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963" w:rsidRPr="00174963" w:rsidRDefault="00174963" w:rsidP="00174963">
      <w:pPr>
        <w:shd w:val="clear" w:color="auto" w:fill="FFFFFF"/>
        <w:ind w:left="10" w:right="72" w:hanging="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</w:pPr>
      <w:r w:rsidRPr="00174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  <w:t xml:space="preserve">VI Чемпионат профессионального мастерства для людей с </w:t>
      </w:r>
    </w:p>
    <w:p w:rsidR="00174963" w:rsidRPr="00174963" w:rsidRDefault="00174963" w:rsidP="00174963">
      <w:pPr>
        <w:shd w:val="clear" w:color="auto" w:fill="FFFFFF"/>
        <w:ind w:left="10" w:right="72" w:hanging="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</w:pPr>
      <w:r w:rsidRPr="001749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GB"/>
        </w:rPr>
        <w:t>инвалидностью «Абилимпикс» в Чувашской Республике</w:t>
      </w:r>
    </w:p>
    <w:p w:rsidR="00174963" w:rsidRPr="002D0E7F" w:rsidRDefault="00174963" w:rsidP="00174963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b/>
          <w:color w:val="000000"/>
          <w:sz w:val="28"/>
          <w:szCs w:val="28"/>
        </w:rPr>
      </w:pPr>
    </w:p>
    <w:tbl>
      <w:tblPr>
        <w:tblStyle w:val="11"/>
        <w:tblW w:w="940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1"/>
        <w:gridCol w:w="4413"/>
      </w:tblGrid>
      <w:tr w:rsidR="00174963" w:rsidRPr="002D0E7F" w:rsidTr="00B27077">
        <w:trPr>
          <w:trHeight w:val="1021"/>
        </w:trPr>
        <w:tc>
          <w:tcPr>
            <w:tcW w:w="4991" w:type="dxa"/>
          </w:tcPr>
          <w:p w:rsidR="00174963" w:rsidRPr="00174963" w:rsidRDefault="00174963" w:rsidP="00B27077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УТВЕРЖДЕНО</w:t>
            </w:r>
          </w:p>
          <w:p w:rsidR="00174963" w:rsidRPr="00174963" w:rsidRDefault="00174963" w:rsidP="00B27077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Директор Чебоксарского экономико-технологического колледжа Минобразования Чувашии</w:t>
            </w:r>
          </w:p>
          <w:p w:rsidR="00174963" w:rsidRPr="00174963" w:rsidRDefault="00174963" w:rsidP="00B27077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_________________Н.К. Горшкова</w:t>
            </w:r>
          </w:p>
          <w:p w:rsidR="00174963" w:rsidRPr="00174963" w:rsidRDefault="00174963" w:rsidP="00B27077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4413" w:type="dxa"/>
          </w:tcPr>
          <w:p w:rsidR="00174963" w:rsidRPr="00174963" w:rsidRDefault="00174963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Согласовано</w:t>
            </w:r>
          </w:p>
          <w:p w:rsidR="00174963" w:rsidRPr="00174963" w:rsidRDefault="00174963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руководитель Регионального центра</w:t>
            </w:r>
          </w:p>
          <w:p w:rsidR="00174963" w:rsidRPr="00174963" w:rsidRDefault="00174963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развития движения «Абилимпикс»</w:t>
            </w:r>
          </w:p>
          <w:p w:rsidR="00174963" w:rsidRPr="00174963" w:rsidRDefault="00174963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 Чувашской Республике</w:t>
            </w:r>
          </w:p>
          <w:p w:rsidR="00174963" w:rsidRPr="00174963" w:rsidRDefault="00174963" w:rsidP="00B27077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_____________Т.И. Григорьева</w:t>
            </w:r>
          </w:p>
        </w:tc>
      </w:tr>
      <w:tr w:rsidR="00174963" w:rsidRPr="002D0E7F" w:rsidTr="00B27077">
        <w:trPr>
          <w:trHeight w:val="275"/>
        </w:trPr>
        <w:tc>
          <w:tcPr>
            <w:tcW w:w="4991" w:type="dxa"/>
          </w:tcPr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Согласовано:</w:t>
            </w:r>
          </w:p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Руководитель РУМЦ СПО</w:t>
            </w:r>
          </w:p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_______________С.П. Кондратьева</w:t>
            </w:r>
          </w:p>
        </w:tc>
        <w:tc>
          <w:tcPr>
            <w:tcW w:w="4413" w:type="dxa"/>
          </w:tcPr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</w:p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Согласовано:</w:t>
            </w:r>
          </w:p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Председатель   Чувашской РО ВОИ </w:t>
            </w:r>
          </w:p>
          <w:p w:rsidR="00174963" w:rsidRPr="00174963" w:rsidRDefault="00174963" w:rsidP="00174963">
            <w:pPr>
              <w:spacing w:after="3" w:line="260" w:lineRule="auto"/>
              <w:ind w:right="72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7496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174963" w:rsidRPr="002D0E7F" w:rsidRDefault="00174963" w:rsidP="00174963">
      <w:pPr>
        <w:jc w:val="center"/>
        <w:rPr>
          <w:b/>
          <w:sz w:val="28"/>
          <w:szCs w:val="28"/>
        </w:rPr>
      </w:pPr>
    </w:p>
    <w:p w:rsidR="00174963" w:rsidRDefault="00174963" w:rsidP="00174963">
      <w:pPr>
        <w:jc w:val="center"/>
        <w:rPr>
          <w:b/>
          <w:sz w:val="28"/>
          <w:szCs w:val="28"/>
        </w:rPr>
      </w:pPr>
    </w:p>
    <w:p w:rsidR="00385B97" w:rsidRDefault="00F57E9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КОНКУРСНОЕ ЗАДАНИЕ</w:t>
      </w:r>
    </w:p>
    <w:p w:rsidR="00385B97" w:rsidRDefault="00F57E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компетенции </w:t>
      </w:r>
    </w:p>
    <w:p w:rsidR="00385B97" w:rsidRDefault="00F57E93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«СТОЛЯРНОЕ ДЕЛО»</w:t>
      </w:r>
    </w:p>
    <w:p w:rsidR="00385B97" w:rsidRDefault="00385B9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174963" w:rsidRDefault="00174963">
      <w:pPr>
        <w:spacing w:after="120"/>
        <w:jc w:val="center"/>
        <w:rPr>
          <w:rFonts w:ascii="Times New Roman" w:hAnsi="Times New Roman"/>
          <w:b/>
          <w:noProof/>
          <w:sz w:val="28"/>
          <w:szCs w:val="28"/>
          <w:lang w:eastAsia="ru-RU"/>
        </w:rPr>
      </w:pPr>
    </w:p>
    <w:p w:rsidR="00385B97" w:rsidRDefault="00F57E93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114300" distR="114300">
            <wp:extent cx="2552700" cy="2438400"/>
            <wp:effectExtent l="0" t="0" r="0" b="0"/>
            <wp:docPr id="16" name="Изображение 16" descr="stolyarno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Изображение 16" descr="stolyarnoe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b="13805"/>
                    <a:stretch/>
                  </pic:blipFill>
                  <pic:spPr bwMode="auto">
                    <a:xfrm>
                      <a:off x="0" y="0"/>
                      <a:ext cx="2552700" cy="243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5B97" w:rsidRDefault="00385B9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174963" w:rsidRDefault="00174963" w:rsidP="00174963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174963" w:rsidRPr="00174963" w:rsidRDefault="00174963" w:rsidP="00174963">
      <w:pPr>
        <w:spacing w:after="120"/>
        <w:jc w:val="center"/>
        <w:rPr>
          <w:rFonts w:ascii="Times New Roman" w:hAnsi="Times New Roman"/>
          <w:b/>
          <w:sz w:val="28"/>
          <w:szCs w:val="28"/>
          <w:lang w:val="en-US"/>
        </w:rPr>
      </w:pPr>
      <w:bookmarkStart w:id="0" w:name="_GoBack"/>
      <w:bookmarkEnd w:id="0"/>
      <w:r w:rsidRPr="00174963">
        <w:rPr>
          <w:rFonts w:ascii="Times New Roman" w:hAnsi="Times New Roman"/>
          <w:b/>
          <w:sz w:val="28"/>
          <w:szCs w:val="28"/>
        </w:rPr>
        <w:t>Чебоксары 202</w:t>
      </w:r>
      <w:r w:rsidRPr="00174963">
        <w:rPr>
          <w:rFonts w:ascii="Times New Roman" w:hAnsi="Times New Roman"/>
          <w:b/>
          <w:sz w:val="28"/>
          <w:szCs w:val="28"/>
          <w:lang w:val="en-US"/>
        </w:rPr>
        <w:t>2</w:t>
      </w:r>
    </w:p>
    <w:p w:rsidR="00385B97" w:rsidRDefault="00385B97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385B97" w:rsidRDefault="00385B9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F57E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</w:t>
      </w:r>
    </w:p>
    <w:p w:rsidR="00385B97" w:rsidRDefault="00F57E93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компетенции.</w:t>
      </w:r>
    </w:p>
    <w:p w:rsidR="00385B97" w:rsidRDefault="00F57E93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Актуальность компетенции.</w:t>
      </w:r>
    </w:p>
    <w:p w:rsidR="00385B97" w:rsidRDefault="00385B97">
      <w:pPr>
        <w:spacing w:after="0" w:line="240" w:lineRule="auto"/>
        <w:ind w:left="708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F57E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«В современном обществе столяр – одна из самых востребованных специальностей, ведь предметы столярного мастерства всегда являются непременным атрибутом жилища человека. В нашей стране не только сложилась мощная столярная индустрия, которая обеспечивает потребителей типовой продукцией¸ но есть и много высококлассных профессионалов, которые демонстрируют свое мастерство в изготовлении эксклюзивных изделий по индивидуальным заказам. Профессия столяра является востребованной¸ престижной и хорошо оплачиваемой, растёт спрос на высококвалифицированные кадры этой профессии.</w:t>
      </w:r>
    </w:p>
    <w:p w:rsidR="00385B97" w:rsidRDefault="00F57E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достичь высокого качества в столярном производстве, нужны современные технологии, сложное оборудование¸ поэтому профессия столяра – это техническая специальность, хотя связанная и с художественным творчеством.</w:t>
      </w:r>
    </w:p>
    <w:p w:rsidR="00385B97" w:rsidRDefault="00F57E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столярного производства должен овладеть всеми видами операций по обработке дерева: различные виды отделки (шлифование, строгание и т.д.), операции сшивки деталей, их соединения и склейки, сборки отдельных узлов, изготовления и применения элементов декора. Для достижения необходимого качества изделий столяр пользуется современным высокотехнологичным механизированным оборудованием. </w:t>
      </w:r>
    </w:p>
    <w:p w:rsidR="00385B97" w:rsidRDefault="00F57E9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 в каждом регионе есть потенциальные работодатели для специалистов по профессиям «мастер столярного и мебельного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производства»¸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«мастер столярно-плотничных и паркетных работ».</w:t>
      </w:r>
    </w:p>
    <w:p w:rsidR="00385B97" w:rsidRDefault="00F57E93">
      <w:pPr>
        <w:spacing w:after="56" w:line="259" w:lineRule="auto"/>
        <w:ind w:right="247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1.2. </w:t>
      </w:r>
      <w:r>
        <w:rPr>
          <w:rFonts w:ascii="Times New Roman" w:hAnsi="Times New Roman" w:cs="Times New Roman"/>
          <w:b/>
          <w:bCs/>
          <w:sz w:val="24"/>
          <w:szCs w:val="24"/>
        </w:rPr>
        <w:t>Профессии, по которым участники смогут трудоустроиться после получения данной компетенции.</w:t>
      </w:r>
    </w:p>
    <w:p w:rsidR="00385B97" w:rsidRDefault="00F57E93">
      <w:pPr>
        <w:spacing w:after="0" w:line="259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 столярного и мебельного производства.</w:t>
      </w:r>
    </w:p>
    <w:p w:rsidR="00385B97" w:rsidRDefault="00F57E93">
      <w:pPr>
        <w:spacing w:after="0" w:line="259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Столяр.</w:t>
      </w:r>
    </w:p>
    <w:p w:rsidR="00385B97" w:rsidRDefault="00385B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F57E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 Ссылка на образовательный и/или профессиональный стандарт.</w:t>
      </w:r>
    </w:p>
    <w:p w:rsidR="00385B97" w:rsidRDefault="00385B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385B97">
      <w:pPr>
        <w:pStyle w:val="a7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Style w:val="a6"/>
        <w:tblW w:w="9571" w:type="dxa"/>
        <w:tblLayout w:type="fixed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85B97">
        <w:tc>
          <w:tcPr>
            <w:tcW w:w="3190" w:type="dxa"/>
          </w:tcPr>
          <w:p w:rsidR="00385B97" w:rsidRDefault="00F57E93">
            <w:pPr>
              <w:pStyle w:val="a7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Школьники</w:t>
            </w:r>
          </w:p>
        </w:tc>
        <w:tc>
          <w:tcPr>
            <w:tcW w:w="3190" w:type="dxa"/>
          </w:tcPr>
          <w:p w:rsidR="00385B97" w:rsidRDefault="00F57E93">
            <w:pPr>
              <w:pStyle w:val="a7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Студенты</w:t>
            </w:r>
          </w:p>
        </w:tc>
        <w:tc>
          <w:tcPr>
            <w:tcW w:w="3191" w:type="dxa"/>
          </w:tcPr>
          <w:p w:rsidR="00385B97" w:rsidRDefault="00F57E93">
            <w:pPr>
              <w:pStyle w:val="a7"/>
              <w:spacing w:after="0" w:line="360" w:lineRule="auto"/>
              <w:ind w:left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Специалисты</w:t>
            </w:r>
          </w:p>
        </w:tc>
      </w:tr>
      <w:tr w:rsidR="00385B97">
        <w:tc>
          <w:tcPr>
            <w:tcW w:w="9571" w:type="dxa"/>
            <w:gridSpan w:val="3"/>
          </w:tcPr>
          <w:p w:rsidR="00385B97" w:rsidRDefault="00F57E93">
            <w:pPr>
              <w:pStyle w:val="a7"/>
              <w:spacing w:after="0" w:line="36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 СТАНДАРТЫ</w:t>
            </w:r>
          </w:p>
        </w:tc>
      </w:tr>
      <w:tr w:rsidR="00385B97">
        <w:tc>
          <w:tcPr>
            <w:tcW w:w="3190" w:type="dxa"/>
          </w:tcPr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государственный стандарт среднего профессионального образования по профессии 29.01.29 (262023.01) Мастер столярного и мебельного </w:t>
            </w:r>
            <w:r>
              <w:rPr>
                <w:rFonts w:ascii="Times New Roman" w:hAnsi="Times New Roman" w:cs="Times New Roman"/>
              </w:rPr>
              <w:lastRenderedPageBreak/>
              <w:t>производства, утвержденн</w:t>
            </w:r>
            <w:r>
              <w:rPr>
                <w:rFonts w:ascii="Times New Roman" w:hAnsi="Times New Roman" w:cs="Times New Roman"/>
                <w:lang w:eastAsia="ru-RU"/>
              </w:rPr>
              <w:t>ый</w:t>
            </w:r>
            <w:r>
              <w:rPr>
                <w:rFonts w:ascii="Times New Roman" w:hAnsi="Times New Roman" w:cs="Times New Roman"/>
              </w:rPr>
              <w:t xml:space="preserve"> приказом Министерства образования и науки Российской Федерации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№ 764 от 02 августа 2013 года,</w:t>
            </w:r>
            <w:r>
              <w:rPr>
                <w:rFonts w:ascii="Times New Roman" w:hAnsi="Times New Roman" w:cs="Times New Roman"/>
              </w:rPr>
              <w:t xml:space="preserve"> зарегистрированный Министерством юстиции от 20.08.2013 г. № 29749; с изменением, внесенным приказом Министерства образования и науки РФ от 09.04.2015 г. № 390.</w:t>
            </w:r>
          </w:p>
          <w:p w:rsidR="00385B97" w:rsidRDefault="00F57E93">
            <w:pPr>
              <w:pStyle w:val="a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Профессиональный стандарт Сборка изделий мебели из древесных материалов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утверждён приказом Министерства труда и социальной защиты Российской Федерации от 26 декабря 2014 г. №1183, регистрационный </w:t>
            </w:r>
          </w:p>
          <w:p w:rsidR="00385B97" w:rsidRDefault="00F57E93">
            <w:pPr>
              <w:pStyle w:val="a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№385, код 23.036)</w:t>
            </w:r>
          </w:p>
        </w:tc>
        <w:tc>
          <w:tcPr>
            <w:tcW w:w="3190" w:type="dxa"/>
          </w:tcPr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Федеральный государственный стандарт среднего профессионального образования по профессии 29.01.29 (262023.01) Мастер столярного и мебельного </w:t>
            </w:r>
            <w:r>
              <w:rPr>
                <w:rFonts w:ascii="Times New Roman" w:hAnsi="Times New Roman" w:cs="Times New Roman"/>
              </w:rPr>
              <w:lastRenderedPageBreak/>
              <w:t>производства, утвержденн</w:t>
            </w:r>
            <w:r>
              <w:rPr>
                <w:rFonts w:ascii="Times New Roman" w:hAnsi="Times New Roman" w:cs="Times New Roman"/>
                <w:lang w:eastAsia="ru-RU"/>
              </w:rPr>
              <w:t>ый</w:t>
            </w:r>
            <w:r>
              <w:rPr>
                <w:rFonts w:ascii="Times New Roman" w:hAnsi="Times New Roman" w:cs="Times New Roman"/>
              </w:rPr>
              <w:t xml:space="preserve"> приказом Министерства образования и науки Российской Федерации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№ 764 от 02 августа 2013 года,</w:t>
            </w:r>
            <w:r>
              <w:rPr>
                <w:rFonts w:ascii="Times New Roman" w:hAnsi="Times New Roman" w:cs="Times New Roman"/>
              </w:rPr>
              <w:t xml:space="preserve"> зарегистрированный Министерством юстиции от 20.08.2013 г. № 29749; с изменением, внесенным приказом Министерства образования и науки РФ от 09.04.2015 г. № 390.</w:t>
            </w:r>
          </w:p>
          <w:p w:rsidR="00385B97" w:rsidRDefault="00F57E93">
            <w:pPr>
              <w:pStyle w:val="a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Профессиональный стандарт Сборка изделий мебели из древесных материалов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утверждён приказом Министерства труда и социальной защиты Российской Федерации от 26 декабря 2014 г. №1183, регистрационный </w:t>
            </w:r>
          </w:p>
          <w:p w:rsidR="00385B97" w:rsidRDefault="00F57E93">
            <w:pPr>
              <w:pStyle w:val="a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№385, код 23.036)</w:t>
            </w:r>
          </w:p>
        </w:tc>
        <w:tc>
          <w:tcPr>
            <w:tcW w:w="3191" w:type="dxa"/>
          </w:tcPr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Федеральный государственный стандарт среднего профессионального образования по профессии 29.01.29 (262023.01) Мастер столярного и мебельного </w:t>
            </w:r>
            <w:r>
              <w:rPr>
                <w:rFonts w:ascii="Times New Roman" w:hAnsi="Times New Roman" w:cs="Times New Roman"/>
              </w:rPr>
              <w:lastRenderedPageBreak/>
              <w:t>производства, утвержденн</w:t>
            </w:r>
            <w:r>
              <w:rPr>
                <w:rFonts w:ascii="Times New Roman" w:hAnsi="Times New Roman" w:cs="Times New Roman"/>
                <w:lang w:eastAsia="ru-RU"/>
              </w:rPr>
              <w:t>ый</w:t>
            </w:r>
            <w:r>
              <w:rPr>
                <w:rFonts w:ascii="Times New Roman" w:hAnsi="Times New Roman" w:cs="Times New Roman"/>
              </w:rPr>
              <w:t xml:space="preserve"> приказом Министерства образования и науки Российской Федерации от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№ 764 от 02 августа 2013 года,</w:t>
            </w:r>
            <w:r>
              <w:rPr>
                <w:rFonts w:ascii="Times New Roman" w:hAnsi="Times New Roman" w:cs="Times New Roman"/>
              </w:rPr>
              <w:t xml:space="preserve"> зарегистрированный Министерством юстиции от 20.08.2013 г. № 29749; с изменением, внесенным приказом Министерства образования и науки РФ от 09.04.2015 г. № 390.</w:t>
            </w:r>
          </w:p>
          <w:p w:rsidR="00385B97" w:rsidRDefault="00F57E93">
            <w:pPr>
              <w:pStyle w:val="a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Профессиональный стандарт Сборка изделий мебели из древесных материалов (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утверждён приказом Министерства труда и социальной защиты Российской Федерации от 26 декабря 2014 г. №1183, регистрационный </w:t>
            </w:r>
          </w:p>
          <w:p w:rsidR="00385B97" w:rsidRDefault="00F57E93">
            <w:pPr>
              <w:pStyle w:val="a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№385, код 23.036)</w:t>
            </w:r>
          </w:p>
        </w:tc>
      </w:tr>
    </w:tbl>
    <w:p w:rsidR="00385B97" w:rsidRDefault="00385B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640"/>
      </w:tblGrid>
      <w:tr w:rsidR="00385B97">
        <w:tc>
          <w:tcPr>
            <w:tcW w:w="9640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Школьники. Студенты. Специалисты.</w:t>
            </w:r>
          </w:p>
        </w:tc>
      </w:tr>
      <w:tr w:rsidR="00385B97">
        <w:tc>
          <w:tcPr>
            <w:tcW w:w="9640" w:type="dxa"/>
          </w:tcPr>
          <w:p w:rsidR="00385B97" w:rsidRDefault="00385B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85B97" w:rsidRDefault="00385B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F57E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Требования к квалификации. </w:t>
      </w:r>
    </w:p>
    <w:p w:rsidR="00385B97" w:rsidRDefault="00F57E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Указываются требования к квалификации участника для выполнения задания, а также необходимые знания, умения и навыки.</w:t>
      </w:r>
    </w:p>
    <w:p w:rsidR="00385B97" w:rsidRDefault="00F57E9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Требования к квалификации участника должны отражать квалификационные характеристики ФГОС, ФГОС ТОП-50 и профессиональных стандартов</w:t>
      </w: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3260"/>
        <w:gridCol w:w="3261"/>
      </w:tblGrid>
      <w:tr w:rsidR="00385B97">
        <w:tc>
          <w:tcPr>
            <w:tcW w:w="3085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Школьники.</w:t>
            </w:r>
          </w:p>
        </w:tc>
        <w:tc>
          <w:tcPr>
            <w:tcW w:w="3260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Студенты.</w:t>
            </w:r>
          </w:p>
        </w:tc>
        <w:tc>
          <w:tcPr>
            <w:tcW w:w="3261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Специалисты.</w:t>
            </w:r>
          </w:p>
        </w:tc>
      </w:tr>
      <w:tr w:rsidR="00385B97">
        <w:tc>
          <w:tcPr>
            <w:tcW w:w="3085" w:type="dxa"/>
          </w:tcPr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ПК 2.2. Выполнять столярные соединения.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Должен уметь: </w:t>
            </w:r>
            <w:r>
              <w:rPr>
                <w:rFonts w:ascii="Times New Roman" w:hAnsi="Times New Roman" w:cs="Times New Roman"/>
              </w:rPr>
              <w:t>применять правила безопасности труда и производственной санитарии при выполнении столярных работ;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производить подготовку и разметку заготовок для деталей;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основные операции по обработке древесины и древесных материалов ручным инструментом: пиление, сверление, долбление, строгание, шлифование;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определять степень точности обработки деталей по форме и размерам; 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шипы, проушины, гнезда;</w:t>
            </w:r>
          </w:p>
          <w:p w:rsidR="00385B97" w:rsidRDefault="00385B97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ПМ.02 «Изготовление столярных 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мебельных изделий ПК 2.1. Производить подбор и раскрой заготовок, механическую обработку деталей столярных и мебельных изделий.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2.2. Выполнять столярные соединения.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Должен уметь: </w:t>
            </w:r>
            <w:r>
              <w:rPr>
                <w:rFonts w:ascii="Times New Roman" w:hAnsi="Times New Roman" w:cs="Times New Roman"/>
              </w:rPr>
              <w:t>применять правила безопасности труда и производственной санитарии при выполнении столярных работ;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налаживать и применять в работе станки, инструмент и оборудование для производства столярных работ;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производить подготовку и разметку заготовок для деталей;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раскрой древесины и древесных материалов;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выполнять основные операции по обработке древесины и древесных материалов ручным инструментом: пиление, сверление, долбление, строгание, шлифование;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основные операции по первичной и чистовой обработке древесины и древесных материалов электрифицированным инструментом и на деревообрабатывающих станках: пиление, фрезерование, сверление, точение, строгание, долбление- шлифование;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степень точности обработки деталей по форме и размерам; допуски и посадки;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степень точности обработки деталей по классу шероховатости поверхности: неровности, риски, ворсистость, мшистость;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повышать качество обработки деталей по форме, размерам и классу шероховатости поверхности: устранять пороки древесины, дефекты обработки, затачивать режущий инструмент;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шипы, проушины, гнезда;</w:t>
            </w:r>
          </w:p>
          <w:p w:rsidR="00385B97" w:rsidRDefault="00385B97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ПМ.02 «Изготовление столярных 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мебельных изделий ПК 2.1. Производить подбор и раскрой заготовок, механическую обработку деталей столярных и мебельных изделий.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2.2. Выполнять столярные соединения.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 Конструировать столярные изделия и мебель.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Должен уметь: </w:t>
            </w:r>
            <w:r>
              <w:rPr>
                <w:rFonts w:ascii="Times New Roman" w:hAnsi="Times New Roman" w:cs="Times New Roman"/>
              </w:rPr>
              <w:t>применять правила безопасности труда и производственной санитарии при выполнении столярных работ;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налаживать и применять в работе станки, инструмент и оборудование для производства столярных работ;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производить подготовку и разметку заготовок для деталей;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выполнять раскрой древесины и древесных материалов;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основные операции по обработке древесины и древесных материалов ручным инструментом: пиление, сверление, долбление, строгание, шлифование;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основные операции по первичной и чистовой обработке древесины и древесных материалов электрифицированным инструментом и на деревообрабатывающих станках: пиление, фрезерование, сверление, точение, строгание, долбление- шлифование;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степень точности обработки деталей по форме и размерам; допуски и посадки;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степень точности обработки деталей по классу шероховатости поверхности: неровности, риски, ворсистость, мшистость;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повышать качество обработки деталей по форме, размерам и классу шероховатости поверхности: устранять пороки древесины, дефекты обработки, затачивать режущий инструмент;</w:t>
            </w:r>
          </w:p>
          <w:p w:rsidR="00385B97" w:rsidRDefault="00F57E93">
            <w:pPr>
              <w:pStyle w:val="a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шипы, проушины, гнезда;</w:t>
            </w:r>
          </w:p>
          <w:p w:rsidR="00385B97" w:rsidRDefault="00385B97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85B97" w:rsidRDefault="00385B97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385B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2.Конкурсное задание.</w:t>
      </w:r>
    </w:p>
    <w:p w:rsidR="00385B97" w:rsidRDefault="00F57E9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 Краткое описание задания.</w:t>
      </w:r>
    </w:p>
    <w:p w:rsidR="00385B97" w:rsidRDefault="00F57E93">
      <w:pPr>
        <w:pStyle w:val="a7"/>
        <w:spacing w:after="160" w:line="259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самостоятельно должен разметить согласно чертежу, заготовки, при помощи необходимого инструмента сформировать шиповые соединения, склеить и зачистить раму оконную из массива </w:t>
      </w:r>
      <w:r w:rsidR="003B05CB">
        <w:rPr>
          <w:rFonts w:ascii="Times New Roman" w:hAnsi="Times New Roman" w:cs="Times New Roman"/>
          <w:sz w:val="24"/>
          <w:szCs w:val="24"/>
        </w:rPr>
        <w:t>сосны.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5B97" w:rsidRDefault="00385B97">
      <w:pPr>
        <w:pStyle w:val="a7"/>
        <w:spacing w:after="16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spacing w:after="16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Школьники: </w:t>
      </w:r>
      <w:r>
        <w:rPr>
          <w:rFonts w:ascii="Times New Roman" w:hAnsi="Times New Roman" w:cs="Times New Roman"/>
          <w:sz w:val="24"/>
          <w:szCs w:val="24"/>
        </w:rPr>
        <w:t>в ходе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выполнения конкурсного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за </w:t>
      </w:r>
      <w:r w:rsidRPr="00F57E9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часа </w:t>
      </w:r>
      <w:r w:rsidR="003B05CB">
        <w:rPr>
          <w:rFonts w:ascii="Times New Roman" w:hAnsi="Times New Roman" w:cs="Times New Roman"/>
          <w:sz w:val="24"/>
          <w:szCs w:val="24"/>
        </w:rPr>
        <w:t>выполнить подготовительные</w:t>
      </w:r>
      <w:r>
        <w:rPr>
          <w:rFonts w:ascii="Times New Roman" w:hAnsi="Times New Roman" w:cs="Times New Roman"/>
          <w:sz w:val="24"/>
          <w:szCs w:val="24"/>
        </w:rPr>
        <w:t xml:space="preserve">, заготовительные и разметочные работы; определить базовые поверхности деталей, необходимым ручным инструментом </w:t>
      </w:r>
      <w:r w:rsidR="003B05CB">
        <w:rPr>
          <w:rFonts w:ascii="Times New Roman" w:hAnsi="Times New Roman" w:cs="Times New Roman"/>
          <w:sz w:val="24"/>
          <w:szCs w:val="24"/>
        </w:rPr>
        <w:t>сформировать соединения</w:t>
      </w:r>
      <w:r>
        <w:rPr>
          <w:rFonts w:ascii="Times New Roman" w:hAnsi="Times New Roman" w:cs="Times New Roman"/>
          <w:sz w:val="24"/>
          <w:szCs w:val="24"/>
        </w:rPr>
        <w:t>, склеить раму оконную и провести чистовую отделку.</w:t>
      </w:r>
    </w:p>
    <w:p w:rsidR="00385B97" w:rsidRDefault="00385B97">
      <w:pPr>
        <w:pStyle w:val="a7"/>
        <w:spacing w:after="16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spacing w:after="16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Студенты:</w:t>
      </w:r>
      <w:r>
        <w:rPr>
          <w:rFonts w:ascii="Times New Roman" w:hAnsi="Times New Roman" w:cs="Times New Roman"/>
          <w:sz w:val="24"/>
          <w:szCs w:val="24"/>
        </w:rPr>
        <w:t xml:space="preserve"> в ходе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выполнения конкурсного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за 4 часа </w:t>
      </w:r>
      <w:r w:rsidR="003B05CB">
        <w:rPr>
          <w:rFonts w:ascii="Times New Roman" w:hAnsi="Times New Roman" w:cs="Times New Roman"/>
          <w:sz w:val="24"/>
          <w:szCs w:val="24"/>
        </w:rPr>
        <w:t>выполнить подготовительные</w:t>
      </w:r>
      <w:r>
        <w:rPr>
          <w:rFonts w:ascii="Times New Roman" w:hAnsi="Times New Roman" w:cs="Times New Roman"/>
          <w:sz w:val="24"/>
          <w:szCs w:val="24"/>
        </w:rPr>
        <w:t xml:space="preserve">, заготовительные и разметочные работы; определить базовые поверхности деталей, необходимым ручным инструментом </w:t>
      </w:r>
      <w:r w:rsidR="003B05CB">
        <w:rPr>
          <w:rFonts w:ascii="Times New Roman" w:hAnsi="Times New Roman" w:cs="Times New Roman"/>
          <w:sz w:val="24"/>
          <w:szCs w:val="24"/>
        </w:rPr>
        <w:t>сформировать шиповые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5CB">
        <w:rPr>
          <w:rFonts w:ascii="Times New Roman" w:hAnsi="Times New Roman" w:cs="Times New Roman"/>
          <w:sz w:val="24"/>
          <w:szCs w:val="24"/>
        </w:rPr>
        <w:t>соединения, склеить</w:t>
      </w:r>
      <w:r>
        <w:rPr>
          <w:rFonts w:ascii="Times New Roman" w:hAnsi="Times New Roman" w:cs="Times New Roman"/>
          <w:sz w:val="24"/>
          <w:szCs w:val="24"/>
        </w:rPr>
        <w:t xml:space="preserve"> раму оконную и провести чистовую отделку.</w:t>
      </w:r>
    </w:p>
    <w:p w:rsidR="00385B97" w:rsidRDefault="00385B97">
      <w:pPr>
        <w:pStyle w:val="a7"/>
        <w:spacing w:after="16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spacing w:after="16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Специалисты:</w:t>
      </w:r>
      <w:r>
        <w:rPr>
          <w:rFonts w:ascii="Times New Roman" w:hAnsi="Times New Roman" w:cs="Times New Roman"/>
          <w:sz w:val="24"/>
          <w:szCs w:val="24"/>
        </w:rPr>
        <w:t xml:space="preserve"> в ходе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выполнения конкурсного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необходимо за 4 часа </w:t>
      </w:r>
      <w:r w:rsidR="003B05CB">
        <w:rPr>
          <w:rFonts w:ascii="Times New Roman" w:hAnsi="Times New Roman" w:cs="Times New Roman"/>
          <w:sz w:val="24"/>
          <w:szCs w:val="24"/>
        </w:rPr>
        <w:t>выполнить подготовительные</w:t>
      </w:r>
      <w:r>
        <w:rPr>
          <w:rFonts w:ascii="Times New Roman" w:hAnsi="Times New Roman" w:cs="Times New Roman"/>
          <w:sz w:val="24"/>
          <w:szCs w:val="24"/>
        </w:rPr>
        <w:t xml:space="preserve">, заготовительные и разметочные работы; определить базовые поверхности деталей, необходимым ручным инструментом </w:t>
      </w:r>
      <w:r w:rsidR="003B05CB">
        <w:rPr>
          <w:rFonts w:ascii="Times New Roman" w:hAnsi="Times New Roman" w:cs="Times New Roman"/>
          <w:sz w:val="24"/>
          <w:szCs w:val="24"/>
        </w:rPr>
        <w:t>сформировать шиповые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5CB">
        <w:rPr>
          <w:rFonts w:ascii="Times New Roman" w:hAnsi="Times New Roman" w:cs="Times New Roman"/>
          <w:sz w:val="24"/>
          <w:szCs w:val="24"/>
        </w:rPr>
        <w:t>соединения, склеить</w:t>
      </w:r>
      <w:r>
        <w:rPr>
          <w:rFonts w:ascii="Times New Roman" w:hAnsi="Times New Roman" w:cs="Times New Roman"/>
          <w:sz w:val="24"/>
          <w:szCs w:val="24"/>
        </w:rPr>
        <w:t xml:space="preserve"> раму оконную и провести чистовую отделку.</w:t>
      </w:r>
    </w:p>
    <w:p w:rsidR="00385B97" w:rsidRDefault="00385B97">
      <w:pPr>
        <w:pStyle w:val="a7"/>
        <w:spacing w:after="160" w:line="259" w:lineRule="auto"/>
        <w:ind w:left="709"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SimSun" w:eastAsia="SimSun" w:hAnsi="SimSun" w:cs="SimSun"/>
          <w:noProof/>
          <w:sz w:val="24"/>
          <w:szCs w:val="24"/>
          <w:lang w:eastAsia="ru-RU"/>
        </w:rPr>
        <w:drawing>
          <wp:inline distT="0" distB="0" distL="114300" distR="114300">
            <wp:extent cx="3075305" cy="2559685"/>
            <wp:effectExtent l="0" t="0" r="10795" b="12065"/>
            <wp:docPr id="3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75305" cy="2559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385B97" w:rsidRDefault="00F57E93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 Структура и подробное описание конкурсного задания. </w:t>
      </w:r>
    </w:p>
    <w:p w:rsidR="00385B97" w:rsidRDefault="00385B97">
      <w:pPr>
        <w:pStyle w:val="a7"/>
        <w:spacing w:after="160" w:line="259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spacing w:after="160" w:line="259" w:lineRule="auto"/>
        <w:ind w:left="0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таблицу заносится количество и название модулей для выполнения каждой категорией участников, время, отведенное на выполнение задания, описание конечного результата задания по каждому модулю или по заданию в целом.</w:t>
      </w:r>
    </w:p>
    <w:p w:rsidR="00385B97" w:rsidRDefault="00385B97">
      <w:pPr>
        <w:pStyle w:val="a7"/>
        <w:spacing w:after="160" w:line="259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spacing w:after="160" w:line="259" w:lineRule="auto"/>
        <w:ind w:left="709" w:firstLine="70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3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54"/>
        <w:gridCol w:w="3133"/>
        <w:gridCol w:w="1363"/>
        <w:gridCol w:w="1009"/>
        <w:gridCol w:w="2281"/>
      </w:tblGrid>
      <w:tr w:rsidR="00385B97">
        <w:trPr>
          <w:trHeight w:val="648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385B97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описание модуля</w:t>
            </w:r>
          </w:p>
          <w:p w:rsidR="00385B97" w:rsidRDefault="00385B97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385B97">
        <w:trPr>
          <w:trHeight w:val="44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385B97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B97" w:rsidRDefault="00F57E93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</w:t>
            </w:r>
          </w:p>
          <w:p w:rsidR="00385B97" w:rsidRDefault="00385B97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3B05CB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№1. Рама оконная с горизонтальной поперечиной.</w:t>
            </w:r>
            <w:r>
              <w:rPr>
                <w:rFonts w:ascii="Times New Roman" w:hAnsi="Times New Roman" w:cs="Times New Roman"/>
              </w:rPr>
              <w:t xml:space="preserve"> Разметка заготовок, формирование шиповых соединений, горизонтальной поперечины, сборка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рамы оконной, отделка.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  <w:p w:rsidR="00385B97" w:rsidRDefault="00385B97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Изготовлена рама</w:t>
            </w:r>
          </w:p>
        </w:tc>
      </w:tr>
    </w:tbl>
    <w:tbl>
      <w:tblPr>
        <w:tblStyle w:val="a6"/>
        <w:tblpPr w:leftFromText="180" w:rightFromText="180" w:vertAnchor="text" w:horzAnchor="page" w:tblpX="1648" w:tblpY="143"/>
        <w:tblOverlap w:val="never"/>
        <w:tblW w:w="9340" w:type="dxa"/>
        <w:tblLayout w:type="fixed"/>
        <w:tblLook w:val="04A0" w:firstRow="1" w:lastRow="0" w:firstColumn="1" w:lastColumn="0" w:noHBand="0" w:noVBand="1"/>
      </w:tblPr>
      <w:tblGrid>
        <w:gridCol w:w="1554"/>
        <w:gridCol w:w="3133"/>
        <w:gridCol w:w="1363"/>
        <w:gridCol w:w="1009"/>
        <w:gridCol w:w="2281"/>
      </w:tblGrid>
      <w:tr w:rsidR="00385B97">
        <w:trPr>
          <w:trHeight w:val="44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Студент</w:t>
            </w:r>
          </w:p>
          <w:p w:rsidR="00385B97" w:rsidRDefault="00385B97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3B05CB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№1. Рама оконная сложной формы.</w:t>
            </w:r>
            <w:r>
              <w:rPr>
                <w:rFonts w:ascii="Times New Roman" w:hAnsi="Times New Roman" w:cs="Times New Roman"/>
              </w:rPr>
              <w:t xml:space="preserve"> Разметка заготовок, формирование шиповых соединений, сборка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рамы оконной, отделка.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  <w:p w:rsidR="00385B97" w:rsidRDefault="00385B97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Изготовлена рама</w:t>
            </w:r>
          </w:p>
        </w:tc>
      </w:tr>
    </w:tbl>
    <w:p w:rsidR="00385B97" w:rsidRDefault="00F57E93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           </w:t>
      </w:r>
    </w:p>
    <w:p w:rsidR="00385B97" w:rsidRDefault="00F57E93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           </w:t>
      </w:r>
    </w:p>
    <w:tbl>
      <w:tblPr>
        <w:tblStyle w:val="a6"/>
        <w:tblpPr w:leftFromText="180" w:rightFromText="180" w:vertAnchor="text" w:horzAnchor="page" w:tblpX="1665" w:tblpY="-166"/>
        <w:tblOverlap w:val="never"/>
        <w:tblW w:w="9340" w:type="dxa"/>
        <w:tblLayout w:type="fixed"/>
        <w:tblLook w:val="04A0" w:firstRow="1" w:lastRow="0" w:firstColumn="1" w:lastColumn="0" w:noHBand="0" w:noVBand="1"/>
      </w:tblPr>
      <w:tblGrid>
        <w:gridCol w:w="1554"/>
        <w:gridCol w:w="3133"/>
        <w:gridCol w:w="1363"/>
        <w:gridCol w:w="1009"/>
        <w:gridCol w:w="2281"/>
      </w:tblGrid>
      <w:tr w:rsidR="00385B97">
        <w:trPr>
          <w:trHeight w:val="444"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385B97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85B97" w:rsidRDefault="00F57E93">
            <w:pPr>
              <w:pStyle w:val="a7"/>
              <w:spacing w:after="160" w:line="256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 w:rsidP="003B05CB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Модуль №1. Рама оконная с</w:t>
            </w:r>
            <w:r w:rsidR="003B05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ложной формы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Разметка заготовок, формирование шиповых соединений, сборка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рамы оконной, отделка.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день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  <w:p w:rsidR="00385B97" w:rsidRDefault="00385B97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97" w:rsidRDefault="00F57E93">
            <w:pPr>
              <w:pStyle w:val="a7"/>
              <w:spacing w:after="16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Изготовлена рама</w:t>
            </w:r>
          </w:p>
        </w:tc>
      </w:tr>
    </w:tbl>
    <w:p w:rsidR="00385B97" w:rsidRDefault="00385B97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sz w:val="24"/>
          <w:szCs w:val="24"/>
        </w:rPr>
      </w:pPr>
    </w:p>
    <w:p w:rsidR="00385B97" w:rsidRDefault="00F57E93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Описание:</w:t>
      </w:r>
      <w:r>
        <w:rPr>
          <w:color w:val="000000"/>
          <w:sz w:val="24"/>
          <w:szCs w:val="24"/>
          <w:lang w:eastAsia="ru-RU" w:bidi="ru-RU"/>
        </w:rPr>
        <w:t>2.3. Последовательность выполнения задания.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Подготовка рабочего места: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расположение инструментов и заготовок в соответствующем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порядке;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проверка соответствия используемого инструмента.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Изучение конкурсного задания.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№ 1.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Разметка деталей оконной рамы.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Торцевание деталей в размер.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Формирование угловых концевых соединений (шип-паз).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Сборка насухо.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Передача деталей на оценку экспертам.</w:t>
      </w:r>
    </w:p>
    <w:p w:rsidR="00385B97" w:rsidRDefault="00F57E93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Сборка изделия (склеивание).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Обработка шлифованием деталей.</w:t>
      </w:r>
    </w:p>
    <w:p w:rsidR="00385B97" w:rsidRDefault="00F57E93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Передача изделия на оценку экспертам.</w:t>
      </w:r>
    </w:p>
    <w:p w:rsidR="003B05CB" w:rsidRPr="003B05CB" w:rsidRDefault="003B05CB" w:rsidP="003B05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B05CB">
        <w:rPr>
          <w:rFonts w:ascii="Times New Roman" w:hAnsi="Times New Roman" w:cs="Times New Roman"/>
          <w:sz w:val="24"/>
          <w:szCs w:val="24"/>
        </w:rPr>
        <w:t xml:space="preserve">Все технологические процессы по изготовлению изделия производятся исключительно ручным инструментом. Не допускается использование </w:t>
      </w:r>
      <w:r w:rsidRPr="003B05CB">
        <w:rPr>
          <w:rFonts w:ascii="Times New Roman" w:hAnsi="Times New Roman" w:cs="Times New Roman"/>
          <w:i/>
          <w:sz w:val="24"/>
          <w:szCs w:val="24"/>
        </w:rPr>
        <w:t xml:space="preserve">рашпилей, </w:t>
      </w:r>
      <w:r w:rsidRPr="003B05C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напильников и наждачной бумаги, а также разного рода шаблонов и </w:t>
      </w:r>
      <w:proofErr w:type="spellStart"/>
      <w:r w:rsidRPr="003B05CB">
        <w:rPr>
          <w:rFonts w:ascii="Times New Roman" w:hAnsi="Times New Roman" w:cs="Times New Roman"/>
          <w:i/>
          <w:sz w:val="24"/>
          <w:szCs w:val="24"/>
        </w:rPr>
        <w:t>стусла</w:t>
      </w:r>
      <w:proofErr w:type="spellEnd"/>
      <w:r w:rsidRPr="003B05CB">
        <w:rPr>
          <w:rFonts w:ascii="Times New Roman" w:hAnsi="Times New Roman" w:cs="Times New Roman"/>
          <w:sz w:val="24"/>
          <w:szCs w:val="24"/>
        </w:rPr>
        <w:t xml:space="preserve"> при формировании шиповых соединений и разделке заготовок.</w:t>
      </w:r>
      <w:r w:rsidR="00526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5CB" w:rsidRDefault="003B05CB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385B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B97" w:rsidRDefault="00F57E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2.4. </w:t>
      </w:r>
      <w:r w:rsidRPr="00F57E93"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bidi="ru-RU"/>
        </w:rPr>
        <w:t>30% изменение конкурсного задания.</w:t>
      </w:r>
    </w:p>
    <w:p w:rsidR="00385B97" w:rsidRDefault="00F57E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E93">
        <w:rPr>
          <w:rFonts w:ascii="Times New Roman" w:hAnsi="Times New Roman" w:cs="Times New Roman"/>
          <w:sz w:val="24"/>
          <w:szCs w:val="24"/>
        </w:rPr>
        <w:t>1.</w:t>
      </w:r>
      <w:r w:rsidR="003B05CB">
        <w:rPr>
          <w:rFonts w:ascii="Times New Roman" w:hAnsi="Times New Roman" w:cs="Times New Roman"/>
          <w:sz w:val="24"/>
          <w:szCs w:val="24"/>
        </w:rPr>
        <w:t xml:space="preserve"> Общие размеры изделия.</w:t>
      </w:r>
    </w:p>
    <w:p w:rsidR="00385B97" w:rsidRDefault="00F57E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E93">
        <w:rPr>
          <w:rFonts w:ascii="Times New Roman" w:hAnsi="Times New Roman" w:cs="Times New Roman"/>
          <w:sz w:val="24"/>
          <w:szCs w:val="24"/>
        </w:rPr>
        <w:t xml:space="preserve">2. </w:t>
      </w:r>
      <w:r w:rsidR="003B05C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ечение заготовок</w:t>
      </w:r>
      <w:r w:rsidR="003B05CB">
        <w:rPr>
          <w:rFonts w:ascii="Times New Roman" w:hAnsi="Times New Roman" w:cs="Times New Roman"/>
          <w:sz w:val="24"/>
          <w:szCs w:val="24"/>
        </w:rPr>
        <w:t>.</w:t>
      </w:r>
    </w:p>
    <w:p w:rsidR="00385B97" w:rsidRDefault="00F57E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7E9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05CB">
        <w:rPr>
          <w:rFonts w:ascii="Times New Roman" w:hAnsi="Times New Roman" w:cs="Times New Roman"/>
          <w:sz w:val="24"/>
          <w:szCs w:val="24"/>
        </w:rPr>
        <w:t>Тип</w:t>
      </w:r>
      <w:r w:rsidR="002877F6" w:rsidRPr="00187539">
        <w:rPr>
          <w:rFonts w:ascii="Times New Roman" w:hAnsi="Times New Roman" w:cs="Times New Roman"/>
          <w:sz w:val="24"/>
          <w:szCs w:val="24"/>
        </w:rPr>
        <w:t xml:space="preserve"> </w:t>
      </w:r>
      <w:r w:rsidR="002877F6">
        <w:rPr>
          <w:rFonts w:ascii="Times New Roman" w:hAnsi="Times New Roman" w:cs="Times New Roman"/>
          <w:sz w:val="24"/>
          <w:szCs w:val="24"/>
        </w:rPr>
        <w:t>и размеры</w:t>
      </w:r>
      <w:r w:rsidR="003B05CB">
        <w:rPr>
          <w:rFonts w:ascii="Times New Roman" w:hAnsi="Times New Roman" w:cs="Times New Roman"/>
          <w:sz w:val="24"/>
          <w:szCs w:val="24"/>
        </w:rPr>
        <w:t xml:space="preserve"> шиповых соединений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B05CB" w:rsidRDefault="00526D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</w:t>
      </w:r>
      <w:r w:rsidRPr="00526DA3">
        <w:rPr>
          <w:rFonts w:ascii="Times New Roman" w:hAnsi="Times New Roman" w:cs="Times New Roman"/>
          <w:sz w:val="24"/>
          <w:szCs w:val="24"/>
        </w:rPr>
        <w:t>арианты финишной обработки изделия.</w:t>
      </w:r>
    </w:p>
    <w:p w:rsidR="003B05CB" w:rsidRDefault="003B0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05CB" w:rsidRDefault="003B0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05CB" w:rsidRDefault="003B0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05CB">
        <w:rPr>
          <w:rFonts w:ascii="Times New Roman" w:hAnsi="Times New Roman" w:cs="Times New Roman"/>
          <w:sz w:val="24"/>
          <w:szCs w:val="24"/>
        </w:rPr>
        <w:t xml:space="preserve">Чертежи </w:t>
      </w:r>
      <w:r>
        <w:rPr>
          <w:rFonts w:ascii="Times New Roman" w:hAnsi="Times New Roman" w:cs="Times New Roman"/>
          <w:sz w:val="24"/>
          <w:szCs w:val="24"/>
        </w:rPr>
        <w:t xml:space="preserve">с 30% изменением </w:t>
      </w:r>
      <w:r w:rsidRPr="003B05CB">
        <w:rPr>
          <w:rFonts w:ascii="Times New Roman" w:hAnsi="Times New Roman" w:cs="Times New Roman"/>
          <w:sz w:val="24"/>
          <w:szCs w:val="24"/>
        </w:rPr>
        <w:t xml:space="preserve">заданий для школьников, студентов и специалистов будут предоставлены для ознакомления и изучения </w:t>
      </w:r>
      <w:r>
        <w:rPr>
          <w:rFonts w:ascii="Times New Roman" w:hAnsi="Times New Roman" w:cs="Times New Roman"/>
          <w:sz w:val="24"/>
          <w:szCs w:val="24"/>
        </w:rPr>
        <w:t xml:space="preserve">за 30 минут до </w:t>
      </w:r>
      <w:r w:rsidR="00907E81">
        <w:rPr>
          <w:rFonts w:ascii="Times New Roman" w:hAnsi="Times New Roman" w:cs="Times New Roman"/>
          <w:sz w:val="24"/>
          <w:szCs w:val="24"/>
        </w:rPr>
        <w:t xml:space="preserve">начала </w:t>
      </w:r>
      <w:r w:rsidR="00907E81" w:rsidRPr="003B05CB">
        <w:rPr>
          <w:rFonts w:ascii="Times New Roman" w:hAnsi="Times New Roman" w:cs="Times New Roman"/>
          <w:sz w:val="24"/>
          <w:szCs w:val="24"/>
        </w:rPr>
        <w:t>соревнований</w:t>
      </w:r>
      <w:r w:rsidRPr="003B05CB">
        <w:rPr>
          <w:rFonts w:ascii="Times New Roman" w:hAnsi="Times New Roman" w:cs="Times New Roman"/>
          <w:sz w:val="24"/>
          <w:szCs w:val="24"/>
        </w:rPr>
        <w:t>.</w:t>
      </w:r>
    </w:p>
    <w:p w:rsidR="003B05CB" w:rsidRDefault="003B05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85B97" w:rsidRDefault="00385B97">
      <w:pPr>
        <w:ind w:left="567"/>
        <w:jc w:val="right"/>
        <w:rPr>
          <w:rStyle w:val="a5"/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right"/>
        <w:rPr>
          <w:rStyle w:val="a5"/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spacing w:after="0" w:line="240" w:lineRule="auto"/>
        <w:ind w:left="0"/>
        <w:jc w:val="right"/>
        <w:rPr>
          <w:rStyle w:val="a5"/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right"/>
        <w:rPr>
          <w:rStyle w:val="a5"/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0225CF">
      <w:pPr>
        <w:pStyle w:val="a7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Школьники</w:t>
      </w:r>
    </w:p>
    <w:p w:rsidR="00385B97" w:rsidRDefault="00F57E93">
      <w:pPr>
        <w:pStyle w:val="a7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Оконная рама</w:t>
      </w:r>
    </w:p>
    <w:p w:rsidR="00385B97" w:rsidRDefault="000225CF">
      <w:pPr>
        <w:pStyle w:val="a7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drawing>
          <wp:inline distT="0" distB="0" distL="114300" distR="114300" wp14:anchorId="525BD7B5" wp14:editId="286F2587">
            <wp:extent cx="4130040" cy="5417820"/>
            <wp:effectExtent l="0" t="0" r="3810" b="11430"/>
            <wp:docPr id="45" name="Изображение 45" descr="окно 600х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Изображение 45" descr="окно 600х40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30040" cy="5417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5B97" w:rsidRDefault="00385B97">
      <w:pPr>
        <w:pStyle w:val="a7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B97" w:rsidRDefault="00385B97">
      <w:pPr>
        <w:pStyle w:val="a7"/>
        <w:ind w:left="0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7E81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5CF" w:rsidRDefault="00907E81" w:rsidP="00907E81">
      <w:pPr>
        <w:pStyle w:val="a7"/>
        <w:ind w:left="0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Студенты и Специалисты</w:t>
      </w:r>
    </w:p>
    <w:p w:rsidR="00E81B0C" w:rsidRDefault="00E81B0C" w:rsidP="00907E81">
      <w:pPr>
        <w:pStyle w:val="a7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Рама</w:t>
      </w: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5C40F2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7250" cy="4476750"/>
            <wp:effectExtent l="0" t="0" r="6350" b="0"/>
            <wp:docPr id="6" name="Рисунок 1" descr="3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34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447D7" w:rsidRDefault="001007C7" w:rsidP="002877F6">
      <w:pPr>
        <w:pStyle w:val="a7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Фаска </w:t>
      </w:r>
      <w:r w:rsidR="00AA4CCC">
        <w:rPr>
          <w:rFonts w:ascii="Times New Roman" w:hAnsi="Times New Roman" w:cs="Times New Roman"/>
          <w:sz w:val="24"/>
          <w:szCs w:val="24"/>
        </w:rPr>
        <w:t xml:space="preserve">с лицевой стороны </w:t>
      </w:r>
      <w:r>
        <w:rPr>
          <w:rFonts w:ascii="Times New Roman" w:hAnsi="Times New Roman" w:cs="Times New Roman"/>
          <w:sz w:val="24"/>
          <w:szCs w:val="24"/>
        </w:rPr>
        <w:t xml:space="preserve">10 мм под углом 45 </w:t>
      </w:r>
      <w:r w:rsidR="00094291">
        <w:rPr>
          <w:rFonts w:ascii="Times New Roman" w:hAnsi="Times New Roman" w:cs="Times New Roman"/>
          <w:sz w:val="24"/>
          <w:szCs w:val="24"/>
        </w:rPr>
        <w:t>градусов снимается рубанком.</w:t>
      </w:r>
    </w:p>
    <w:p w:rsidR="00187539" w:rsidRDefault="00187539" w:rsidP="002877F6">
      <w:pPr>
        <w:pStyle w:val="a7"/>
        <w:ind w:left="0"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Сечение бруска 40 х 50 мм. </w:t>
      </w:r>
      <w:r w:rsidR="00AA4CCC">
        <w:rPr>
          <w:rFonts w:ascii="Times New Roman" w:hAnsi="Times New Roman" w:cs="Times New Roman"/>
          <w:sz w:val="24"/>
          <w:szCs w:val="24"/>
        </w:rPr>
        <w:t>Толщина шипов 12 мм.</w:t>
      </w:r>
    </w:p>
    <w:p w:rsidR="000225CF" w:rsidRDefault="005C40F2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37250" cy="3346450"/>
            <wp:effectExtent l="0" t="0" r="6350" b="6350"/>
            <wp:docPr id="5" name="Рисунок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34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7250" cy="3346450"/>
            <wp:effectExtent l="0" t="0" r="6350" b="6350"/>
            <wp:docPr id="2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334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25CF" w:rsidRDefault="000225CF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 w:rsidP="007873DA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2.</w:t>
      </w:r>
      <w:r w:rsidRPr="00F57E93">
        <w:rPr>
          <w:color w:val="000000"/>
          <w:sz w:val="24"/>
          <w:szCs w:val="24"/>
          <w:lang w:eastAsia="ru-RU" w:bidi="ru-RU"/>
        </w:rPr>
        <w:t>5</w:t>
      </w:r>
      <w:r>
        <w:rPr>
          <w:color w:val="000000"/>
          <w:sz w:val="24"/>
          <w:szCs w:val="24"/>
          <w:lang w:eastAsia="ru-RU" w:bidi="ru-RU"/>
        </w:rPr>
        <w:t>. Критерии оценки выполнения задания</w:t>
      </w:r>
    </w:p>
    <w:p w:rsidR="00385B97" w:rsidRDefault="00385B97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sz w:val="24"/>
          <w:szCs w:val="24"/>
        </w:rPr>
      </w:pPr>
    </w:p>
    <w:p w:rsidR="007873DA" w:rsidRPr="007873DA" w:rsidRDefault="007873DA" w:rsidP="007873D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73DA" w:rsidRPr="007873DA" w:rsidRDefault="00E81B0C" w:rsidP="007873DA">
      <w:pPr>
        <w:spacing w:after="62" w:line="259" w:lineRule="auto"/>
        <w:ind w:right="160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для Школьников,</w:t>
      </w:r>
      <w:r w:rsidR="007873DA" w:rsidRPr="007873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873DA">
        <w:rPr>
          <w:rFonts w:ascii="Times New Roman" w:hAnsi="Times New Roman" w:cs="Times New Roman"/>
          <w:b/>
          <w:sz w:val="24"/>
          <w:szCs w:val="24"/>
        </w:rPr>
        <w:t>Студентов и Специалистов.</w:t>
      </w:r>
    </w:p>
    <w:tbl>
      <w:tblPr>
        <w:tblStyle w:val="a6"/>
        <w:tblW w:w="0" w:type="auto"/>
        <w:tblInd w:w="-778" w:type="dxa"/>
        <w:tblLook w:val="04A0" w:firstRow="1" w:lastRow="0" w:firstColumn="1" w:lastColumn="0" w:noHBand="0" w:noVBand="1"/>
      </w:tblPr>
      <w:tblGrid>
        <w:gridCol w:w="551"/>
        <w:gridCol w:w="5120"/>
        <w:gridCol w:w="850"/>
        <w:gridCol w:w="1769"/>
        <w:gridCol w:w="1769"/>
      </w:tblGrid>
      <w:tr w:rsidR="007873DA" w:rsidRPr="007873DA" w:rsidTr="00C91BBA">
        <w:tc>
          <w:tcPr>
            <w:tcW w:w="551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120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850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DA">
              <w:rPr>
                <w:rFonts w:ascii="Times New Roman" w:hAnsi="Times New Roman" w:cs="Times New Roman"/>
                <w:sz w:val="24"/>
                <w:szCs w:val="24"/>
              </w:rPr>
              <w:t>Макс.</w:t>
            </w:r>
            <w:r w:rsidRPr="007873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873D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69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DA">
              <w:rPr>
                <w:rFonts w:ascii="Times New Roman" w:hAnsi="Times New Roman" w:cs="Times New Roman"/>
                <w:sz w:val="24"/>
                <w:szCs w:val="24"/>
              </w:rPr>
              <w:t>Балл.</w:t>
            </w:r>
          </w:p>
        </w:tc>
        <w:tc>
          <w:tcPr>
            <w:tcW w:w="1769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3DA">
              <w:rPr>
                <w:rFonts w:ascii="Times New Roman" w:hAnsi="Times New Roman" w:cs="Times New Roman"/>
                <w:sz w:val="24"/>
                <w:szCs w:val="24"/>
              </w:rPr>
              <w:t>Оценка.</w:t>
            </w:r>
          </w:p>
        </w:tc>
      </w:tr>
      <w:tr w:rsidR="007873DA" w:rsidRPr="007873DA" w:rsidTr="00C91BBA">
        <w:tc>
          <w:tcPr>
            <w:tcW w:w="10059" w:type="dxa"/>
            <w:gridSpan w:val="5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b/>
                <w:sz w:val="28"/>
                <w:szCs w:val="28"/>
              </w:rPr>
              <w:t>Субъективная оценка.</w:t>
            </w: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 xml:space="preserve"> (качество)</w:t>
            </w:r>
            <w:r w:rsidRPr="007873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7873DA" w:rsidRPr="007873DA" w:rsidTr="00C91BBA">
        <w:tc>
          <w:tcPr>
            <w:tcW w:w="5671" w:type="dxa"/>
            <w:gridSpan w:val="2"/>
            <w:shd w:val="clear" w:color="auto" w:fill="F2F2F2" w:themeFill="background1" w:themeFillShade="F2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>Качество шиповых соединений.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769" w:type="dxa"/>
            <w:shd w:val="clear" w:color="auto" w:fill="F2F2F2" w:themeFill="background1" w:themeFillShade="F2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dxa"/>
            <w:shd w:val="clear" w:color="auto" w:fill="F2F2F2" w:themeFill="background1" w:themeFillShade="F2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73DA" w:rsidRPr="007873DA" w:rsidRDefault="007873DA" w:rsidP="007873D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5" w:type="dxa"/>
        <w:tblInd w:w="-714" w:type="dxa"/>
        <w:tblLook w:val="04A0" w:firstRow="1" w:lastRow="0" w:firstColumn="1" w:lastColumn="0" w:noHBand="0" w:noVBand="1"/>
      </w:tblPr>
      <w:tblGrid>
        <w:gridCol w:w="551"/>
        <w:gridCol w:w="5277"/>
        <w:gridCol w:w="873"/>
        <w:gridCol w:w="1121"/>
        <w:gridCol w:w="1121"/>
        <w:gridCol w:w="1122"/>
      </w:tblGrid>
      <w:tr w:rsidR="007873DA" w:rsidRPr="007873DA" w:rsidTr="00C91BBA">
        <w:trPr>
          <w:trHeight w:val="303"/>
        </w:trPr>
        <w:tc>
          <w:tcPr>
            <w:tcW w:w="10065" w:type="dxa"/>
            <w:gridSpan w:val="6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b/>
                <w:sz w:val="28"/>
                <w:szCs w:val="28"/>
              </w:rPr>
              <w:t>Объективная оценка.</w:t>
            </w:r>
          </w:p>
        </w:tc>
      </w:tr>
      <w:tr w:rsidR="007873DA" w:rsidRPr="007873DA" w:rsidTr="00C91BBA">
        <w:trPr>
          <w:trHeight w:val="600"/>
        </w:trPr>
        <w:tc>
          <w:tcPr>
            <w:tcW w:w="5828" w:type="dxa"/>
            <w:gridSpan w:val="2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 xml:space="preserve">Зазоры. 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bottom"/>
          </w:tcPr>
          <w:p w:rsidR="007873DA" w:rsidRPr="007873DA" w:rsidRDefault="00E81B0C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1121" w:type="dxa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873DA" w:rsidRPr="007873DA" w:rsidTr="00C91BBA">
        <w:trPr>
          <w:trHeight w:val="600"/>
        </w:trPr>
        <w:tc>
          <w:tcPr>
            <w:tcW w:w="5828" w:type="dxa"/>
            <w:gridSpan w:val="2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>Линейные размеры.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bottom"/>
          </w:tcPr>
          <w:p w:rsidR="007873DA" w:rsidRPr="007873DA" w:rsidRDefault="00E81B0C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1121" w:type="dxa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  <w:vAlign w:val="bottom"/>
          </w:tcPr>
          <w:p w:rsidR="007873DA" w:rsidRPr="007873DA" w:rsidRDefault="007873DA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E81B0C" w:rsidRPr="007873DA" w:rsidTr="00C91BBA">
        <w:trPr>
          <w:trHeight w:val="600"/>
        </w:trPr>
        <w:tc>
          <w:tcPr>
            <w:tcW w:w="5828" w:type="dxa"/>
            <w:gridSpan w:val="2"/>
            <w:shd w:val="clear" w:color="auto" w:fill="F2F2F2" w:themeFill="background1" w:themeFillShade="F2"/>
            <w:vAlign w:val="bottom"/>
          </w:tcPr>
          <w:p w:rsidR="00E81B0C" w:rsidRPr="007873DA" w:rsidRDefault="00E81B0C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Финишная отделка</w:t>
            </w:r>
          </w:p>
        </w:tc>
        <w:tc>
          <w:tcPr>
            <w:tcW w:w="873" w:type="dxa"/>
            <w:shd w:val="clear" w:color="auto" w:fill="F2F2F2" w:themeFill="background1" w:themeFillShade="F2"/>
            <w:vAlign w:val="bottom"/>
          </w:tcPr>
          <w:p w:rsidR="00E81B0C" w:rsidRDefault="00E81B0C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21" w:type="dxa"/>
            <w:shd w:val="clear" w:color="auto" w:fill="F2F2F2" w:themeFill="background1" w:themeFillShade="F2"/>
            <w:vAlign w:val="bottom"/>
          </w:tcPr>
          <w:p w:rsidR="00E81B0C" w:rsidRPr="007873DA" w:rsidRDefault="00E81B0C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21" w:type="dxa"/>
            <w:shd w:val="clear" w:color="auto" w:fill="F2F2F2" w:themeFill="background1" w:themeFillShade="F2"/>
            <w:vAlign w:val="bottom"/>
          </w:tcPr>
          <w:p w:rsidR="00E81B0C" w:rsidRPr="007873DA" w:rsidRDefault="00E81B0C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22" w:type="dxa"/>
            <w:shd w:val="clear" w:color="auto" w:fill="F2F2F2" w:themeFill="background1" w:themeFillShade="F2"/>
            <w:vAlign w:val="bottom"/>
          </w:tcPr>
          <w:p w:rsidR="00E81B0C" w:rsidRPr="007873DA" w:rsidRDefault="00E81B0C" w:rsidP="007873D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7873DA" w:rsidRPr="007873DA" w:rsidTr="00C91BBA">
        <w:trPr>
          <w:trHeight w:val="148"/>
        </w:trPr>
        <w:tc>
          <w:tcPr>
            <w:tcW w:w="551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7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73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</w:tc>
        <w:tc>
          <w:tcPr>
            <w:tcW w:w="1121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73DA" w:rsidRPr="007873DA" w:rsidTr="00C91BBA">
        <w:trPr>
          <w:trHeight w:val="148"/>
        </w:trPr>
        <w:tc>
          <w:tcPr>
            <w:tcW w:w="551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7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>Не соблюдение ТБ.</w:t>
            </w:r>
          </w:p>
        </w:tc>
        <w:tc>
          <w:tcPr>
            <w:tcW w:w="873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>- 5</w:t>
            </w:r>
          </w:p>
        </w:tc>
        <w:tc>
          <w:tcPr>
            <w:tcW w:w="1121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73DA" w:rsidRPr="007873DA" w:rsidTr="00C91BBA">
        <w:trPr>
          <w:trHeight w:val="148"/>
        </w:trPr>
        <w:tc>
          <w:tcPr>
            <w:tcW w:w="551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7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 xml:space="preserve">Замена заготовок. </w:t>
            </w:r>
          </w:p>
        </w:tc>
        <w:tc>
          <w:tcPr>
            <w:tcW w:w="873" w:type="dxa"/>
          </w:tcPr>
          <w:p w:rsidR="007873DA" w:rsidRPr="007873DA" w:rsidRDefault="007873DA" w:rsidP="007873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3DA">
              <w:rPr>
                <w:rFonts w:ascii="Times New Roman" w:hAnsi="Times New Roman" w:cs="Times New Roman"/>
                <w:sz w:val="28"/>
                <w:szCs w:val="28"/>
              </w:rPr>
              <w:t>- 5</w:t>
            </w:r>
          </w:p>
        </w:tc>
        <w:tc>
          <w:tcPr>
            <w:tcW w:w="1121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2" w:type="dxa"/>
          </w:tcPr>
          <w:p w:rsidR="007873DA" w:rsidRPr="007873DA" w:rsidRDefault="007873DA" w:rsidP="007873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73DA" w:rsidRPr="007873DA" w:rsidRDefault="007873DA" w:rsidP="007873D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73DA" w:rsidRPr="007873DA" w:rsidRDefault="007873DA" w:rsidP="007873DA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5B97" w:rsidRDefault="00385B9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F57E9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3.Перечень используемого оборудования, инструментов и расходных материалов.</w:t>
      </w: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4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748"/>
        <w:gridCol w:w="1842"/>
        <w:gridCol w:w="4111"/>
        <w:gridCol w:w="1134"/>
        <w:gridCol w:w="1076"/>
      </w:tblGrid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ОБОРУДОВАНИЕ НА 1-ГО УЧАСТНИКА 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Фото оборудования или инструмента, или мебели</w:t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Необходимое кол-во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before="300" w:after="150" w:line="15" w:lineRule="atLeast"/>
              <w:outlineLvl w:val="0"/>
              <w:rPr>
                <w:rFonts w:ascii="Times New Roman" w:eastAsia="sans-serif" w:hAnsi="Times New Roman" w:cs="Times New Roman"/>
                <w:color w:val="1C1C1C"/>
                <w:kern w:val="36"/>
                <w:sz w:val="20"/>
                <w:szCs w:val="20"/>
                <w:lang w:eastAsia="ru-RU"/>
              </w:rPr>
            </w:pPr>
            <w:r w:rsidRPr="000225CF">
              <w:rPr>
                <w:rFonts w:ascii="Times New Roman" w:eastAsia="sans-serif" w:hAnsi="Times New Roman" w:cs="Times New Roman"/>
                <w:color w:val="1C1C1C"/>
                <w:kern w:val="36"/>
                <w:sz w:val="20"/>
                <w:szCs w:val="20"/>
                <w:lang w:eastAsia="ru-RU"/>
              </w:rPr>
              <w:t>Верстак деревянный 1500*600мм, с лотком (пример)</w:t>
            </w:r>
          </w:p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114300" distR="114300" wp14:anchorId="0DF8804F" wp14:editId="115F1A96">
                  <wp:extent cx="938530" cy="788035"/>
                  <wp:effectExtent l="0" t="0" r="13970" b="12065"/>
                  <wp:docPr id="4" name="Изображение 46" descr="img3987_94039_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Изображение 46" descr="img3987_94039_bi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530" cy="7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7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Струбцины, комплект из 2 шт. </w:t>
            </w:r>
          </w:p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FSZ 120/2 (пример)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79E3F7C" wp14:editId="7CF64C0A">
                  <wp:extent cx="1245870" cy="609600"/>
                  <wp:effectExtent l="0" t="0" r="0" b="0"/>
                  <wp:docPr id="10" name="Рисунок 10" descr="https://www.ftool.ru/image/cache/catalog/organizaciya/489570-1920x10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 descr="https://www.ftool.ru/image/cache/catalog/organizaciya/489570-1920x10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976" cy="615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из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7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Струбцины, комплект из 2</w:t>
            </w:r>
          </w:p>
          <w:p w:rsidR="000225CF" w:rsidRPr="000225CF" w:rsidRDefault="000225CF" w:rsidP="000225CF">
            <w:pPr>
              <w:spacing w:after="0" w:line="27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шт. </w:t>
            </w:r>
          </w:p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FSZ 300/2 </w:t>
            </w:r>
          </w:p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(пример)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FD00D3A" wp14:editId="3B982BA2">
                  <wp:extent cx="1245870" cy="609600"/>
                  <wp:effectExtent l="0" t="0" r="0" b="0"/>
                  <wp:docPr id="34" name="Рисунок 34" descr="https://www.ftool.ru/image/cache/catalog/organizaciya/489570-1920x10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 descr="https://www.ftool.ru/image/cache/catalog/organizaciya/489570-1920x10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257976" cy="6155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из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1/5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башмачок </w:t>
            </w: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+ наждачная бумага зернистости </w:t>
            </w: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не более 240.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CEBD38" wp14:editId="313DDF3E">
                  <wp:extent cx="1066800" cy="1066800"/>
                  <wp:effectExtent l="0" t="0" r="0" b="0"/>
                  <wp:docPr id="36" name="Рисунок 36" descr="https://berustroy.ru/images/stories/virtuemart/product/najdachnaya_bumaga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3" descr="https://berustroy.ru/images/stories/virtuemart/product/najdachnaya_bumaga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234" cy="1080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/5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щётка-смётка.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DAA1575" wp14:editId="7105EB5D">
                  <wp:extent cx="1073150" cy="1001395"/>
                  <wp:effectExtent l="0" t="0" r="0" b="8255"/>
                  <wp:docPr id="48" name="Рисунок 48" descr="https://www.posuda.ru/upload/iblock/c93/c93a2452c45645819ec0036aaa055c1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Рисунок 22" descr="https://www.posuda.ru/upload/iblock/c93/c93a2452c45645819ec0036aaa055c1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104998" cy="1030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1/5</w:t>
            </w: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РАСХОДНЫЕ МАТЕРИАЛЫ НА 1 УЧАСТНИКА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Фото расходных материалов</w:t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Необходимое кол-во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Брусок</w:t>
            </w:r>
          </w:p>
          <w:p w:rsidR="000225CF" w:rsidRPr="000225CF" w:rsidRDefault="000225CF" w:rsidP="000225C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(школьники)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225CF" w:rsidRPr="000225CF" w:rsidRDefault="00E93122" w:rsidP="000225CF">
            <w:pPr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9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Сосна 40 х 40 х 1300 мм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22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022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contextualSpacing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Брусок</w:t>
            </w:r>
          </w:p>
          <w:p w:rsidR="000225CF" w:rsidRPr="000225CF" w:rsidRDefault="000225CF" w:rsidP="000225C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(студенты и специалисты)</w:t>
            </w:r>
          </w:p>
          <w:p w:rsidR="000225CF" w:rsidRPr="000225CF" w:rsidRDefault="000225CF" w:rsidP="000225CF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225CF" w:rsidRPr="00E81B0C" w:rsidRDefault="000225CF" w:rsidP="000225C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Сосна </w:t>
            </w:r>
            <w:r w:rsidRPr="00E81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E81B0C" w:rsidRPr="00E81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 50</w:t>
            </w:r>
            <w:r w:rsidRPr="00E81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 1250 мм</w:t>
            </w:r>
            <w:r w:rsidR="00526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E81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900мм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22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0225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6" w:type="dxa"/>
          </w:tcPr>
          <w:p w:rsidR="000225CF" w:rsidRPr="000225CF" w:rsidRDefault="00526DA3" w:rsidP="000225CF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РАСХОДНЫЕ МАТЕРИАЛЫ, ОБОРУДОВАНИЕ И ИНСТРУМЕНТЫ, КОТОРЫЕ УЧАСТНИКИ ДОЛЖНЫ ИМЕТЬ ПРИ СЕБЕ (при необходимости)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спецодежда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color w:val="0066CC"/>
                <w:sz w:val="20"/>
                <w:szCs w:val="20"/>
                <w:lang w:eastAsia="ru-RU"/>
              </w:rPr>
              <w:drawing>
                <wp:inline distT="0" distB="0" distL="0" distR="0" wp14:anchorId="0B234207" wp14:editId="62A8C81A">
                  <wp:extent cx="937895" cy="1638300"/>
                  <wp:effectExtent l="0" t="0" r="0" b="0"/>
                  <wp:docPr id="49" name="Рисунок 49" descr="Спецодежда. 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 descr="Спецодежда.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9839" cy="1659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Защитные очки.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0118B2E" wp14:editId="3C150F3F">
                  <wp:extent cx="997585" cy="584200"/>
                  <wp:effectExtent l="0" t="0" r="0" b="6350"/>
                  <wp:docPr id="50" name="Рисунок 50" descr="https://zubr-russia.ru/image/catalog/tovary/himiya-krepezh-siz/ochki-zashitnie-otkritogo-tipaseriya-ekspert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Рисунок 18" descr="https://zubr-russia.ru/image/catalog/tovary/himiya-krepezh-siz/ochki-zashitnie-otkritogo-tipaseriya-ekspert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014376" cy="594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Специальная обувь (200 Дж)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EF6ABD3" wp14:editId="282A66CA">
                  <wp:extent cx="1122680" cy="1122680"/>
                  <wp:effectExtent l="0" t="0" r="1270" b="1270"/>
                  <wp:docPr id="51" name="Рисунок 51" descr="http://kras-servis.ru/wp-content/uploads/2018/06/18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Рисунок 19" descr="http://kras-servis.ru/wp-content/uploads/2018/06/18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80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пара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Наушники</w:t>
            </w:r>
            <w:r w:rsidRPr="00022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2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защитные</w:t>
            </w:r>
            <w:proofErr w:type="spellEnd"/>
            <w:r w:rsidRPr="00022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DB62281" wp14:editId="4F56A7DF">
                  <wp:extent cx="1066800" cy="983615"/>
                  <wp:effectExtent l="0" t="0" r="0" b="6985"/>
                  <wp:docPr id="52" name="Рисунок 52" descr="https://mirtovarov.by/image/cache/catalog/all_product/naushniki/3m_optime_3-800x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20" descr="https://mirtovarov.by/image/cache/catalog/all_product/naushniki/3m_optime_3-800x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070342" cy="9869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r w:rsidRPr="000225C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Угломер</w:t>
            </w:r>
            <w:r w:rsidRPr="00022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A72FD56" wp14:editId="386DB897">
                  <wp:extent cx="1135380" cy="810260"/>
                  <wp:effectExtent l="0" t="0" r="7620" b="8890"/>
                  <wp:docPr id="53" name="Рисунок 53" descr="https://images.ru.prom.st/515094023_w640_h640_uglomer-ada-anglerul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Рисунок 21" descr="https://images.ru.prom.st/515094023_w640_h640_uglomer-ada-anglerul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9749" cy="813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ножовка со средним или мелким зубом.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4F455B" wp14:editId="50249F5B">
                  <wp:extent cx="1183005" cy="1350645"/>
                  <wp:effectExtent l="0" t="0" r="0" b="1905"/>
                  <wp:docPr id="54" name="Рисунок 54" descr="https://cs.petrovich.ru/images/65085/origin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Рисунок 26" descr="https://cs.petrovich.ru/images/65085/origi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621" cy="1375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набор стамесок разных размеров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8024418" wp14:editId="79FB24FB">
                  <wp:extent cx="1073150" cy="858520"/>
                  <wp:effectExtent l="0" t="0" r="0" b="0"/>
                  <wp:docPr id="55" name="Рисунок 55" descr="https://kovkapro.com/images/detailed/61/PeOMFaZPnS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Рисунок 28" descr="https://kovkapro.com/images/detailed/61/PeOMFaZPnS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115" cy="866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киянка деревянная.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C6B057" wp14:editId="0B67B687">
                  <wp:extent cx="1052830" cy="467360"/>
                  <wp:effectExtent l="0" t="0" r="0" b="8890"/>
                  <wp:docPr id="56" name="Рисунок 56" descr="https://main-cdn.goods.ru/hlr-system/1510895/100023020212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Рисунок 29" descr="https://main-cdn.goods.ru/hlr-system/1510895/100023020212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1131500" cy="5027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угольник столярный.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4D20002" wp14:editId="27571196">
                  <wp:extent cx="1117600" cy="683895"/>
                  <wp:effectExtent l="0" t="0" r="6350" b="1905"/>
                  <wp:docPr id="57" name="Рисунок 57" descr="https://8.allegroimg.com/original/01ce99/05268f41419ab1aef5b53e153f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Рисунок 30" descr="https://8.allegroimg.com/original/01ce99/05268f41419ab1aef5b53e153f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147154" cy="702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Малка. 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4A7E8F" wp14:editId="0EE61057">
                  <wp:extent cx="1039495" cy="663575"/>
                  <wp:effectExtent l="0" t="0" r="8255" b="3175"/>
                  <wp:docPr id="58" name="Рисунок 58" descr="https://cdn.vseinstrumenti.ru/images/goods/ruchnoy-instrument/izmeritelnyj/840508/0x0/39902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Рисунок 31" descr="https://cdn.vseinstrumenti.ru/images/goods/ruchnoy-instrument/izmeritelnyj/840508/0x0/39902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809" cy="691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линейка металлическая 300-500 мм.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B0D8BA9" wp14:editId="41B392C2">
                  <wp:extent cx="1142365" cy="1142365"/>
                  <wp:effectExtent l="0" t="0" r="635" b="635"/>
                  <wp:docPr id="59" name="Рисунок 59" descr="https://cvetnoeleto.by/upload/iblock/9c6/lineyka_20_sm_metallicheskaya_tolshchina_0_7mm_aling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Рисунок 32" descr="https://cvetnoeleto.by/upload/iblock/9c6/lineyka_20_sm_metallicheskaya_tolshchina_0_7mm_aling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780" cy="1148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Рулетка.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111F771" wp14:editId="494E7128">
                  <wp:extent cx="1075055" cy="970280"/>
                  <wp:effectExtent l="0" t="0" r="0" b="1270"/>
                  <wp:docPr id="60" name="Рисунок 60" descr="https://cdn1.ozone.ru/multimedia/10234132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Рисунок 33" descr="https://cdn1.ozone.ru/multimedia/10234132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1087245" cy="981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карандаш простой.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157F3D4" wp14:editId="0632063A">
                  <wp:extent cx="1135380" cy="1135380"/>
                  <wp:effectExtent l="0" t="0" r="7620" b="7620"/>
                  <wp:docPr id="61" name="Рисунок 61" descr="https://topsto-crimea.ru/images/detailed/1358/1581678317.34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Рисунок 35" descr="https://topsto-crimea.ru/images/detailed/1358/1581678317.34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518" cy="1143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eastAsia="sans-serif" w:hAnsi="Times New Roman" w:cs="Times New Roman"/>
                <w:color w:val="292D30"/>
                <w:sz w:val="21"/>
                <w:szCs w:val="21"/>
                <w:shd w:val="clear" w:color="auto" w:fill="FFFFFF"/>
              </w:rPr>
              <w:t>Рейсмус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114300" distR="114300" wp14:anchorId="48259C5D" wp14:editId="65EC6596">
                  <wp:extent cx="1028700" cy="1028700"/>
                  <wp:effectExtent l="0" t="0" r="0" b="0"/>
                  <wp:docPr id="62" name="Изображение 47" descr="img18845_46714_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Изображение 47" descr="img18845_46714_big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 усмотрение участника.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eastAsia="sans-serif" w:hAnsi="Times New Roman" w:cs="Times New Roman"/>
                <w:color w:val="292D30"/>
                <w:sz w:val="21"/>
                <w:szCs w:val="21"/>
                <w:shd w:val="clear" w:color="auto" w:fill="FFFFFF"/>
              </w:rPr>
            </w:pPr>
            <w:r>
              <w:rPr>
                <w:rFonts w:ascii="Times New Roman" w:eastAsia="sans-serif" w:hAnsi="Times New Roman" w:cs="Times New Roman"/>
                <w:color w:val="292D30"/>
                <w:sz w:val="21"/>
                <w:szCs w:val="21"/>
                <w:shd w:val="clear" w:color="auto" w:fill="FFFFFF"/>
              </w:rPr>
              <w:t>Рубанок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РАСХОДНЫЕ МАТЕРИАЛЫ И ОБОРУДОВАНИЕ, ЗАПРЕЩЕННЫЕ НА ПЛОЩАДКЕ</w:t>
            </w:r>
          </w:p>
        </w:tc>
      </w:tr>
      <w:tr w:rsidR="000225CF" w:rsidRPr="000225CF" w:rsidTr="00907E81">
        <w:tc>
          <w:tcPr>
            <w:tcW w:w="10432" w:type="dxa"/>
            <w:gridSpan w:val="6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По согласованию с главным экспертом </w:t>
            </w: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ОБОРУДОВАНИЕ НА 1-ГО ЭКСПЕРТА (при необходимости)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Фото необходимого оборудования или инструмента, или мебели</w:t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Необходимое кол-во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Стол офисный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022879" wp14:editId="22D782E6">
                  <wp:extent cx="895350" cy="714375"/>
                  <wp:effectExtent l="0" t="0" r="0" b="0"/>
                  <wp:docPr id="63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1400х600х750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Стул посетителя офисный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0C57C55" wp14:editId="733FAD5B">
                  <wp:extent cx="742950" cy="742950"/>
                  <wp:effectExtent l="0" t="0" r="0" b="0"/>
                  <wp:docPr id="64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Размеры: 55х80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8</w:t>
            </w: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РАСХОДНЫЕ МАТЕРИАЛЫ НА 1 Эксперта (при необходимости)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Фото расходных материалов</w:t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Необходимое кол-во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Ручка+бумага</w:t>
            </w:r>
            <w:proofErr w:type="spellEnd"/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 А4.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CEA6C26" wp14:editId="7843E3D0">
                  <wp:extent cx="1080135" cy="1080135"/>
                  <wp:effectExtent l="0" t="0" r="5715" b="5715"/>
                  <wp:docPr id="65" name="Рисунок 37" descr="https://пробахилы.рф/wa-data/public/shop/products/59/94/9459/images/7210/7210.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Рисунок 37" descr="https://пробахилы.рф/wa-data/public/shop/products/59/94/9459/images/7210/7210.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097286" cy="1097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174963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0225CF" w:rsidRPr="000225CF">
                <w:rPr>
                  <w:rFonts w:ascii="Times New Roman" w:hAnsi="Times New Roman" w:cs="Times New Roman"/>
                  <w:color w:val="0000FF" w:themeColor="hyperlink"/>
                  <w:sz w:val="20"/>
                  <w:szCs w:val="20"/>
                  <w:u w:val="single"/>
                </w:rPr>
                <w:t>https://yandex.ru/search/?text=%D0%91%D1%83%D0%BC%D0%B0%D0%B3%D0%B0%20%D0%90%204%20%D1%84%D0%BE%D1%82%D0%BE&amp;lr=10735&amp;clid=2233627</w:t>
              </w:r>
            </w:hyperlink>
            <w:r w:rsidR="000225CF"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ОБЩАЯ ИНФРАСТРУКТУРА КОНКУРСНОЙ ПЛОЩАДКИ (при необходимости)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Фото необходимого оборудования, средства индивидуальной защиты</w:t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Необходимое кол-во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Порошковый огнетушитель ОП-4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F87A60F" wp14:editId="71FA8542">
                  <wp:extent cx="466725" cy="466725"/>
                  <wp:effectExtent l="0" t="0" r="0" b="0"/>
                  <wp:docPr id="66" name="Рисунок 8" descr="Порошковый огнетушитель ОП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Рисунок 8" descr="Порошковый огнетушитель ОП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Класс В - 55 В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Класс А - 2 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КОМНАТА УЧАСТНИКОВ (при необходимости)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Фото необходимого оборудования или инструмента, или мебели, или расходных материалов</w:t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Необходимое кол-во</w:t>
            </w:r>
          </w:p>
        </w:tc>
      </w:tr>
      <w:tr w:rsidR="000225CF" w:rsidRPr="000225CF" w:rsidTr="00907E81">
        <w:trPr>
          <w:trHeight w:val="109"/>
        </w:trPr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Стол офисный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2D71FD3" wp14:editId="01ECBC65">
                  <wp:extent cx="895350" cy="714375"/>
                  <wp:effectExtent l="0" t="0" r="0" b="0"/>
                  <wp:docPr id="6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1400х600х750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</w:tr>
      <w:tr w:rsidR="000225CF" w:rsidRPr="000225CF" w:rsidTr="00907E81">
        <w:trPr>
          <w:trHeight w:val="153"/>
        </w:trPr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Стул посетителя офисный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20420E4" wp14:editId="236EBF7F">
                  <wp:extent cx="742950" cy="742950"/>
                  <wp:effectExtent l="0" t="0" r="0" b="0"/>
                  <wp:docPr id="68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Размеры: 55х80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</w:tr>
      <w:tr w:rsidR="000225CF" w:rsidRPr="000225CF" w:rsidTr="00907E81">
        <w:tc>
          <w:tcPr>
            <w:tcW w:w="10432" w:type="dxa"/>
            <w:gridSpan w:val="6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ТРЕБОВАНИЯ К ПЛОЩАДКЕ/КОММЕНТАРИИ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необходимого оборудования или инструмента, или мебели</w:t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b/>
                <w:sz w:val="20"/>
                <w:szCs w:val="20"/>
              </w:rPr>
              <w:t>Необходимое кол-во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 xml:space="preserve">Кулер для воды 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AB52E7F" wp14:editId="43C5A34A">
                  <wp:extent cx="457200" cy="689610"/>
                  <wp:effectExtent l="0" t="0" r="0" b="0"/>
                  <wp:docPr id="69" name="Рисунок 9" descr="Кулер для воды Ecotronic H2-TN настольный без охлажд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Рисунок 9" descr="Кулер для воды Ecotronic H2-TN настольный без охлажд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315" cy="72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настольный без охлаждения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225CF" w:rsidRPr="000225CF" w:rsidTr="00907E81">
        <w:tc>
          <w:tcPr>
            <w:tcW w:w="52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8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Розетка 220</w:t>
            </w:r>
            <w:r w:rsidRPr="000225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V</w:t>
            </w:r>
          </w:p>
        </w:tc>
        <w:tc>
          <w:tcPr>
            <w:tcW w:w="1842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162FF8" wp14:editId="3E3AE7A7">
                  <wp:extent cx="1024890" cy="1024890"/>
                  <wp:effectExtent l="0" t="0" r="3810" b="3810"/>
                  <wp:docPr id="70" name="Рисунок 38" descr="https://media1.g-net.com.ua/12140-thickbox_default/mk-electric-rozetka-elektricheskaya-logic-plus-dvojnaya-220v-16a-146kh86-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Рисунок 38" descr="https://media1.g-net.com.ua/12140-thickbox_default/mk-electric-rozetka-elektricheskaya-logic-plus-dvojnaya-220v-16a-146kh86-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674" cy="1059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двойная розетка мощность. 220 V. Электроинструмент 3 кВт на двойную розетку.</w:t>
            </w:r>
          </w:p>
        </w:tc>
        <w:tc>
          <w:tcPr>
            <w:tcW w:w="1134" w:type="dxa"/>
            <w:shd w:val="clear" w:color="auto" w:fill="auto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076" w:type="dxa"/>
          </w:tcPr>
          <w:p w:rsidR="000225CF" w:rsidRPr="000225CF" w:rsidRDefault="000225CF" w:rsidP="00022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5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</w:tbl>
    <w:p w:rsidR="00385B97" w:rsidRDefault="00385B9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85B97" w:rsidRDefault="00385B9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F57E93">
      <w:pPr>
        <w:numPr>
          <w:ilvl w:val="0"/>
          <w:numId w:val="4"/>
        </w:num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Минимальные требования к оснащению рабочих мест с учётом основных нозологий.</w:t>
      </w:r>
    </w:p>
    <w:p w:rsidR="00385B97" w:rsidRDefault="00385B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9571" w:type="dxa"/>
        <w:tblLayout w:type="fixed"/>
        <w:tblLook w:val="04A0" w:firstRow="1" w:lastRow="0" w:firstColumn="1" w:lastColumn="0" w:noHBand="0" w:noVBand="1"/>
      </w:tblPr>
      <w:tblGrid>
        <w:gridCol w:w="1909"/>
        <w:gridCol w:w="1289"/>
        <w:gridCol w:w="2013"/>
        <w:gridCol w:w="4360"/>
      </w:tblGrid>
      <w:tr w:rsidR="00385B97">
        <w:tc>
          <w:tcPr>
            <w:tcW w:w="1909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нозологий.</w:t>
            </w:r>
          </w:p>
        </w:tc>
        <w:tc>
          <w:tcPr>
            <w:tcW w:w="1289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Площадь,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3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Ширина прохода между рабочими местами, м.</w:t>
            </w:r>
          </w:p>
        </w:tc>
        <w:tc>
          <w:tcPr>
            <w:tcW w:w="4360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Специализированное оборудование, количество.*</w:t>
            </w:r>
          </w:p>
        </w:tc>
      </w:tr>
      <w:tr w:rsidR="00385B97">
        <w:tc>
          <w:tcPr>
            <w:tcW w:w="1909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Рабочее место участника с нарушением слуха</w:t>
            </w:r>
          </w:p>
        </w:tc>
        <w:tc>
          <w:tcPr>
            <w:tcW w:w="1289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3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м.</w:t>
            </w:r>
          </w:p>
        </w:tc>
        <w:tc>
          <w:tcPr>
            <w:tcW w:w="4360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Для слабослышащих участников можно предусмотреть звукоусиливающую аппаратуру, телефон громкоговорящий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акустическая система, информационная индукционная система, индивидуальные наушники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385B97">
        <w:tc>
          <w:tcPr>
            <w:tcW w:w="1909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Рабочее место участника с нарушением ОДА</w:t>
            </w:r>
          </w:p>
          <w:p w:rsidR="00385B97" w:rsidRDefault="00385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385B97" w:rsidRDefault="00F57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3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м.</w:t>
            </w:r>
          </w:p>
        </w:tc>
        <w:tc>
          <w:tcPr>
            <w:tcW w:w="4360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Оснащение (оборудование) специального рабочего места оборудованием, обеспечивающим реализацию эргономических принципов; предполагает увеличение размера зоны на одно место с учетом подъезда и разворота кресла-коляски, увеличения ширины прохода между рядами столов.</w:t>
            </w:r>
          </w:p>
        </w:tc>
      </w:tr>
      <w:tr w:rsidR="00385B97">
        <w:tc>
          <w:tcPr>
            <w:tcW w:w="1909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Рабочее место участника с соматическими заболеваниями</w:t>
            </w:r>
          </w:p>
          <w:p w:rsidR="00385B97" w:rsidRDefault="00385B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89" w:type="dxa"/>
          </w:tcPr>
          <w:p w:rsidR="00385B97" w:rsidRDefault="00F57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3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м.</w:t>
            </w:r>
          </w:p>
        </w:tc>
        <w:tc>
          <w:tcPr>
            <w:tcW w:w="4360" w:type="dxa"/>
          </w:tcPr>
          <w:p w:rsidR="00385B97" w:rsidRDefault="00F57E9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Специальные требования к условиям труда инвалидов вследствие заболеваний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сердечнососудистой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системы, а также инвалиды вследствие других соматических заболеваний условия труда на рабочих местах должны соответствовать оптимальным и допустимым по микроклиматическим параметрам. На рабочих местах не допускается присутствие вредных химических веществ, включая аллергены, канцерогены, оксиды металлов, аэрозоли преимущественно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фиброгенного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действия.</w:t>
            </w:r>
          </w:p>
          <w:p w:rsidR="00385B97" w:rsidRDefault="00F57E93">
            <w:pPr>
              <w:pStyle w:val="consplusnormal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t>Не допускается наличие тепловых излучений; локальной вибрации, электромагнитных излучений, ультрафиолетовой радиации.</w:t>
            </w:r>
          </w:p>
          <w:p w:rsidR="00385B97" w:rsidRDefault="00F57E93">
            <w:pPr>
              <w:pStyle w:val="consplusnormal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t>Уровни шума на рабочих местах и освещенность должны соответствовать действующим нормативам.</w:t>
            </w:r>
          </w:p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Использовать столы - с регулируемыми высотой и углом наклона поверхности; стулья (кресла) - с регулируемыми высотой сиденья и положением спинки.</w:t>
            </w:r>
          </w:p>
        </w:tc>
      </w:tr>
      <w:tr w:rsidR="00385B97">
        <w:tc>
          <w:tcPr>
            <w:tcW w:w="1909" w:type="dxa"/>
          </w:tcPr>
          <w:p w:rsidR="00385B97" w:rsidRDefault="00F57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Рабочее место участника с ментальными нарушениями</w:t>
            </w:r>
          </w:p>
        </w:tc>
        <w:tc>
          <w:tcPr>
            <w:tcW w:w="1289" w:type="dxa"/>
          </w:tcPr>
          <w:p w:rsidR="00385B97" w:rsidRDefault="00F57E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м.кв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3" w:type="dxa"/>
          </w:tcPr>
          <w:p w:rsidR="00385B97" w:rsidRDefault="00F5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м.</w:t>
            </w:r>
          </w:p>
        </w:tc>
        <w:tc>
          <w:tcPr>
            <w:tcW w:w="4360" w:type="dxa"/>
          </w:tcPr>
          <w:p w:rsidR="00385B97" w:rsidRDefault="00F57E9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Специальные требования к условиям труда инвалидов вследствие нервно-психических заболеваний создаются оптимальные и допустимые санитарно-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гигиенические условия производственной среды, в том числе: температура воздуха в холодный период года при легкой работе - 21 - 24 °C; при средней тяжести работ - 17 - 20 °C; влажность воздуха в холодный и теплый периоды года 40 - 60 %; отсутствие вредных веществ: аллергенов, канцерогенов, аэрозолей, металлов, оксидов металлов; электромагнитное излучение - не выше ПДУ; шум - не выше ПДУ (до 81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); отсутствие локальной и общей вибрации; отсутствие микроорганизмов, продуктов и препаратов, содержащих живые клетки и споры микроорганизмов, белковые препараты.</w:t>
            </w:r>
          </w:p>
          <w:p w:rsidR="00385B97" w:rsidRDefault="00F57E93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Оборудование (технические устройства) должно быть безопасное и комфортное в пользовании (устойчивые конструкции, прочная установка и фиксация, простой способ пользования без сложных систем включения и выключения, с автоматическим выключением при неполадках; расстановка и расположение, не создающие помех для подхода, пользования, передвижения; расширенные расстояния между столами, мебелью и в то же время не затрудняющие досягаемость; исключение острых выступов, углов, ранящих поверхностей, выступающих крепежных деталей).</w:t>
            </w:r>
          </w:p>
          <w:p w:rsidR="00385B97" w:rsidRDefault="00F57E93">
            <w:pPr>
              <w:pStyle w:val="consplusnormal"/>
              <w:shd w:val="clear" w:color="auto" w:fill="FFFFFF"/>
              <w:spacing w:before="0" w:beforeAutospacing="0" w:after="0" w:afterAutospacing="0"/>
              <w:ind w:firstLine="284"/>
              <w:jc w:val="both"/>
            </w:pPr>
            <w:r>
              <w:t>Требования к условиям и организации труда на рабочих местах инвалидов вследствие заболеваний нервной системы</w:t>
            </w:r>
          </w:p>
        </w:tc>
      </w:tr>
    </w:tbl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B3" w:rsidRDefault="00EA0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B3" w:rsidRDefault="00EA0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B3" w:rsidRDefault="00EA0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0CB3" w:rsidRDefault="00EA0C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6DA3" w:rsidRDefault="00526D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F57E93">
      <w:pPr>
        <w:spacing w:after="57" w:line="259" w:lineRule="auto"/>
        <w:ind w:left="1994" w:right="2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Схема застройки соревновательной площадки для всех категорий участников. </w:t>
      </w: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5C40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FF0000"/>
          <w:sz w:val="24"/>
          <w:szCs w:val="24"/>
          <w:lang w:eastAsia="ru-RU"/>
        </w:rPr>
        <w:drawing>
          <wp:inline distT="0" distB="0" distL="0" distR="0">
            <wp:extent cx="5930900" cy="7524750"/>
            <wp:effectExtent l="0" t="0" r="0" b="0"/>
            <wp:docPr id="1" name="Рисунок 4" descr="план застройки столярное де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лан застройки столярное дело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900" cy="752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B97" w:rsidRDefault="00385B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EA0CB3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Площадь 16</w:t>
      </w:r>
      <w:r w:rsidR="00F57E93">
        <w:rPr>
          <w:rFonts w:ascii="Times New Roman" w:hAnsi="Times New Roman" w:cs="Times New Roman"/>
          <w:sz w:val="24"/>
          <w:szCs w:val="24"/>
        </w:rPr>
        <w:t>м*9м. (минимальная)</w:t>
      </w:r>
    </w:p>
    <w:p w:rsidR="00385B97" w:rsidRDefault="00F57E93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 двойных розеток мощность. 220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 Электроинструмент 3 кВт на двойную розетку.</w:t>
      </w:r>
    </w:p>
    <w:p w:rsidR="00385B97" w:rsidRDefault="00F57E93">
      <w:pPr>
        <w:pStyle w:val="a7"/>
        <w:numPr>
          <w:ilvl w:val="0"/>
          <w:numId w:val="6"/>
        </w:num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Подсобное</w:t>
      </w:r>
      <w:r w:rsidR="00EA0CB3">
        <w:rPr>
          <w:rFonts w:ascii="Times New Roman" w:hAnsi="Times New Roman" w:cs="Times New Roman"/>
          <w:sz w:val="24"/>
          <w:szCs w:val="24"/>
        </w:rPr>
        <w:t xml:space="preserve"> помещение (комната экспертов) 4.</w:t>
      </w:r>
      <w:r w:rsidR="00EA0CB3" w:rsidRPr="00EA0CB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х 2</w:t>
      </w:r>
      <w:r w:rsidR="00EA0CB3" w:rsidRPr="00EA0CB3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 xml:space="preserve">. Двойная розетка 220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 Для хранения ценного оборудования под ключ. Два стола 70 х 70.</w:t>
      </w:r>
    </w:p>
    <w:p w:rsidR="00385B97" w:rsidRDefault="00385B97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E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Требования охраны труда и техники безопасности</w:t>
      </w:r>
    </w:p>
    <w:p w:rsidR="00385B97" w:rsidRDefault="00385B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проведения соревнования необходимо соблюдать настоящую инструкцию, правила эксплуатации оборудования, механизмов и инструментов, не подвергать их механическим ударам, не допускать падений. При работе участник обязан: </w:t>
      </w:r>
    </w:p>
    <w:p w:rsidR="00385B97" w:rsidRDefault="00F57E93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поддерживать порядок и чистоту на своем рабочем месте;</w:t>
      </w:r>
    </w:p>
    <w:p w:rsidR="00385B97" w:rsidRDefault="00F57E9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рабочий инструмент располагать таким образом, чтобы исключалась возможность его скатывания или падения;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выполнять работу только исправным, хорошо заточенным инструментом;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использовать защитные очки при работе инструментом ударного действия;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прочно закреплять обрабатываемую деталь в тисках при ручной резке древесины ножовкой;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использовать для работы лучковую пилу с хорошо разведенным полотном и надежно закрепленным шнуром, обеспечивающим необходимое его натяжение;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запиливании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материала ножовкой применять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направитель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опоры полотна инструмента;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технологические операции (пиление, обтесывание, долбление и т.п.) выполнять на верстаке в установленных местах, используя специальные упоры и приспособления;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очищать струги (рубанок, фуганок, и. т.п.) от стружки деревянными клиньями, а не руками;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использовать рабочий инструмент только по прямому назначению;</w:t>
      </w:r>
    </w:p>
    <w:p w:rsidR="00385B97" w:rsidRDefault="00385B9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 запрещается: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допускать скапливание посторонних предметов на рабочих местах;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захламлять верстаки отходами и стружкой;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сдувать стружку и опилки ртом или убирать их руками;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производить уборку над и под работающим оборудованием или в непосредственной близости от движущихся механизмов;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вытирать рубильники и другие выключатели тока;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собирать в один ящик тряпки, отходы бумаги и промасленной ветоши;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>очищать струги (рубанок, фуганок, и. т.п.) от стружки руками;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</w:t>
      </w:r>
      <w:r>
        <w:rPr>
          <w:rFonts w:ascii="Times New Roman" w:hAnsi="Times New Roman" w:cs="Times New Roman"/>
          <w:sz w:val="24"/>
          <w:szCs w:val="24"/>
        </w:rPr>
        <w:tab/>
        <w:t xml:space="preserve">выносить с площадки проведения соревнования и вносить в нее любые предметы, приборы и оборудование без согласования с экспертом (иного ответственного лица). </w:t>
      </w:r>
    </w:p>
    <w:p w:rsidR="00385B97" w:rsidRDefault="00F57E93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 всех неполадках в работе оборудования и механизмов необходимо ставить в известность эксперта (иного ответственного лица). </w:t>
      </w:r>
    </w:p>
    <w:p w:rsidR="00385B97" w:rsidRDefault="00385B9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БЕЗОПАСНОСТИ В АВАРИЙНЫХ СИТУАЦИЯХ</w:t>
      </w:r>
    </w:p>
    <w:p w:rsidR="00385B97" w:rsidRDefault="00385B9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возникновении чрезвычайной ситуации (появлении посторонних запахов, задымлении, возгорании), обнаружении обрыва проводов питания или нарушения целости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механизмов, немедленно прекратить работу, сообщить об этом эксперту (иному ответственному лицу) и действовать в соответствии с его указаниями. 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получении травмы сообщить об этом эксперту (иному ответственному лицу). 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необходимости помочь эксперту (иному ответственному лицу) оказать пострадавшему первую помощь и оказать содействие в его отправке в ближайшее лечебное учреждение.</w:t>
      </w:r>
    </w:p>
    <w:p w:rsidR="00385B97" w:rsidRDefault="00385B97">
      <w:pPr>
        <w:pStyle w:val="a7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БЕЗОПАСНОСТИ ПО ОКОНЧАНИИ СОРЕВНОВАНИЯ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Привести в порядок рабочее место только при отключении всех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токонесущих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устройств.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Привести в порядок использованное оборудование и приспособления.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Стружку и опилки с рабочего места убрать с помощью щетки.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Убрать в отведенное место инструменты.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Тщательно вымыть руки с мылом.</w:t>
      </w:r>
    </w:p>
    <w:p w:rsidR="00385B97" w:rsidRDefault="00F57E93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обнаружении неисправности оборудования, приспособлений и инструментов проинформировать об этом эксперта (иное ответственное лицо). С его разрешения организованно покинуть площадку проведения соревнования.</w:t>
      </w:r>
    </w:p>
    <w:p w:rsidR="00385B97" w:rsidRDefault="00385B97">
      <w:pPr>
        <w:pStyle w:val="a7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B97" w:rsidRDefault="00F57E93">
      <w:pPr>
        <w:pStyle w:val="a7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  <w:r w:rsidR="00660486">
        <w:rPr>
          <w:rFonts w:ascii="Times New Roman" w:hAnsi="Times New Roman" w:cs="Times New Roman"/>
          <w:b/>
          <w:sz w:val="28"/>
          <w:szCs w:val="28"/>
        </w:rPr>
        <w:t>Григорьев Михаил Юрьевич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85B97" w:rsidRDefault="00F57E93">
      <w:pPr>
        <w:pStyle w:val="a7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8(91</w:t>
      </w:r>
      <w:r w:rsidR="006604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="00660486">
        <w:rPr>
          <w:rFonts w:ascii="Times New Roman" w:hAnsi="Times New Roman" w:cs="Times New Roman"/>
          <w:sz w:val="28"/>
          <w:szCs w:val="28"/>
        </w:rPr>
        <w:t>679</w:t>
      </w:r>
      <w:r>
        <w:rPr>
          <w:rFonts w:ascii="Times New Roman" w:hAnsi="Times New Roman" w:cs="Times New Roman"/>
          <w:sz w:val="28"/>
          <w:szCs w:val="28"/>
        </w:rPr>
        <w:t>-1</w:t>
      </w:r>
      <w:r w:rsidR="0066048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="00660486">
        <w:rPr>
          <w:rFonts w:ascii="Times New Roman" w:hAnsi="Times New Roman" w:cs="Times New Roman"/>
          <w:sz w:val="28"/>
          <w:szCs w:val="28"/>
        </w:rPr>
        <w:t>80</w:t>
      </w:r>
    </w:p>
    <w:p w:rsidR="00385B97" w:rsidRDefault="00660486">
      <w:pPr>
        <w:pStyle w:val="a7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russplot</w:t>
      </w:r>
      <w:proofErr w:type="spellEnd"/>
      <w:r w:rsidR="00F57E93">
        <w:rPr>
          <w:rFonts w:ascii="Times New Roman" w:hAnsi="Times New Roman" w:cs="Times New Roman"/>
          <w:sz w:val="28"/>
          <w:szCs w:val="28"/>
        </w:rPr>
        <w:t>@</w:t>
      </w:r>
      <w:r w:rsidR="00F57E93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57E9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57E9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85B97" w:rsidRDefault="00385B97">
      <w:pPr>
        <w:pStyle w:val="a3"/>
        <w:spacing w:after="0"/>
        <w:jc w:val="center"/>
      </w:pPr>
    </w:p>
    <w:p w:rsidR="00385B97" w:rsidRDefault="00385B9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85B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ans-serif">
    <w:altName w:val="Euphorigenic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B4B27F6"/>
    <w:multiLevelType w:val="singleLevel"/>
    <w:tmpl w:val="8B4B27F6"/>
    <w:lvl w:ilvl="0">
      <w:start w:val="4"/>
      <w:numFmt w:val="decimal"/>
      <w:suff w:val="space"/>
      <w:lvlText w:val="%1."/>
      <w:lvlJc w:val="left"/>
    </w:lvl>
  </w:abstractNum>
  <w:abstractNum w:abstractNumId="1" w15:restartNumberingAfterBreak="0">
    <w:nsid w:val="C6B65488"/>
    <w:multiLevelType w:val="singleLevel"/>
    <w:tmpl w:val="C6B65488"/>
    <w:lvl w:ilvl="0">
      <w:start w:val="7"/>
      <w:numFmt w:val="decimal"/>
      <w:suff w:val="space"/>
      <w:lvlText w:val="%1."/>
      <w:lvlJc w:val="left"/>
    </w:lvl>
  </w:abstractNum>
  <w:abstractNum w:abstractNumId="2" w15:restartNumberingAfterBreak="0">
    <w:nsid w:val="CCF31057"/>
    <w:multiLevelType w:val="singleLevel"/>
    <w:tmpl w:val="CCF31057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035F7043"/>
    <w:multiLevelType w:val="multilevel"/>
    <w:tmpl w:val="035F7043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4FEA00BC"/>
    <w:multiLevelType w:val="multilevel"/>
    <w:tmpl w:val="4FEA0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7D6302B6"/>
    <w:multiLevelType w:val="multilevel"/>
    <w:tmpl w:val="7D6302B6"/>
    <w:lvl w:ilvl="0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DF"/>
    <w:rsid w:val="00000D92"/>
    <w:rsid w:val="000225CF"/>
    <w:rsid w:val="0005016E"/>
    <w:rsid w:val="00065141"/>
    <w:rsid w:val="00067E8D"/>
    <w:rsid w:val="0007333F"/>
    <w:rsid w:val="00094291"/>
    <w:rsid w:val="000A5E41"/>
    <w:rsid w:val="000B10FF"/>
    <w:rsid w:val="000B6D1F"/>
    <w:rsid w:val="001007C7"/>
    <w:rsid w:val="00111192"/>
    <w:rsid w:val="0015505C"/>
    <w:rsid w:val="001654E2"/>
    <w:rsid w:val="00174963"/>
    <w:rsid w:val="00176EDF"/>
    <w:rsid w:val="00187539"/>
    <w:rsid w:val="0019360B"/>
    <w:rsid w:val="00214D76"/>
    <w:rsid w:val="00235D59"/>
    <w:rsid w:val="00262025"/>
    <w:rsid w:val="00276A16"/>
    <w:rsid w:val="002877F6"/>
    <w:rsid w:val="002B5470"/>
    <w:rsid w:val="002E6E37"/>
    <w:rsid w:val="002F0DB6"/>
    <w:rsid w:val="00300DC6"/>
    <w:rsid w:val="00307349"/>
    <w:rsid w:val="00334982"/>
    <w:rsid w:val="003672AB"/>
    <w:rsid w:val="00385B97"/>
    <w:rsid w:val="003B05CB"/>
    <w:rsid w:val="003B3AC9"/>
    <w:rsid w:val="003C39EE"/>
    <w:rsid w:val="003F672A"/>
    <w:rsid w:val="00407CCC"/>
    <w:rsid w:val="00432778"/>
    <w:rsid w:val="00485960"/>
    <w:rsid w:val="00520DC1"/>
    <w:rsid w:val="00526DA3"/>
    <w:rsid w:val="00543392"/>
    <w:rsid w:val="005535DA"/>
    <w:rsid w:val="00554558"/>
    <w:rsid w:val="00571BE3"/>
    <w:rsid w:val="0058306D"/>
    <w:rsid w:val="005C40F2"/>
    <w:rsid w:val="005E2ECA"/>
    <w:rsid w:val="00603BF1"/>
    <w:rsid w:val="0062141B"/>
    <w:rsid w:val="00625D76"/>
    <w:rsid w:val="00642B25"/>
    <w:rsid w:val="00645FF5"/>
    <w:rsid w:val="00660486"/>
    <w:rsid w:val="00695B60"/>
    <w:rsid w:val="006A7179"/>
    <w:rsid w:val="006B1668"/>
    <w:rsid w:val="006B5F3E"/>
    <w:rsid w:val="007868F5"/>
    <w:rsid w:val="007873DA"/>
    <w:rsid w:val="007A36FD"/>
    <w:rsid w:val="007E7B62"/>
    <w:rsid w:val="007F2D9A"/>
    <w:rsid w:val="00854A53"/>
    <w:rsid w:val="00857770"/>
    <w:rsid w:val="00860FC6"/>
    <w:rsid w:val="008772FD"/>
    <w:rsid w:val="00877866"/>
    <w:rsid w:val="00882795"/>
    <w:rsid w:val="008911F0"/>
    <w:rsid w:val="008922EE"/>
    <w:rsid w:val="008A27BE"/>
    <w:rsid w:val="008B6AB9"/>
    <w:rsid w:val="008D4F1D"/>
    <w:rsid w:val="009049AC"/>
    <w:rsid w:val="00907E81"/>
    <w:rsid w:val="00921A85"/>
    <w:rsid w:val="00922D21"/>
    <w:rsid w:val="00931BC2"/>
    <w:rsid w:val="00981280"/>
    <w:rsid w:val="009C0293"/>
    <w:rsid w:val="00A100E4"/>
    <w:rsid w:val="00A22D36"/>
    <w:rsid w:val="00A24D8B"/>
    <w:rsid w:val="00A26A8C"/>
    <w:rsid w:val="00A43BE0"/>
    <w:rsid w:val="00A447D7"/>
    <w:rsid w:val="00A476C9"/>
    <w:rsid w:val="00AA4CCC"/>
    <w:rsid w:val="00AA5CBA"/>
    <w:rsid w:val="00AA7AE4"/>
    <w:rsid w:val="00AD0F9C"/>
    <w:rsid w:val="00AD2A9F"/>
    <w:rsid w:val="00AD79ED"/>
    <w:rsid w:val="00AF288A"/>
    <w:rsid w:val="00AF7485"/>
    <w:rsid w:val="00B37912"/>
    <w:rsid w:val="00B40751"/>
    <w:rsid w:val="00B61F61"/>
    <w:rsid w:val="00B63237"/>
    <w:rsid w:val="00BD1E4A"/>
    <w:rsid w:val="00C03443"/>
    <w:rsid w:val="00CF36AE"/>
    <w:rsid w:val="00D21142"/>
    <w:rsid w:val="00D62809"/>
    <w:rsid w:val="00D805AE"/>
    <w:rsid w:val="00E81B0C"/>
    <w:rsid w:val="00E8652D"/>
    <w:rsid w:val="00E93122"/>
    <w:rsid w:val="00EA0CB3"/>
    <w:rsid w:val="00EF1324"/>
    <w:rsid w:val="00F44E5C"/>
    <w:rsid w:val="00F450E2"/>
    <w:rsid w:val="00F57E93"/>
    <w:rsid w:val="00F657B4"/>
    <w:rsid w:val="00F80F80"/>
    <w:rsid w:val="00F91311"/>
    <w:rsid w:val="00FB6A62"/>
    <w:rsid w:val="00FC313F"/>
    <w:rsid w:val="00FF6199"/>
    <w:rsid w:val="00FF7669"/>
    <w:rsid w:val="14E33B6E"/>
    <w:rsid w:val="25594087"/>
    <w:rsid w:val="2A37335E"/>
    <w:rsid w:val="465C274C"/>
    <w:rsid w:val="53D2520B"/>
    <w:rsid w:val="550E5E1C"/>
    <w:rsid w:val="593E7515"/>
    <w:rsid w:val="5D860BD6"/>
    <w:rsid w:val="5D8D7A5D"/>
    <w:rsid w:val="62A93407"/>
    <w:rsid w:val="65D80845"/>
    <w:rsid w:val="72D77FB5"/>
    <w:rsid w:val="74AC23AF"/>
    <w:rsid w:val="7E8C40EC"/>
    <w:rsid w:val="7FBA5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E547AEE"/>
  <w15:docId w15:val="{92B4EC8D-5FB7-4520-8AAF-A722FAEAB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5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6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2">
    <w:name w:val="Основной текст (2)_"/>
    <w:link w:val="20"/>
    <w:qFormat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qFormat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No Spacing"/>
    <w:uiPriority w:val="1"/>
    <w:qFormat/>
    <w:pPr>
      <w:spacing w:after="0" w:line="240" w:lineRule="auto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</w:style>
  <w:style w:type="table" w:customStyle="1" w:styleId="11">
    <w:name w:val="Сетка таблицы1"/>
    <w:basedOn w:val="a1"/>
    <w:next w:val="a6"/>
    <w:uiPriority w:val="39"/>
    <w:rsid w:val="00174963"/>
    <w:pPr>
      <w:spacing w:after="0" w:line="240" w:lineRule="auto"/>
    </w:pPr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74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496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1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image" Target="media/image10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29.jpeg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8.jpeg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31" Type="http://schemas.openxmlformats.org/officeDocument/2006/relationships/image" Target="media/image24.jpeg"/><Relationship Id="rId4" Type="http://schemas.openxmlformats.org/officeDocument/2006/relationships/styles" Target="style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hyperlink" Target="https://yandex.ru/search/?text=%D0%91%D1%83%D0%BC%D0%B0%D0%B3%D0%B0%20%D0%90%204%20%D1%84%D0%BE%D1%82%D0%BE&amp;lr=10735&amp;clid=2233627" TargetMode="External"/><Relationship Id="rId8" Type="http://schemas.openxmlformats.org/officeDocument/2006/relationships/image" Target="media/image2.jpeg"/><Relationship Id="rId3" Type="http://schemas.openxmlformats.org/officeDocument/2006/relationships/numbering" Target="numbering.xml"/><Relationship Id="rId12" Type="http://schemas.openxmlformats.org/officeDocument/2006/relationships/image" Target="media/image6.jpeg"/><Relationship Id="rId17" Type="http://schemas.openxmlformats.org/officeDocument/2006/relationships/hyperlink" Target="https://yandex.ru/images/search?p=1%26source=wiz%26text=%D1%81%D0%BF%D0%B5%D1%86%D0%BE%D0%B4%D0%B5%D0%B6%D0%B4%D0%B0+%D1%84%D0%BE%D1%82%D0%BE%26pos=55%26rpt=simage%26img_url=https://images.ru.prom.st/486383693_w640_h640_kostyum-muzhskoj-rejn.jpg%26lr=213" TargetMode="External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2"/>
    <customShpInfo spid="_x0000_s1049"/>
    <customShpInfo spid="_x0000_s1050"/>
    <customShpInfo spid="_x0000_s1046"/>
    <customShpInfo spid="_x0000_s1045"/>
    <customShpInfo spid="_x0000_s1044"/>
    <customShpInfo spid="_x0000_s1043"/>
    <customShpInfo spid="_x0000_s1042"/>
    <customShpInfo spid="_x0000_s1041"/>
    <customShpInfo spid="_x0000_s1040"/>
    <customShpInfo spid="_x0000_s1039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6"/>
    <customShpInfo spid="_x0000_s1037"/>
    <customShpInfo spid="_x0000_s103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267D0F-C769-45CE-9A79-6F396D843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3318</Words>
  <Characters>18918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 М Ю</dc:creator>
  <cp:lastModifiedBy>Григорьева Татьяна Ивановна</cp:lastModifiedBy>
  <cp:revision>3</cp:revision>
  <cp:lastPrinted>2022-04-22T13:50:00Z</cp:lastPrinted>
  <dcterms:created xsi:type="dcterms:W3CDTF">2022-02-21T19:22:00Z</dcterms:created>
  <dcterms:modified xsi:type="dcterms:W3CDTF">2022-04-22T13:53:00Z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1049-11.2.0.9363</vt:lpwstr>
  </property>
</Properties>
</file>