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BD" w:rsidRPr="006E0283" w:rsidRDefault="00BB1CBD" w:rsidP="00BB1CBD">
      <w:pPr>
        <w:spacing w:after="0" w:line="240" w:lineRule="auto"/>
        <w:ind w:left="4820" w:firstLine="6"/>
        <w:jc w:val="left"/>
      </w:pPr>
      <w:r w:rsidRPr="006E0283">
        <w:t>УТВЕРЖДЕНО</w:t>
      </w:r>
    </w:p>
    <w:p w:rsidR="00BB1CBD" w:rsidRPr="006E0283" w:rsidRDefault="001A6349" w:rsidP="00BB1CBD">
      <w:pPr>
        <w:spacing w:after="0" w:line="240" w:lineRule="auto"/>
        <w:ind w:left="4820" w:firstLine="5"/>
        <w:jc w:val="left"/>
      </w:pPr>
      <w:r>
        <w:t>п</w:t>
      </w:r>
      <w:r w:rsidR="00BB1CBD" w:rsidRPr="006E0283">
        <w:t>риказом директора Чебоксарского экономико-технологического колледжа Минобразования Чувашии</w:t>
      </w:r>
    </w:p>
    <w:p w:rsidR="001A6349" w:rsidRPr="0069464B" w:rsidRDefault="001A6349" w:rsidP="001A6349">
      <w:pPr>
        <w:ind w:left="4820" w:firstLine="5"/>
        <w:rPr>
          <w:szCs w:val="24"/>
        </w:rPr>
      </w:pPr>
      <w:r w:rsidRPr="0069464B">
        <w:rPr>
          <w:szCs w:val="24"/>
        </w:rPr>
        <w:t>от 11.05.2021 № 191</w:t>
      </w:r>
    </w:p>
    <w:p w:rsidR="00BB1CBD" w:rsidRDefault="00BB1CBD" w:rsidP="00BB1CBD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:rsidR="00BB1CBD" w:rsidRDefault="00BB1CBD" w:rsidP="00BB1CBD">
      <w:pPr>
        <w:autoSpaceDE w:val="0"/>
        <w:autoSpaceDN w:val="0"/>
        <w:adjustRightInd w:val="0"/>
        <w:spacing w:after="0" w:line="240" w:lineRule="auto"/>
        <w:ind w:firstLine="697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:rsidR="00BB1CBD" w:rsidRDefault="00BB1CBD" w:rsidP="00BB1CBD">
      <w:pPr>
        <w:autoSpaceDE w:val="0"/>
        <w:autoSpaceDN w:val="0"/>
        <w:adjustRightInd w:val="0"/>
        <w:spacing w:after="0" w:line="240" w:lineRule="auto"/>
        <w:ind w:firstLine="697"/>
        <w:jc w:val="center"/>
        <w:rPr>
          <w:b/>
          <w:sz w:val="28"/>
        </w:rPr>
      </w:pPr>
      <w:r>
        <w:rPr>
          <w:b/>
          <w:sz w:val="28"/>
        </w:rPr>
        <w:t>о методической работе</w:t>
      </w:r>
    </w:p>
    <w:p w:rsidR="00BB1CBD" w:rsidRDefault="00B534AC" w:rsidP="00BB1CBD">
      <w:pPr>
        <w:autoSpaceDE w:val="0"/>
        <w:autoSpaceDN w:val="0"/>
        <w:adjustRightInd w:val="0"/>
        <w:spacing w:after="0" w:line="240" w:lineRule="auto"/>
        <w:ind w:firstLine="697"/>
        <w:jc w:val="center"/>
        <w:rPr>
          <w:b/>
          <w:sz w:val="28"/>
        </w:rPr>
      </w:pPr>
      <w:r>
        <w:rPr>
          <w:b/>
          <w:sz w:val="28"/>
        </w:rPr>
        <w:t>в Чебоксарском экономико-технологическом</w:t>
      </w:r>
      <w:r w:rsidR="00BB1CBD">
        <w:rPr>
          <w:b/>
          <w:sz w:val="28"/>
        </w:rPr>
        <w:t xml:space="preserve"> колледж</w:t>
      </w:r>
      <w:r>
        <w:rPr>
          <w:b/>
          <w:sz w:val="28"/>
        </w:rPr>
        <w:t>е</w:t>
      </w:r>
      <w:r w:rsidR="00BB1CBD">
        <w:rPr>
          <w:b/>
          <w:sz w:val="28"/>
        </w:rPr>
        <w:t xml:space="preserve"> </w:t>
      </w:r>
    </w:p>
    <w:p w:rsidR="00BB1CBD" w:rsidRPr="003568CE" w:rsidRDefault="00BB1CBD" w:rsidP="00BB1CBD">
      <w:pPr>
        <w:autoSpaceDE w:val="0"/>
        <w:autoSpaceDN w:val="0"/>
        <w:adjustRightInd w:val="0"/>
        <w:spacing w:after="0" w:line="240" w:lineRule="auto"/>
        <w:ind w:firstLine="697"/>
        <w:jc w:val="center"/>
        <w:rPr>
          <w:b/>
          <w:sz w:val="28"/>
        </w:rPr>
      </w:pPr>
      <w:r>
        <w:rPr>
          <w:b/>
          <w:sz w:val="28"/>
        </w:rPr>
        <w:t>Минобразования Чувашии</w:t>
      </w:r>
    </w:p>
    <w:p w:rsidR="00CF6C11" w:rsidRDefault="00CF6C11">
      <w:pPr>
        <w:spacing w:after="0" w:line="259" w:lineRule="auto"/>
        <w:ind w:left="5197" w:firstLine="0"/>
        <w:jc w:val="left"/>
      </w:pPr>
    </w:p>
    <w:p w:rsidR="00CF6C11" w:rsidRDefault="00CF6C11">
      <w:pPr>
        <w:spacing w:after="0" w:line="259" w:lineRule="auto"/>
        <w:ind w:left="5197" w:firstLine="0"/>
        <w:jc w:val="left"/>
      </w:pPr>
    </w:p>
    <w:p w:rsidR="00BD24F4" w:rsidRPr="00BB1CBD" w:rsidRDefault="00D52FC9" w:rsidP="00BB1CBD">
      <w:pPr>
        <w:spacing w:after="0" w:line="240" w:lineRule="auto"/>
        <w:ind w:left="5197" w:firstLine="0"/>
        <w:jc w:val="left"/>
        <w:rPr>
          <w:sz w:val="28"/>
          <w:szCs w:val="28"/>
        </w:rPr>
      </w:pPr>
      <w:r w:rsidRPr="00BB1CBD">
        <w:rPr>
          <w:sz w:val="28"/>
          <w:szCs w:val="28"/>
        </w:rPr>
        <w:t xml:space="preserve"> </w:t>
      </w:r>
      <w:r w:rsidRPr="00BB1CBD">
        <w:rPr>
          <w:sz w:val="28"/>
          <w:szCs w:val="28"/>
        </w:rPr>
        <w:tab/>
        <w:t xml:space="preserve"> </w:t>
      </w:r>
    </w:p>
    <w:p w:rsidR="00BD24F4" w:rsidRPr="00BB1CBD" w:rsidRDefault="00D52FC9" w:rsidP="00BB1CBD">
      <w:pPr>
        <w:pStyle w:val="1"/>
        <w:spacing w:line="240" w:lineRule="auto"/>
        <w:ind w:left="240" w:right="10" w:hanging="240"/>
        <w:rPr>
          <w:sz w:val="28"/>
          <w:szCs w:val="28"/>
        </w:rPr>
      </w:pPr>
      <w:r w:rsidRPr="00BB1CBD">
        <w:rPr>
          <w:sz w:val="28"/>
          <w:szCs w:val="28"/>
        </w:rPr>
        <w:t xml:space="preserve">Общие положения  </w:t>
      </w:r>
    </w:p>
    <w:p w:rsidR="00BD24F4" w:rsidRDefault="00D52FC9" w:rsidP="00BB1CBD">
      <w:pPr>
        <w:pStyle w:val="a3"/>
        <w:numPr>
          <w:ilvl w:val="1"/>
          <w:numId w:val="12"/>
        </w:numPr>
        <w:tabs>
          <w:tab w:val="left" w:pos="1418"/>
          <w:tab w:val="right" w:pos="9348"/>
        </w:tabs>
        <w:spacing w:after="0" w:line="240" w:lineRule="auto"/>
        <w:ind w:left="0" w:firstLine="709"/>
        <w:rPr>
          <w:sz w:val="28"/>
          <w:szCs w:val="28"/>
        </w:rPr>
      </w:pPr>
      <w:r w:rsidRPr="00BB1CBD">
        <w:rPr>
          <w:sz w:val="28"/>
          <w:szCs w:val="28"/>
        </w:rPr>
        <w:t xml:space="preserve">Настоящее Положение о </w:t>
      </w:r>
      <w:r w:rsidR="00BB1CBD" w:rsidRPr="00BB1CBD">
        <w:rPr>
          <w:sz w:val="28"/>
          <w:szCs w:val="28"/>
        </w:rPr>
        <w:t>м</w:t>
      </w:r>
      <w:r w:rsidRPr="00BB1CBD">
        <w:rPr>
          <w:sz w:val="28"/>
          <w:szCs w:val="28"/>
        </w:rPr>
        <w:t>етодической работе (далее – Положение)</w:t>
      </w:r>
      <w:r w:rsidR="00803CB1" w:rsidRPr="00BB1CBD">
        <w:rPr>
          <w:sz w:val="28"/>
          <w:szCs w:val="28"/>
        </w:rPr>
        <w:t xml:space="preserve"> р</w:t>
      </w:r>
      <w:r w:rsidRPr="00BB1CBD">
        <w:rPr>
          <w:sz w:val="28"/>
          <w:szCs w:val="28"/>
        </w:rPr>
        <w:t xml:space="preserve">егламентирует порядок организации методической работы педагогических работников в </w:t>
      </w:r>
      <w:r w:rsidR="002C7881" w:rsidRPr="00BB1CBD">
        <w:rPr>
          <w:sz w:val="28"/>
          <w:szCs w:val="28"/>
        </w:rPr>
        <w:t>Государственном автономном профессиональном образовательном учреждении Чувашской Республики «Чебоксарский экономико-технологический колледж» Министерства образования и молодежной политики Чувашской Республики (далее-Колледж)</w:t>
      </w:r>
      <w:r w:rsidRPr="00BB1CBD">
        <w:rPr>
          <w:sz w:val="28"/>
          <w:szCs w:val="28"/>
        </w:rPr>
        <w:t xml:space="preserve">. Положение определяет цели, задачи, организацию и осуществление методической работы в Колледже.  </w:t>
      </w:r>
    </w:p>
    <w:p w:rsidR="00BD24F4" w:rsidRPr="00BB1CBD" w:rsidRDefault="00D52FC9" w:rsidP="00BB1CBD">
      <w:pPr>
        <w:pStyle w:val="a3"/>
        <w:numPr>
          <w:ilvl w:val="1"/>
          <w:numId w:val="12"/>
        </w:numPr>
        <w:tabs>
          <w:tab w:val="left" w:pos="1418"/>
          <w:tab w:val="right" w:pos="9348"/>
        </w:tabs>
        <w:spacing w:after="0" w:line="240" w:lineRule="auto"/>
        <w:ind w:left="0" w:firstLine="709"/>
        <w:rPr>
          <w:sz w:val="28"/>
          <w:szCs w:val="28"/>
        </w:rPr>
      </w:pPr>
      <w:r w:rsidRPr="00BB1CBD">
        <w:rPr>
          <w:sz w:val="28"/>
          <w:szCs w:val="28"/>
        </w:rPr>
        <w:t xml:space="preserve">Нормативной базой, определяющей методическую работу преподавателей, являются следующие документы: </w:t>
      </w:r>
    </w:p>
    <w:p w:rsidR="00BD24F4" w:rsidRPr="00BB1CBD" w:rsidRDefault="00D52FC9" w:rsidP="00BB1CB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BB1CBD">
        <w:rPr>
          <w:sz w:val="28"/>
          <w:szCs w:val="28"/>
        </w:rPr>
        <w:t>Федеральный закон от 29.12.2012 г. № 273-ФЗ «Об образовании в Российской Федерации» (с измене</w:t>
      </w:r>
      <w:r w:rsidR="00887706" w:rsidRPr="00BB1CBD">
        <w:rPr>
          <w:sz w:val="28"/>
          <w:szCs w:val="28"/>
        </w:rPr>
        <w:t>ниями и допо</w:t>
      </w:r>
      <w:r w:rsidR="00816ED8" w:rsidRPr="00BB1CBD">
        <w:rPr>
          <w:sz w:val="28"/>
          <w:szCs w:val="28"/>
        </w:rPr>
        <w:t>лнениями</w:t>
      </w:r>
      <w:r w:rsidRPr="00BB1CBD">
        <w:rPr>
          <w:sz w:val="28"/>
          <w:szCs w:val="28"/>
        </w:rPr>
        <w:t xml:space="preserve">); </w:t>
      </w:r>
    </w:p>
    <w:p w:rsidR="00E91290" w:rsidRDefault="00E91290" w:rsidP="00E9129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3824E8">
        <w:rPr>
          <w:sz w:val="28"/>
          <w:szCs w:val="28"/>
        </w:rPr>
        <w:t>приказ Мин</w:t>
      </w:r>
      <w:r>
        <w:rPr>
          <w:sz w:val="28"/>
          <w:szCs w:val="28"/>
        </w:rPr>
        <w:t>истерства образования и науки РФ</w:t>
      </w:r>
      <w:r w:rsidRPr="003824E8">
        <w:rPr>
          <w:sz w:val="28"/>
          <w:szCs w:val="28"/>
        </w:rPr>
        <w:t xml:space="preserve"> от </w:t>
      </w:r>
      <w:r>
        <w:rPr>
          <w:sz w:val="28"/>
          <w:szCs w:val="28"/>
        </w:rPr>
        <w:t>14.06.</w:t>
      </w:r>
      <w:r w:rsidRPr="003824E8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3824E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824E8">
        <w:rPr>
          <w:sz w:val="28"/>
          <w:szCs w:val="28"/>
        </w:rPr>
        <w:t>№ 464</w:t>
      </w:r>
      <w:r>
        <w:rPr>
          <w:sz w:val="28"/>
          <w:szCs w:val="28"/>
        </w:rPr>
        <w:t xml:space="preserve"> «Об утверждении </w:t>
      </w:r>
      <w:r w:rsidRPr="003824E8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3824E8">
        <w:rPr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</w:t>
      </w:r>
      <w:r>
        <w:rPr>
          <w:sz w:val="28"/>
          <w:szCs w:val="28"/>
        </w:rPr>
        <w:t>»;</w:t>
      </w:r>
      <w:r w:rsidRPr="003824E8">
        <w:rPr>
          <w:sz w:val="28"/>
          <w:szCs w:val="28"/>
        </w:rPr>
        <w:t xml:space="preserve"> </w:t>
      </w:r>
    </w:p>
    <w:p w:rsidR="00E91290" w:rsidRPr="003824E8" w:rsidRDefault="00E91290" w:rsidP="00E91290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3824E8">
        <w:rPr>
          <w:sz w:val="28"/>
          <w:szCs w:val="28"/>
        </w:rPr>
        <w:t>Федеральн</w:t>
      </w:r>
      <w:r>
        <w:rPr>
          <w:sz w:val="28"/>
          <w:szCs w:val="28"/>
        </w:rPr>
        <w:t>ые</w:t>
      </w:r>
      <w:r w:rsidRPr="003824E8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е</w:t>
      </w:r>
      <w:r w:rsidRPr="003824E8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3824E8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ы</w:t>
      </w:r>
      <w:r w:rsidRPr="003824E8">
        <w:rPr>
          <w:sz w:val="28"/>
          <w:szCs w:val="28"/>
        </w:rPr>
        <w:t xml:space="preserve"> среднего профессионального образования</w:t>
      </w:r>
      <w:r>
        <w:rPr>
          <w:sz w:val="28"/>
          <w:szCs w:val="28"/>
        </w:rPr>
        <w:t>;</w:t>
      </w:r>
    </w:p>
    <w:p w:rsidR="00BD24F4" w:rsidRDefault="00E91290" w:rsidP="00BB1CB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Устав Колледжа.</w:t>
      </w:r>
    </w:p>
    <w:p w:rsidR="00E91290" w:rsidRPr="00E91290" w:rsidRDefault="00E91290" w:rsidP="00E91290">
      <w:pPr>
        <w:pStyle w:val="a3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rPr>
          <w:sz w:val="28"/>
          <w:szCs w:val="28"/>
        </w:rPr>
      </w:pPr>
      <w:r w:rsidRPr="00E91290">
        <w:rPr>
          <w:sz w:val="28"/>
          <w:szCs w:val="24"/>
        </w:rPr>
        <w:t xml:space="preserve">Методическая работа в </w:t>
      </w:r>
      <w:r w:rsidR="001371D8">
        <w:rPr>
          <w:sz w:val="28"/>
          <w:szCs w:val="24"/>
        </w:rPr>
        <w:t xml:space="preserve">Колледже </w:t>
      </w:r>
      <w:r w:rsidRPr="00E91290">
        <w:rPr>
          <w:rStyle w:val="FontStyle11"/>
          <w:sz w:val="28"/>
          <w:szCs w:val="26"/>
        </w:rPr>
        <w:t xml:space="preserve">- </w:t>
      </w:r>
      <w:r w:rsidRPr="00E91290">
        <w:rPr>
          <w:sz w:val="28"/>
          <w:szCs w:val="24"/>
        </w:rPr>
        <w:t>это специальный комплекс практических мероприятий, базирующийся на достижениях науки и передового педагогического опыта и направленный на всестороннее повышение компетентности и профессионального мастерства каждого преподавателя. Этот комплекс ориентирован на развитие и повышение творческого потенциала педагогического коллектива в целом, на повышение качества и эффективности образовательного процесса: роста уровня образованности, воспитанности и развития студентов.</w:t>
      </w:r>
    </w:p>
    <w:p w:rsidR="00BC621A" w:rsidRDefault="00BC621A" w:rsidP="005D3010">
      <w:pPr>
        <w:pStyle w:val="a5"/>
        <w:spacing w:line="360" w:lineRule="auto"/>
        <w:rPr>
          <w:szCs w:val="24"/>
        </w:rPr>
      </w:pPr>
    </w:p>
    <w:p w:rsidR="00050765" w:rsidRDefault="00050765" w:rsidP="00BB1CBD">
      <w:pPr>
        <w:spacing w:after="0" w:line="240" w:lineRule="auto"/>
        <w:ind w:firstLine="0"/>
        <w:rPr>
          <w:sz w:val="28"/>
          <w:szCs w:val="28"/>
        </w:rPr>
      </w:pPr>
    </w:p>
    <w:p w:rsidR="004F45AC" w:rsidRPr="00BB1CBD" w:rsidRDefault="004F45AC" w:rsidP="00BB1CBD">
      <w:pPr>
        <w:spacing w:after="0" w:line="240" w:lineRule="auto"/>
        <w:ind w:firstLine="0"/>
        <w:rPr>
          <w:sz w:val="28"/>
          <w:szCs w:val="28"/>
        </w:rPr>
      </w:pPr>
    </w:p>
    <w:p w:rsidR="00BD24F4" w:rsidRPr="00BB1CBD" w:rsidRDefault="00ED0CF2" w:rsidP="000E5FC9">
      <w:pPr>
        <w:pStyle w:val="1"/>
        <w:numPr>
          <w:ilvl w:val="0"/>
          <w:numId w:val="12"/>
        </w:numPr>
        <w:spacing w:after="0" w:line="240" w:lineRule="auto"/>
        <w:ind w:right="8"/>
        <w:rPr>
          <w:sz w:val="28"/>
          <w:szCs w:val="28"/>
        </w:rPr>
      </w:pPr>
      <w:r w:rsidRPr="00BB1CBD">
        <w:rPr>
          <w:sz w:val="28"/>
          <w:szCs w:val="28"/>
        </w:rPr>
        <w:lastRenderedPageBreak/>
        <w:t>Цели</w:t>
      </w:r>
      <w:r w:rsidR="00D52FC9" w:rsidRPr="00BB1CBD">
        <w:rPr>
          <w:sz w:val="28"/>
          <w:szCs w:val="28"/>
        </w:rPr>
        <w:t xml:space="preserve"> и задачи методической работы</w:t>
      </w:r>
    </w:p>
    <w:p w:rsidR="0064631D" w:rsidRPr="000E5FC9" w:rsidRDefault="0064631D" w:rsidP="00BB1CBD">
      <w:pPr>
        <w:spacing w:line="240" w:lineRule="auto"/>
        <w:rPr>
          <w:sz w:val="16"/>
          <w:szCs w:val="16"/>
        </w:rPr>
      </w:pPr>
    </w:p>
    <w:p w:rsidR="00BD24F4" w:rsidRDefault="00D52FC9" w:rsidP="000E5FC9">
      <w:pPr>
        <w:pStyle w:val="a3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rPr>
          <w:sz w:val="28"/>
          <w:szCs w:val="28"/>
        </w:rPr>
      </w:pPr>
      <w:r w:rsidRPr="000E5FC9">
        <w:rPr>
          <w:sz w:val="28"/>
          <w:szCs w:val="28"/>
        </w:rPr>
        <w:t xml:space="preserve">Целью методической работы является повышение эффективности образовательного процесса через повышение уровня профессионального мастерства педагогических работников, формирование и дальнейшее развитие единой информационно-образовательной среды в Колледже с целью получения обучающимися современного качественного образования. </w:t>
      </w:r>
    </w:p>
    <w:p w:rsidR="00C012CA" w:rsidRPr="00C012CA" w:rsidRDefault="00C012CA" w:rsidP="00C012CA">
      <w:pPr>
        <w:pStyle w:val="a3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rPr>
          <w:sz w:val="32"/>
          <w:szCs w:val="28"/>
        </w:rPr>
      </w:pPr>
      <w:r w:rsidRPr="00C012CA">
        <w:rPr>
          <w:sz w:val="28"/>
          <w:szCs w:val="24"/>
        </w:rPr>
        <w:t xml:space="preserve">Методическая работа основывается на принципах демократизации и </w:t>
      </w:r>
      <w:proofErr w:type="spellStart"/>
      <w:r w:rsidRPr="00C012CA">
        <w:rPr>
          <w:sz w:val="28"/>
          <w:szCs w:val="24"/>
        </w:rPr>
        <w:t>гуманизации</w:t>
      </w:r>
      <w:proofErr w:type="spellEnd"/>
      <w:r w:rsidRPr="00C012CA">
        <w:rPr>
          <w:sz w:val="28"/>
          <w:szCs w:val="24"/>
        </w:rPr>
        <w:t xml:space="preserve"> учебно-воспитательного процесса, разнообразия форм, методов и средств обучения и воспитания студентов в зависимости от исторически сложившихся особенностей, национальной культуры, территориально-отраслевой структуры и личности педагога.</w:t>
      </w:r>
    </w:p>
    <w:p w:rsidR="00BD24F4" w:rsidRPr="000E5FC9" w:rsidRDefault="00D52FC9" w:rsidP="000E5FC9">
      <w:pPr>
        <w:pStyle w:val="a3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rPr>
          <w:sz w:val="28"/>
          <w:szCs w:val="28"/>
        </w:rPr>
      </w:pPr>
      <w:r w:rsidRPr="000E5FC9">
        <w:rPr>
          <w:sz w:val="28"/>
          <w:szCs w:val="28"/>
        </w:rPr>
        <w:t xml:space="preserve">Задачи методической работы в Колледже: </w:t>
      </w:r>
    </w:p>
    <w:p w:rsidR="00BD24F4" w:rsidRPr="000E5FC9" w:rsidRDefault="00D52FC9" w:rsidP="000E5FC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0E5FC9">
        <w:rPr>
          <w:sz w:val="28"/>
          <w:szCs w:val="28"/>
        </w:rPr>
        <w:t xml:space="preserve">обеспечение выполнения требований </w:t>
      </w:r>
      <w:r w:rsidR="009D1627">
        <w:rPr>
          <w:sz w:val="28"/>
          <w:szCs w:val="28"/>
        </w:rPr>
        <w:t>ф</w:t>
      </w:r>
      <w:r w:rsidRPr="000E5FC9">
        <w:rPr>
          <w:sz w:val="28"/>
          <w:szCs w:val="28"/>
        </w:rPr>
        <w:t>едеральн</w:t>
      </w:r>
      <w:r w:rsidR="009D1627">
        <w:rPr>
          <w:sz w:val="28"/>
          <w:szCs w:val="28"/>
        </w:rPr>
        <w:t>ых</w:t>
      </w:r>
      <w:r w:rsidRPr="000E5FC9">
        <w:rPr>
          <w:sz w:val="28"/>
          <w:szCs w:val="28"/>
        </w:rPr>
        <w:t xml:space="preserve"> государственн</w:t>
      </w:r>
      <w:r w:rsidR="009D1627">
        <w:rPr>
          <w:sz w:val="28"/>
          <w:szCs w:val="28"/>
        </w:rPr>
        <w:t>ых</w:t>
      </w:r>
      <w:r w:rsidRPr="000E5FC9">
        <w:rPr>
          <w:sz w:val="28"/>
          <w:szCs w:val="28"/>
        </w:rPr>
        <w:t xml:space="preserve"> образовательн</w:t>
      </w:r>
      <w:r w:rsidR="009D1627">
        <w:rPr>
          <w:sz w:val="28"/>
          <w:szCs w:val="28"/>
        </w:rPr>
        <w:t>ых</w:t>
      </w:r>
      <w:r w:rsidRPr="000E5FC9">
        <w:rPr>
          <w:sz w:val="28"/>
          <w:szCs w:val="28"/>
        </w:rPr>
        <w:t xml:space="preserve"> стандарт</w:t>
      </w:r>
      <w:r w:rsidR="009D1627">
        <w:rPr>
          <w:sz w:val="28"/>
          <w:szCs w:val="28"/>
        </w:rPr>
        <w:t>ов</w:t>
      </w:r>
      <w:r w:rsidRPr="000E5FC9">
        <w:rPr>
          <w:sz w:val="28"/>
          <w:szCs w:val="28"/>
        </w:rPr>
        <w:t xml:space="preserve"> по специальностям</w:t>
      </w:r>
      <w:r w:rsidR="009D1627">
        <w:rPr>
          <w:sz w:val="28"/>
          <w:szCs w:val="28"/>
        </w:rPr>
        <w:t>/профессиям,</w:t>
      </w:r>
      <w:r w:rsidRPr="000E5FC9">
        <w:rPr>
          <w:sz w:val="28"/>
          <w:szCs w:val="28"/>
        </w:rPr>
        <w:t xml:space="preserve"> </w:t>
      </w:r>
      <w:r w:rsidR="009D1627">
        <w:rPr>
          <w:sz w:val="28"/>
          <w:szCs w:val="28"/>
        </w:rPr>
        <w:t xml:space="preserve">реализуемым </w:t>
      </w:r>
      <w:r w:rsidRPr="000E5FC9">
        <w:rPr>
          <w:sz w:val="28"/>
          <w:szCs w:val="28"/>
        </w:rPr>
        <w:t xml:space="preserve">в Колледже; </w:t>
      </w:r>
    </w:p>
    <w:p w:rsidR="00BD24F4" w:rsidRPr="000E5FC9" w:rsidRDefault="00D52FC9" w:rsidP="000E5FC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0E5FC9">
        <w:rPr>
          <w:sz w:val="28"/>
          <w:szCs w:val="28"/>
        </w:rPr>
        <w:t xml:space="preserve">оптимизация содержания и организации учебного процесса в соответствии с основными профессиональными образовательными программами и потребностями региона;  </w:t>
      </w:r>
    </w:p>
    <w:p w:rsidR="00BD24F4" w:rsidRPr="000E5FC9" w:rsidRDefault="00D52FC9" w:rsidP="000E5FC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0E5FC9">
        <w:rPr>
          <w:sz w:val="28"/>
          <w:szCs w:val="28"/>
        </w:rPr>
        <w:t xml:space="preserve">активизация инновационной деятельности педагогических работников по обновлению содержания обучения;  </w:t>
      </w:r>
    </w:p>
    <w:p w:rsidR="00BD24F4" w:rsidRPr="000E5FC9" w:rsidRDefault="00D52FC9" w:rsidP="000E5FC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0E5FC9">
        <w:rPr>
          <w:sz w:val="28"/>
          <w:szCs w:val="28"/>
        </w:rPr>
        <w:t>совершенствование методики преподавания учебных дисциплин и использование инновационных технологий обучения,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и т.п. в сочетании с внеаудиторной работой для формирования и развития общих</w:t>
      </w:r>
      <w:r w:rsidR="000E5FC9">
        <w:rPr>
          <w:sz w:val="28"/>
          <w:szCs w:val="28"/>
        </w:rPr>
        <w:t xml:space="preserve"> </w:t>
      </w:r>
      <w:r w:rsidR="000E5FC9" w:rsidRPr="000E5FC9">
        <w:rPr>
          <w:sz w:val="28"/>
          <w:szCs w:val="28"/>
        </w:rPr>
        <w:t>и</w:t>
      </w:r>
      <w:r w:rsidR="000E5FC9">
        <w:rPr>
          <w:sz w:val="28"/>
          <w:szCs w:val="28"/>
        </w:rPr>
        <w:t xml:space="preserve"> </w:t>
      </w:r>
      <w:r w:rsidR="000E5FC9" w:rsidRPr="000E5FC9">
        <w:rPr>
          <w:sz w:val="28"/>
          <w:szCs w:val="28"/>
        </w:rPr>
        <w:t>профессиональных</w:t>
      </w:r>
      <w:r w:rsidRPr="000E5FC9">
        <w:rPr>
          <w:sz w:val="28"/>
          <w:szCs w:val="28"/>
        </w:rPr>
        <w:t xml:space="preserve"> компетенций обучающихся; </w:t>
      </w:r>
    </w:p>
    <w:p w:rsidR="00BD24F4" w:rsidRPr="000E5FC9" w:rsidRDefault="00D52FC9" w:rsidP="000E5FC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0E5FC9">
        <w:rPr>
          <w:sz w:val="28"/>
          <w:szCs w:val="28"/>
        </w:rPr>
        <w:t xml:space="preserve">создание и совершенствование условий для развития социального, общественного, сетевого взаимодействия Колледжа, обеспечивающих подготовку специалистов в соответствии с требованиями ФГОС СПО, профессиональными стандартами и запросами работодателей;  </w:t>
      </w:r>
    </w:p>
    <w:p w:rsidR="00BD24F4" w:rsidRPr="000E5FC9" w:rsidRDefault="00D52FC9" w:rsidP="000E5FC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0E5FC9">
        <w:rPr>
          <w:sz w:val="28"/>
          <w:szCs w:val="28"/>
        </w:rPr>
        <w:t xml:space="preserve">содействие развитию кадрового потенциала Колледжа посредством повышения квалификации, аттестации, формирования ценностно-мировоззренческого единства педагогического коллектива, повышению профессионально - педагогической компетентности преподавателей; </w:t>
      </w:r>
    </w:p>
    <w:p w:rsidR="00BD24F4" w:rsidRPr="000E5FC9" w:rsidRDefault="00D52FC9" w:rsidP="000E5FC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0E5FC9">
        <w:rPr>
          <w:sz w:val="28"/>
          <w:szCs w:val="28"/>
        </w:rPr>
        <w:t xml:space="preserve">повышение уровня доступности образовательной среды посредством разработки и внедрения дистанционного обучения с использованием </w:t>
      </w:r>
      <w:r w:rsidR="00C012CA">
        <w:rPr>
          <w:sz w:val="28"/>
          <w:szCs w:val="28"/>
        </w:rPr>
        <w:t xml:space="preserve">различных </w:t>
      </w:r>
      <w:r w:rsidRPr="000E5FC9">
        <w:rPr>
          <w:sz w:val="28"/>
          <w:szCs w:val="28"/>
        </w:rPr>
        <w:t>платформ</w:t>
      </w:r>
      <w:r w:rsidR="0018015E">
        <w:rPr>
          <w:sz w:val="28"/>
          <w:szCs w:val="28"/>
        </w:rPr>
        <w:t>;</w:t>
      </w:r>
      <w:r w:rsidRPr="000E5FC9">
        <w:rPr>
          <w:sz w:val="28"/>
          <w:szCs w:val="28"/>
        </w:rPr>
        <w:t xml:space="preserve">  </w:t>
      </w:r>
    </w:p>
    <w:p w:rsidR="0018015E" w:rsidRPr="0018015E" w:rsidRDefault="0018015E" w:rsidP="0018015E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sz w:val="28"/>
          <w:szCs w:val="24"/>
        </w:rPr>
      </w:pPr>
      <w:r w:rsidRPr="0018015E">
        <w:rPr>
          <w:sz w:val="28"/>
          <w:szCs w:val="24"/>
        </w:rPr>
        <w:t>совершенствование педагогического и методического мастерства на основе идей педагогов-новаторов и творчески работающих преподавателей;</w:t>
      </w:r>
    </w:p>
    <w:p w:rsidR="0018015E" w:rsidRPr="0018015E" w:rsidRDefault="0018015E" w:rsidP="0018015E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sz w:val="28"/>
          <w:szCs w:val="24"/>
        </w:rPr>
      </w:pPr>
      <w:r w:rsidRPr="0018015E">
        <w:rPr>
          <w:sz w:val="28"/>
          <w:szCs w:val="24"/>
        </w:rPr>
        <w:t xml:space="preserve">совершенствование методов и стиля взаимодействия со студентами на принципах </w:t>
      </w:r>
      <w:proofErr w:type="spellStart"/>
      <w:r w:rsidRPr="0018015E">
        <w:rPr>
          <w:sz w:val="28"/>
          <w:szCs w:val="24"/>
        </w:rPr>
        <w:t>гуманизации</w:t>
      </w:r>
      <w:proofErr w:type="spellEnd"/>
      <w:r w:rsidRPr="0018015E">
        <w:rPr>
          <w:sz w:val="28"/>
          <w:szCs w:val="24"/>
        </w:rPr>
        <w:t>, демократизации и гласности;</w:t>
      </w:r>
    </w:p>
    <w:p w:rsidR="0018015E" w:rsidRPr="0018015E" w:rsidRDefault="0018015E" w:rsidP="0018015E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sz w:val="28"/>
          <w:szCs w:val="24"/>
        </w:rPr>
      </w:pPr>
      <w:r w:rsidRPr="0018015E">
        <w:rPr>
          <w:sz w:val="28"/>
          <w:szCs w:val="24"/>
        </w:rPr>
        <w:t>формирование умений и навыков анализа образовательного процесса в целом и самоанализа своей учебно-воспитательной деятельности в частности;</w:t>
      </w:r>
    </w:p>
    <w:p w:rsidR="0018015E" w:rsidRPr="0018015E" w:rsidRDefault="0018015E" w:rsidP="0018015E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sz w:val="28"/>
          <w:szCs w:val="24"/>
        </w:rPr>
      </w:pPr>
      <w:r w:rsidRPr="0018015E">
        <w:rPr>
          <w:sz w:val="28"/>
          <w:szCs w:val="24"/>
        </w:rPr>
        <w:lastRenderedPageBreak/>
        <w:t>выявление, обобщение и внедрение передового педагогического опыта;</w:t>
      </w:r>
    </w:p>
    <w:p w:rsidR="0018015E" w:rsidRPr="0018015E" w:rsidRDefault="0018015E" w:rsidP="0018015E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sz w:val="28"/>
          <w:szCs w:val="24"/>
        </w:rPr>
      </w:pPr>
      <w:r w:rsidRPr="0018015E">
        <w:rPr>
          <w:sz w:val="28"/>
          <w:szCs w:val="24"/>
        </w:rPr>
        <w:t>приобщение преподавателей к исследовательской деятельности на основе доступных и понятных ему методик;</w:t>
      </w:r>
    </w:p>
    <w:p w:rsidR="0018015E" w:rsidRPr="0018015E" w:rsidRDefault="0018015E" w:rsidP="0018015E">
      <w:pPr>
        <w:pStyle w:val="a3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sz w:val="28"/>
          <w:szCs w:val="24"/>
        </w:rPr>
      </w:pPr>
      <w:r w:rsidRPr="0018015E">
        <w:rPr>
          <w:sz w:val="28"/>
          <w:szCs w:val="24"/>
        </w:rPr>
        <w:t>методическое обеспечение дисциплин учебно-программной документацией, учебной и методической литературой, другими средствами обучения.</w:t>
      </w:r>
    </w:p>
    <w:p w:rsidR="00887706" w:rsidRPr="00BB1CBD" w:rsidRDefault="00887706" w:rsidP="00BE4ABE">
      <w:pPr>
        <w:spacing w:after="0" w:line="240" w:lineRule="auto"/>
        <w:ind w:firstLine="0"/>
        <w:contextualSpacing/>
        <w:rPr>
          <w:sz w:val="28"/>
          <w:szCs w:val="28"/>
        </w:rPr>
      </w:pPr>
    </w:p>
    <w:p w:rsidR="00D0470F" w:rsidRDefault="00D0470F" w:rsidP="00BE4ABE">
      <w:pPr>
        <w:pStyle w:val="1"/>
        <w:numPr>
          <w:ilvl w:val="0"/>
          <w:numId w:val="12"/>
        </w:numPr>
        <w:spacing w:after="0" w:line="240" w:lineRule="auto"/>
        <w:contextualSpacing/>
        <w:rPr>
          <w:sz w:val="28"/>
          <w:szCs w:val="28"/>
        </w:rPr>
      </w:pPr>
      <w:r w:rsidRPr="00BB1CBD">
        <w:rPr>
          <w:sz w:val="28"/>
          <w:szCs w:val="28"/>
        </w:rPr>
        <w:t>Содержание методической работы</w:t>
      </w:r>
    </w:p>
    <w:p w:rsidR="00BE4ABE" w:rsidRPr="00BE4ABE" w:rsidRDefault="00BE4ABE" w:rsidP="00BE4ABE">
      <w:pPr>
        <w:spacing w:after="0" w:line="240" w:lineRule="auto"/>
        <w:contextualSpacing/>
        <w:rPr>
          <w:sz w:val="16"/>
          <w:szCs w:val="16"/>
        </w:rPr>
      </w:pPr>
    </w:p>
    <w:p w:rsidR="00294B1D" w:rsidRPr="00BB1CBD" w:rsidRDefault="00294B1D" w:rsidP="00BE4ABE">
      <w:pPr>
        <w:spacing w:after="0" w:line="240" w:lineRule="auto"/>
        <w:contextualSpacing/>
        <w:rPr>
          <w:sz w:val="28"/>
          <w:szCs w:val="28"/>
        </w:rPr>
      </w:pPr>
      <w:r w:rsidRPr="00BB1CBD">
        <w:rPr>
          <w:sz w:val="28"/>
          <w:szCs w:val="28"/>
        </w:rPr>
        <w:t>Содержанием методической работы являются:</w:t>
      </w:r>
    </w:p>
    <w:p w:rsidR="00ED0CF2" w:rsidRPr="006C39C5" w:rsidRDefault="006C39C5" w:rsidP="00580424">
      <w:pPr>
        <w:pStyle w:val="a3"/>
        <w:numPr>
          <w:ilvl w:val="0"/>
          <w:numId w:val="22"/>
        </w:numPr>
        <w:tabs>
          <w:tab w:val="left" w:pos="993"/>
          <w:tab w:val="left" w:pos="1418"/>
        </w:tabs>
        <w:spacing w:after="0" w:line="240" w:lineRule="auto"/>
        <w:ind w:left="0" w:firstLine="709"/>
        <w:rPr>
          <w:sz w:val="28"/>
          <w:szCs w:val="28"/>
        </w:rPr>
      </w:pPr>
      <w:r w:rsidRPr="006C39C5">
        <w:rPr>
          <w:sz w:val="28"/>
          <w:szCs w:val="28"/>
        </w:rPr>
        <w:t>о</w:t>
      </w:r>
      <w:r w:rsidR="00ED0CF2" w:rsidRPr="006C39C5">
        <w:rPr>
          <w:sz w:val="28"/>
          <w:szCs w:val="28"/>
        </w:rPr>
        <w:t xml:space="preserve">бобщение и распространение </w:t>
      </w:r>
      <w:r w:rsidR="00580424">
        <w:rPr>
          <w:sz w:val="28"/>
          <w:szCs w:val="28"/>
        </w:rPr>
        <w:t xml:space="preserve">передового </w:t>
      </w:r>
      <w:r w:rsidR="00ED0CF2" w:rsidRPr="006C39C5">
        <w:rPr>
          <w:sz w:val="28"/>
          <w:szCs w:val="28"/>
        </w:rPr>
        <w:t>педагогического опыта</w:t>
      </w:r>
      <w:r w:rsidR="00BA1A02">
        <w:rPr>
          <w:sz w:val="28"/>
          <w:szCs w:val="28"/>
        </w:rPr>
        <w:t>;</w:t>
      </w:r>
    </w:p>
    <w:p w:rsidR="00580424" w:rsidRPr="0018015E" w:rsidRDefault="00580424" w:rsidP="00580424">
      <w:pPr>
        <w:pStyle w:val="a4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</w:rPr>
      </w:pPr>
      <w:r w:rsidRPr="0018015E">
        <w:rPr>
          <w:sz w:val="28"/>
        </w:rPr>
        <w:t>изучение и реализация нормативных документов руководящих органов профессионального образования;</w:t>
      </w:r>
    </w:p>
    <w:p w:rsidR="00ED0CF2" w:rsidRPr="0018015E" w:rsidRDefault="006C39C5" w:rsidP="00580424">
      <w:pPr>
        <w:pStyle w:val="1"/>
        <w:numPr>
          <w:ilvl w:val="0"/>
          <w:numId w:val="22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b w:val="0"/>
        </w:rPr>
      </w:pPr>
      <w:r>
        <w:rPr>
          <w:b w:val="0"/>
          <w:sz w:val="28"/>
        </w:rPr>
        <w:t>в</w:t>
      </w:r>
      <w:r w:rsidR="00ED0CF2" w:rsidRPr="0018015E">
        <w:rPr>
          <w:b w:val="0"/>
          <w:sz w:val="28"/>
        </w:rPr>
        <w:t>недрение инновационных форм и методов обучения</w:t>
      </w:r>
      <w:r w:rsidR="00BA1A02">
        <w:rPr>
          <w:b w:val="0"/>
          <w:sz w:val="28"/>
        </w:rPr>
        <w:t>;</w:t>
      </w:r>
    </w:p>
    <w:p w:rsidR="00ED0CF2" w:rsidRPr="00C012CA" w:rsidRDefault="00ED0CF2" w:rsidP="00580424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C012CA">
        <w:rPr>
          <w:sz w:val="28"/>
          <w:szCs w:val="28"/>
        </w:rPr>
        <w:t>разработка комплексного учебно-методического обеспечения образовательного процесса;</w:t>
      </w:r>
    </w:p>
    <w:p w:rsidR="00032E9E" w:rsidRPr="00C012CA" w:rsidRDefault="00ED0CF2" w:rsidP="00580424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C012CA">
        <w:rPr>
          <w:sz w:val="28"/>
          <w:szCs w:val="28"/>
        </w:rPr>
        <w:t>создание единой методической</w:t>
      </w:r>
      <w:r w:rsidR="00032E9E" w:rsidRPr="00C012CA">
        <w:rPr>
          <w:sz w:val="28"/>
          <w:szCs w:val="28"/>
        </w:rPr>
        <w:t xml:space="preserve"> базы образовательного процесса;</w:t>
      </w:r>
    </w:p>
    <w:p w:rsidR="00ED0CF2" w:rsidRPr="006C39C5" w:rsidRDefault="006C39C5" w:rsidP="00580424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D0CF2" w:rsidRPr="006C39C5">
        <w:rPr>
          <w:sz w:val="28"/>
          <w:szCs w:val="28"/>
        </w:rPr>
        <w:t>овышение квалификации и творческого п</w:t>
      </w:r>
      <w:r>
        <w:rPr>
          <w:sz w:val="28"/>
          <w:szCs w:val="28"/>
        </w:rPr>
        <w:t>отенциала педагогических кадров;</w:t>
      </w:r>
    </w:p>
    <w:p w:rsidR="0018015E" w:rsidRPr="0018015E" w:rsidRDefault="0018015E" w:rsidP="00580424">
      <w:pPr>
        <w:pStyle w:val="a4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</w:rPr>
      </w:pPr>
      <w:r w:rsidRPr="0018015E">
        <w:rPr>
          <w:sz w:val="28"/>
        </w:rPr>
        <w:t>изучение основ теории и практики развития современного отечественного социума в условиях рыночной экономики;</w:t>
      </w:r>
    </w:p>
    <w:p w:rsidR="0018015E" w:rsidRPr="0018015E" w:rsidRDefault="0018015E" w:rsidP="00580424">
      <w:pPr>
        <w:pStyle w:val="a4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</w:rPr>
      </w:pPr>
      <w:r w:rsidRPr="0018015E">
        <w:rPr>
          <w:sz w:val="28"/>
        </w:rPr>
        <w:t>изучение психолого-педагогической литературы по вопросам обучения и воспитания в системе среднего профессионального образования;</w:t>
      </w:r>
    </w:p>
    <w:p w:rsidR="0018015E" w:rsidRPr="0018015E" w:rsidRDefault="0018015E" w:rsidP="00580424">
      <w:pPr>
        <w:pStyle w:val="a4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</w:rPr>
      </w:pPr>
      <w:r w:rsidRPr="0018015E">
        <w:rPr>
          <w:sz w:val="28"/>
        </w:rPr>
        <w:t xml:space="preserve">повышение методической компетентности и педагогического мастерства педагогических работников </w:t>
      </w:r>
      <w:r w:rsidR="00580424">
        <w:rPr>
          <w:sz w:val="28"/>
        </w:rPr>
        <w:t>К</w:t>
      </w:r>
      <w:r w:rsidRPr="0018015E">
        <w:rPr>
          <w:sz w:val="28"/>
        </w:rPr>
        <w:t>олледжа.</w:t>
      </w:r>
    </w:p>
    <w:p w:rsidR="0018015E" w:rsidRPr="00BB1CBD" w:rsidRDefault="0018015E" w:rsidP="00BB1CBD">
      <w:pPr>
        <w:spacing w:line="240" w:lineRule="auto"/>
        <w:rPr>
          <w:sz w:val="28"/>
          <w:szCs w:val="28"/>
        </w:rPr>
      </w:pPr>
    </w:p>
    <w:p w:rsidR="00D0470F" w:rsidRPr="00BB1CBD" w:rsidRDefault="00407E69" w:rsidP="00B26C8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B1CBD">
        <w:rPr>
          <w:b/>
          <w:sz w:val="28"/>
          <w:szCs w:val="28"/>
        </w:rPr>
        <w:t>4</w:t>
      </w:r>
      <w:r w:rsidR="00D0470F" w:rsidRPr="00BB1CBD">
        <w:rPr>
          <w:b/>
          <w:sz w:val="28"/>
          <w:szCs w:val="28"/>
        </w:rPr>
        <w:t>. Структура методической работы</w:t>
      </w:r>
    </w:p>
    <w:p w:rsidR="002C5950" w:rsidRPr="002C5950" w:rsidRDefault="00407E69" w:rsidP="00BB1CBD">
      <w:pPr>
        <w:pStyle w:val="a4"/>
        <w:spacing w:before="0" w:beforeAutospacing="0" w:after="0" w:afterAutospacing="0"/>
        <w:ind w:left="57"/>
        <w:jc w:val="both"/>
        <w:rPr>
          <w:sz w:val="16"/>
          <w:szCs w:val="16"/>
        </w:rPr>
      </w:pPr>
      <w:r w:rsidRPr="00BB1CBD">
        <w:rPr>
          <w:sz w:val="28"/>
          <w:szCs w:val="28"/>
        </w:rPr>
        <w:t xml:space="preserve">   </w:t>
      </w:r>
    </w:p>
    <w:p w:rsidR="00D0470F" w:rsidRPr="00BB1CBD" w:rsidRDefault="00D0470F" w:rsidP="002C5950">
      <w:pPr>
        <w:pStyle w:val="a4"/>
        <w:numPr>
          <w:ilvl w:val="0"/>
          <w:numId w:val="23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B1CBD">
        <w:rPr>
          <w:sz w:val="28"/>
          <w:szCs w:val="28"/>
        </w:rPr>
        <w:t xml:space="preserve">В </w:t>
      </w:r>
      <w:r w:rsidR="002C5950">
        <w:rPr>
          <w:sz w:val="28"/>
          <w:szCs w:val="28"/>
        </w:rPr>
        <w:t>К</w:t>
      </w:r>
      <w:r w:rsidRPr="00BB1CBD">
        <w:rPr>
          <w:sz w:val="28"/>
          <w:szCs w:val="28"/>
        </w:rPr>
        <w:t>олледже определена следующая структура методической работы, в которую входят объединения и комиссии:</w:t>
      </w:r>
    </w:p>
    <w:p w:rsidR="00D0470F" w:rsidRPr="00BB1CBD" w:rsidRDefault="00B26C8D" w:rsidP="00B26C8D">
      <w:pPr>
        <w:pStyle w:val="2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0470F" w:rsidRPr="00BB1CBD">
        <w:rPr>
          <w:sz w:val="28"/>
          <w:szCs w:val="28"/>
        </w:rPr>
        <w:t xml:space="preserve">едагогический совет (см. Положение о </w:t>
      </w:r>
      <w:r w:rsidR="00B534AC">
        <w:rPr>
          <w:sz w:val="28"/>
          <w:szCs w:val="28"/>
        </w:rPr>
        <w:t>п</w:t>
      </w:r>
      <w:r w:rsidR="00D0470F" w:rsidRPr="00BB1CBD">
        <w:rPr>
          <w:sz w:val="28"/>
          <w:szCs w:val="28"/>
        </w:rPr>
        <w:t>ед</w:t>
      </w:r>
      <w:r w:rsidR="00B534AC">
        <w:rPr>
          <w:sz w:val="28"/>
          <w:szCs w:val="28"/>
        </w:rPr>
        <w:t xml:space="preserve">агогическом </w:t>
      </w:r>
      <w:r w:rsidR="00D0470F" w:rsidRPr="00BB1CBD">
        <w:rPr>
          <w:sz w:val="28"/>
          <w:szCs w:val="28"/>
        </w:rPr>
        <w:t>совете);</w:t>
      </w:r>
    </w:p>
    <w:p w:rsidR="00D0470F" w:rsidRPr="00BB1CBD" w:rsidRDefault="00B26C8D" w:rsidP="00B26C8D">
      <w:pPr>
        <w:pStyle w:val="2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0470F" w:rsidRPr="00BB1CBD">
        <w:rPr>
          <w:sz w:val="28"/>
          <w:szCs w:val="28"/>
        </w:rPr>
        <w:t xml:space="preserve">етодический совет (см. Положение о </w:t>
      </w:r>
      <w:r w:rsidR="00B534AC">
        <w:rPr>
          <w:sz w:val="28"/>
          <w:szCs w:val="28"/>
        </w:rPr>
        <w:t>м</w:t>
      </w:r>
      <w:r w:rsidR="00D0470F" w:rsidRPr="00BB1CBD">
        <w:rPr>
          <w:sz w:val="28"/>
          <w:szCs w:val="28"/>
        </w:rPr>
        <w:t>етод</w:t>
      </w:r>
      <w:r w:rsidR="00B534AC">
        <w:rPr>
          <w:sz w:val="28"/>
          <w:szCs w:val="28"/>
        </w:rPr>
        <w:t xml:space="preserve">ическом </w:t>
      </w:r>
      <w:r w:rsidR="00D0470F" w:rsidRPr="00BB1CBD">
        <w:rPr>
          <w:sz w:val="28"/>
          <w:szCs w:val="28"/>
        </w:rPr>
        <w:t>совете);</w:t>
      </w:r>
    </w:p>
    <w:p w:rsidR="00D0470F" w:rsidRPr="00BB1CBD" w:rsidRDefault="00B26C8D" w:rsidP="00B26C8D">
      <w:pPr>
        <w:pStyle w:val="2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D0470F" w:rsidRPr="00BB1CBD">
        <w:rPr>
          <w:sz w:val="28"/>
          <w:szCs w:val="28"/>
        </w:rPr>
        <w:t>икловые комиссии (см. Положение о цикловых комиссиях);</w:t>
      </w:r>
    </w:p>
    <w:p w:rsidR="00D0470F" w:rsidRPr="00BB1CBD" w:rsidRDefault="00B26C8D" w:rsidP="00B26C8D">
      <w:pPr>
        <w:pStyle w:val="2"/>
        <w:numPr>
          <w:ilvl w:val="0"/>
          <w:numId w:val="2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64631D" w:rsidRPr="00BB1CBD">
        <w:rPr>
          <w:sz w:val="28"/>
          <w:szCs w:val="28"/>
        </w:rPr>
        <w:t>кола начинающего педагога</w:t>
      </w:r>
      <w:r w:rsidR="00D0470F" w:rsidRPr="00BB1CBD">
        <w:rPr>
          <w:sz w:val="28"/>
          <w:szCs w:val="28"/>
        </w:rPr>
        <w:t xml:space="preserve"> (см. Положение о Школе</w:t>
      </w:r>
      <w:r w:rsidR="00B534AC">
        <w:rPr>
          <w:sz w:val="28"/>
          <w:szCs w:val="28"/>
        </w:rPr>
        <w:t xml:space="preserve"> начинающего педагога</w:t>
      </w:r>
      <w:r w:rsidR="00D0470F" w:rsidRPr="00BB1CBD">
        <w:rPr>
          <w:sz w:val="28"/>
          <w:szCs w:val="28"/>
        </w:rPr>
        <w:t>).</w:t>
      </w:r>
    </w:p>
    <w:p w:rsidR="00D0470F" w:rsidRPr="00B26C8D" w:rsidRDefault="00D0470F" w:rsidP="00B26C8D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sz w:val="28"/>
          <w:szCs w:val="28"/>
        </w:rPr>
      </w:pPr>
      <w:r w:rsidRPr="00B26C8D">
        <w:rPr>
          <w:sz w:val="28"/>
          <w:szCs w:val="28"/>
        </w:rPr>
        <w:t xml:space="preserve">Общее руководство методической работой в </w:t>
      </w:r>
      <w:r w:rsidR="00B26C8D" w:rsidRPr="00B26C8D">
        <w:rPr>
          <w:sz w:val="28"/>
          <w:szCs w:val="28"/>
        </w:rPr>
        <w:t>К</w:t>
      </w:r>
      <w:r w:rsidRPr="00B26C8D">
        <w:rPr>
          <w:sz w:val="28"/>
          <w:szCs w:val="28"/>
        </w:rPr>
        <w:t>олледже осуществляет директор.</w:t>
      </w:r>
    </w:p>
    <w:p w:rsidR="00D0470F" w:rsidRPr="00BB1CBD" w:rsidRDefault="00D0470F" w:rsidP="00B26C8D">
      <w:pPr>
        <w:pStyle w:val="a4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B1CBD">
        <w:rPr>
          <w:sz w:val="28"/>
          <w:szCs w:val="28"/>
        </w:rPr>
        <w:t>Непосредственным руководителем методической работы является заместитель директора по учебной работе.</w:t>
      </w:r>
    </w:p>
    <w:p w:rsidR="00D0470F" w:rsidRDefault="00D0470F" w:rsidP="00BB1CBD">
      <w:pPr>
        <w:spacing w:after="0" w:line="240" w:lineRule="auto"/>
        <w:ind w:firstLine="0"/>
        <w:rPr>
          <w:sz w:val="28"/>
          <w:szCs w:val="28"/>
        </w:rPr>
      </w:pPr>
    </w:p>
    <w:p w:rsidR="00B26C8D" w:rsidRDefault="00B26C8D" w:rsidP="00BB1CBD">
      <w:pPr>
        <w:spacing w:after="0" w:line="240" w:lineRule="auto"/>
        <w:ind w:firstLine="0"/>
        <w:rPr>
          <w:sz w:val="28"/>
          <w:szCs w:val="28"/>
        </w:rPr>
      </w:pPr>
    </w:p>
    <w:p w:rsidR="008C4460" w:rsidRDefault="008C4460" w:rsidP="00BB1CBD">
      <w:pPr>
        <w:spacing w:after="0" w:line="240" w:lineRule="auto"/>
        <w:ind w:firstLine="0"/>
        <w:rPr>
          <w:sz w:val="28"/>
          <w:szCs w:val="28"/>
        </w:rPr>
      </w:pPr>
    </w:p>
    <w:p w:rsidR="008C4460" w:rsidRDefault="008C4460" w:rsidP="00BB1CBD">
      <w:pPr>
        <w:spacing w:after="0" w:line="240" w:lineRule="auto"/>
        <w:ind w:firstLine="0"/>
        <w:rPr>
          <w:sz w:val="28"/>
          <w:szCs w:val="28"/>
        </w:rPr>
      </w:pPr>
    </w:p>
    <w:p w:rsidR="00B26C8D" w:rsidRDefault="00B26C8D" w:rsidP="00BB1CBD">
      <w:pPr>
        <w:spacing w:after="0" w:line="240" w:lineRule="auto"/>
        <w:ind w:firstLine="0"/>
        <w:rPr>
          <w:sz w:val="28"/>
          <w:szCs w:val="28"/>
        </w:rPr>
      </w:pPr>
    </w:p>
    <w:p w:rsidR="00B26C8D" w:rsidRPr="00BB1CBD" w:rsidRDefault="00B26C8D" w:rsidP="00BB1CBD">
      <w:pPr>
        <w:spacing w:after="0" w:line="240" w:lineRule="auto"/>
        <w:ind w:firstLine="0"/>
        <w:rPr>
          <w:sz w:val="28"/>
          <w:szCs w:val="28"/>
        </w:rPr>
      </w:pPr>
    </w:p>
    <w:p w:rsidR="00BD24F4" w:rsidRDefault="00D52FC9" w:rsidP="008C4460">
      <w:pPr>
        <w:pStyle w:val="1"/>
        <w:numPr>
          <w:ilvl w:val="0"/>
          <w:numId w:val="26"/>
        </w:numPr>
        <w:spacing w:after="0" w:line="240" w:lineRule="auto"/>
        <w:ind w:right="10"/>
        <w:rPr>
          <w:sz w:val="28"/>
          <w:szCs w:val="28"/>
        </w:rPr>
      </w:pPr>
      <w:r w:rsidRPr="00BB1CBD">
        <w:rPr>
          <w:sz w:val="28"/>
          <w:szCs w:val="28"/>
        </w:rPr>
        <w:t>Основные направления, формы методической работы</w:t>
      </w:r>
    </w:p>
    <w:p w:rsidR="008C4460" w:rsidRPr="008C4460" w:rsidRDefault="008C4460" w:rsidP="008C4460">
      <w:pPr>
        <w:spacing w:after="0" w:line="396" w:lineRule="auto"/>
        <w:ind w:firstLine="697"/>
        <w:contextualSpacing/>
        <w:rPr>
          <w:sz w:val="16"/>
          <w:szCs w:val="16"/>
        </w:rPr>
      </w:pPr>
    </w:p>
    <w:p w:rsidR="00BD24F4" w:rsidRPr="008C4460" w:rsidRDefault="00D52FC9" w:rsidP="008C4460">
      <w:pPr>
        <w:pStyle w:val="a3"/>
        <w:numPr>
          <w:ilvl w:val="1"/>
          <w:numId w:val="26"/>
        </w:numPr>
        <w:tabs>
          <w:tab w:val="center" w:pos="1418"/>
          <w:tab w:val="center" w:pos="4529"/>
        </w:tabs>
        <w:spacing w:after="0" w:line="240" w:lineRule="auto"/>
        <w:ind w:left="0" w:firstLine="709"/>
        <w:jc w:val="left"/>
        <w:rPr>
          <w:sz w:val="28"/>
          <w:szCs w:val="28"/>
        </w:rPr>
      </w:pPr>
      <w:r w:rsidRPr="008C4460">
        <w:rPr>
          <w:sz w:val="28"/>
          <w:szCs w:val="28"/>
        </w:rPr>
        <w:t xml:space="preserve">Основными направлениями методической работы являются:  </w:t>
      </w:r>
    </w:p>
    <w:p w:rsidR="00BD24F4" w:rsidRPr="001324DB" w:rsidRDefault="00D52FC9" w:rsidP="001324DB">
      <w:pPr>
        <w:pStyle w:val="a3"/>
        <w:numPr>
          <w:ilvl w:val="0"/>
          <w:numId w:val="27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 xml:space="preserve">ежегодное обновление основной профессиональной образовательной программы с учетом запросов работодателей, особенностей развития региона, науки, экономики, технологий в рамках, установленных ФГОС;  </w:t>
      </w:r>
    </w:p>
    <w:p w:rsidR="00BD24F4" w:rsidRPr="001324DB" w:rsidRDefault="00D52FC9" w:rsidP="000771A2">
      <w:pPr>
        <w:pStyle w:val="a3"/>
        <w:numPr>
          <w:ilvl w:val="0"/>
          <w:numId w:val="27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создание</w:t>
      </w:r>
      <w:r w:rsidR="000771A2">
        <w:rPr>
          <w:sz w:val="28"/>
          <w:szCs w:val="28"/>
        </w:rPr>
        <w:t xml:space="preserve"> </w:t>
      </w:r>
      <w:r w:rsidRPr="001324DB">
        <w:rPr>
          <w:sz w:val="28"/>
          <w:szCs w:val="28"/>
        </w:rPr>
        <w:t>учебно-методических</w:t>
      </w:r>
      <w:r w:rsidR="000771A2">
        <w:rPr>
          <w:sz w:val="28"/>
          <w:szCs w:val="28"/>
        </w:rPr>
        <w:t xml:space="preserve"> </w:t>
      </w:r>
      <w:r w:rsidRPr="001324DB">
        <w:rPr>
          <w:sz w:val="28"/>
          <w:szCs w:val="28"/>
        </w:rPr>
        <w:t>комплексов</w:t>
      </w:r>
      <w:r w:rsidR="000771A2">
        <w:rPr>
          <w:sz w:val="28"/>
          <w:szCs w:val="28"/>
        </w:rPr>
        <w:t xml:space="preserve"> </w:t>
      </w:r>
      <w:r w:rsidRPr="001324DB">
        <w:rPr>
          <w:sz w:val="28"/>
          <w:szCs w:val="28"/>
        </w:rPr>
        <w:t>по специальностям</w:t>
      </w:r>
      <w:r w:rsidR="000771A2">
        <w:rPr>
          <w:sz w:val="28"/>
          <w:szCs w:val="28"/>
        </w:rPr>
        <w:t>/</w:t>
      </w:r>
      <w:proofErr w:type="gramStart"/>
      <w:r w:rsidR="000771A2">
        <w:rPr>
          <w:sz w:val="28"/>
          <w:szCs w:val="28"/>
        </w:rPr>
        <w:t xml:space="preserve">профессиям </w:t>
      </w:r>
      <w:r w:rsidRPr="001324DB">
        <w:rPr>
          <w:sz w:val="28"/>
          <w:szCs w:val="28"/>
        </w:rPr>
        <w:t xml:space="preserve"> в</w:t>
      </w:r>
      <w:proofErr w:type="gramEnd"/>
      <w:r w:rsidRPr="001324DB">
        <w:rPr>
          <w:sz w:val="28"/>
          <w:szCs w:val="28"/>
        </w:rPr>
        <w:t xml:space="preserve"> соответствии с требованиями ФГОС;  </w:t>
      </w:r>
    </w:p>
    <w:p w:rsidR="00BD24F4" w:rsidRPr="001324DB" w:rsidRDefault="00D52FC9" w:rsidP="001324DB">
      <w:pPr>
        <w:pStyle w:val="a3"/>
        <w:numPr>
          <w:ilvl w:val="0"/>
          <w:numId w:val="27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 xml:space="preserve">разработка методических рекомендаций по планированию, организации и контролю самостоятельной работы обучающихся;  </w:t>
      </w:r>
    </w:p>
    <w:p w:rsidR="00BD24F4" w:rsidRPr="001324DB" w:rsidRDefault="00D52FC9" w:rsidP="001324DB">
      <w:pPr>
        <w:pStyle w:val="a3"/>
        <w:numPr>
          <w:ilvl w:val="0"/>
          <w:numId w:val="27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 xml:space="preserve">своевременная подготовка программных и учебно-методических материалов для постоянного обновления перечня реализуемых образовательных программ. </w:t>
      </w:r>
    </w:p>
    <w:p w:rsidR="00260223" w:rsidRPr="001324DB" w:rsidRDefault="00260223" w:rsidP="001324DB">
      <w:pPr>
        <w:pStyle w:val="a3"/>
        <w:numPr>
          <w:ilvl w:val="1"/>
          <w:numId w:val="26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 xml:space="preserve">Методическая работа </w:t>
      </w:r>
      <w:r w:rsidR="001E6A72">
        <w:rPr>
          <w:sz w:val="28"/>
          <w:szCs w:val="28"/>
        </w:rPr>
        <w:t xml:space="preserve">в Колледже </w:t>
      </w:r>
      <w:r w:rsidRPr="001324DB">
        <w:rPr>
          <w:sz w:val="28"/>
          <w:szCs w:val="28"/>
        </w:rPr>
        <w:t>может быть</w:t>
      </w:r>
      <w:r w:rsidR="00973F8E" w:rsidRPr="001324DB">
        <w:rPr>
          <w:sz w:val="28"/>
          <w:szCs w:val="28"/>
        </w:rPr>
        <w:t xml:space="preserve"> реализована в </w:t>
      </w:r>
      <w:r w:rsidR="00CF6C11" w:rsidRPr="001324DB">
        <w:rPr>
          <w:sz w:val="28"/>
          <w:szCs w:val="28"/>
        </w:rPr>
        <w:t>коллективной и индивидуальной формах.</w:t>
      </w:r>
    </w:p>
    <w:p w:rsidR="00260223" w:rsidRPr="00BB1CBD" w:rsidRDefault="001E6A72" w:rsidP="001324DB">
      <w:pPr>
        <w:tabs>
          <w:tab w:val="center" w:pos="141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A82F08">
        <w:rPr>
          <w:sz w:val="28"/>
          <w:szCs w:val="28"/>
        </w:rPr>
        <w:t>оллективн</w:t>
      </w:r>
      <w:r>
        <w:rPr>
          <w:sz w:val="28"/>
          <w:szCs w:val="28"/>
        </w:rPr>
        <w:t>ая</w:t>
      </w:r>
      <w:r w:rsidR="00CF6C11" w:rsidRPr="00BB1CBD">
        <w:rPr>
          <w:sz w:val="28"/>
          <w:szCs w:val="28"/>
        </w:rPr>
        <w:t xml:space="preserve"> форма предполагает следующие виды: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 xml:space="preserve">работа педагогического коллектива над </w:t>
      </w:r>
      <w:r w:rsidR="00973F8E" w:rsidRPr="001324DB">
        <w:rPr>
          <w:sz w:val="28"/>
          <w:szCs w:val="28"/>
        </w:rPr>
        <w:t>единой педагогической проблемой (в</w:t>
      </w:r>
      <w:r w:rsidRPr="001324DB">
        <w:rPr>
          <w:sz w:val="28"/>
          <w:szCs w:val="28"/>
        </w:rPr>
        <w:t>ыбор педагогической проблем</w:t>
      </w:r>
      <w:r w:rsidR="00973F8E" w:rsidRPr="001324DB">
        <w:rPr>
          <w:sz w:val="28"/>
          <w:szCs w:val="28"/>
        </w:rPr>
        <w:t>ы зависит от конкретных усло</w:t>
      </w:r>
      <w:r w:rsidR="0064631D" w:rsidRPr="001324DB">
        <w:rPr>
          <w:sz w:val="28"/>
          <w:szCs w:val="28"/>
        </w:rPr>
        <w:t>вий (</w:t>
      </w:r>
      <w:r w:rsidR="00CF6C11" w:rsidRPr="001324DB">
        <w:rPr>
          <w:sz w:val="28"/>
          <w:szCs w:val="28"/>
        </w:rPr>
        <w:t>она</w:t>
      </w:r>
      <w:r w:rsidRPr="001324DB">
        <w:rPr>
          <w:sz w:val="28"/>
          <w:szCs w:val="28"/>
        </w:rPr>
        <w:t xml:space="preserve"> может разрабатываться не один год, что дает возможность педагогам неоднократно опробовать разрабатываемые содержание, форму и метод обучения в практической работе, оценить и усовершенствовать их</w:t>
      </w:r>
      <w:r w:rsidR="00CF6C11" w:rsidRPr="001324DB">
        <w:rPr>
          <w:sz w:val="28"/>
          <w:szCs w:val="28"/>
        </w:rPr>
        <w:t>)</w:t>
      </w:r>
      <w:r w:rsidRPr="001324DB">
        <w:rPr>
          <w:sz w:val="28"/>
          <w:szCs w:val="28"/>
        </w:rPr>
        <w:t>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открытые учебные занятия и воспитательные мероприятия;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открытая защита курсовых и выпускных квалификационных работ;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открытая защита дневников-отчетов по производственной практике;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наставничество над начинающими педагогами;</w:t>
      </w:r>
    </w:p>
    <w:p w:rsidR="00260223" w:rsidRPr="001324DB" w:rsidRDefault="001324DB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260223" w:rsidRPr="001324DB">
        <w:rPr>
          <w:sz w:val="28"/>
          <w:szCs w:val="28"/>
        </w:rPr>
        <w:t>роведение смот</w:t>
      </w:r>
      <w:r w:rsidR="000771A2">
        <w:rPr>
          <w:sz w:val="28"/>
          <w:szCs w:val="28"/>
        </w:rPr>
        <w:t xml:space="preserve">ров-конкурсов учебных кабинетов, </w:t>
      </w:r>
      <w:r w:rsidR="00260223" w:rsidRPr="001324DB">
        <w:rPr>
          <w:sz w:val="28"/>
          <w:szCs w:val="28"/>
        </w:rPr>
        <w:t>лабораторий</w:t>
      </w:r>
      <w:r w:rsidR="000771A2">
        <w:rPr>
          <w:sz w:val="28"/>
          <w:szCs w:val="28"/>
        </w:rPr>
        <w:t>, мастерских</w:t>
      </w:r>
      <w:r w:rsidR="00260223" w:rsidRPr="001324DB">
        <w:rPr>
          <w:sz w:val="28"/>
          <w:szCs w:val="28"/>
        </w:rPr>
        <w:t>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смотр-конкурс методических работ;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организация методических уголков и различных выставок;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обзор научной, технической, педагогической и др. литературы;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проведение недель или декад цикловых комиссий;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семинары в системе повышения профессионального педагогического мастерства;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педагогические чтения;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педагогические конференции.</w:t>
      </w:r>
    </w:p>
    <w:p w:rsidR="00260223" w:rsidRPr="00BB1CBD" w:rsidRDefault="00260223" w:rsidP="001324DB">
      <w:pPr>
        <w:tabs>
          <w:tab w:val="center" w:pos="1418"/>
        </w:tabs>
        <w:spacing w:after="0" w:line="240" w:lineRule="auto"/>
        <w:ind w:firstLine="709"/>
        <w:rPr>
          <w:sz w:val="28"/>
          <w:szCs w:val="28"/>
        </w:rPr>
      </w:pPr>
      <w:r w:rsidRPr="00BB1CBD">
        <w:rPr>
          <w:sz w:val="28"/>
          <w:szCs w:val="28"/>
        </w:rPr>
        <w:t>Коллективные формы педагогической работы направлены на изучение и распространение передового педагогического опыта, реализацию новых форм и методов обучения с целью повышения качества подготовки специалистов.</w:t>
      </w:r>
    </w:p>
    <w:p w:rsidR="00260223" w:rsidRPr="00BB1CBD" w:rsidRDefault="00A63C4A" w:rsidP="001324DB">
      <w:pPr>
        <w:tabs>
          <w:tab w:val="center" w:pos="1418"/>
        </w:tabs>
        <w:spacing w:after="0" w:line="240" w:lineRule="auto"/>
        <w:ind w:firstLine="709"/>
        <w:rPr>
          <w:sz w:val="28"/>
          <w:szCs w:val="28"/>
        </w:rPr>
      </w:pPr>
      <w:r w:rsidRPr="00BB1CBD">
        <w:rPr>
          <w:sz w:val="28"/>
          <w:szCs w:val="28"/>
        </w:rPr>
        <w:t>Индивидуальная форма работы представляет собой: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изучение, внедрение, обобщение и распространение передового педагогического опыта;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 xml:space="preserve">самообразование преподавателей и мастеров производственного обучения </w:t>
      </w:r>
      <w:r w:rsidR="001324DB">
        <w:rPr>
          <w:sz w:val="28"/>
          <w:szCs w:val="28"/>
        </w:rPr>
        <w:t>К</w:t>
      </w:r>
      <w:r w:rsidRPr="001324DB">
        <w:rPr>
          <w:sz w:val="28"/>
          <w:szCs w:val="28"/>
        </w:rPr>
        <w:t>олледжа</w:t>
      </w:r>
      <w:r w:rsidR="00A63C4A" w:rsidRPr="001324DB">
        <w:rPr>
          <w:sz w:val="28"/>
          <w:szCs w:val="28"/>
        </w:rPr>
        <w:t>, включающее</w:t>
      </w:r>
      <w:r w:rsidRPr="001324DB">
        <w:rPr>
          <w:sz w:val="28"/>
          <w:szCs w:val="28"/>
        </w:rPr>
        <w:t xml:space="preserve"> повышение педагогической, методической и </w:t>
      </w:r>
      <w:r w:rsidRPr="001324DB">
        <w:rPr>
          <w:sz w:val="28"/>
          <w:szCs w:val="28"/>
        </w:rPr>
        <w:lastRenderedPageBreak/>
        <w:t xml:space="preserve">профессиональной </w:t>
      </w:r>
      <w:r w:rsidR="005A7C6B" w:rsidRPr="001324DB">
        <w:rPr>
          <w:sz w:val="28"/>
          <w:szCs w:val="28"/>
        </w:rPr>
        <w:t>квалификации</w:t>
      </w:r>
      <w:r w:rsidR="001E6A72">
        <w:rPr>
          <w:sz w:val="28"/>
          <w:szCs w:val="28"/>
        </w:rPr>
        <w:t xml:space="preserve"> </w:t>
      </w:r>
      <w:r w:rsidRPr="001324DB">
        <w:rPr>
          <w:sz w:val="28"/>
          <w:szCs w:val="28"/>
        </w:rPr>
        <w:t>путем самостоятельного изучения научной, методической, педагогической, технической литературы;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получение высшего педагогического образования или обучение в аспирантуре;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методическое обеспечение преподаваемой дисциплины;</w:t>
      </w:r>
    </w:p>
    <w:p w:rsidR="00260223" w:rsidRPr="001324DB" w:rsidRDefault="00A63C4A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разработку</w:t>
      </w:r>
      <w:r w:rsidR="00260223" w:rsidRPr="001324DB">
        <w:rPr>
          <w:sz w:val="28"/>
          <w:szCs w:val="28"/>
        </w:rPr>
        <w:t xml:space="preserve"> методических пособий;</w:t>
      </w:r>
    </w:p>
    <w:p w:rsidR="00260223" w:rsidRPr="001324DB" w:rsidRDefault="00A63C4A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 xml:space="preserve">разработку </w:t>
      </w:r>
      <w:r w:rsidR="00260223" w:rsidRPr="001324DB">
        <w:rPr>
          <w:sz w:val="28"/>
          <w:szCs w:val="28"/>
        </w:rPr>
        <w:t>дидактических материалов;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 xml:space="preserve">выступления с методическими докладами на педсоветах, </w:t>
      </w:r>
      <w:proofErr w:type="spellStart"/>
      <w:r w:rsidRPr="001324DB">
        <w:rPr>
          <w:sz w:val="28"/>
          <w:szCs w:val="28"/>
        </w:rPr>
        <w:t>методсоветах</w:t>
      </w:r>
      <w:proofErr w:type="spellEnd"/>
      <w:r w:rsidRPr="001324DB">
        <w:rPr>
          <w:sz w:val="28"/>
          <w:szCs w:val="28"/>
        </w:rPr>
        <w:t xml:space="preserve">, </w:t>
      </w:r>
      <w:proofErr w:type="spellStart"/>
      <w:r w:rsidRPr="001324DB">
        <w:rPr>
          <w:sz w:val="28"/>
          <w:szCs w:val="28"/>
        </w:rPr>
        <w:t>методобъединениях</w:t>
      </w:r>
      <w:proofErr w:type="spellEnd"/>
      <w:r w:rsidRPr="001324DB">
        <w:rPr>
          <w:sz w:val="28"/>
          <w:szCs w:val="28"/>
        </w:rPr>
        <w:t xml:space="preserve"> кураторов, педагогических семинарах и конференциях и др.;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участие в конкурсе методических работ;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участие в конкурсе учебных кабинетов, лабораторий и мастерских (для заведующего кабинетом);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участие в неделе или декаде цикловых комиссий;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proofErr w:type="spellStart"/>
      <w:r w:rsidRPr="001324DB">
        <w:rPr>
          <w:sz w:val="28"/>
          <w:szCs w:val="28"/>
        </w:rPr>
        <w:t>взаимопосещение</w:t>
      </w:r>
      <w:proofErr w:type="spellEnd"/>
      <w:r w:rsidRPr="001324DB">
        <w:rPr>
          <w:sz w:val="28"/>
          <w:szCs w:val="28"/>
        </w:rPr>
        <w:t xml:space="preserve"> учебных занятий;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 xml:space="preserve">участие в педагогических конкурсах </w:t>
      </w:r>
      <w:r w:rsidR="001E6A72">
        <w:rPr>
          <w:sz w:val="28"/>
          <w:szCs w:val="28"/>
        </w:rPr>
        <w:t>К</w:t>
      </w:r>
      <w:r w:rsidRPr="001324DB">
        <w:rPr>
          <w:sz w:val="28"/>
          <w:szCs w:val="28"/>
        </w:rPr>
        <w:t>олледжа, города, республики, России;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повышение квалификации через стажировки на предприятиях и организациях, различные семинары.</w:t>
      </w:r>
    </w:p>
    <w:p w:rsidR="00260223" w:rsidRPr="001324DB" w:rsidRDefault="001324DB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A63C4A" w:rsidRPr="001324DB">
        <w:rPr>
          <w:sz w:val="28"/>
          <w:szCs w:val="28"/>
        </w:rPr>
        <w:t>рганизаци</w:t>
      </w:r>
      <w:r w:rsidR="001E6A72">
        <w:rPr>
          <w:sz w:val="28"/>
          <w:szCs w:val="28"/>
        </w:rPr>
        <w:t>я</w:t>
      </w:r>
      <w:r w:rsidR="00260223" w:rsidRPr="001324DB">
        <w:rPr>
          <w:sz w:val="28"/>
          <w:szCs w:val="28"/>
        </w:rPr>
        <w:t xml:space="preserve"> </w:t>
      </w:r>
      <w:proofErr w:type="spellStart"/>
      <w:r w:rsidR="00260223" w:rsidRPr="001324DB">
        <w:rPr>
          <w:sz w:val="28"/>
          <w:szCs w:val="28"/>
        </w:rPr>
        <w:t>внеучебной</w:t>
      </w:r>
      <w:proofErr w:type="spellEnd"/>
      <w:r w:rsidR="00260223" w:rsidRPr="001324DB">
        <w:rPr>
          <w:sz w:val="28"/>
          <w:szCs w:val="28"/>
        </w:rPr>
        <w:t xml:space="preserve"> деятельности студента (консультации, дополнительные занятия, кружковая работа, исследовательская работа и др.);</w:t>
      </w:r>
    </w:p>
    <w:p w:rsidR="00260223" w:rsidRPr="001324DB" w:rsidRDefault="00A63C4A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организацию</w:t>
      </w:r>
      <w:r w:rsidR="00260223" w:rsidRPr="001324DB">
        <w:rPr>
          <w:sz w:val="28"/>
          <w:szCs w:val="28"/>
        </w:rPr>
        <w:t xml:space="preserve"> воспитательной работы со студентами (для кураторов);</w:t>
      </w:r>
    </w:p>
    <w:p w:rsidR="00260223" w:rsidRPr="001324DB" w:rsidRDefault="00A63C4A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организацию</w:t>
      </w:r>
      <w:r w:rsidR="00260223" w:rsidRPr="001324DB">
        <w:rPr>
          <w:sz w:val="28"/>
          <w:szCs w:val="28"/>
        </w:rPr>
        <w:t xml:space="preserve"> работы с родителями студентов.</w:t>
      </w:r>
    </w:p>
    <w:p w:rsidR="00260223" w:rsidRPr="00BB1CBD" w:rsidRDefault="00260223" w:rsidP="001324DB">
      <w:pPr>
        <w:tabs>
          <w:tab w:val="center" w:pos="1418"/>
        </w:tabs>
        <w:spacing w:after="0" w:line="240" w:lineRule="auto"/>
        <w:ind w:firstLine="709"/>
        <w:rPr>
          <w:sz w:val="28"/>
          <w:szCs w:val="28"/>
        </w:rPr>
      </w:pPr>
      <w:r w:rsidRPr="00BB1CBD">
        <w:rPr>
          <w:sz w:val="28"/>
          <w:szCs w:val="28"/>
        </w:rPr>
        <w:t xml:space="preserve">Каникулярное время и методические дни используются педагогами </w:t>
      </w:r>
      <w:r w:rsidR="0074328A">
        <w:rPr>
          <w:sz w:val="28"/>
          <w:szCs w:val="28"/>
        </w:rPr>
        <w:t>К</w:t>
      </w:r>
      <w:r w:rsidRPr="00BB1CBD">
        <w:rPr>
          <w:sz w:val="28"/>
          <w:szCs w:val="28"/>
        </w:rPr>
        <w:t>олледжа для методической работы и повышения квалификации.</w:t>
      </w:r>
    </w:p>
    <w:p w:rsidR="00260223" w:rsidRPr="00BB1CBD" w:rsidRDefault="00260223" w:rsidP="001324DB">
      <w:pPr>
        <w:tabs>
          <w:tab w:val="center" w:pos="1418"/>
        </w:tabs>
        <w:spacing w:after="0" w:line="240" w:lineRule="auto"/>
        <w:ind w:firstLine="709"/>
        <w:rPr>
          <w:sz w:val="28"/>
          <w:szCs w:val="28"/>
        </w:rPr>
      </w:pPr>
      <w:r w:rsidRPr="00BB1CBD">
        <w:rPr>
          <w:sz w:val="28"/>
          <w:szCs w:val="28"/>
        </w:rPr>
        <w:t>Каждый преподаватель и мастер производственного обучения обязан</w:t>
      </w:r>
      <w:r w:rsidR="00A63C4A" w:rsidRPr="00BB1CBD">
        <w:rPr>
          <w:sz w:val="28"/>
          <w:szCs w:val="28"/>
        </w:rPr>
        <w:t>ы</w:t>
      </w:r>
      <w:r w:rsidRPr="00BB1CBD">
        <w:rPr>
          <w:sz w:val="28"/>
          <w:szCs w:val="28"/>
        </w:rPr>
        <w:t xml:space="preserve"> повышать профессиональное мастерство через участие в различных формах методической работы</w:t>
      </w:r>
      <w:r w:rsidR="00A63C4A" w:rsidRPr="00BB1CBD">
        <w:rPr>
          <w:sz w:val="28"/>
          <w:szCs w:val="28"/>
        </w:rPr>
        <w:t>.</w:t>
      </w:r>
    </w:p>
    <w:p w:rsidR="00260223" w:rsidRPr="00C8108F" w:rsidRDefault="00260223" w:rsidP="00373763">
      <w:pPr>
        <w:pStyle w:val="a3"/>
        <w:numPr>
          <w:ilvl w:val="0"/>
          <w:numId w:val="34"/>
        </w:numPr>
        <w:tabs>
          <w:tab w:val="left" w:pos="993"/>
          <w:tab w:val="left" w:pos="1418"/>
        </w:tabs>
        <w:spacing w:after="0" w:line="240" w:lineRule="auto"/>
        <w:ind w:left="0" w:firstLine="709"/>
        <w:rPr>
          <w:sz w:val="28"/>
          <w:szCs w:val="28"/>
        </w:rPr>
      </w:pPr>
      <w:r w:rsidRPr="00C8108F">
        <w:rPr>
          <w:sz w:val="28"/>
          <w:szCs w:val="28"/>
        </w:rPr>
        <w:t xml:space="preserve">Методическая работа заместителя директора по учебной работе, заведующего отделом методической работы, методиста, председателей цикловых комиссий, руководителей структурных подразделений </w:t>
      </w:r>
      <w:r w:rsidR="0074328A" w:rsidRPr="00C8108F">
        <w:rPr>
          <w:sz w:val="28"/>
          <w:szCs w:val="28"/>
        </w:rPr>
        <w:t>К</w:t>
      </w:r>
      <w:r w:rsidRPr="00C8108F">
        <w:rPr>
          <w:sz w:val="28"/>
          <w:szCs w:val="28"/>
        </w:rPr>
        <w:t>олледжа с преподавателями и мастерами производственного обучения проводится постоянно и включает: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изучение и анализ работы преподавателей и мастеров производственного обучения, оказание помощи педагогическим работникам в выборе форм и методов обучения и воспитания студентов, совершенствовании методики проведения учебных занятий и внеурочных мероприятий;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проведение индивидуальных и групповых консультаций, оказание помощи преподавателям и мастерам производственного обучения в разработке рабочей учебно-программной документации, методических рекомендаций, дидактических материалов и других средств обучения;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изучение и обобщение передового педагогического опыта работы пед</w:t>
      </w:r>
      <w:r w:rsidR="00A63C4A" w:rsidRPr="001324DB">
        <w:rPr>
          <w:sz w:val="28"/>
          <w:szCs w:val="28"/>
        </w:rPr>
        <w:t xml:space="preserve">агогических работников </w:t>
      </w:r>
      <w:r w:rsidR="0074328A">
        <w:rPr>
          <w:sz w:val="28"/>
          <w:szCs w:val="28"/>
        </w:rPr>
        <w:t>К</w:t>
      </w:r>
      <w:r w:rsidR="00A63C4A" w:rsidRPr="001324DB">
        <w:rPr>
          <w:sz w:val="28"/>
          <w:szCs w:val="28"/>
        </w:rPr>
        <w:t>олледжа;</w:t>
      </w:r>
    </w:p>
    <w:p w:rsidR="00260223" w:rsidRPr="001324DB" w:rsidRDefault="00260223" w:rsidP="001324DB">
      <w:pPr>
        <w:pStyle w:val="a3"/>
        <w:numPr>
          <w:ilvl w:val="0"/>
          <w:numId w:val="29"/>
        </w:numPr>
        <w:tabs>
          <w:tab w:val="left" w:pos="993"/>
          <w:tab w:val="center" w:pos="1418"/>
        </w:tabs>
        <w:spacing w:after="0"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lastRenderedPageBreak/>
        <w:t>оказание помощи в составлении учебной и планирующей документации, подготовке докладов и выступлений на педагогических советах, конференциях, педагогических чтениях и т.д.</w:t>
      </w:r>
    </w:p>
    <w:p w:rsidR="00260223" w:rsidRPr="00373763" w:rsidRDefault="00260223" w:rsidP="00373763">
      <w:pPr>
        <w:pStyle w:val="a3"/>
        <w:numPr>
          <w:ilvl w:val="0"/>
          <w:numId w:val="34"/>
        </w:numPr>
        <w:tabs>
          <w:tab w:val="left" w:pos="993"/>
          <w:tab w:val="left" w:pos="1418"/>
        </w:tabs>
        <w:spacing w:after="0" w:line="240" w:lineRule="auto"/>
        <w:ind w:left="0" w:firstLine="709"/>
        <w:rPr>
          <w:sz w:val="28"/>
          <w:szCs w:val="28"/>
        </w:rPr>
      </w:pPr>
      <w:bookmarkStart w:id="0" w:name="_GoBack"/>
      <w:bookmarkEnd w:id="0"/>
      <w:r w:rsidRPr="00373763">
        <w:rPr>
          <w:sz w:val="28"/>
          <w:szCs w:val="28"/>
        </w:rPr>
        <w:t>Методическая работа каждого преподавателя и мастера производственного обучения является достоянием всего коллектива. Она может быть представлена на заседаниях цикловых комиссий, методических семинарах, педагогических советах, научно-практических и методических конференциях, на конкурсах методических разработок, «Лучший преподаватель», «Лучшая цикловая комиссия». Для экспертной оценки методической работы могут создаваться творческие группы из опытных, наиболее подготовленных преподавателей и мастеров производственного обучения и членов администрации колледжа, могут приглашаться специалисты из других учебных учреждений.</w:t>
      </w:r>
    </w:p>
    <w:p w:rsidR="006A7EA1" w:rsidRPr="00BB1CBD" w:rsidRDefault="00D52FC9" w:rsidP="00BB1CBD">
      <w:pPr>
        <w:tabs>
          <w:tab w:val="center" w:pos="888"/>
          <w:tab w:val="center" w:pos="3588"/>
        </w:tabs>
        <w:spacing w:after="0" w:line="240" w:lineRule="auto"/>
        <w:ind w:firstLine="0"/>
        <w:rPr>
          <w:rFonts w:ascii="Calibri" w:eastAsia="Calibri" w:hAnsi="Calibri" w:cs="Calibri"/>
          <w:sz w:val="28"/>
          <w:szCs w:val="28"/>
        </w:rPr>
      </w:pPr>
      <w:r w:rsidRPr="00BB1CBD">
        <w:rPr>
          <w:rFonts w:ascii="Calibri" w:eastAsia="Calibri" w:hAnsi="Calibri" w:cs="Calibri"/>
          <w:sz w:val="28"/>
          <w:szCs w:val="28"/>
        </w:rPr>
        <w:tab/>
      </w:r>
    </w:p>
    <w:p w:rsidR="006A7EA1" w:rsidRPr="00BB1CBD" w:rsidRDefault="008C4460" w:rsidP="00BB1CBD">
      <w:pPr>
        <w:pStyle w:val="a5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A7EA1" w:rsidRPr="00BB1CBD">
        <w:rPr>
          <w:b/>
          <w:sz w:val="28"/>
          <w:szCs w:val="28"/>
        </w:rPr>
        <w:t>. Планирование и контроль методической работой</w:t>
      </w:r>
    </w:p>
    <w:p w:rsidR="006A7EA1" w:rsidRDefault="006A7EA1" w:rsidP="001324DB">
      <w:pPr>
        <w:pStyle w:val="a4"/>
        <w:numPr>
          <w:ilvl w:val="0"/>
          <w:numId w:val="30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B1CBD">
        <w:rPr>
          <w:sz w:val="28"/>
          <w:szCs w:val="28"/>
        </w:rPr>
        <w:t xml:space="preserve">Методическая работа планируется ежегодно, с учетом методической проблемы, задач </w:t>
      </w:r>
      <w:r w:rsidR="001324DB">
        <w:rPr>
          <w:sz w:val="28"/>
          <w:szCs w:val="28"/>
        </w:rPr>
        <w:t>К</w:t>
      </w:r>
      <w:r w:rsidRPr="00BB1CBD">
        <w:rPr>
          <w:sz w:val="28"/>
          <w:szCs w:val="28"/>
        </w:rPr>
        <w:t>олледжа, задач цикловых комиссий и индивидуальных потребностей и интересов преподавателя. Отчет о выполнении плана методической работы проводится в конце учебного года.</w:t>
      </w:r>
    </w:p>
    <w:p w:rsidR="006A7EA1" w:rsidRPr="001324DB" w:rsidRDefault="006A7EA1" w:rsidP="001324DB">
      <w:pPr>
        <w:pStyle w:val="a4"/>
        <w:numPr>
          <w:ilvl w:val="0"/>
          <w:numId w:val="30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324DB">
        <w:rPr>
          <w:sz w:val="28"/>
          <w:szCs w:val="28"/>
        </w:rPr>
        <w:t>Методическая работа отражается в следующей учебно-планирующей документации:</w:t>
      </w:r>
    </w:p>
    <w:p w:rsidR="006A7EA1" w:rsidRPr="00BB1CBD" w:rsidRDefault="001324DB" w:rsidP="001324DB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6A7EA1" w:rsidRPr="00BB1CBD">
        <w:rPr>
          <w:sz w:val="28"/>
          <w:szCs w:val="28"/>
        </w:rPr>
        <w:t>ланы и отчеты структурных подразделений;</w:t>
      </w:r>
    </w:p>
    <w:p w:rsidR="006A7EA1" w:rsidRPr="00BB1CBD" w:rsidRDefault="001324DB" w:rsidP="001324DB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6A7EA1" w:rsidRPr="00BB1CBD">
        <w:rPr>
          <w:sz w:val="28"/>
          <w:szCs w:val="28"/>
        </w:rPr>
        <w:t>ротоколы заседаний методического совета;</w:t>
      </w:r>
    </w:p>
    <w:p w:rsidR="006A7EA1" w:rsidRPr="00BB1CBD" w:rsidRDefault="001324DB" w:rsidP="001324DB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6A7EA1" w:rsidRPr="00BB1CBD">
        <w:rPr>
          <w:sz w:val="28"/>
          <w:szCs w:val="28"/>
        </w:rPr>
        <w:t>ланы и отчеты цикловых комиссий за учебный год;</w:t>
      </w:r>
    </w:p>
    <w:p w:rsidR="006A7EA1" w:rsidRPr="00BB1CBD" w:rsidRDefault="001324DB" w:rsidP="001324DB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6A7EA1" w:rsidRPr="00BB1CBD">
        <w:rPr>
          <w:sz w:val="28"/>
          <w:szCs w:val="28"/>
        </w:rPr>
        <w:t xml:space="preserve">ланы и отчеты школы начинающих преподавателей и мастеров производственного обучения </w:t>
      </w:r>
      <w:r w:rsidR="0074328A">
        <w:rPr>
          <w:sz w:val="28"/>
          <w:szCs w:val="28"/>
        </w:rPr>
        <w:t>К</w:t>
      </w:r>
      <w:r w:rsidR="006A7EA1" w:rsidRPr="00BB1CBD">
        <w:rPr>
          <w:sz w:val="28"/>
          <w:szCs w:val="28"/>
        </w:rPr>
        <w:t>олледжа;</w:t>
      </w:r>
    </w:p>
    <w:p w:rsidR="006A7EA1" w:rsidRPr="00BB1CBD" w:rsidRDefault="001324DB" w:rsidP="001324DB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6A7EA1" w:rsidRPr="00BB1CBD">
        <w:rPr>
          <w:sz w:val="28"/>
          <w:szCs w:val="28"/>
        </w:rPr>
        <w:t>ротоколы заседаний цикловых комиссий;</w:t>
      </w:r>
    </w:p>
    <w:p w:rsidR="006A7EA1" w:rsidRPr="00BB1CBD" w:rsidRDefault="001324DB" w:rsidP="001324DB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6A7EA1" w:rsidRPr="00BB1CBD">
        <w:rPr>
          <w:sz w:val="28"/>
          <w:szCs w:val="28"/>
        </w:rPr>
        <w:t>ндивидуальные планы работы преподавателей и мастеров производственного обучения.</w:t>
      </w:r>
    </w:p>
    <w:p w:rsidR="006A7EA1" w:rsidRDefault="006A7EA1" w:rsidP="001324DB">
      <w:pPr>
        <w:pStyle w:val="a3"/>
        <w:numPr>
          <w:ilvl w:val="0"/>
          <w:numId w:val="30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>Контроль методической работы осуществляет заместитель директора по учебной работе (заведующий отделом методической работы).</w:t>
      </w:r>
    </w:p>
    <w:p w:rsidR="006A7EA1" w:rsidRPr="001324DB" w:rsidRDefault="006A7EA1" w:rsidP="001324DB">
      <w:pPr>
        <w:pStyle w:val="a3"/>
        <w:numPr>
          <w:ilvl w:val="0"/>
          <w:numId w:val="30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1324DB">
        <w:rPr>
          <w:sz w:val="28"/>
          <w:szCs w:val="28"/>
        </w:rPr>
        <w:t xml:space="preserve">Результаты методической работы преподавателей, мастеров производственного обучения и цикловых комиссий рассматриваются администрацией </w:t>
      </w:r>
      <w:r w:rsidR="001324DB">
        <w:rPr>
          <w:sz w:val="28"/>
          <w:szCs w:val="28"/>
        </w:rPr>
        <w:t>К</w:t>
      </w:r>
      <w:r w:rsidRPr="001324DB">
        <w:rPr>
          <w:sz w:val="28"/>
          <w:szCs w:val="28"/>
        </w:rPr>
        <w:t>олледжа по итогам учебного года с целью морального и материального стимулирования.</w:t>
      </w:r>
    </w:p>
    <w:p w:rsidR="006A7EA1" w:rsidRPr="00BB1CBD" w:rsidRDefault="006A7EA1" w:rsidP="00BB1CBD">
      <w:pPr>
        <w:tabs>
          <w:tab w:val="center" w:pos="888"/>
          <w:tab w:val="center" w:pos="3588"/>
        </w:tabs>
        <w:spacing w:after="265" w:line="240" w:lineRule="auto"/>
        <w:ind w:firstLine="0"/>
        <w:rPr>
          <w:sz w:val="28"/>
          <w:szCs w:val="28"/>
        </w:rPr>
      </w:pPr>
    </w:p>
    <w:sectPr w:rsidR="006A7EA1" w:rsidRPr="00BB1CBD" w:rsidSect="00BB1CBD">
      <w:headerReference w:type="even" r:id="rId7"/>
      <w:headerReference w:type="default" r:id="rId8"/>
      <w:headerReference w:type="first" r:id="rId9"/>
      <w:pgSz w:w="11909" w:h="16838"/>
      <w:pgMar w:top="851" w:right="851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E1" w:rsidRDefault="006572E1">
      <w:pPr>
        <w:spacing w:after="0" w:line="240" w:lineRule="auto"/>
      </w:pPr>
      <w:r>
        <w:separator/>
      </w:r>
    </w:p>
  </w:endnote>
  <w:endnote w:type="continuationSeparator" w:id="0">
    <w:p w:rsidR="006572E1" w:rsidRDefault="0065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E1" w:rsidRDefault="006572E1">
      <w:pPr>
        <w:spacing w:after="0" w:line="240" w:lineRule="auto"/>
      </w:pPr>
      <w:r>
        <w:separator/>
      </w:r>
    </w:p>
  </w:footnote>
  <w:footnote w:type="continuationSeparator" w:id="0">
    <w:p w:rsidR="006572E1" w:rsidRDefault="0065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F4" w:rsidRDefault="00D52FC9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BD24F4" w:rsidRDefault="00D52FC9">
    <w:pPr>
      <w:spacing w:after="0" w:line="259" w:lineRule="auto"/>
      <w:ind w:left="54" w:firstLine="0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F4" w:rsidRDefault="00D52FC9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763">
      <w:rPr>
        <w:noProof/>
      </w:rPr>
      <w:t>6</w:t>
    </w:r>
    <w:r>
      <w:fldChar w:fldCharType="end"/>
    </w:r>
    <w:r>
      <w:t xml:space="preserve"> </w:t>
    </w:r>
  </w:p>
  <w:p w:rsidR="00BD24F4" w:rsidRDefault="00D52FC9">
    <w:pPr>
      <w:spacing w:after="0" w:line="259" w:lineRule="auto"/>
      <w:ind w:left="54" w:firstLine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4F4" w:rsidRDefault="00BD24F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239"/>
    <w:multiLevelType w:val="hybridMultilevel"/>
    <w:tmpl w:val="98C8DEDA"/>
    <w:lvl w:ilvl="0" w:tplc="789447B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00E04305"/>
    <w:multiLevelType w:val="hybridMultilevel"/>
    <w:tmpl w:val="18AA715C"/>
    <w:lvl w:ilvl="0" w:tplc="A5DC578A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074508C4"/>
    <w:multiLevelType w:val="multilevel"/>
    <w:tmpl w:val="0234DC2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C129B"/>
    <w:multiLevelType w:val="hybridMultilevel"/>
    <w:tmpl w:val="861C62B4"/>
    <w:lvl w:ilvl="0" w:tplc="A5DC5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0ECC"/>
    <w:multiLevelType w:val="hybridMultilevel"/>
    <w:tmpl w:val="00BC9450"/>
    <w:lvl w:ilvl="0" w:tplc="0DF867A8">
      <w:start w:val="1"/>
      <w:numFmt w:val="decimal"/>
      <w:lvlText w:val="3.%1."/>
      <w:lvlJc w:val="left"/>
      <w:pPr>
        <w:ind w:left="14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1AA1514F"/>
    <w:multiLevelType w:val="hybridMultilevel"/>
    <w:tmpl w:val="FD9CF16C"/>
    <w:lvl w:ilvl="0" w:tplc="5EC8AAA6">
      <w:start w:val="1"/>
      <w:numFmt w:val="bullet"/>
      <w:lvlText w:val=""/>
      <w:lvlJc w:val="left"/>
      <w:pPr>
        <w:ind w:left="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36E70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EA337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02F30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4CF36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D2C58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4954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4CC03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8CBE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4D5C7D"/>
    <w:multiLevelType w:val="hybridMultilevel"/>
    <w:tmpl w:val="DDDA7B7E"/>
    <w:lvl w:ilvl="0" w:tplc="0C6C104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4258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4E7AE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0F27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DA9C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3A5F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14CDB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A9F8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2A13A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3E35CA"/>
    <w:multiLevelType w:val="hybridMultilevel"/>
    <w:tmpl w:val="7526C392"/>
    <w:lvl w:ilvl="0" w:tplc="A5DC5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42D97"/>
    <w:multiLevelType w:val="multilevel"/>
    <w:tmpl w:val="6336849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9" w15:restartNumberingAfterBreak="0">
    <w:nsid w:val="273F5A47"/>
    <w:multiLevelType w:val="hybridMultilevel"/>
    <w:tmpl w:val="601A1D42"/>
    <w:lvl w:ilvl="0" w:tplc="313E6FE8">
      <w:start w:val="1"/>
      <w:numFmt w:val="decimal"/>
      <w:lvlText w:val="4.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B2B48FF"/>
    <w:multiLevelType w:val="hybridMultilevel"/>
    <w:tmpl w:val="22A6B2FC"/>
    <w:lvl w:ilvl="0" w:tplc="BAFAB4D6">
      <w:start w:val="1"/>
      <w:numFmt w:val="decimal"/>
      <w:lvlText w:val="4.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B562F0B"/>
    <w:multiLevelType w:val="multilevel"/>
    <w:tmpl w:val="F1DC49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12" w15:restartNumberingAfterBreak="0">
    <w:nsid w:val="2CED4119"/>
    <w:multiLevelType w:val="hybridMultilevel"/>
    <w:tmpl w:val="6162476E"/>
    <w:lvl w:ilvl="0" w:tplc="63004D9C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FE61D9"/>
    <w:multiLevelType w:val="multilevel"/>
    <w:tmpl w:val="0B76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31787E82"/>
    <w:multiLevelType w:val="hybridMultilevel"/>
    <w:tmpl w:val="1DFEE552"/>
    <w:lvl w:ilvl="0" w:tplc="6866996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D390B"/>
    <w:multiLevelType w:val="hybridMultilevel"/>
    <w:tmpl w:val="58BC9B62"/>
    <w:lvl w:ilvl="0" w:tplc="A5DC5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70A81"/>
    <w:multiLevelType w:val="hybridMultilevel"/>
    <w:tmpl w:val="454CD5C4"/>
    <w:lvl w:ilvl="0" w:tplc="F48AE07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D50329"/>
    <w:multiLevelType w:val="hybridMultilevel"/>
    <w:tmpl w:val="2D3832B8"/>
    <w:lvl w:ilvl="0" w:tplc="A5DC5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95D1B"/>
    <w:multiLevelType w:val="multilevel"/>
    <w:tmpl w:val="4D2C146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 w15:restartNumberingAfterBreak="0">
    <w:nsid w:val="39B4005E"/>
    <w:multiLevelType w:val="hybridMultilevel"/>
    <w:tmpl w:val="486833FA"/>
    <w:lvl w:ilvl="0" w:tplc="DC88ECCE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C2228E"/>
    <w:multiLevelType w:val="hybridMultilevel"/>
    <w:tmpl w:val="AA12EEA0"/>
    <w:lvl w:ilvl="0" w:tplc="68669968">
      <w:start w:val="1"/>
      <w:numFmt w:val="decimal"/>
      <w:lvlText w:val="3.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1" w15:restartNumberingAfterBreak="0">
    <w:nsid w:val="41EF37B7"/>
    <w:multiLevelType w:val="hybridMultilevel"/>
    <w:tmpl w:val="32C297C8"/>
    <w:lvl w:ilvl="0" w:tplc="A5DC5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F6DD5"/>
    <w:multiLevelType w:val="hybridMultilevel"/>
    <w:tmpl w:val="97B45702"/>
    <w:lvl w:ilvl="0" w:tplc="60CE519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C62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D6F2D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68DF6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6832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BECF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CA0C4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807A1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3CB66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B654DE"/>
    <w:multiLevelType w:val="multilevel"/>
    <w:tmpl w:val="0DB8C5E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444D72"/>
    <w:multiLevelType w:val="multilevel"/>
    <w:tmpl w:val="91A0131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BD6F68"/>
    <w:multiLevelType w:val="hybridMultilevel"/>
    <w:tmpl w:val="59F0CCBA"/>
    <w:lvl w:ilvl="0" w:tplc="9C3C23E6">
      <w:start w:val="3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D722B"/>
    <w:multiLevelType w:val="multilevel"/>
    <w:tmpl w:val="F1DC49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27" w15:restartNumberingAfterBreak="0">
    <w:nsid w:val="517F28A5"/>
    <w:multiLevelType w:val="hybridMultilevel"/>
    <w:tmpl w:val="1162214A"/>
    <w:lvl w:ilvl="0" w:tplc="59569B2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F25A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6E283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A483C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E811F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46CE5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EA178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6E1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F095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D871DC"/>
    <w:multiLevelType w:val="hybridMultilevel"/>
    <w:tmpl w:val="FEA80DB0"/>
    <w:lvl w:ilvl="0" w:tplc="754E8BD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61B5E">
      <w:start w:val="1"/>
      <w:numFmt w:val="lowerLetter"/>
      <w:lvlText w:val="%2"/>
      <w:lvlJc w:val="left"/>
      <w:pPr>
        <w:ind w:left="3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4A2A2">
      <w:start w:val="1"/>
      <w:numFmt w:val="lowerRoman"/>
      <w:lvlText w:val="%3"/>
      <w:lvlJc w:val="left"/>
      <w:pPr>
        <w:ind w:left="4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40924">
      <w:start w:val="1"/>
      <w:numFmt w:val="decimal"/>
      <w:lvlText w:val="%4"/>
      <w:lvlJc w:val="left"/>
      <w:pPr>
        <w:ind w:left="4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4762E">
      <w:start w:val="1"/>
      <w:numFmt w:val="lowerLetter"/>
      <w:lvlText w:val="%5"/>
      <w:lvlJc w:val="left"/>
      <w:pPr>
        <w:ind w:left="5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0D260">
      <w:start w:val="1"/>
      <w:numFmt w:val="lowerRoman"/>
      <w:lvlText w:val="%6"/>
      <w:lvlJc w:val="left"/>
      <w:pPr>
        <w:ind w:left="6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0933A">
      <w:start w:val="1"/>
      <w:numFmt w:val="decimal"/>
      <w:lvlText w:val="%7"/>
      <w:lvlJc w:val="left"/>
      <w:pPr>
        <w:ind w:left="6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E7750">
      <w:start w:val="1"/>
      <w:numFmt w:val="lowerLetter"/>
      <w:lvlText w:val="%8"/>
      <w:lvlJc w:val="left"/>
      <w:pPr>
        <w:ind w:left="7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842CA2">
      <w:start w:val="1"/>
      <w:numFmt w:val="lowerRoman"/>
      <w:lvlText w:val="%9"/>
      <w:lvlJc w:val="left"/>
      <w:pPr>
        <w:ind w:left="8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A61C22"/>
    <w:multiLevelType w:val="hybridMultilevel"/>
    <w:tmpl w:val="066CDD82"/>
    <w:lvl w:ilvl="0" w:tplc="A5DC578A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0" w15:restartNumberingAfterBreak="0">
    <w:nsid w:val="6FA2598C"/>
    <w:multiLevelType w:val="hybridMultilevel"/>
    <w:tmpl w:val="0DC0F1AC"/>
    <w:lvl w:ilvl="0" w:tplc="F0B2894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BC67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7EF98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669E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2A1ED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34F9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22F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4E94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4C6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FD6577"/>
    <w:multiLevelType w:val="hybridMultilevel"/>
    <w:tmpl w:val="8814F25A"/>
    <w:lvl w:ilvl="0" w:tplc="A5DC5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14823"/>
    <w:multiLevelType w:val="hybridMultilevel"/>
    <w:tmpl w:val="537ACEFC"/>
    <w:lvl w:ilvl="0" w:tplc="A5DC5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862AE"/>
    <w:multiLevelType w:val="hybridMultilevel"/>
    <w:tmpl w:val="F43E7C4A"/>
    <w:lvl w:ilvl="0" w:tplc="F48AE078">
      <w:start w:val="1"/>
      <w:numFmt w:val="decimal"/>
      <w:lvlText w:val="5.%1.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23"/>
  </w:num>
  <w:num w:numId="5">
    <w:abstractNumId w:val="6"/>
  </w:num>
  <w:num w:numId="6">
    <w:abstractNumId w:val="30"/>
  </w:num>
  <w:num w:numId="7">
    <w:abstractNumId w:val="27"/>
  </w:num>
  <w:num w:numId="8">
    <w:abstractNumId w:val="24"/>
  </w:num>
  <w:num w:numId="9">
    <w:abstractNumId w:val="28"/>
  </w:num>
  <w:num w:numId="10">
    <w:abstractNumId w:val="13"/>
  </w:num>
  <w:num w:numId="11">
    <w:abstractNumId w:val="28"/>
  </w:num>
  <w:num w:numId="12">
    <w:abstractNumId w:val="18"/>
  </w:num>
  <w:num w:numId="13">
    <w:abstractNumId w:val="15"/>
  </w:num>
  <w:num w:numId="14">
    <w:abstractNumId w:val="21"/>
  </w:num>
  <w:num w:numId="15">
    <w:abstractNumId w:val="8"/>
  </w:num>
  <w:num w:numId="16">
    <w:abstractNumId w:val="32"/>
  </w:num>
  <w:num w:numId="17">
    <w:abstractNumId w:val="1"/>
  </w:num>
  <w:num w:numId="18">
    <w:abstractNumId w:val="4"/>
  </w:num>
  <w:num w:numId="19">
    <w:abstractNumId w:val="0"/>
  </w:num>
  <w:num w:numId="20">
    <w:abstractNumId w:val="14"/>
  </w:num>
  <w:num w:numId="21">
    <w:abstractNumId w:val="20"/>
  </w:num>
  <w:num w:numId="22">
    <w:abstractNumId w:val="3"/>
  </w:num>
  <w:num w:numId="23">
    <w:abstractNumId w:val="10"/>
  </w:num>
  <w:num w:numId="24">
    <w:abstractNumId w:val="7"/>
  </w:num>
  <w:num w:numId="25">
    <w:abstractNumId w:val="9"/>
  </w:num>
  <w:num w:numId="26">
    <w:abstractNumId w:val="26"/>
  </w:num>
  <w:num w:numId="27">
    <w:abstractNumId w:val="31"/>
  </w:num>
  <w:num w:numId="28">
    <w:abstractNumId w:val="11"/>
  </w:num>
  <w:num w:numId="29">
    <w:abstractNumId w:val="17"/>
  </w:num>
  <w:num w:numId="30">
    <w:abstractNumId w:val="19"/>
  </w:num>
  <w:num w:numId="31">
    <w:abstractNumId w:val="29"/>
  </w:num>
  <w:num w:numId="32">
    <w:abstractNumId w:val="12"/>
  </w:num>
  <w:num w:numId="33">
    <w:abstractNumId w:val="16"/>
  </w:num>
  <w:num w:numId="34">
    <w:abstractNumId w:val="2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4"/>
    <w:rsid w:val="00032E9E"/>
    <w:rsid w:val="00050765"/>
    <w:rsid w:val="000771A2"/>
    <w:rsid w:val="00083E9D"/>
    <w:rsid w:val="000B610A"/>
    <w:rsid w:val="000E5FC9"/>
    <w:rsid w:val="000F056A"/>
    <w:rsid w:val="001324DB"/>
    <w:rsid w:val="001371D8"/>
    <w:rsid w:val="0018015E"/>
    <w:rsid w:val="001A6349"/>
    <w:rsid w:val="001E6A72"/>
    <w:rsid w:val="00235801"/>
    <w:rsid w:val="00260223"/>
    <w:rsid w:val="002709F1"/>
    <w:rsid w:val="00294B1D"/>
    <w:rsid w:val="002B15B7"/>
    <w:rsid w:val="002C5950"/>
    <w:rsid w:val="002C7881"/>
    <w:rsid w:val="002F5A49"/>
    <w:rsid w:val="00363D6D"/>
    <w:rsid w:val="00373763"/>
    <w:rsid w:val="003A2FA0"/>
    <w:rsid w:val="00407E69"/>
    <w:rsid w:val="004F45AC"/>
    <w:rsid w:val="00520770"/>
    <w:rsid w:val="00544B14"/>
    <w:rsid w:val="00580424"/>
    <w:rsid w:val="005A7C6B"/>
    <w:rsid w:val="005D3010"/>
    <w:rsid w:val="005E0FE6"/>
    <w:rsid w:val="0064631D"/>
    <w:rsid w:val="006572E1"/>
    <w:rsid w:val="006A7EA1"/>
    <w:rsid w:val="006B26F4"/>
    <w:rsid w:val="006C39C5"/>
    <w:rsid w:val="007129E5"/>
    <w:rsid w:val="0074328A"/>
    <w:rsid w:val="007A6709"/>
    <w:rsid w:val="00803CB1"/>
    <w:rsid w:val="00816ED8"/>
    <w:rsid w:val="00841DB1"/>
    <w:rsid w:val="00887706"/>
    <w:rsid w:val="008C4460"/>
    <w:rsid w:val="00973F8E"/>
    <w:rsid w:val="009D1627"/>
    <w:rsid w:val="00A63C4A"/>
    <w:rsid w:val="00A82F08"/>
    <w:rsid w:val="00B02693"/>
    <w:rsid w:val="00B22143"/>
    <w:rsid w:val="00B26C8D"/>
    <w:rsid w:val="00B534AC"/>
    <w:rsid w:val="00B63492"/>
    <w:rsid w:val="00BA1A02"/>
    <w:rsid w:val="00BB1CBD"/>
    <w:rsid w:val="00BC621A"/>
    <w:rsid w:val="00BD24F4"/>
    <w:rsid w:val="00BE4ABE"/>
    <w:rsid w:val="00C012CA"/>
    <w:rsid w:val="00C22398"/>
    <w:rsid w:val="00C8108F"/>
    <w:rsid w:val="00CF6C11"/>
    <w:rsid w:val="00D0470F"/>
    <w:rsid w:val="00D323AC"/>
    <w:rsid w:val="00D52FC9"/>
    <w:rsid w:val="00D86BE4"/>
    <w:rsid w:val="00E26C2C"/>
    <w:rsid w:val="00E73A25"/>
    <w:rsid w:val="00E91290"/>
    <w:rsid w:val="00ED0CF2"/>
    <w:rsid w:val="00ED4344"/>
    <w:rsid w:val="00F109E4"/>
    <w:rsid w:val="00F47D1F"/>
    <w:rsid w:val="00F7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EEDB"/>
  <w15:docId w15:val="{843FC38C-597A-4E44-932C-6144B2FD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9" w:line="39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247" w:line="271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803CB1"/>
    <w:pPr>
      <w:ind w:left="720"/>
      <w:contextualSpacing/>
    </w:pPr>
  </w:style>
  <w:style w:type="paragraph" w:styleId="2">
    <w:name w:val="Body Text Indent 2"/>
    <w:basedOn w:val="a"/>
    <w:link w:val="20"/>
    <w:rsid w:val="00D0470F"/>
    <w:pPr>
      <w:spacing w:after="0" w:line="240" w:lineRule="auto"/>
      <w:ind w:firstLine="360"/>
      <w:jc w:val="left"/>
    </w:pPr>
    <w:rPr>
      <w:color w:val="auto"/>
      <w:szCs w:val="20"/>
    </w:rPr>
  </w:style>
  <w:style w:type="character" w:customStyle="1" w:styleId="20">
    <w:name w:val="Основной текст с отступом 2 Знак"/>
    <w:basedOn w:val="a0"/>
    <w:link w:val="2"/>
    <w:rsid w:val="00D0470F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rsid w:val="00D0470F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6A7E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A7EA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ntStyle11">
    <w:name w:val="Font Style11"/>
    <w:rsid w:val="00BC621A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45 Положение о методической работе</vt:lpstr>
    </vt:vector>
  </TitlesOfParts>
  <Company>ЧЭТК</Company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 Положение о методической работе</dc:title>
  <dc:subject/>
  <dc:creator>User</dc:creator>
  <cp:keywords/>
  <cp:lastModifiedBy>Андреева Марина Владиславовна</cp:lastModifiedBy>
  <cp:revision>45</cp:revision>
  <dcterms:created xsi:type="dcterms:W3CDTF">2022-04-04T11:29:00Z</dcterms:created>
  <dcterms:modified xsi:type="dcterms:W3CDTF">2022-04-07T07:55:00Z</dcterms:modified>
</cp:coreProperties>
</file>