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rsidR="0051574C" w:rsidRPr="00F04BDC" w:rsidRDefault="0051574C" w:rsidP="0051574C">
      <w:pPr>
        <w:ind w:firstLine="567"/>
        <w:jc w:val="center"/>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Default="0051574C" w:rsidP="0051574C">
      <w:pPr>
        <w:shd w:val="clear" w:color="auto" w:fill="FFFFFF"/>
        <w:spacing w:line="360" w:lineRule="auto"/>
        <w:ind w:firstLine="567"/>
        <w:jc w:val="center"/>
        <w:rPr>
          <w:rFonts w:ascii="Times New Roman" w:hAnsi="Times New Roman"/>
          <w:b/>
          <w:color w:val="000000"/>
          <w:sz w:val="24"/>
        </w:rPr>
      </w:pPr>
    </w:p>
    <w:p w:rsidR="0051574C" w:rsidRDefault="0051574C" w:rsidP="00A9674E">
      <w:pPr>
        <w:shd w:val="clear" w:color="auto" w:fill="FFFFFF"/>
        <w:spacing w:line="360" w:lineRule="auto"/>
        <w:rPr>
          <w:rFonts w:ascii="Times New Roman" w:hAnsi="Times New Roman"/>
          <w:b/>
          <w:color w:val="000000"/>
          <w:sz w:val="24"/>
        </w:rPr>
      </w:pPr>
    </w:p>
    <w:p w:rsidR="0051574C" w:rsidRDefault="0051574C" w:rsidP="0051574C">
      <w:pPr>
        <w:shd w:val="clear" w:color="auto" w:fill="FFFFFF"/>
        <w:spacing w:line="360" w:lineRule="auto"/>
        <w:ind w:firstLine="567"/>
        <w:jc w:val="center"/>
        <w:rPr>
          <w:rFonts w:ascii="Times New Roman" w:hAnsi="Times New Roman"/>
          <w:b/>
          <w:color w:val="000000"/>
          <w:sz w:val="24"/>
        </w:rPr>
      </w:pPr>
      <w:r w:rsidRPr="00F04BDC">
        <w:rPr>
          <w:rFonts w:ascii="Times New Roman" w:hAnsi="Times New Roman"/>
          <w:b/>
          <w:color w:val="000000"/>
          <w:sz w:val="24"/>
        </w:rPr>
        <w:t xml:space="preserve">МЕТОДИЧЕСКИЕ </w:t>
      </w:r>
      <w:r>
        <w:rPr>
          <w:rFonts w:ascii="Times New Roman" w:hAnsi="Times New Roman"/>
          <w:b/>
          <w:color w:val="000000"/>
          <w:sz w:val="24"/>
        </w:rPr>
        <w:t>РЕКОМЕНДАЦИИ</w:t>
      </w:r>
      <w:r w:rsidRPr="00F04BDC">
        <w:rPr>
          <w:rFonts w:ascii="Times New Roman" w:hAnsi="Times New Roman"/>
          <w:b/>
          <w:color w:val="000000"/>
          <w:sz w:val="24"/>
        </w:rPr>
        <w:t xml:space="preserve"> </w:t>
      </w:r>
      <w:r w:rsidR="00A9674E">
        <w:rPr>
          <w:rFonts w:ascii="Times New Roman" w:hAnsi="Times New Roman"/>
          <w:b/>
          <w:color w:val="000000"/>
          <w:sz w:val="24"/>
        </w:rPr>
        <w:t xml:space="preserve">ДЛЯ </w:t>
      </w:r>
      <w:r w:rsidR="00030D25">
        <w:rPr>
          <w:rFonts w:ascii="Times New Roman" w:hAnsi="Times New Roman"/>
          <w:b/>
          <w:color w:val="000000"/>
          <w:sz w:val="24"/>
        </w:rPr>
        <w:t>САМОСТОЯТЕЛЬНОЙ РАБОТЫ</w:t>
      </w:r>
    </w:p>
    <w:p w:rsidR="00A9674E" w:rsidRPr="00C91889" w:rsidRDefault="00A9674E" w:rsidP="00A9674E">
      <w:pPr>
        <w:spacing w:line="360" w:lineRule="auto"/>
        <w:jc w:val="center"/>
        <w:rPr>
          <w:rFonts w:ascii="Times New Roman" w:hAnsi="Times New Roman"/>
          <w:b/>
          <w:sz w:val="24"/>
        </w:rPr>
      </w:pPr>
      <w:r w:rsidRPr="00C91889">
        <w:rPr>
          <w:rFonts w:ascii="Times New Roman" w:hAnsi="Times New Roman"/>
          <w:b/>
          <w:sz w:val="24"/>
        </w:rPr>
        <w:t>ОП.05 ТЕРМОДИНАМИКА, ТЕПЛОПЕРЕДАЧА И ГИДРАВЛИКА</w:t>
      </w:r>
    </w:p>
    <w:p w:rsidR="00A9674E" w:rsidRPr="00C91889" w:rsidRDefault="00A9674E" w:rsidP="00A9674E">
      <w:pPr>
        <w:spacing w:line="360" w:lineRule="auto"/>
        <w:jc w:val="center"/>
        <w:rPr>
          <w:rFonts w:ascii="Times New Roman" w:hAnsi="Times New Roman"/>
          <w:sz w:val="24"/>
        </w:rPr>
      </w:pPr>
      <w:r w:rsidRPr="00C91889">
        <w:rPr>
          <w:rFonts w:ascii="Times New Roman" w:hAnsi="Times New Roman"/>
          <w:sz w:val="24"/>
        </w:rPr>
        <w:t>специальность</w:t>
      </w:r>
    </w:p>
    <w:p w:rsidR="00A9674E" w:rsidRPr="00C91889" w:rsidRDefault="00A9674E" w:rsidP="00A9674E">
      <w:pPr>
        <w:spacing w:line="360" w:lineRule="auto"/>
        <w:jc w:val="center"/>
        <w:rPr>
          <w:rFonts w:ascii="Times New Roman" w:hAnsi="Times New Roman"/>
          <w:sz w:val="24"/>
        </w:rPr>
      </w:pPr>
      <w:r w:rsidRPr="00C91889">
        <w:rPr>
          <w:rFonts w:ascii="Times New Roman" w:hAnsi="Times New Roman"/>
          <w:sz w:val="24"/>
        </w:rPr>
        <w:t>среднего профессионального образования</w:t>
      </w:r>
    </w:p>
    <w:p w:rsidR="00A9674E" w:rsidRPr="00C91889" w:rsidRDefault="00A9674E" w:rsidP="00A9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r w:rsidRPr="00C91889">
        <w:rPr>
          <w:rFonts w:ascii="Times New Roman" w:hAnsi="Times New Roman"/>
          <w:b/>
          <w:sz w:val="24"/>
        </w:rPr>
        <w:t>20.02.04 Пожарная безопасность</w:t>
      </w:r>
    </w:p>
    <w:p w:rsidR="00A9674E" w:rsidRPr="009767B6" w:rsidRDefault="00A9674E" w:rsidP="00A9674E">
      <w:pPr>
        <w:pStyle w:val="Style4"/>
        <w:widowControl/>
        <w:spacing w:line="240" w:lineRule="exact"/>
        <w:ind w:left="5198"/>
      </w:pPr>
    </w:p>
    <w:p w:rsidR="00A9674E" w:rsidRPr="000A435A"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Pr="000A435A" w:rsidRDefault="00A9674E" w:rsidP="00A9674E">
      <w:pPr>
        <w:pStyle w:val="Style4"/>
        <w:widowControl/>
        <w:spacing w:line="240" w:lineRule="exact"/>
        <w:ind w:left="5198"/>
      </w:pPr>
    </w:p>
    <w:p w:rsidR="00A9674E" w:rsidRDefault="00A9674E" w:rsidP="00A9674E">
      <w:pPr>
        <w:pStyle w:val="Style4"/>
        <w:widowControl/>
        <w:spacing w:before="19"/>
        <w:jc w:val="right"/>
      </w:pPr>
      <w:r>
        <w:rPr>
          <w:rStyle w:val="FontStyle24"/>
        </w:rPr>
        <w:t>Разработчик</w:t>
      </w:r>
    </w:p>
    <w:p w:rsidR="00A9674E" w:rsidRPr="009767B6" w:rsidRDefault="0069747E" w:rsidP="00A9674E">
      <w:pPr>
        <w:pStyle w:val="Style4"/>
        <w:widowControl/>
        <w:spacing w:before="19"/>
        <w:jc w:val="right"/>
      </w:pPr>
      <w:r>
        <w:t>Юдина А.В.</w:t>
      </w:r>
      <w:bookmarkStart w:id="0" w:name="_GoBack"/>
      <w:bookmarkEnd w:id="0"/>
      <w:r w:rsidR="00A9674E">
        <w:t xml:space="preserve">, преподаватель </w:t>
      </w: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Default="0051574C"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Pr="00F04BDC" w:rsidRDefault="00A9674E" w:rsidP="0051574C">
      <w:pPr>
        <w:shd w:val="clear" w:color="auto" w:fill="FFFFFF"/>
        <w:spacing w:line="360" w:lineRule="auto"/>
        <w:ind w:firstLine="567"/>
        <w:jc w:val="center"/>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A9674E">
      <w:pPr>
        <w:shd w:val="clear" w:color="auto" w:fill="FFFFFF"/>
        <w:spacing w:line="360" w:lineRule="auto"/>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A9674E" w:rsidRDefault="00363C6C" w:rsidP="00030D25">
      <w:pPr>
        <w:spacing w:line="360" w:lineRule="auto"/>
        <w:jc w:val="center"/>
        <w:rPr>
          <w:rFonts w:ascii="Times New Roman" w:hAnsi="Times New Roman"/>
          <w:color w:val="000000"/>
          <w:sz w:val="24"/>
        </w:rPr>
      </w:pPr>
      <w:r>
        <w:rPr>
          <w:rFonts w:ascii="Times New Roman" w:hAnsi="Times New Roman"/>
          <w:color w:val="000000"/>
          <w:sz w:val="24"/>
        </w:rPr>
        <w:t>Чебоксары 20</w:t>
      </w:r>
      <w:r w:rsidRPr="00582196">
        <w:rPr>
          <w:rFonts w:ascii="Times New Roman" w:hAnsi="Times New Roman"/>
          <w:color w:val="000000"/>
          <w:sz w:val="24"/>
        </w:rPr>
        <w:t>20</w:t>
      </w:r>
    </w:p>
    <w:p w:rsidR="00A9674E" w:rsidRDefault="00A9674E">
      <w:pPr>
        <w:widowControl/>
        <w:suppressAutoHyphens w:val="0"/>
        <w:spacing w:after="160" w:line="259" w:lineRule="auto"/>
        <w:rPr>
          <w:rFonts w:ascii="Times New Roman" w:hAnsi="Times New Roman"/>
          <w:color w:val="000000"/>
          <w:sz w:val="24"/>
        </w:rPr>
      </w:pPr>
      <w:r>
        <w:rPr>
          <w:rFonts w:ascii="Times New Roman" w:hAnsi="Times New Roman"/>
          <w:color w:val="000000"/>
          <w:sz w:val="24"/>
        </w:rPr>
        <w:br w:type="page"/>
      </w:r>
    </w:p>
    <w:p w:rsidR="0051574C" w:rsidRPr="00582196" w:rsidRDefault="0051574C" w:rsidP="00030D25">
      <w:pPr>
        <w:spacing w:line="360" w:lineRule="auto"/>
        <w:jc w:val="center"/>
        <w:rPr>
          <w:rFonts w:ascii="Times New Roman" w:hAnsi="Times New Roman"/>
          <w:color w:val="000000"/>
          <w:sz w:val="24"/>
        </w:rPr>
      </w:pPr>
    </w:p>
    <w:p w:rsidR="009D148D" w:rsidRPr="009D148D" w:rsidRDefault="00D353D2" w:rsidP="00A9674E">
      <w:pPr>
        <w:jc w:val="center"/>
        <w:rPr>
          <w:rFonts w:ascii="Times New Roman" w:hAnsi="Times New Roman"/>
          <w:bCs/>
          <w:sz w:val="24"/>
        </w:rPr>
      </w:pPr>
      <w:r>
        <w:rPr>
          <w:rFonts w:ascii="Times New Roman" w:hAnsi="Times New Roman"/>
          <w:bCs/>
          <w:sz w:val="24"/>
        </w:rPr>
        <w:t>СОДЕРЖАНИЕ</w:t>
      </w:r>
    </w:p>
    <w:p w:rsidR="009D148D" w:rsidRPr="009D148D"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9D148D" w:rsidTr="00322F44">
        <w:tc>
          <w:tcPr>
            <w:tcW w:w="9322" w:type="dxa"/>
          </w:tcPr>
          <w:p w:rsidR="0090229F" w:rsidRPr="009D148D" w:rsidRDefault="0090229F" w:rsidP="009D148D">
            <w:pPr>
              <w:rPr>
                <w:rFonts w:ascii="Times New Roman" w:hAnsi="Times New Roman"/>
                <w:sz w:val="24"/>
              </w:rPr>
            </w:pPr>
            <w:r w:rsidRPr="009D148D">
              <w:rPr>
                <w:rFonts w:ascii="Times New Roman" w:hAnsi="Times New Roman"/>
                <w:sz w:val="24"/>
              </w:rPr>
              <w:t>Пояснительная записка</w:t>
            </w:r>
          </w:p>
        </w:tc>
      </w:tr>
      <w:tr w:rsidR="0090229F" w:rsidRPr="009D148D" w:rsidTr="00322F44">
        <w:tc>
          <w:tcPr>
            <w:tcW w:w="9322" w:type="dxa"/>
          </w:tcPr>
          <w:p w:rsidR="0090229F" w:rsidRPr="009D148D" w:rsidRDefault="0090229F" w:rsidP="009D148D">
            <w:pPr>
              <w:rPr>
                <w:rFonts w:ascii="Times New Roman" w:hAnsi="Times New Roman"/>
                <w:sz w:val="24"/>
              </w:rPr>
            </w:pPr>
            <w:r w:rsidRPr="009D148D">
              <w:rPr>
                <w:rFonts w:ascii="Times New Roman" w:hAnsi="Times New Roman"/>
                <w:sz w:val="24"/>
              </w:rPr>
              <w:t>1. Общие сведения</w:t>
            </w:r>
          </w:p>
        </w:tc>
      </w:tr>
      <w:tr w:rsidR="0090229F" w:rsidRPr="009D148D" w:rsidTr="00322F44">
        <w:trPr>
          <w:trHeight w:val="305"/>
        </w:trPr>
        <w:tc>
          <w:tcPr>
            <w:tcW w:w="9322" w:type="dxa"/>
          </w:tcPr>
          <w:p w:rsidR="0090229F" w:rsidRPr="009D148D" w:rsidRDefault="0090229F" w:rsidP="009D148D">
            <w:pPr>
              <w:autoSpaceDE w:val="0"/>
              <w:autoSpaceDN w:val="0"/>
              <w:adjustRightInd w:val="0"/>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p>
        </w:tc>
      </w:tr>
      <w:tr w:rsidR="0090229F" w:rsidRPr="009D148D" w:rsidTr="00322F44">
        <w:tc>
          <w:tcPr>
            <w:tcW w:w="9322" w:type="dxa"/>
          </w:tcPr>
          <w:p w:rsidR="00271F52" w:rsidRDefault="0090229F" w:rsidP="008D3C11">
            <w:pPr>
              <w:jc w:val="both"/>
              <w:rPr>
                <w:rFonts w:ascii="Times New Roman" w:hAnsi="Times New Roman"/>
                <w:sz w:val="24"/>
              </w:rPr>
            </w:pPr>
            <w:r>
              <w:rPr>
                <w:rFonts w:ascii="Times New Roman" w:hAnsi="Times New Roman"/>
                <w:sz w:val="24"/>
              </w:rPr>
              <w:t>3</w:t>
            </w:r>
            <w:r w:rsidRPr="009D148D">
              <w:rPr>
                <w:rFonts w:ascii="Times New Roman" w:hAnsi="Times New Roman"/>
                <w:sz w:val="24"/>
              </w:rPr>
              <w:t xml:space="preserve">. </w:t>
            </w:r>
            <w:r w:rsidR="00271F52">
              <w:rPr>
                <w:rFonts w:ascii="Times New Roman" w:hAnsi="Times New Roman"/>
                <w:sz w:val="24"/>
              </w:rPr>
              <w:t>Распределение внеаудиторной самостоятельной работы</w:t>
            </w:r>
          </w:p>
          <w:p w:rsidR="0090229F" w:rsidRPr="009D148D" w:rsidRDefault="00271F52" w:rsidP="008D3C11">
            <w:pPr>
              <w:jc w:val="both"/>
              <w:rPr>
                <w:rFonts w:ascii="Times New Roman" w:hAnsi="Times New Roman"/>
                <w:sz w:val="24"/>
              </w:rPr>
            </w:pPr>
            <w:r>
              <w:rPr>
                <w:rFonts w:ascii="Times New Roman" w:hAnsi="Times New Roman"/>
                <w:sz w:val="24"/>
              </w:rPr>
              <w:t xml:space="preserve">4. </w:t>
            </w:r>
            <w:r w:rsidR="0090229F" w:rsidRPr="009D148D">
              <w:rPr>
                <w:rFonts w:ascii="Times New Roman" w:hAnsi="Times New Roman"/>
                <w:sz w:val="24"/>
              </w:rPr>
              <w:t>Порядок оформления видов и форм отчетности по самостоятельной работе</w:t>
            </w:r>
          </w:p>
        </w:tc>
      </w:tr>
      <w:tr w:rsidR="0090229F" w:rsidRPr="009D148D" w:rsidTr="00322F44">
        <w:tc>
          <w:tcPr>
            <w:tcW w:w="9322" w:type="dxa"/>
          </w:tcPr>
          <w:p w:rsidR="0090229F" w:rsidRPr="009D148D" w:rsidRDefault="0090229F" w:rsidP="009D148D">
            <w:pPr>
              <w:rPr>
                <w:rFonts w:ascii="Times New Roman" w:hAnsi="Times New Roman"/>
                <w:sz w:val="24"/>
              </w:rPr>
            </w:pPr>
            <w:r w:rsidRPr="009D148D">
              <w:rPr>
                <w:rFonts w:ascii="Times New Roman" w:hAnsi="Times New Roman"/>
                <w:sz w:val="24"/>
              </w:rPr>
              <w:t xml:space="preserve">Перечень рекомендуемых учебных изданий и </w:t>
            </w:r>
            <w:proofErr w:type="spellStart"/>
            <w:r w:rsidRPr="009D148D">
              <w:rPr>
                <w:rFonts w:ascii="Times New Roman" w:hAnsi="Times New Roman"/>
                <w:sz w:val="24"/>
              </w:rPr>
              <w:t>интернет-ресурсов</w:t>
            </w:r>
            <w:proofErr w:type="spellEnd"/>
          </w:p>
        </w:tc>
      </w:tr>
    </w:tbl>
    <w:p w:rsidR="009D148D" w:rsidRDefault="009D148D" w:rsidP="009D148D">
      <w:pPr>
        <w:rPr>
          <w:rFonts w:ascii="Times New Roman" w:hAnsi="Times New Roman"/>
          <w:bCs/>
          <w:sz w:val="28"/>
          <w:szCs w:val="28"/>
        </w:rPr>
      </w:pPr>
    </w:p>
    <w:p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rsidR="00A9674E" w:rsidRPr="009D148D" w:rsidRDefault="00A9674E" w:rsidP="00D353D2">
      <w:pPr>
        <w:jc w:val="center"/>
        <w:outlineLvl w:val="0"/>
        <w:rPr>
          <w:rFonts w:ascii="Times New Roman" w:hAnsi="Times New Roman"/>
          <w:b/>
          <w:sz w:val="24"/>
        </w:rPr>
      </w:pPr>
    </w:p>
    <w:p w:rsidR="009D148D" w:rsidRPr="009D148D" w:rsidRDefault="009D148D" w:rsidP="009D148D">
      <w:pPr>
        <w:autoSpaceDE w:val="0"/>
        <w:autoSpaceDN w:val="0"/>
        <w:adjustRightInd w:val="0"/>
        <w:ind w:firstLine="709"/>
        <w:jc w:val="both"/>
        <w:rPr>
          <w:rFonts w:ascii="Times New Roman" w:hAnsi="Times New Roman"/>
          <w:sz w:val="24"/>
        </w:rPr>
      </w:pPr>
      <w:r w:rsidRPr="009D148D">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582196">
        <w:rPr>
          <w:rFonts w:ascii="Times New Roman" w:hAnsi="Times New Roman"/>
          <w:sz w:val="24"/>
        </w:rPr>
        <w:t xml:space="preserve"> ОП. 05</w:t>
      </w:r>
      <w:r w:rsidR="007B7358">
        <w:rPr>
          <w:rFonts w:ascii="Times New Roman" w:hAnsi="Times New Roman"/>
          <w:sz w:val="24"/>
        </w:rPr>
        <w:t xml:space="preserve"> </w:t>
      </w:r>
      <w:r w:rsidR="007B7358" w:rsidRPr="009D148D">
        <w:rPr>
          <w:rFonts w:ascii="Times New Roman" w:hAnsi="Times New Roman"/>
          <w:sz w:val="24"/>
        </w:rPr>
        <w:t>«</w:t>
      </w:r>
      <w:r w:rsidR="000721AB">
        <w:rPr>
          <w:rFonts w:ascii="Times New Roman" w:hAnsi="Times New Roman"/>
          <w:sz w:val="24"/>
        </w:rPr>
        <w:t>Те</w:t>
      </w:r>
      <w:r w:rsidR="00582196">
        <w:rPr>
          <w:rFonts w:ascii="Times New Roman" w:hAnsi="Times New Roman"/>
          <w:sz w:val="24"/>
        </w:rPr>
        <w:t>рмодинамика, теплопередача и гидравлика</w:t>
      </w:r>
      <w:r w:rsidRPr="009D148D">
        <w:rPr>
          <w:rFonts w:ascii="Times New Roman" w:hAnsi="Times New Roman"/>
          <w:sz w:val="24"/>
        </w:rPr>
        <w:t>» разработан</w:t>
      </w:r>
      <w:r w:rsidR="00A9674E">
        <w:rPr>
          <w:rFonts w:ascii="Times New Roman" w:hAnsi="Times New Roman"/>
          <w:sz w:val="24"/>
        </w:rPr>
        <w:t>ы в соответствии с Федеральным г</w:t>
      </w:r>
      <w:r w:rsidRPr="009D148D">
        <w:rPr>
          <w:rFonts w:ascii="Times New Roman" w:hAnsi="Times New Roman"/>
          <w:sz w:val="24"/>
        </w:rPr>
        <w:t xml:space="preserve">осударственным образовательным стандартом СПО.    </w:t>
      </w:r>
    </w:p>
    <w:p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582196">
        <w:rPr>
          <w:rFonts w:ascii="Times New Roman" w:hAnsi="Times New Roman"/>
          <w:sz w:val="24"/>
        </w:rPr>
        <w:t>ОП.05</w:t>
      </w:r>
      <w:r w:rsidR="007B7358">
        <w:rPr>
          <w:rFonts w:ascii="Times New Roman" w:hAnsi="Times New Roman"/>
          <w:sz w:val="24"/>
        </w:rPr>
        <w:t xml:space="preserve"> </w:t>
      </w:r>
      <w:r w:rsidR="007B7358" w:rsidRPr="009D148D">
        <w:rPr>
          <w:rFonts w:ascii="Times New Roman" w:hAnsi="Times New Roman"/>
          <w:sz w:val="24"/>
        </w:rPr>
        <w:t>«</w:t>
      </w:r>
      <w:r w:rsidR="00582196">
        <w:rPr>
          <w:rFonts w:ascii="Times New Roman" w:hAnsi="Times New Roman"/>
          <w:sz w:val="24"/>
        </w:rPr>
        <w:t>Термодинамика, теплопередача и гидравлика</w:t>
      </w:r>
      <w:r w:rsidR="009D148D" w:rsidRPr="009D148D">
        <w:rPr>
          <w:rFonts w:ascii="Times New Roman" w:hAnsi="Times New Roman"/>
          <w:sz w:val="24"/>
        </w:rPr>
        <w:t xml:space="preserve">» обучающимися независимо от форм обучения. </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указания включают:</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реферата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 xml:space="preserve">рекомендации по написанию и </w:t>
      </w:r>
      <w:r w:rsidR="007B7358" w:rsidRPr="009D148D">
        <w:rPr>
          <w:rFonts w:ascii="Times New Roman" w:hAnsi="Times New Roman"/>
          <w:sz w:val="24"/>
        </w:rPr>
        <w:t>проработке конспекта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оформлению плана</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rsidR="009D148D" w:rsidRPr="009D148D" w:rsidRDefault="009D148D" w:rsidP="009D148D">
      <w:pPr>
        <w:ind w:firstLine="709"/>
        <w:jc w:val="both"/>
        <w:rPr>
          <w:rFonts w:ascii="Times New Roman" w:hAnsi="Times New Roman"/>
          <w:sz w:val="24"/>
        </w:rPr>
      </w:pPr>
    </w:p>
    <w:p w:rsidR="009D148D"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решении расчетных з</w:t>
      </w:r>
      <w:r w:rsidR="00A9674E">
        <w:rPr>
          <w:rFonts w:ascii="Times New Roman" w:hAnsi="Times New Roman"/>
          <w:sz w:val="24"/>
        </w:rPr>
        <w:t>адач.</w:t>
      </w:r>
    </w:p>
    <w:p w:rsidR="00A9674E" w:rsidRPr="007622F4" w:rsidRDefault="00A9674E" w:rsidP="007622F4">
      <w:pPr>
        <w:ind w:firstLine="709"/>
        <w:jc w:val="both"/>
        <w:rPr>
          <w:rFonts w:ascii="Times New Roman" w:hAnsi="Times New Roman"/>
          <w:sz w:val="24"/>
        </w:rPr>
      </w:pPr>
    </w:p>
    <w:p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t>ОБЩИЕ СВЕДЕНИЯ</w:t>
      </w:r>
    </w:p>
    <w:p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rsid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sidR="00582196">
        <w:rPr>
          <w:rFonts w:ascii="Times New Roman" w:hAnsi="Times New Roman"/>
          <w:color w:val="000000"/>
          <w:sz w:val="24"/>
        </w:rPr>
        <w:t>ОП.05</w:t>
      </w:r>
      <w:r w:rsidR="000721AB">
        <w:rPr>
          <w:rFonts w:ascii="Times New Roman" w:hAnsi="Times New Roman"/>
          <w:color w:val="000000"/>
          <w:sz w:val="24"/>
        </w:rPr>
        <w:t xml:space="preserve"> «</w:t>
      </w:r>
      <w:r w:rsidR="00582196">
        <w:rPr>
          <w:rFonts w:ascii="Times New Roman" w:hAnsi="Times New Roman"/>
          <w:sz w:val="24"/>
        </w:rPr>
        <w:t>Термодинамика, теплопередача и гидравлика</w:t>
      </w:r>
      <w:r w:rsidRPr="00FF6942">
        <w:rPr>
          <w:rFonts w:ascii="Times New Roman" w:hAnsi="Times New Roman"/>
          <w:color w:val="000000"/>
          <w:sz w:val="24"/>
        </w:rPr>
        <w:t xml:space="preserve">» 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rsidR="00FF6942" w:rsidRP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 xml:space="preserve"> максимальная учебная нагрузка обучающегося</w:t>
      </w:r>
      <w:r w:rsidRPr="007C0F75">
        <w:rPr>
          <w:rFonts w:ascii="Times New Roman" w:hAnsi="Times New Roman"/>
          <w:color w:val="000000"/>
          <w:spacing w:val="-4"/>
          <w:sz w:val="24"/>
          <w:u w:val="single"/>
        </w:rPr>
        <w:t xml:space="preserve"> </w:t>
      </w:r>
      <w:r w:rsidR="00582196">
        <w:rPr>
          <w:rFonts w:ascii="Times New Roman" w:hAnsi="Times New Roman"/>
          <w:b/>
          <w:color w:val="000000"/>
          <w:spacing w:val="-4"/>
          <w:sz w:val="24"/>
          <w:u w:val="single"/>
        </w:rPr>
        <w:t>153</w:t>
      </w:r>
      <w:r>
        <w:rPr>
          <w:rFonts w:ascii="Times New Roman" w:hAnsi="Times New Roman"/>
          <w:b/>
          <w:color w:val="000000"/>
          <w:spacing w:val="-4"/>
          <w:sz w:val="24"/>
        </w:rPr>
        <w:t xml:space="preserve"> часов</w:t>
      </w:r>
      <w:r w:rsidRPr="00FF6942">
        <w:rPr>
          <w:rFonts w:ascii="Times New Roman" w:hAnsi="Times New Roman"/>
          <w:color w:val="000000"/>
          <w:spacing w:val="-4"/>
          <w:sz w:val="24"/>
        </w:rPr>
        <w:t>, в том числе:</w:t>
      </w:r>
    </w:p>
    <w:p w:rsidR="007C0F75" w:rsidRP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обязательной аудиторной учебной нагрузки обучающегося  </w:t>
      </w:r>
      <w:r w:rsidR="00582196">
        <w:rPr>
          <w:rFonts w:ascii="Times New Roman" w:hAnsi="Times New Roman"/>
          <w:b/>
          <w:sz w:val="24"/>
          <w:u w:val="single"/>
        </w:rPr>
        <w:t xml:space="preserve">  102</w:t>
      </w:r>
      <w:r w:rsidR="007B7358">
        <w:rPr>
          <w:rFonts w:ascii="Times New Roman" w:hAnsi="Times New Roman"/>
          <w:b/>
          <w:sz w:val="24"/>
          <w:u w:val="single"/>
        </w:rPr>
        <w:t xml:space="preserve"> часов</w:t>
      </w:r>
      <w:r w:rsidR="007C0F75" w:rsidRPr="007C0F75">
        <w:rPr>
          <w:rFonts w:ascii="Times New Roman" w:hAnsi="Times New Roman"/>
          <w:sz w:val="24"/>
        </w:rPr>
        <w:t>;</w:t>
      </w:r>
    </w:p>
    <w:p w:rsidR="007C0F75" w:rsidRPr="007C0F75" w:rsidRDefault="00502D51" w:rsidP="00A9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самостоятельной работы обучающегося </w:t>
      </w:r>
      <w:r w:rsidR="00582196">
        <w:rPr>
          <w:rFonts w:ascii="Times New Roman" w:hAnsi="Times New Roman"/>
          <w:b/>
          <w:sz w:val="24"/>
          <w:u w:val="single"/>
        </w:rPr>
        <w:t xml:space="preserve">  51</w:t>
      </w:r>
      <w:r w:rsidR="007B7358">
        <w:rPr>
          <w:rFonts w:ascii="Times New Roman" w:hAnsi="Times New Roman"/>
          <w:b/>
          <w:sz w:val="24"/>
          <w:u w:val="single"/>
        </w:rPr>
        <w:t xml:space="preserve"> часов</w:t>
      </w:r>
      <w:r w:rsidR="007C0F75" w:rsidRPr="007C0F75">
        <w:rPr>
          <w:rFonts w:ascii="Times New Roman" w:hAnsi="Times New Roman"/>
          <w:sz w:val="24"/>
        </w:rPr>
        <w:t>.</w:t>
      </w:r>
    </w:p>
    <w:p w:rsidR="00FF6942" w:rsidRPr="00FF6942" w:rsidRDefault="00FF6942" w:rsidP="00FF6942">
      <w:pPr>
        <w:shd w:val="clear" w:color="auto" w:fill="FFFFFF"/>
        <w:jc w:val="both"/>
        <w:rPr>
          <w:rFonts w:ascii="Times New Roman" w:hAnsi="Times New Roman"/>
          <w:color w:val="000000"/>
          <w:sz w:val="24"/>
        </w:rPr>
      </w:pPr>
      <w:r w:rsidRPr="00FF6942">
        <w:rPr>
          <w:rFonts w:ascii="Times New Roman" w:hAnsi="Times New Roman"/>
          <w:b/>
          <w:i/>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 xml:space="preserve">методического пособия 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rsidR="00FF6942" w:rsidRPr="00FF6942" w:rsidRDefault="00FF6942" w:rsidP="00FF6942">
      <w:pPr>
        <w:shd w:val="clear" w:color="auto" w:fill="FFFFFF"/>
        <w:jc w:val="both"/>
        <w:rPr>
          <w:rFonts w:ascii="Times New Roman" w:hAnsi="Times New Roman"/>
          <w:color w:val="000000"/>
          <w:spacing w:val="-13"/>
          <w:sz w:val="24"/>
        </w:rPr>
      </w:pPr>
      <w:r w:rsidRPr="00FF6942">
        <w:rPr>
          <w:rFonts w:ascii="Times New Roman" w:hAnsi="Times New Roman"/>
          <w:b/>
          <w:i/>
          <w:iCs/>
          <w:color w:val="000000"/>
          <w:spacing w:val="-1"/>
          <w:sz w:val="24"/>
        </w:rPr>
        <w:t>Задачами</w:t>
      </w:r>
      <w:r w:rsidRPr="00FF6942">
        <w:rPr>
          <w:rFonts w:ascii="Times New Roman" w:hAnsi="Times New Roman"/>
          <w:i/>
          <w:iCs/>
          <w:color w:val="000000"/>
          <w:spacing w:val="-1"/>
          <w:sz w:val="24"/>
        </w:rPr>
        <w:t xml:space="preserve"> </w:t>
      </w:r>
      <w:r w:rsidRPr="00FF6942">
        <w:rPr>
          <w:rFonts w:ascii="Times New Roman" w:hAnsi="Times New Roman"/>
          <w:color w:val="000000"/>
          <w:spacing w:val="-1"/>
          <w:sz w:val="24"/>
        </w:rPr>
        <w:t xml:space="preserve">методических рекомендаций по </w:t>
      </w:r>
      <w:r w:rsidR="00A9674E">
        <w:rPr>
          <w:rFonts w:ascii="Times New Roman" w:hAnsi="Times New Roman"/>
          <w:color w:val="000000"/>
          <w:spacing w:val="-1"/>
          <w:sz w:val="24"/>
        </w:rPr>
        <w:t>самостоятельной работе явля</w:t>
      </w:r>
      <w:r w:rsidRPr="00FF6942">
        <w:rPr>
          <w:rFonts w:ascii="Times New Roman" w:hAnsi="Times New Roman"/>
          <w:color w:val="000000"/>
          <w:spacing w:val="-13"/>
          <w:sz w:val="24"/>
        </w:rPr>
        <w:t>ются: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lastRenderedPageBreak/>
        <w:t>-    содействие развитию творческого отношения к данной дисциплине;</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rsidR="00FF6942" w:rsidRPr="00FF6942" w:rsidRDefault="00FF6942" w:rsidP="00FF6942">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rsidR="00FF6942" w:rsidRPr="00FF6942" w:rsidRDefault="00FF6942" w:rsidP="00FF6942">
      <w:pPr>
        <w:shd w:val="clear" w:color="auto" w:fill="FFFFFF"/>
        <w:jc w:val="both"/>
        <w:rPr>
          <w:rFonts w:ascii="Times New Roman" w:hAnsi="Times New Roman"/>
          <w:sz w:val="24"/>
        </w:rPr>
      </w:pPr>
      <w:r w:rsidRPr="00FF6942">
        <w:rPr>
          <w:rFonts w:ascii="Times New Roman" w:hAnsi="Times New Roman"/>
          <w:b/>
          <w:i/>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rsidR="00FF6942" w:rsidRPr="00FF6942" w:rsidRDefault="00FF6942" w:rsidP="007C0F75">
      <w:pPr>
        <w:shd w:val="clear" w:color="auto" w:fill="FFFFFF"/>
        <w:ind w:firstLine="708"/>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rsidR="008D3C11" w:rsidRDefault="008D3C11" w:rsidP="008D3C11">
      <w:pPr>
        <w:widowControl/>
        <w:suppressAutoHyphens w:val="0"/>
        <w:spacing w:after="160" w:line="360" w:lineRule="auto"/>
        <w:ind w:firstLine="708"/>
        <w:jc w:val="both"/>
        <w:rPr>
          <w:rFonts w:ascii="Times New Roman" w:hAnsi="Times New Roman"/>
          <w:sz w:val="24"/>
        </w:rPr>
      </w:pPr>
      <w:r w:rsidRPr="00A33846">
        <w:rPr>
          <w:rFonts w:ascii="Times New Roman" w:hAnsi="Times New Roman"/>
          <w:sz w:val="24"/>
        </w:rPr>
        <w:t>На внеаудиторную самостоятельную работ</w:t>
      </w:r>
      <w:r w:rsidR="00582196">
        <w:rPr>
          <w:rFonts w:ascii="Times New Roman" w:hAnsi="Times New Roman"/>
          <w:sz w:val="24"/>
        </w:rPr>
        <w:t>у по учебному плану отводится 51 час</w:t>
      </w:r>
      <w:r w:rsidRPr="00A33846">
        <w:rPr>
          <w:rFonts w:ascii="Times New Roman" w:hAnsi="Times New Roman"/>
          <w:sz w:val="24"/>
        </w:rPr>
        <w:t xml:space="preserve">. Данный объем времени распределен по </w:t>
      </w:r>
      <w:r w:rsidR="00582196">
        <w:rPr>
          <w:rFonts w:ascii="Times New Roman" w:hAnsi="Times New Roman"/>
          <w:sz w:val="24"/>
        </w:rPr>
        <w:t>разделам</w:t>
      </w:r>
      <w:r w:rsidRPr="00A33846">
        <w:rPr>
          <w:rFonts w:ascii="Times New Roman" w:hAnsi="Times New Roman"/>
          <w:sz w:val="24"/>
        </w:rPr>
        <w:t xml:space="preserve"> (см. табл. 1).</w:t>
      </w:r>
    </w:p>
    <w:p w:rsidR="008D3C11" w:rsidRDefault="008D3C11" w:rsidP="008D3C11">
      <w:pPr>
        <w:widowControl/>
        <w:suppressAutoHyphens w:val="0"/>
        <w:spacing w:after="160" w:line="360" w:lineRule="auto"/>
        <w:ind w:firstLine="708"/>
        <w:jc w:val="right"/>
        <w:rPr>
          <w:rFonts w:ascii="Times New Roman" w:hAnsi="Times New Roman"/>
          <w:sz w:val="24"/>
        </w:rPr>
      </w:pPr>
      <w:r w:rsidRPr="00A33846">
        <w:rPr>
          <w:rFonts w:ascii="Times New Roman" w:hAnsi="Times New Roman"/>
          <w:i/>
          <w:sz w:val="24"/>
        </w:rPr>
        <w:t>Таблица 1</w:t>
      </w:r>
    </w:p>
    <w:tbl>
      <w:tblPr>
        <w:tblStyle w:val="a5"/>
        <w:tblW w:w="0" w:type="auto"/>
        <w:tblLook w:val="04A0" w:firstRow="1" w:lastRow="0" w:firstColumn="1" w:lastColumn="0" w:noHBand="0" w:noVBand="1"/>
      </w:tblPr>
      <w:tblGrid>
        <w:gridCol w:w="7904"/>
        <w:gridCol w:w="1666"/>
      </w:tblGrid>
      <w:tr w:rsidR="008D3C11" w:rsidRPr="00A9674E" w:rsidTr="007B7358">
        <w:tc>
          <w:tcPr>
            <w:tcW w:w="7904" w:type="dxa"/>
          </w:tcPr>
          <w:p w:rsidR="008D3C11" w:rsidRPr="00A9674E" w:rsidRDefault="008D3C11" w:rsidP="007622F4">
            <w:pPr>
              <w:widowControl/>
              <w:suppressAutoHyphens w:val="0"/>
              <w:spacing w:after="160" w:line="360" w:lineRule="auto"/>
              <w:jc w:val="center"/>
              <w:rPr>
                <w:rFonts w:ascii="Times New Roman" w:hAnsi="Times New Roman"/>
                <w:b/>
                <w:szCs w:val="20"/>
              </w:rPr>
            </w:pPr>
            <w:r w:rsidRPr="00A9674E">
              <w:rPr>
                <w:rFonts w:ascii="Times New Roman" w:hAnsi="Times New Roman"/>
                <w:b/>
                <w:szCs w:val="20"/>
              </w:rPr>
              <w:t>Наименование разделов, тем</w:t>
            </w:r>
          </w:p>
        </w:tc>
        <w:tc>
          <w:tcPr>
            <w:tcW w:w="1666" w:type="dxa"/>
          </w:tcPr>
          <w:p w:rsidR="008D3C11" w:rsidRPr="00A9674E" w:rsidRDefault="008D3C11" w:rsidP="007622F4">
            <w:pPr>
              <w:widowControl/>
              <w:suppressAutoHyphens w:val="0"/>
              <w:spacing w:after="160" w:line="360" w:lineRule="auto"/>
              <w:jc w:val="center"/>
              <w:rPr>
                <w:rFonts w:ascii="Times New Roman" w:hAnsi="Times New Roman"/>
                <w:b/>
                <w:szCs w:val="20"/>
              </w:rPr>
            </w:pPr>
            <w:r w:rsidRPr="00A9674E">
              <w:rPr>
                <w:rFonts w:ascii="Times New Roman" w:hAnsi="Times New Roman"/>
                <w:b/>
                <w:szCs w:val="20"/>
              </w:rPr>
              <w:t>Количество часов</w:t>
            </w:r>
          </w:p>
        </w:tc>
      </w:tr>
      <w:tr w:rsidR="008D3C11" w:rsidRPr="00A9674E" w:rsidTr="007B7358">
        <w:trPr>
          <w:trHeight w:val="380"/>
        </w:trPr>
        <w:tc>
          <w:tcPr>
            <w:tcW w:w="7904" w:type="dxa"/>
          </w:tcPr>
          <w:p w:rsidR="008D3C11" w:rsidRPr="00A9674E" w:rsidRDefault="00582196" w:rsidP="00582196">
            <w:pPr>
              <w:widowControl/>
              <w:suppressAutoHyphens w:val="0"/>
              <w:spacing w:line="360" w:lineRule="auto"/>
              <w:jc w:val="both"/>
              <w:rPr>
                <w:rFonts w:ascii="Times New Roman" w:hAnsi="Times New Roman"/>
                <w:szCs w:val="20"/>
              </w:rPr>
            </w:pPr>
            <w:r w:rsidRPr="00A9674E">
              <w:rPr>
                <w:rFonts w:ascii="Times New Roman" w:hAnsi="Times New Roman"/>
                <w:szCs w:val="20"/>
              </w:rPr>
              <w:t>Введение.</w:t>
            </w:r>
          </w:p>
        </w:tc>
        <w:tc>
          <w:tcPr>
            <w:tcW w:w="1666" w:type="dxa"/>
          </w:tcPr>
          <w:p w:rsidR="008D3C11" w:rsidRPr="00A9674E" w:rsidRDefault="00582196" w:rsidP="007622F4">
            <w:pPr>
              <w:widowControl/>
              <w:suppressAutoHyphens w:val="0"/>
              <w:spacing w:line="360" w:lineRule="auto"/>
              <w:jc w:val="center"/>
              <w:rPr>
                <w:rFonts w:ascii="Times New Roman" w:hAnsi="Times New Roman"/>
                <w:szCs w:val="20"/>
              </w:rPr>
            </w:pPr>
            <w:r w:rsidRPr="00A9674E">
              <w:rPr>
                <w:rFonts w:ascii="Times New Roman" w:hAnsi="Times New Roman"/>
                <w:szCs w:val="20"/>
              </w:rPr>
              <w:t>1</w:t>
            </w:r>
          </w:p>
        </w:tc>
      </w:tr>
      <w:tr w:rsidR="00662395" w:rsidRPr="00A9674E" w:rsidTr="007B7358">
        <w:trPr>
          <w:trHeight w:val="380"/>
        </w:trPr>
        <w:tc>
          <w:tcPr>
            <w:tcW w:w="7904" w:type="dxa"/>
          </w:tcPr>
          <w:p w:rsidR="00662395" w:rsidRPr="00A9674E" w:rsidRDefault="00582196" w:rsidP="00582196">
            <w:pPr>
              <w:autoSpaceDE w:val="0"/>
              <w:autoSpaceDN w:val="0"/>
              <w:adjustRightInd w:val="0"/>
              <w:jc w:val="both"/>
              <w:rPr>
                <w:rFonts w:ascii="Times New Roman" w:hAnsi="Times New Roman"/>
                <w:szCs w:val="20"/>
              </w:rPr>
            </w:pPr>
            <w:r w:rsidRPr="00A9674E">
              <w:rPr>
                <w:rFonts w:ascii="Times New Roman" w:hAnsi="Times New Roman"/>
                <w:szCs w:val="20"/>
              </w:rPr>
              <w:t>Раздел 1. Элементы технической термодинамики.</w:t>
            </w:r>
          </w:p>
        </w:tc>
        <w:tc>
          <w:tcPr>
            <w:tcW w:w="1666" w:type="dxa"/>
          </w:tcPr>
          <w:p w:rsidR="00662395" w:rsidRPr="00A9674E" w:rsidRDefault="00582196" w:rsidP="007622F4">
            <w:pPr>
              <w:widowControl/>
              <w:suppressAutoHyphens w:val="0"/>
              <w:spacing w:line="360" w:lineRule="auto"/>
              <w:jc w:val="center"/>
              <w:rPr>
                <w:rFonts w:ascii="Times New Roman" w:hAnsi="Times New Roman"/>
                <w:szCs w:val="20"/>
              </w:rPr>
            </w:pPr>
            <w:r w:rsidRPr="00A9674E">
              <w:rPr>
                <w:rFonts w:ascii="Times New Roman" w:hAnsi="Times New Roman"/>
                <w:szCs w:val="20"/>
              </w:rPr>
              <w:t>10</w:t>
            </w:r>
          </w:p>
        </w:tc>
      </w:tr>
      <w:tr w:rsidR="008D3C11" w:rsidRPr="00A9674E" w:rsidTr="007B7358">
        <w:tc>
          <w:tcPr>
            <w:tcW w:w="7904" w:type="dxa"/>
          </w:tcPr>
          <w:p w:rsidR="008D3C11" w:rsidRPr="00A9674E" w:rsidRDefault="00582196" w:rsidP="00582196">
            <w:pPr>
              <w:shd w:val="clear" w:color="auto" w:fill="FFFFFF"/>
              <w:jc w:val="both"/>
              <w:rPr>
                <w:rFonts w:ascii="Times New Roman" w:hAnsi="Times New Roman"/>
                <w:bCs/>
                <w:szCs w:val="20"/>
              </w:rPr>
            </w:pPr>
            <w:r w:rsidRPr="00A9674E">
              <w:rPr>
                <w:rFonts w:ascii="Times New Roman" w:hAnsi="Times New Roman"/>
                <w:szCs w:val="20"/>
              </w:rPr>
              <w:t>Раздел 2. Теплопередача.</w:t>
            </w:r>
          </w:p>
        </w:tc>
        <w:tc>
          <w:tcPr>
            <w:tcW w:w="1666" w:type="dxa"/>
          </w:tcPr>
          <w:p w:rsidR="008D3C11" w:rsidRPr="00A9674E" w:rsidRDefault="000721AB" w:rsidP="007622F4">
            <w:pPr>
              <w:widowControl/>
              <w:suppressAutoHyphens w:val="0"/>
              <w:spacing w:line="360" w:lineRule="auto"/>
              <w:jc w:val="center"/>
              <w:rPr>
                <w:rFonts w:ascii="Times New Roman" w:hAnsi="Times New Roman"/>
                <w:szCs w:val="20"/>
              </w:rPr>
            </w:pPr>
            <w:r w:rsidRPr="00A9674E">
              <w:rPr>
                <w:rFonts w:ascii="Times New Roman" w:hAnsi="Times New Roman"/>
                <w:szCs w:val="20"/>
              </w:rPr>
              <w:t>6</w:t>
            </w:r>
          </w:p>
        </w:tc>
      </w:tr>
      <w:tr w:rsidR="00582196" w:rsidRPr="00A9674E" w:rsidTr="007B7358">
        <w:tc>
          <w:tcPr>
            <w:tcW w:w="7904" w:type="dxa"/>
          </w:tcPr>
          <w:p w:rsidR="00582196" w:rsidRPr="00A9674E" w:rsidRDefault="00582196" w:rsidP="00582196">
            <w:pPr>
              <w:shd w:val="clear" w:color="auto" w:fill="FFFFFF"/>
              <w:jc w:val="both"/>
              <w:rPr>
                <w:rFonts w:ascii="Times New Roman" w:hAnsi="Times New Roman"/>
                <w:bCs/>
                <w:szCs w:val="20"/>
              </w:rPr>
            </w:pPr>
            <w:r w:rsidRPr="00A9674E">
              <w:rPr>
                <w:rFonts w:ascii="Times New Roman" w:hAnsi="Times New Roman"/>
                <w:szCs w:val="20"/>
              </w:rPr>
              <w:t>Раздел 3. Топливо и паровые котлы.</w:t>
            </w:r>
          </w:p>
        </w:tc>
        <w:tc>
          <w:tcPr>
            <w:tcW w:w="1666" w:type="dxa"/>
          </w:tcPr>
          <w:p w:rsidR="00582196" w:rsidRPr="00A9674E" w:rsidRDefault="00815E82" w:rsidP="00582196">
            <w:pPr>
              <w:widowControl/>
              <w:suppressAutoHyphens w:val="0"/>
              <w:spacing w:line="360" w:lineRule="auto"/>
              <w:jc w:val="center"/>
              <w:rPr>
                <w:rFonts w:ascii="Times New Roman" w:hAnsi="Times New Roman"/>
                <w:szCs w:val="20"/>
              </w:rPr>
            </w:pPr>
            <w:r w:rsidRPr="00A9674E">
              <w:rPr>
                <w:rFonts w:ascii="Times New Roman" w:hAnsi="Times New Roman"/>
                <w:szCs w:val="20"/>
              </w:rPr>
              <w:t>6</w:t>
            </w:r>
          </w:p>
        </w:tc>
      </w:tr>
      <w:tr w:rsidR="008D3C11" w:rsidRPr="00A9674E" w:rsidTr="007B7358">
        <w:tc>
          <w:tcPr>
            <w:tcW w:w="7904" w:type="dxa"/>
          </w:tcPr>
          <w:p w:rsidR="008D3C11" w:rsidRPr="00A9674E" w:rsidRDefault="00582196" w:rsidP="00582196">
            <w:pPr>
              <w:jc w:val="both"/>
              <w:rPr>
                <w:rFonts w:ascii="Times New Roman" w:hAnsi="Times New Roman"/>
                <w:szCs w:val="20"/>
              </w:rPr>
            </w:pPr>
            <w:r w:rsidRPr="00A9674E">
              <w:rPr>
                <w:rFonts w:ascii="Times New Roman" w:hAnsi="Times New Roman"/>
                <w:szCs w:val="20"/>
              </w:rPr>
              <w:t>Раздел 4. Гидравлика.</w:t>
            </w:r>
          </w:p>
        </w:tc>
        <w:tc>
          <w:tcPr>
            <w:tcW w:w="1666" w:type="dxa"/>
          </w:tcPr>
          <w:p w:rsidR="008D3C11" w:rsidRPr="00A9674E" w:rsidRDefault="00582196" w:rsidP="007622F4">
            <w:pPr>
              <w:widowControl/>
              <w:suppressAutoHyphens w:val="0"/>
              <w:spacing w:line="360" w:lineRule="auto"/>
              <w:jc w:val="center"/>
              <w:rPr>
                <w:rFonts w:ascii="Times New Roman" w:hAnsi="Times New Roman"/>
                <w:szCs w:val="20"/>
              </w:rPr>
            </w:pPr>
            <w:r w:rsidRPr="00A9674E">
              <w:rPr>
                <w:rFonts w:ascii="Times New Roman" w:hAnsi="Times New Roman"/>
                <w:szCs w:val="20"/>
              </w:rPr>
              <w:t>28</w:t>
            </w:r>
          </w:p>
        </w:tc>
      </w:tr>
      <w:tr w:rsidR="001B1919" w:rsidRPr="00A9674E" w:rsidTr="007B7358">
        <w:trPr>
          <w:trHeight w:val="271"/>
        </w:trPr>
        <w:tc>
          <w:tcPr>
            <w:tcW w:w="7904" w:type="dxa"/>
          </w:tcPr>
          <w:p w:rsidR="001B1919" w:rsidRPr="00A9674E" w:rsidRDefault="001B1919" w:rsidP="007622F4">
            <w:pPr>
              <w:spacing w:line="360" w:lineRule="auto"/>
              <w:jc w:val="both"/>
              <w:rPr>
                <w:rFonts w:ascii="Times New Roman" w:hAnsi="Times New Roman"/>
                <w:b/>
                <w:szCs w:val="20"/>
              </w:rPr>
            </w:pPr>
            <w:r w:rsidRPr="00A9674E">
              <w:rPr>
                <w:rFonts w:ascii="Times New Roman" w:hAnsi="Times New Roman"/>
                <w:b/>
                <w:szCs w:val="20"/>
              </w:rPr>
              <w:t>Всего</w:t>
            </w:r>
          </w:p>
        </w:tc>
        <w:tc>
          <w:tcPr>
            <w:tcW w:w="1666" w:type="dxa"/>
          </w:tcPr>
          <w:p w:rsidR="001B1919" w:rsidRPr="00A9674E" w:rsidRDefault="00815E82" w:rsidP="007622F4">
            <w:pPr>
              <w:widowControl/>
              <w:suppressAutoHyphens w:val="0"/>
              <w:spacing w:line="360" w:lineRule="auto"/>
              <w:jc w:val="center"/>
              <w:rPr>
                <w:rFonts w:ascii="Times New Roman" w:hAnsi="Times New Roman"/>
                <w:b/>
                <w:szCs w:val="20"/>
              </w:rPr>
            </w:pPr>
            <w:r w:rsidRPr="00A9674E">
              <w:rPr>
                <w:rFonts w:ascii="Times New Roman" w:hAnsi="Times New Roman"/>
                <w:b/>
                <w:szCs w:val="20"/>
              </w:rPr>
              <w:t>51</w:t>
            </w:r>
          </w:p>
        </w:tc>
      </w:tr>
    </w:tbl>
    <w:p w:rsidR="008D3C11" w:rsidRDefault="008D3C11" w:rsidP="00B57E09">
      <w:pPr>
        <w:widowControl/>
        <w:suppressAutoHyphens w:val="0"/>
        <w:ind w:firstLine="708"/>
        <w:jc w:val="both"/>
        <w:rPr>
          <w:rFonts w:ascii="Times New Roman" w:hAnsi="Times New Roman"/>
          <w:sz w:val="24"/>
        </w:rPr>
      </w:pPr>
      <w:r w:rsidRPr="0067594B">
        <w:rPr>
          <w:rFonts w:ascii="Times New Roman" w:hAnsi="Times New Roman"/>
          <w:sz w:val="24"/>
        </w:rPr>
        <w:t>Ориентировочный объем времени, необходимый для выполнения каждого задания обучающимися, приводится в табл. 2.</w:t>
      </w:r>
    </w:p>
    <w:p w:rsidR="008D3C11" w:rsidRDefault="008D3C11" w:rsidP="008D3C11">
      <w:pPr>
        <w:widowControl/>
        <w:suppressAutoHyphens w:val="0"/>
        <w:spacing w:line="360" w:lineRule="auto"/>
        <w:ind w:firstLine="708"/>
        <w:jc w:val="right"/>
        <w:rPr>
          <w:rFonts w:ascii="Times New Roman" w:hAnsi="Times New Roman"/>
          <w:sz w:val="24"/>
        </w:rPr>
      </w:pPr>
      <w:r>
        <w:rPr>
          <w:rFonts w:ascii="Times New Roman" w:hAnsi="Times New Roman"/>
          <w:i/>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4"/>
        <w:gridCol w:w="1666"/>
      </w:tblGrid>
      <w:tr w:rsidR="00D747D3" w:rsidRPr="00A9674E" w:rsidTr="00B57E09">
        <w:tc>
          <w:tcPr>
            <w:tcW w:w="7904" w:type="dxa"/>
          </w:tcPr>
          <w:p w:rsidR="00D747D3" w:rsidRPr="00A9674E" w:rsidRDefault="00D747D3" w:rsidP="007B7358">
            <w:pPr>
              <w:widowControl/>
              <w:suppressAutoHyphens w:val="0"/>
              <w:spacing w:after="160" w:line="360" w:lineRule="auto"/>
              <w:jc w:val="center"/>
              <w:rPr>
                <w:rFonts w:ascii="Times New Roman" w:hAnsi="Times New Roman"/>
                <w:szCs w:val="20"/>
              </w:rPr>
            </w:pPr>
            <w:r w:rsidRPr="00A9674E">
              <w:rPr>
                <w:rFonts w:ascii="Times New Roman" w:hAnsi="Times New Roman"/>
                <w:szCs w:val="20"/>
              </w:rPr>
              <w:t>Тип задания</w:t>
            </w:r>
          </w:p>
        </w:tc>
        <w:tc>
          <w:tcPr>
            <w:tcW w:w="1666" w:type="dxa"/>
          </w:tcPr>
          <w:p w:rsidR="00D747D3" w:rsidRPr="00A9674E" w:rsidRDefault="00D747D3" w:rsidP="007B7358">
            <w:pPr>
              <w:widowControl/>
              <w:suppressAutoHyphens w:val="0"/>
              <w:spacing w:line="360" w:lineRule="auto"/>
              <w:jc w:val="center"/>
              <w:rPr>
                <w:rFonts w:ascii="Times New Roman" w:hAnsi="Times New Roman"/>
                <w:szCs w:val="20"/>
              </w:rPr>
            </w:pPr>
            <w:r w:rsidRPr="00A9674E">
              <w:rPr>
                <w:rFonts w:ascii="Times New Roman" w:hAnsi="Times New Roman"/>
                <w:szCs w:val="20"/>
              </w:rPr>
              <w:t>Время на выполнение задания, час</w:t>
            </w:r>
          </w:p>
        </w:tc>
      </w:tr>
      <w:tr w:rsidR="00D747D3" w:rsidRPr="00A9674E" w:rsidTr="00B57E09">
        <w:tc>
          <w:tcPr>
            <w:tcW w:w="7904" w:type="dxa"/>
          </w:tcPr>
          <w:p w:rsidR="00D747D3" w:rsidRPr="00A9674E" w:rsidRDefault="00D747D3" w:rsidP="007B7358">
            <w:pPr>
              <w:rPr>
                <w:rFonts w:ascii="Times New Roman" w:hAnsi="Times New Roman"/>
                <w:szCs w:val="20"/>
              </w:rPr>
            </w:pPr>
            <w:r w:rsidRPr="00A9674E">
              <w:rPr>
                <w:rFonts w:ascii="Times New Roman" w:hAnsi="Times New Roman"/>
                <w:szCs w:val="20"/>
              </w:rPr>
              <w:t>Подготовка сообщения (доклада)</w:t>
            </w:r>
          </w:p>
        </w:tc>
        <w:tc>
          <w:tcPr>
            <w:tcW w:w="1666" w:type="dxa"/>
          </w:tcPr>
          <w:p w:rsidR="00D747D3" w:rsidRPr="00A9674E" w:rsidRDefault="00BC0875" w:rsidP="007B7358">
            <w:pPr>
              <w:widowControl/>
              <w:suppressAutoHyphens w:val="0"/>
              <w:spacing w:line="360" w:lineRule="auto"/>
              <w:jc w:val="center"/>
              <w:rPr>
                <w:rFonts w:ascii="Times New Roman" w:hAnsi="Times New Roman"/>
                <w:szCs w:val="20"/>
              </w:rPr>
            </w:pPr>
            <w:r w:rsidRPr="00A9674E">
              <w:rPr>
                <w:rFonts w:ascii="Times New Roman" w:hAnsi="Times New Roman"/>
                <w:szCs w:val="20"/>
              </w:rPr>
              <w:t>14</w:t>
            </w:r>
          </w:p>
        </w:tc>
      </w:tr>
      <w:tr w:rsidR="00D747D3" w:rsidRPr="00A9674E" w:rsidTr="00B57E09">
        <w:tc>
          <w:tcPr>
            <w:tcW w:w="7904" w:type="dxa"/>
          </w:tcPr>
          <w:p w:rsidR="00D747D3" w:rsidRPr="00A9674E" w:rsidRDefault="00D747D3" w:rsidP="007B7358">
            <w:pPr>
              <w:rPr>
                <w:rFonts w:ascii="Times New Roman" w:hAnsi="Times New Roman"/>
                <w:szCs w:val="20"/>
              </w:rPr>
            </w:pPr>
            <w:r w:rsidRPr="00A9674E">
              <w:rPr>
                <w:rFonts w:ascii="Times New Roman" w:hAnsi="Times New Roman"/>
                <w:szCs w:val="20"/>
              </w:rPr>
              <w:t>Подготовка презентации</w:t>
            </w:r>
          </w:p>
        </w:tc>
        <w:tc>
          <w:tcPr>
            <w:tcW w:w="1666" w:type="dxa"/>
          </w:tcPr>
          <w:p w:rsidR="00D747D3" w:rsidRPr="00A9674E" w:rsidRDefault="00BC0875" w:rsidP="007B7358">
            <w:pPr>
              <w:widowControl/>
              <w:suppressAutoHyphens w:val="0"/>
              <w:spacing w:line="360" w:lineRule="auto"/>
              <w:jc w:val="center"/>
              <w:rPr>
                <w:rFonts w:ascii="Times New Roman" w:hAnsi="Times New Roman"/>
                <w:szCs w:val="20"/>
              </w:rPr>
            </w:pPr>
            <w:r w:rsidRPr="00A9674E">
              <w:rPr>
                <w:rFonts w:ascii="Times New Roman" w:hAnsi="Times New Roman"/>
                <w:szCs w:val="20"/>
              </w:rPr>
              <w:t>28</w:t>
            </w:r>
          </w:p>
        </w:tc>
      </w:tr>
      <w:tr w:rsidR="00D747D3" w:rsidRPr="00A9674E" w:rsidTr="00B57E09">
        <w:tc>
          <w:tcPr>
            <w:tcW w:w="7904" w:type="dxa"/>
          </w:tcPr>
          <w:p w:rsidR="00D747D3" w:rsidRPr="00A9674E" w:rsidRDefault="00022D7E" w:rsidP="007B7358">
            <w:pPr>
              <w:rPr>
                <w:rFonts w:ascii="Times New Roman" w:hAnsi="Times New Roman"/>
                <w:szCs w:val="20"/>
              </w:rPr>
            </w:pPr>
            <w:r w:rsidRPr="00A9674E">
              <w:rPr>
                <w:rFonts w:ascii="Times New Roman" w:hAnsi="Times New Roman"/>
                <w:szCs w:val="20"/>
              </w:rPr>
              <w:t>Подготовка реферата</w:t>
            </w:r>
          </w:p>
        </w:tc>
        <w:tc>
          <w:tcPr>
            <w:tcW w:w="1666" w:type="dxa"/>
          </w:tcPr>
          <w:p w:rsidR="00D747D3" w:rsidRPr="00A9674E" w:rsidRDefault="00022D7E" w:rsidP="007B7358">
            <w:pPr>
              <w:widowControl/>
              <w:suppressAutoHyphens w:val="0"/>
              <w:spacing w:line="360" w:lineRule="auto"/>
              <w:jc w:val="center"/>
              <w:rPr>
                <w:rFonts w:ascii="Times New Roman" w:hAnsi="Times New Roman"/>
                <w:szCs w:val="20"/>
              </w:rPr>
            </w:pPr>
            <w:r w:rsidRPr="00A9674E">
              <w:rPr>
                <w:rFonts w:ascii="Times New Roman" w:hAnsi="Times New Roman"/>
                <w:szCs w:val="20"/>
              </w:rPr>
              <w:t>6</w:t>
            </w:r>
          </w:p>
        </w:tc>
      </w:tr>
      <w:tr w:rsidR="00D747D3" w:rsidRPr="00A9674E" w:rsidTr="00B57E09">
        <w:tc>
          <w:tcPr>
            <w:tcW w:w="7904" w:type="dxa"/>
          </w:tcPr>
          <w:p w:rsidR="00D747D3" w:rsidRPr="00A9674E" w:rsidRDefault="00BC0875" w:rsidP="007B7358">
            <w:pPr>
              <w:rPr>
                <w:rFonts w:ascii="Times New Roman" w:hAnsi="Times New Roman"/>
                <w:szCs w:val="20"/>
              </w:rPr>
            </w:pPr>
            <w:r w:rsidRPr="00A9674E">
              <w:rPr>
                <w:rFonts w:ascii="Times New Roman" w:hAnsi="Times New Roman"/>
                <w:szCs w:val="20"/>
              </w:rPr>
              <w:t xml:space="preserve">Составление </w:t>
            </w:r>
            <w:r w:rsidR="00022D7E" w:rsidRPr="00A9674E">
              <w:rPr>
                <w:rFonts w:ascii="Times New Roman" w:hAnsi="Times New Roman"/>
                <w:szCs w:val="20"/>
              </w:rPr>
              <w:t>схем</w:t>
            </w:r>
          </w:p>
        </w:tc>
        <w:tc>
          <w:tcPr>
            <w:tcW w:w="1666" w:type="dxa"/>
          </w:tcPr>
          <w:p w:rsidR="00D747D3" w:rsidRPr="00A9674E" w:rsidRDefault="00815E82" w:rsidP="007B7358">
            <w:pPr>
              <w:widowControl/>
              <w:suppressAutoHyphens w:val="0"/>
              <w:spacing w:line="360" w:lineRule="auto"/>
              <w:jc w:val="center"/>
              <w:rPr>
                <w:rFonts w:ascii="Times New Roman" w:hAnsi="Times New Roman"/>
                <w:szCs w:val="20"/>
              </w:rPr>
            </w:pPr>
            <w:r w:rsidRPr="00A9674E">
              <w:rPr>
                <w:rFonts w:ascii="Times New Roman" w:hAnsi="Times New Roman"/>
                <w:szCs w:val="20"/>
              </w:rPr>
              <w:t>3</w:t>
            </w:r>
          </w:p>
        </w:tc>
      </w:tr>
    </w:tbl>
    <w:p w:rsidR="007C0F75" w:rsidRDefault="007C0F75" w:rsidP="00FF6942">
      <w:pPr>
        <w:outlineLvl w:val="0"/>
        <w:rPr>
          <w:rFonts w:ascii="Times New Roman" w:hAnsi="Times New Roman"/>
          <w:bCs/>
        </w:rPr>
      </w:pPr>
    </w:p>
    <w:p w:rsidR="00FF6942" w:rsidRDefault="00FF6942" w:rsidP="00FF6942">
      <w:pPr>
        <w:outlineLvl w:val="0"/>
        <w:rPr>
          <w:rFonts w:ascii="Times New Roman" w:hAnsi="Times New Roman"/>
          <w:bCs/>
        </w:rPr>
      </w:pPr>
    </w:p>
    <w:p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7C0F75" w:rsidRPr="00A9674E" w:rsidRDefault="00A9674E" w:rsidP="00A9674E">
      <w:pPr>
        <w:autoSpaceDE w:val="0"/>
        <w:autoSpaceDN w:val="0"/>
        <w:adjustRightInd w:val="0"/>
        <w:jc w:val="center"/>
        <w:rPr>
          <w:rFonts w:ascii="Times New Roman" w:hAnsi="Times New Roman"/>
          <w:b/>
          <w:sz w:val="24"/>
        </w:rPr>
      </w:pPr>
      <w:r w:rsidRPr="00A9674E">
        <w:rPr>
          <w:rFonts w:ascii="Times New Roman" w:hAnsi="Times New Roman"/>
          <w:b/>
          <w:sz w:val="24"/>
        </w:rPr>
        <w:lastRenderedPageBreak/>
        <w:t>2</w:t>
      </w:r>
      <w:r w:rsidRPr="00A9674E">
        <w:rPr>
          <w:rFonts w:ascii="Times New Roman" w:hAnsi="Times New Roman"/>
          <w:b/>
          <w:i/>
          <w:sz w:val="24"/>
        </w:rPr>
        <w:t>.</w:t>
      </w:r>
      <w:r w:rsidRPr="00A9674E">
        <w:rPr>
          <w:rFonts w:ascii="Times New Roman" w:hAnsi="Times New Roman"/>
          <w:b/>
          <w:sz w:val="24"/>
        </w:rPr>
        <w:t xml:space="preserve"> </w:t>
      </w:r>
      <w:r w:rsidR="006D52DE" w:rsidRPr="00A9674E">
        <w:rPr>
          <w:rFonts w:ascii="Times New Roman" w:hAnsi="Times New Roman"/>
          <w:b/>
          <w:sz w:val="24"/>
        </w:rPr>
        <w:t xml:space="preserve">ИНСТРУКЦИЯ </w:t>
      </w:r>
      <w:r w:rsidR="00B57E09" w:rsidRPr="00A9674E">
        <w:rPr>
          <w:rFonts w:ascii="Times New Roman" w:hAnsi="Times New Roman"/>
          <w:b/>
          <w:sz w:val="24"/>
        </w:rPr>
        <w:t>СТУДЕНТАМ ДЛЯ</w:t>
      </w:r>
      <w:r w:rsidR="007C0F75" w:rsidRPr="00A9674E">
        <w:rPr>
          <w:rFonts w:ascii="Times New Roman" w:hAnsi="Times New Roman"/>
          <w:b/>
          <w:sz w:val="24"/>
        </w:rPr>
        <w:t xml:space="preserve"> РАБОТЫ С РЕКОМЕНДАЦИЯМИ</w:t>
      </w:r>
    </w:p>
    <w:p w:rsidR="00A9674E" w:rsidRPr="00A9674E" w:rsidRDefault="00A9674E" w:rsidP="00A9674E"/>
    <w:p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0C528E">
        <w:rPr>
          <w:rFonts w:ascii="Times New Roman" w:hAnsi="Times New Roman"/>
          <w:color w:val="000000"/>
          <w:sz w:val="24"/>
        </w:rPr>
        <w:t>ОП.05 «</w:t>
      </w:r>
      <w:r w:rsidR="000C528E">
        <w:rPr>
          <w:rFonts w:ascii="Times New Roman" w:hAnsi="Times New Roman"/>
          <w:sz w:val="24"/>
        </w:rPr>
        <w:t>Термодинамика, теплопередача и гидравлика</w:t>
      </w:r>
      <w:r w:rsidR="000C528E" w:rsidRPr="00FF6942">
        <w:rPr>
          <w:rFonts w:ascii="Times New Roman" w:hAnsi="Times New Roman"/>
          <w:color w:val="000000"/>
          <w:sz w:val="24"/>
        </w:rPr>
        <w:t>»</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rsidR="007C0F75" w:rsidRPr="00BF4F89" w:rsidRDefault="007C0F75" w:rsidP="00DE1EE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w:t>
      </w:r>
    </w:p>
    <w:p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0C528E">
        <w:rPr>
          <w:rFonts w:ascii="Times New Roman" w:hAnsi="Times New Roman"/>
          <w:color w:val="000000"/>
          <w:sz w:val="24"/>
        </w:rPr>
        <w:t>ОП.05 «</w:t>
      </w:r>
      <w:r w:rsidR="000C528E">
        <w:rPr>
          <w:rFonts w:ascii="Times New Roman" w:hAnsi="Times New Roman"/>
          <w:sz w:val="24"/>
        </w:rPr>
        <w:t>Термодинамика, теплопередача и гидравлика</w:t>
      </w:r>
      <w:r w:rsidR="000C528E" w:rsidRPr="00FF6942">
        <w:rPr>
          <w:rFonts w:ascii="Times New Roman" w:hAnsi="Times New Roman"/>
          <w:color w:val="000000"/>
          <w:sz w:val="24"/>
        </w:rPr>
        <w:t>»</w:t>
      </w:r>
      <w:r w:rsidRPr="00BF4F89">
        <w:rPr>
          <w:rFonts w:ascii="Times New Roman" w:hAnsi="Times New Roman"/>
          <w:sz w:val="24"/>
        </w:rPr>
        <w:t>. О проведении контроля В</w:t>
      </w:r>
      <w:r w:rsidR="00DE1EE5">
        <w:rPr>
          <w:rFonts w:ascii="Times New Roman" w:hAnsi="Times New Roman"/>
          <w:sz w:val="24"/>
        </w:rPr>
        <w:t>ы будете заранее предупреждены.</w:t>
      </w:r>
    </w:p>
    <w:p w:rsidR="00FF6942" w:rsidRDefault="00FF6942" w:rsidP="00FF6942">
      <w:pPr>
        <w:outlineLvl w:val="0"/>
        <w:rPr>
          <w:rFonts w:ascii="Times New Roman" w:hAnsi="Times New Roman"/>
          <w:b/>
          <w:sz w:val="28"/>
          <w:szCs w:val="28"/>
        </w:rPr>
      </w:pPr>
    </w:p>
    <w:p w:rsidR="006A150C" w:rsidRPr="00271F52" w:rsidRDefault="006D52DE" w:rsidP="006A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rFonts w:ascii="Times New Roman" w:hAnsi="Times New Roman"/>
          <w:b/>
          <w:caps/>
          <w:sz w:val="24"/>
          <w:u w:val="single"/>
        </w:rPr>
      </w:pPr>
      <w:r>
        <w:rPr>
          <w:rFonts w:ascii="Times New Roman" w:hAnsi="Times New Roman"/>
          <w:b/>
          <w:sz w:val="28"/>
          <w:szCs w:val="28"/>
        </w:rPr>
        <w:br w:type="page"/>
      </w:r>
      <w:r w:rsidR="006A150C" w:rsidRPr="00271F52">
        <w:rPr>
          <w:rFonts w:ascii="Times New Roman" w:hAnsi="Times New Roman"/>
          <w:b/>
          <w:bCs/>
          <w:sz w:val="24"/>
        </w:rPr>
        <w:lastRenderedPageBreak/>
        <w:t>3. РАСПРЕДЕЛЕНИЕ ВНЕАУДИТОРНОЙ САМОСТОЯТЕЛЬНОЙ РАБОТЫ ПО ТЕМАМ</w:t>
      </w:r>
    </w:p>
    <w:p w:rsidR="006A150C" w:rsidRDefault="006A150C" w:rsidP="006A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caps/>
          <w:sz w:val="28"/>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850"/>
        <w:gridCol w:w="3969"/>
      </w:tblGrid>
      <w:tr w:rsidR="006A150C" w:rsidRPr="003632B4" w:rsidTr="003632B4">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w:t>
            </w:r>
          </w:p>
          <w:p w:rsidR="006A150C" w:rsidRPr="003632B4" w:rsidRDefault="006A150C" w:rsidP="003632B4">
            <w:pPr>
              <w:rPr>
                <w:rFonts w:ascii="Times New Roman" w:hAnsi="Times New Roman"/>
                <w:szCs w:val="20"/>
              </w:rPr>
            </w:pPr>
            <w:r w:rsidRPr="003632B4">
              <w:rPr>
                <w:rFonts w:ascii="Times New Roman" w:hAnsi="Times New Roman"/>
                <w:szCs w:val="20"/>
              </w:rPr>
              <w:t>п/п</w:t>
            </w:r>
          </w:p>
        </w:tc>
        <w:tc>
          <w:tcPr>
            <w:tcW w:w="4253"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Наименование темы самостоятельной работы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Кол-во</w:t>
            </w:r>
          </w:p>
          <w:p w:rsidR="006A150C" w:rsidRPr="003632B4" w:rsidRDefault="006A150C" w:rsidP="003632B4">
            <w:pPr>
              <w:rPr>
                <w:rFonts w:ascii="Times New Roman" w:hAnsi="Times New Roman"/>
                <w:szCs w:val="20"/>
              </w:rPr>
            </w:pPr>
            <w:r w:rsidRPr="003632B4">
              <w:rPr>
                <w:rFonts w:ascii="Times New Roman" w:hAnsi="Times New Roman"/>
                <w:szCs w:val="20"/>
              </w:rPr>
              <w:t>часов</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Форма</w:t>
            </w:r>
          </w:p>
          <w:p w:rsidR="006A150C" w:rsidRPr="003632B4" w:rsidRDefault="006A150C" w:rsidP="003632B4">
            <w:pPr>
              <w:rPr>
                <w:rFonts w:ascii="Times New Roman" w:hAnsi="Times New Roman"/>
                <w:szCs w:val="20"/>
              </w:rPr>
            </w:pPr>
            <w:r w:rsidRPr="003632B4">
              <w:rPr>
                <w:rFonts w:ascii="Times New Roman" w:hAnsi="Times New Roman"/>
                <w:szCs w:val="20"/>
              </w:rPr>
              <w:t>выполнения</w:t>
            </w:r>
          </w:p>
        </w:tc>
      </w:tr>
      <w:tr w:rsidR="006A150C" w:rsidRPr="003632B4" w:rsidTr="003632B4">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1</w:t>
            </w:r>
          </w:p>
        </w:tc>
        <w:tc>
          <w:tcPr>
            <w:tcW w:w="4253" w:type="dxa"/>
          </w:tcPr>
          <w:p w:rsidR="006A150C" w:rsidRPr="003632B4" w:rsidRDefault="006A150C" w:rsidP="003632B4">
            <w:pPr>
              <w:rPr>
                <w:rFonts w:ascii="Times New Roman" w:hAnsi="Times New Roman"/>
                <w:szCs w:val="20"/>
              </w:rPr>
            </w:pPr>
            <w:proofErr w:type="spellStart"/>
            <w:r w:rsidRPr="003632B4">
              <w:rPr>
                <w:rFonts w:ascii="Times New Roman" w:hAnsi="Times New Roman"/>
                <w:szCs w:val="20"/>
              </w:rPr>
              <w:t>Введение.Систематическая</w:t>
            </w:r>
            <w:proofErr w:type="spellEnd"/>
            <w:r w:rsidRPr="003632B4">
              <w:rPr>
                <w:rFonts w:ascii="Times New Roman" w:hAnsi="Times New Roman"/>
                <w:szCs w:val="20"/>
              </w:rPr>
              <w:t xml:space="preserve">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 xml:space="preserve">Проработка конспекта лекций </w:t>
            </w:r>
          </w:p>
        </w:tc>
      </w:tr>
      <w:tr w:rsidR="006A150C" w:rsidRPr="003632B4" w:rsidTr="003632B4">
        <w:trPr>
          <w:trHeight w:val="154"/>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2</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1.1. Рабочее тело и его состояние.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p w:rsidR="006A150C" w:rsidRPr="003632B4" w:rsidRDefault="006A150C" w:rsidP="003632B4">
            <w:pPr>
              <w:rPr>
                <w:rFonts w:ascii="Times New Roman" w:hAnsi="Times New Roman"/>
                <w:szCs w:val="20"/>
              </w:rPr>
            </w:pPr>
            <w:r w:rsidRPr="003632B4">
              <w:rPr>
                <w:rFonts w:ascii="Times New Roman" w:hAnsi="Times New Roman"/>
                <w:szCs w:val="20"/>
              </w:rPr>
              <w:t>Подготовка презентации</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3</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1.2. Основные газовые законы. Смеси идеальных газов.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9C0F8F" w:rsidP="003632B4">
            <w:pPr>
              <w:rPr>
                <w:rFonts w:ascii="Times New Roman" w:hAnsi="Times New Roman"/>
                <w:szCs w:val="20"/>
              </w:rPr>
            </w:pPr>
            <w:r>
              <w:rPr>
                <w:rFonts w:ascii="Times New Roman" w:hAnsi="Times New Roman"/>
                <w:szCs w:val="20"/>
              </w:rPr>
              <w:t>1</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 xml:space="preserve">Проработка конспекта лекций </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4</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1.3. Теплоемкость газов.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5</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1.4. Первый закон термодинамики. Основные термодинамические процессы.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6</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1.5. Второй закон термодинамики.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7</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1.6. Круго</w:t>
            </w:r>
            <w:r w:rsidR="007814D1" w:rsidRPr="003632B4">
              <w:rPr>
                <w:rFonts w:ascii="Times New Roman" w:hAnsi="Times New Roman"/>
                <w:szCs w:val="20"/>
              </w:rPr>
              <w:t xml:space="preserve">вые процессы.  Истечение газов </w:t>
            </w:r>
            <w:r w:rsidRPr="003632B4">
              <w:rPr>
                <w:rFonts w:ascii="Times New Roman" w:hAnsi="Times New Roman"/>
                <w:szCs w:val="20"/>
              </w:rPr>
              <w:t>и паров.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8</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 xml:space="preserve">Тема 1.7. </w:t>
            </w:r>
            <w:proofErr w:type="spellStart"/>
            <w:r w:rsidRPr="003632B4">
              <w:rPr>
                <w:rFonts w:ascii="Times New Roman" w:hAnsi="Times New Roman"/>
                <w:szCs w:val="20"/>
              </w:rPr>
              <w:t>Дросселирование</w:t>
            </w:r>
            <w:proofErr w:type="spellEnd"/>
            <w:r w:rsidRPr="003632B4">
              <w:rPr>
                <w:rFonts w:ascii="Times New Roman" w:hAnsi="Times New Roman"/>
                <w:szCs w:val="20"/>
              </w:rPr>
              <w:t xml:space="preserve">.  </w:t>
            </w:r>
          </w:p>
          <w:p w:rsidR="006A150C" w:rsidRPr="003632B4" w:rsidRDefault="007814D1" w:rsidP="003632B4">
            <w:pPr>
              <w:rPr>
                <w:rFonts w:ascii="Times New Roman" w:hAnsi="Times New Roman"/>
                <w:szCs w:val="20"/>
              </w:rPr>
            </w:pPr>
            <w:r w:rsidRPr="003632B4">
              <w:rPr>
                <w:rFonts w:ascii="Times New Roman" w:hAnsi="Times New Roman"/>
                <w:szCs w:val="20"/>
              </w:rPr>
              <w:t>Водяной пар.</w:t>
            </w:r>
            <w:r w:rsidR="006A150C" w:rsidRPr="003632B4">
              <w:rPr>
                <w:rFonts w:ascii="Times New Roman" w:hAnsi="Times New Roman"/>
                <w:szCs w:val="20"/>
              </w:rPr>
              <w:t xml:space="preserve">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9C0F8F" w:rsidP="003632B4">
            <w:pPr>
              <w:rPr>
                <w:rFonts w:ascii="Times New Roman" w:hAnsi="Times New Roman"/>
                <w:szCs w:val="20"/>
              </w:rPr>
            </w:pPr>
            <w:r>
              <w:rPr>
                <w:rFonts w:ascii="Times New Roman" w:hAnsi="Times New Roman"/>
                <w:szCs w:val="20"/>
              </w:rPr>
              <w:t>1</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tc>
      </w:tr>
      <w:tr w:rsidR="006A150C" w:rsidRPr="003632B4" w:rsidTr="003632B4">
        <w:trPr>
          <w:trHeight w:val="70"/>
        </w:trPr>
        <w:tc>
          <w:tcPr>
            <w:tcW w:w="675" w:type="dxa"/>
            <w:shd w:val="clear" w:color="auto" w:fill="auto"/>
          </w:tcPr>
          <w:p w:rsidR="006A150C" w:rsidRPr="003632B4" w:rsidRDefault="007814D1" w:rsidP="003632B4">
            <w:pPr>
              <w:rPr>
                <w:rFonts w:ascii="Times New Roman" w:hAnsi="Times New Roman"/>
                <w:szCs w:val="20"/>
              </w:rPr>
            </w:pPr>
            <w:r w:rsidRPr="003632B4">
              <w:rPr>
                <w:rFonts w:ascii="Times New Roman" w:hAnsi="Times New Roman"/>
                <w:szCs w:val="20"/>
              </w:rPr>
              <w:t>9</w:t>
            </w:r>
          </w:p>
        </w:tc>
        <w:tc>
          <w:tcPr>
            <w:tcW w:w="4253" w:type="dxa"/>
            <w:shd w:val="clear" w:color="auto" w:fill="FFFFFF"/>
          </w:tcPr>
          <w:p w:rsidR="006A150C" w:rsidRPr="003632B4" w:rsidRDefault="006A150C" w:rsidP="003632B4">
            <w:pPr>
              <w:rPr>
                <w:rFonts w:ascii="Times New Roman" w:hAnsi="Times New Roman"/>
                <w:szCs w:val="20"/>
              </w:rPr>
            </w:pPr>
            <w:r w:rsidRPr="003632B4">
              <w:rPr>
                <w:rFonts w:ascii="Times New Roman" w:hAnsi="Times New Roman"/>
                <w:szCs w:val="20"/>
              </w:rPr>
              <w:t xml:space="preserve">Тема 2.1. </w:t>
            </w:r>
            <w:r w:rsidR="007814D1" w:rsidRPr="003632B4">
              <w:rPr>
                <w:rFonts w:ascii="Times New Roman" w:hAnsi="Times New Roman"/>
                <w:szCs w:val="20"/>
              </w:rPr>
              <w:t>Теплопроводность.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7814D1" w:rsidP="003632B4">
            <w:pPr>
              <w:rPr>
                <w:rFonts w:ascii="Times New Roman" w:hAnsi="Times New Roman"/>
                <w:szCs w:val="20"/>
              </w:rPr>
            </w:pPr>
            <w:r w:rsidRPr="003632B4">
              <w:rPr>
                <w:rFonts w:ascii="Times New Roman" w:hAnsi="Times New Roman"/>
                <w:szCs w:val="20"/>
              </w:rPr>
              <w:t>3</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p w:rsidR="006A150C" w:rsidRPr="003632B4" w:rsidRDefault="006A150C" w:rsidP="003632B4">
            <w:pPr>
              <w:rPr>
                <w:rFonts w:ascii="Times New Roman" w:hAnsi="Times New Roman"/>
                <w:szCs w:val="20"/>
              </w:rPr>
            </w:pPr>
            <w:r w:rsidRPr="003632B4">
              <w:rPr>
                <w:rFonts w:ascii="Times New Roman" w:hAnsi="Times New Roman"/>
                <w:szCs w:val="20"/>
              </w:rPr>
              <w:t>Подготовка презентации</w:t>
            </w:r>
          </w:p>
        </w:tc>
      </w:tr>
      <w:tr w:rsidR="007814D1" w:rsidRPr="003632B4" w:rsidTr="003632B4">
        <w:trPr>
          <w:trHeight w:val="70"/>
        </w:trPr>
        <w:tc>
          <w:tcPr>
            <w:tcW w:w="675"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10</w:t>
            </w:r>
          </w:p>
        </w:tc>
        <w:tc>
          <w:tcPr>
            <w:tcW w:w="4253" w:type="dxa"/>
            <w:shd w:val="clear" w:color="auto" w:fill="FFFFFF"/>
          </w:tcPr>
          <w:p w:rsidR="007814D1" w:rsidRPr="003632B4" w:rsidRDefault="007814D1" w:rsidP="003632B4">
            <w:pPr>
              <w:rPr>
                <w:rFonts w:ascii="Times New Roman" w:hAnsi="Times New Roman"/>
                <w:szCs w:val="20"/>
              </w:rPr>
            </w:pPr>
            <w:r w:rsidRPr="003632B4">
              <w:rPr>
                <w:rFonts w:ascii="Times New Roman" w:hAnsi="Times New Roman"/>
                <w:szCs w:val="20"/>
              </w:rPr>
              <w:t>Тема 2.2. Конвективный теплообмен. Самостоятельная работа с литературой, подготовка по конспекту лекций</w:t>
            </w:r>
          </w:p>
        </w:tc>
        <w:tc>
          <w:tcPr>
            <w:tcW w:w="850"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Проработка конспекта лекций</w:t>
            </w:r>
          </w:p>
          <w:p w:rsidR="007814D1" w:rsidRPr="003632B4" w:rsidRDefault="007814D1" w:rsidP="003632B4">
            <w:pPr>
              <w:rPr>
                <w:rFonts w:ascii="Times New Roman" w:hAnsi="Times New Roman"/>
                <w:szCs w:val="20"/>
              </w:rPr>
            </w:pPr>
            <w:r w:rsidRPr="003632B4">
              <w:rPr>
                <w:rFonts w:ascii="Times New Roman" w:hAnsi="Times New Roman"/>
                <w:szCs w:val="20"/>
              </w:rPr>
              <w:t>Подготовка презентации</w:t>
            </w:r>
          </w:p>
        </w:tc>
      </w:tr>
      <w:tr w:rsidR="007814D1" w:rsidRPr="003632B4" w:rsidTr="003632B4">
        <w:trPr>
          <w:trHeight w:val="70"/>
        </w:trPr>
        <w:tc>
          <w:tcPr>
            <w:tcW w:w="675"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11</w:t>
            </w:r>
          </w:p>
        </w:tc>
        <w:tc>
          <w:tcPr>
            <w:tcW w:w="4253" w:type="dxa"/>
            <w:shd w:val="clear" w:color="auto" w:fill="FFFFFF"/>
          </w:tcPr>
          <w:p w:rsidR="007814D1" w:rsidRPr="003632B4" w:rsidRDefault="007814D1" w:rsidP="003632B4">
            <w:pPr>
              <w:rPr>
                <w:rFonts w:ascii="Times New Roman" w:hAnsi="Times New Roman"/>
                <w:szCs w:val="20"/>
              </w:rPr>
            </w:pPr>
            <w:r w:rsidRPr="003632B4">
              <w:rPr>
                <w:rFonts w:ascii="Times New Roman" w:hAnsi="Times New Roman"/>
                <w:szCs w:val="20"/>
              </w:rPr>
              <w:t>Тема 2.3. Лучистый теплообмен. Самостоятельная работа с литературой, подготовка по конспекту лекций</w:t>
            </w:r>
          </w:p>
        </w:tc>
        <w:tc>
          <w:tcPr>
            <w:tcW w:w="850"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Проработка конспекта лекций</w:t>
            </w:r>
          </w:p>
          <w:p w:rsidR="007814D1" w:rsidRPr="003632B4" w:rsidRDefault="007814D1" w:rsidP="003632B4">
            <w:pPr>
              <w:rPr>
                <w:rFonts w:ascii="Times New Roman" w:hAnsi="Times New Roman"/>
                <w:szCs w:val="20"/>
              </w:rPr>
            </w:pPr>
            <w:r w:rsidRPr="003632B4">
              <w:rPr>
                <w:rFonts w:ascii="Times New Roman" w:hAnsi="Times New Roman"/>
                <w:szCs w:val="20"/>
              </w:rPr>
              <w:t>Подготовка презентации</w:t>
            </w:r>
          </w:p>
        </w:tc>
      </w:tr>
      <w:tr w:rsidR="007814D1" w:rsidRPr="003632B4" w:rsidTr="003632B4">
        <w:trPr>
          <w:trHeight w:val="70"/>
        </w:trPr>
        <w:tc>
          <w:tcPr>
            <w:tcW w:w="675"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12</w:t>
            </w:r>
          </w:p>
        </w:tc>
        <w:tc>
          <w:tcPr>
            <w:tcW w:w="4253" w:type="dxa"/>
            <w:shd w:val="clear" w:color="auto" w:fill="FFFFFF"/>
          </w:tcPr>
          <w:p w:rsidR="007814D1" w:rsidRPr="003632B4" w:rsidRDefault="007814D1" w:rsidP="003632B4">
            <w:pPr>
              <w:rPr>
                <w:rFonts w:ascii="Times New Roman" w:hAnsi="Times New Roman"/>
                <w:szCs w:val="20"/>
              </w:rPr>
            </w:pPr>
            <w:r w:rsidRPr="003632B4">
              <w:rPr>
                <w:rFonts w:ascii="Times New Roman" w:hAnsi="Times New Roman"/>
                <w:szCs w:val="20"/>
              </w:rPr>
              <w:t xml:space="preserve">Тема 3.1. Газообразное топливо. Твердое топливо. Жидкое </w:t>
            </w:r>
            <w:proofErr w:type="spellStart"/>
            <w:r w:rsidRPr="003632B4">
              <w:rPr>
                <w:rFonts w:ascii="Times New Roman" w:hAnsi="Times New Roman"/>
                <w:szCs w:val="20"/>
              </w:rPr>
              <w:t>топливо.Систематическая</w:t>
            </w:r>
            <w:proofErr w:type="spellEnd"/>
            <w:r w:rsidRPr="003632B4">
              <w:rPr>
                <w:rFonts w:ascii="Times New Roman" w:hAnsi="Times New Roman"/>
                <w:szCs w:val="20"/>
              </w:rPr>
              <w:t xml:space="preserve"> проработка конспектов занятий, учебной и специальной технической литературы</w:t>
            </w:r>
          </w:p>
        </w:tc>
        <w:tc>
          <w:tcPr>
            <w:tcW w:w="850"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Проработка конспекта лекций</w:t>
            </w:r>
          </w:p>
        </w:tc>
      </w:tr>
      <w:tr w:rsidR="007814D1" w:rsidRPr="003632B4" w:rsidTr="003632B4">
        <w:trPr>
          <w:trHeight w:val="70"/>
        </w:trPr>
        <w:tc>
          <w:tcPr>
            <w:tcW w:w="675"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13</w:t>
            </w:r>
          </w:p>
        </w:tc>
        <w:tc>
          <w:tcPr>
            <w:tcW w:w="4253" w:type="dxa"/>
            <w:shd w:val="clear" w:color="auto" w:fill="FFFFFF"/>
          </w:tcPr>
          <w:p w:rsidR="007814D1" w:rsidRPr="003632B4" w:rsidRDefault="007814D1" w:rsidP="003632B4">
            <w:pPr>
              <w:rPr>
                <w:rFonts w:ascii="Times New Roman" w:hAnsi="Times New Roman"/>
                <w:szCs w:val="20"/>
              </w:rPr>
            </w:pPr>
            <w:r w:rsidRPr="003632B4">
              <w:rPr>
                <w:rFonts w:ascii="Times New Roman" w:hAnsi="Times New Roman"/>
                <w:szCs w:val="20"/>
              </w:rPr>
              <w:t>Тема 3.2. Марки бензина. Марки дизельного топлива. Марки мазута. Систематическая проработка конспектов занятий, учебной и специальной технической литературы</w:t>
            </w:r>
          </w:p>
        </w:tc>
        <w:tc>
          <w:tcPr>
            <w:tcW w:w="850"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Проработка конспекта лекций</w:t>
            </w:r>
          </w:p>
          <w:p w:rsidR="007814D1" w:rsidRPr="003632B4" w:rsidRDefault="007814D1" w:rsidP="003632B4">
            <w:pPr>
              <w:rPr>
                <w:rFonts w:ascii="Times New Roman" w:hAnsi="Times New Roman"/>
                <w:szCs w:val="20"/>
              </w:rPr>
            </w:pPr>
            <w:r w:rsidRPr="003632B4">
              <w:rPr>
                <w:rFonts w:ascii="Times New Roman" w:hAnsi="Times New Roman"/>
                <w:szCs w:val="20"/>
              </w:rPr>
              <w:t>Подготовка презентации</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14</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3.3. Теплота сгорания топлива. Условное топливо. Расчет воздуха, необходимого для сжигания топлива.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15</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 xml:space="preserve">Тема 3.4. Котельные установки. Систематическая проработка конспектов </w:t>
            </w:r>
            <w:r w:rsidRPr="003632B4">
              <w:rPr>
                <w:rFonts w:ascii="Times New Roman" w:hAnsi="Times New Roman"/>
                <w:szCs w:val="20"/>
              </w:rPr>
              <w:lastRenderedPageBreak/>
              <w:t>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lastRenderedPageBreak/>
              <w:t>1</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339"/>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lastRenderedPageBreak/>
              <w:t>16</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3.5. Тепловой баланс котла.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339"/>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17</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4.1. Жидкости и их физические свойства.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p w:rsidR="003632B4" w:rsidRPr="003632B4" w:rsidRDefault="003632B4" w:rsidP="003632B4">
            <w:pPr>
              <w:rPr>
                <w:rFonts w:ascii="Times New Roman" w:hAnsi="Times New Roman"/>
                <w:szCs w:val="20"/>
              </w:rPr>
            </w:pPr>
            <w:r w:rsidRPr="003632B4">
              <w:rPr>
                <w:rFonts w:ascii="Times New Roman" w:hAnsi="Times New Roman"/>
                <w:szCs w:val="20"/>
              </w:rPr>
              <w:t>Подготовка презентации</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18</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4.2. Гидростатика. Выполнение домашних заданий по теме 4.2.</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3</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p w:rsidR="003632B4" w:rsidRPr="003632B4" w:rsidRDefault="003632B4" w:rsidP="003632B4">
            <w:pPr>
              <w:rPr>
                <w:rFonts w:ascii="Times New Roman" w:hAnsi="Times New Roman"/>
                <w:szCs w:val="20"/>
              </w:rPr>
            </w:pPr>
            <w:r w:rsidRPr="003632B4">
              <w:rPr>
                <w:rFonts w:ascii="Times New Roman" w:hAnsi="Times New Roman"/>
                <w:szCs w:val="20"/>
              </w:rPr>
              <w:t>Подготовка презентации</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19</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 xml:space="preserve">Тема 4.3. Кинематика жидкости. Систематическая проработка конспектов занятий, учебной и специальной технической литературы </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20</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4.4. Динамика жидкости.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p w:rsidR="003632B4" w:rsidRPr="003632B4" w:rsidRDefault="003632B4" w:rsidP="003632B4">
            <w:pPr>
              <w:rPr>
                <w:rFonts w:ascii="Times New Roman" w:hAnsi="Times New Roman"/>
                <w:szCs w:val="20"/>
              </w:rPr>
            </w:pPr>
            <w:r w:rsidRPr="003632B4">
              <w:rPr>
                <w:rFonts w:ascii="Times New Roman" w:hAnsi="Times New Roman"/>
                <w:szCs w:val="20"/>
              </w:rPr>
              <w:t>Подготовка презентации</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21</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 xml:space="preserve">Тема 4.5. Режимы движения жидкости. Уравнение </w:t>
            </w:r>
            <w:proofErr w:type="spellStart"/>
            <w:r w:rsidRPr="003632B4">
              <w:rPr>
                <w:rFonts w:ascii="Times New Roman" w:hAnsi="Times New Roman"/>
                <w:szCs w:val="20"/>
              </w:rPr>
              <w:t>Рейнольдса</w:t>
            </w:r>
            <w:proofErr w:type="spellEnd"/>
            <w:r w:rsidRPr="003632B4">
              <w:rPr>
                <w:rFonts w:ascii="Times New Roman" w:hAnsi="Times New Roman"/>
                <w:szCs w:val="20"/>
              </w:rPr>
              <w:t>.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3</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22</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4.6. Потери напора (удельной энергии).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3</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23</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4.7. Истечение жидкости.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821E5D" w:rsidP="003632B4">
            <w:pPr>
              <w:rPr>
                <w:rFonts w:ascii="Times New Roman" w:hAnsi="Times New Roman"/>
                <w:szCs w:val="20"/>
              </w:rPr>
            </w:pPr>
            <w:r>
              <w:rPr>
                <w:rFonts w:ascii="Times New Roman" w:hAnsi="Times New Roman"/>
                <w:szCs w:val="20"/>
              </w:rPr>
              <w:t>4</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24</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4.8. Гидравлический расчет трубопроводов.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3</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25</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4.9. Гидравлический удар.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26</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4.3. Объемный гидропривод.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p w:rsidR="003632B4" w:rsidRPr="003632B4" w:rsidRDefault="003632B4" w:rsidP="003632B4">
            <w:pPr>
              <w:rPr>
                <w:rFonts w:ascii="Times New Roman" w:hAnsi="Times New Roman"/>
                <w:szCs w:val="20"/>
              </w:rPr>
            </w:pPr>
            <w:r w:rsidRPr="003632B4">
              <w:rPr>
                <w:rFonts w:ascii="Times New Roman" w:hAnsi="Times New Roman"/>
                <w:szCs w:val="20"/>
              </w:rPr>
              <w:t>Подготовка презентации</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27</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4.3. Основные понятия теории насосов.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57193D" w:rsidP="003632B4">
            <w:pPr>
              <w:rPr>
                <w:rFonts w:ascii="Times New Roman" w:hAnsi="Times New Roman"/>
                <w:szCs w:val="20"/>
              </w:rPr>
            </w:pPr>
            <w:r>
              <w:rPr>
                <w:rFonts w:ascii="Times New Roman" w:hAnsi="Times New Roman"/>
                <w:szCs w:val="20"/>
              </w:rPr>
              <w:t>3</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p>
        </w:tc>
        <w:tc>
          <w:tcPr>
            <w:tcW w:w="4253" w:type="dxa"/>
          </w:tcPr>
          <w:p w:rsidR="003632B4" w:rsidRPr="003632B4" w:rsidRDefault="003632B4" w:rsidP="003632B4">
            <w:pPr>
              <w:rPr>
                <w:rFonts w:ascii="Times New Roman" w:hAnsi="Times New Roman"/>
                <w:szCs w:val="20"/>
              </w:rPr>
            </w:pPr>
            <w:r w:rsidRPr="003632B4">
              <w:rPr>
                <w:rFonts w:ascii="Times New Roman" w:hAnsi="Times New Roman"/>
                <w:szCs w:val="20"/>
              </w:rPr>
              <w:t>Всего</w:t>
            </w:r>
          </w:p>
        </w:tc>
        <w:tc>
          <w:tcPr>
            <w:tcW w:w="850" w:type="dxa"/>
            <w:shd w:val="clear" w:color="auto" w:fill="auto"/>
          </w:tcPr>
          <w:p w:rsidR="003632B4" w:rsidRPr="003632B4" w:rsidRDefault="00F04131" w:rsidP="003632B4">
            <w:pPr>
              <w:rPr>
                <w:rFonts w:ascii="Times New Roman" w:hAnsi="Times New Roman"/>
                <w:szCs w:val="20"/>
              </w:rPr>
            </w:pPr>
            <w:r>
              <w:rPr>
                <w:rFonts w:ascii="Times New Roman" w:hAnsi="Times New Roman"/>
                <w:szCs w:val="20"/>
              </w:rPr>
              <w:t>51</w:t>
            </w:r>
          </w:p>
        </w:tc>
        <w:tc>
          <w:tcPr>
            <w:tcW w:w="3969" w:type="dxa"/>
            <w:shd w:val="clear" w:color="auto" w:fill="auto"/>
          </w:tcPr>
          <w:p w:rsidR="003632B4" w:rsidRPr="003632B4" w:rsidRDefault="003632B4" w:rsidP="003632B4">
            <w:pPr>
              <w:rPr>
                <w:rFonts w:ascii="Times New Roman" w:hAnsi="Times New Roman"/>
                <w:szCs w:val="20"/>
              </w:rPr>
            </w:pPr>
          </w:p>
        </w:tc>
      </w:tr>
    </w:tbl>
    <w:p w:rsidR="006D52DE" w:rsidRDefault="006D52DE">
      <w:pPr>
        <w:widowControl/>
        <w:suppressAutoHyphens w:val="0"/>
        <w:spacing w:after="160" w:line="259" w:lineRule="auto"/>
        <w:rPr>
          <w:rFonts w:ascii="Times New Roman" w:hAnsi="Times New Roman"/>
          <w:b/>
          <w:sz w:val="28"/>
          <w:szCs w:val="28"/>
        </w:rPr>
      </w:pPr>
    </w:p>
    <w:p w:rsidR="006D52DE" w:rsidRPr="00A9674E" w:rsidRDefault="00271F52" w:rsidP="00A9674E">
      <w:pPr>
        <w:shd w:val="clear" w:color="auto" w:fill="FFFFFF"/>
        <w:ind w:firstLine="709"/>
        <w:jc w:val="center"/>
        <w:rPr>
          <w:rFonts w:ascii="Times New Roman" w:hAnsi="Times New Roman"/>
          <w:b/>
          <w:sz w:val="24"/>
        </w:rPr>
      </w:pPr>
      <w:r>
        <w:rPr>
          <w:rFonts w:ascii="Times New Roman" w:hAnsi="Times New Roman"/>
          <w:b/>
          <w:sz w:val="24"/>
        </w:rPr>
        <w:t>4</w:t>
      </w:r>
      <w:r w:rsidR="00A9674E" w:rsidRPr="00A9674E">
        <w:rPr>
          <w:rFonts w:ascii="Times New Roman" w:hAnsi="Times New Roman"/>
          <w:b/>
          <w:sz w:val="24"/>
        </w:rPr>
        <w:t xml:space="preserve">. </w:t>
      </w:r>
      <w:r w:rsidR="006D52DE" w:rsidRPr="00A9674E">
        <w:rPr>
          <w:rFonts w:ascii="Times New Roman" w:hAnsi="Times New Roman"/>
          <w:b/>
          <w:sz w:val="24"/>
        </w:rPr>
        <w:t xml:space="preserve">ПОРЯДОК ОФОРМЛЕНИЯ ВИДОВ И ФОРМ ОТЧЕТНОСТИ ПО </w:t>
      </w:r>
      <w:r w:rsidR="00B57E09" w:rsidRPr="00A9674E">
        <w:rPr>
          <w:rFonts w:ascii="Times New Roman" w:hAnsi="Times New Roman"/>
          <w:b/>
          <w:sz w:val="24"/>
        </w:rPr>
        <w:t>САМОСТОЯТЕЛЬНОЙ РАБОТЕ</w:t>
      </w:r>
      <w:r w:rsidR="006D52DE" w:rsidRPr="00A9674E">
        <w:rPr>
          <w:rFonts w:ascii="Times New Roman" w:hAnsi="Times New Roman"/>
          <w:b/>
          <w:sz w:val="24"/>
        </w:rPr>
        <w:t xml:space="preserve"> ОБУЧАЮЩИХСЯ</w:t>
      </w:r>
    </w:p>
    <w:p w:rsidR="00A9674E" w:rsidRPr="00A9674E" w:rsidRDefault="00A9674E" w:rsidP="00A9674E">
      <w:pPr>
        <w:ind w:firstLine="709"/>
      </w:pPr>
    </w:p>
    <w:p w:rsidR="006D52DE" w:rsidRPr="005E49A6" w:rsidRDefault="006D52DE" w:rsidP="00A9674E">
      <w:pPr>
        <w:pStyle w:val="Style1"/>
        <w:widowControl/>
        <w:numPr>
          <w:ilvl w:val="1"/>
          <w:numId w:val="16"/>
        </w:numPr>
        <w:spacing w:line="240" w:lineRule="auto"/>
        <w:ind w:left="0" w:firstLine="0"/>
        <w:jc w:val="left"/>
        <w:rPr>
          <w:rStyle w:val="FontStyle43"/>
        </w:rPr>
      </w:pPr>
      <w:r w:rsidRPr="005E49A6">
        <w:rPr>
          <w:rStyle w:val="FontStyle43"/>
        </w:rPr>
        <w:t>Методические рекомендации по подготовке презентации</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r w:rsidRPr="005E49A6">
        <w:rPr>
          <w:rStyle w:val="FontStyle45"/>
        </w:rPr>
        <w:lastRenderedPageBreak/>
        <w:t>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rsidR="006D52DE" w:rsidRPr="005E49A6" w:rsidRDefault="006D52DE" w:rsidP="006D52DE">
      <w:pPr>
        <w:pStyle w:val="Style14"/>
        <w:widowControl/>
        <w:spacing w:line="240" w:lineRule="auto"/>
        <w:ind w:firstLine="709"/>
        <w:rPr>
          <w:rStyle w:val="FontStyle45"/>
        </w:rPr>
      </w:pPr>
      <w:r w:rsidRPr="005E49A6">
        <w:rPr>
          <w:rStyle w:val="FontStyle45"/>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6D52DE" w:rsidRPr="005E49A6" w:rsidRDefault="006D52DE" w:rsidP="006D52DE">
      <w:pPr>
        <w:pStyle w:val="Style14"/>
        <w:widowControl/>
        <w:spacing w:line="240" w:lineRule="auto"/>
        <w:ind w:firstLine="709"/>
        <w:rPr>
          <w:rStyle w:val="FontStyle45"/>
        </w:rPr>
      </w:pPr>
      <w:r w:rsidRPr="005E49A6">
        <w:rPr>
          <w:rStyle w:val="FontStyle45"/>
        </w:rPr>
        <w:lastRenderedPageBreak/>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6D52DE" w:rsidRPr="005E49A6" w:rsidRDefault="006D52DE" w:rsidP="006D52DE">
      <w:pPr>
        <w:pStyle w:val="Style14"/>
        <w:widowControl/>
        <w:spacing w:line="240" w:lineRule="auto"/>
        <w:ind w:firstLine="709"/>
        <w:rPr>
          <w:rStyle w:val="FontStyle45"/>
        </w:rPr>
      </w:pPr>
      <w:r w:rsidRPr="005E49A6">
        <w:rPr>
          <w:rStyle w:val="FontStyle45"/>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rsidR="006D52DE" w:rsidRPr="005E49A6" w:rsidRDefault="006D52DE" w:rsidP="006D52DE">
      <w:pPr>
        <w:pStyle w:val="Style15"/>
        <w:widowControl/>
        <w:spacing w:line="240" w:lineRule="auto"/>
        <w:ind w:firstLine="709"/>
        <w:rPr>
          <w:rStyle w:val="FontStyle45"/>
        </w:rPr>
      </w:pPr>
      <w:r w:rsidRPr="005E49A6">
        <w:rPr>
          <w:rStyle w:val="FontStyle45"/>
        </w:rPr>
        <w:lastRenderedPageBreak/>
        <w:t>нее?);</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rsidR="006D52DE" w:rsidRPr="005E49A6" w:rsidRDefault="006D52DE" w:rsidP="006D52DE">
      <w:pPr>
        <w:pStyle w:val="Style14"/>
        <w:widowControl/>
        <w:spacing w:line="240" w:lineRule="auto"/>
        <w:ind w:firstLine="709"/>
      </w:pPr>
    </w:p>
    <w:p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rsidR="006D52DE" w:rsidRPr="005E49A6"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5E49A6" w:rsidTr="00A738C9">
        <w:tc>
          <w:tcPr>
            <w:tcW w:w="4636" w:type="dxa"/>
            <w:vAlign w:val="center"/>
          </w:tcPr>
          <w:p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409"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rsidR="006D52DE" w:rsidRPr="005E49A6" w:rsidRDefault="006D52DE" w:rsidP="00A738C9">
            <w:pPr>
              <w:rPr>
                <w:rFonts w:ascii="Times New Roman" w:hAnsi="Times New Roman"/>
                <w:sz w:val="24"/>
              </w:rPr>
            </w:pPr>
            <w:r w:rsidRPr="005E49A6">
              <w:rPr>
                <w:rFonts w:ascii="Times New Roman" w:hAnsi="Times New Roman"/>
                <w:sz w:val="24"/>
              </w:rPr>
              <w:t>9-4 - оценка «3»;</w:t>
            </w:r>
          </w:p>
          <w:p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2409" w:type="dxa"/>
            <w:vMerge w:val="restart"/>
          </w:tcPr>
          <w:p w:rsidR="006D52DE" w:rsidRPr="005E49A6" w:rsidRDefault="006D52DE" w:rsidP="00A738C9">
            <w:pPr>
              <w:jc w:val="both"/>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rPr>
          <w:trHeight w:val="355"/>
        </w:trPr>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2409" w:type="dxa"/>
          </w:tcPr>
          <w:p w:rsidR="006D52DE" w:rsidRPr="005E49A6" w:rsidRDefault="006D52DE" w:rsidP="00A738C9">
            <w:pPr>
              <w:jc w:val="both"/>
              <w:rPr>
                <w:rFonts w:ascii="Times New Roman" w:hAnsi="Times New Roman"/>
                <w:sz w:val="24"/>
              </w:rPr>
            </w:pPr>
          </w:p>
        </w:tc>
      </w:tr>
    </w:tbl>
    <w:p w:rsidR="006D52DE" w:rsidRPr="005E49A6" w:rsidRDefault="006D52DE" w:rsidP="006D52DE">
      <w:pPr>
        <w:ind w:firstLine="709"/>
        <w:jc w:val="both"/>
        <w:rPr>
          <w:rFonts w:ascii="Times New Roman" w:hAnsi="Times New Roman"/>
          <w:b/>
          <w:sz w:val="24"/>
        </w:rPr>
      </w:pP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rsidR="00B57E09" w:rsidRDefault="00B57E09" w:rsidP="00B57E09">
      <w:pPr>
        <w:autoSpaceDE w:val="0"/>
        <w:autoSpaceDN w:val="0"/>
        <w:adjustRightInd w:val="0"/>
        <w:rPr>
          <w:rFonts w:ascii="Times New Roman" w:hAnsi="Times New Roman"/>
          <w:b/>
          <w:sz w:val="28"/>
          <w:szCs w:val="28"/>
        </w:rPr>
      </w:pPr>
      <w:bookmarkStart w:id="1" w:name="_Hlk499207121"/>
    </w:p>
    <w:p w:rsidR="001E223E" w:rsidRPr="004034E4" w:rsidRDefault="00B57E09" w:rsidP="00B57E09">
      <w:pPr>
        <w:autoSpaceDE w:val="0"/>
        <w:autoSpaceDN w:val="0"/>
        <w:adjustRightInd w:val="0"/>
        <w:rPr>
          <w:rFonts w:ascii="Times New Roman" w:hAnsi="Times New Roman"/>
          <w:b/>
          <w:bCs/>
          <w:color w:val="000000"/>
          <w:sz w:val="24"/>
        </w:rPr>
      </w:pPr>
      <w:r>
        <w:rPr>
          <w:rFonts w:ascii="Times New Roman" w:hAnsi="Times New Roman"/>
          <w:b/>
          <w:bCs/>
          <w:color w:val="000000"/>
          <w:sz w:val="24"/>
        </w:rPr>
        <w:t>2</w:t>
      </w:r>
      <w:r w:rsidR="001E223E" w:rsidRPr="004034E4">
        <w:rPr>
          <w:rFonts w:ascii="Times New Roman" w:hAnsi="Times New Roman"/>
          <w:b/>
          <w:bCs/>
          <w:color w:val="000000"/>
          <w:sz w:val="24"/>
        </w:rPr>
        <w:t>.</w:t>
      </w:r>
      <w:r w:rsidR="001E223E">
        <w:rPr>
          <w:rFonts w:ascii="Times New Roman" w:hAnsi="Times New Roman"/>
          <w:b/>
          <w:bCs/>
          <w:color w:val="000000"/>
          <w:sz w:val="24"/>
        </w:rPr>
        <w:t xml:space="preserve"> </w:t>
      </w:r>
      <w:r w:rsidR="001E223E" w:rsidRPr="004034E4">
        <w:rPr>
          <w:rFonts w:ascii="Times New Roman" w:hAnsi="Times New Roman"/>
          <w:b/>
          <w:bCs/>
          <w:color w:val="000000"/>
          <w:sz w:val="24"/>
        </w:rPr>
        <w:t>Методические рекомендации по написанию и оформлению доклада</w:t>
      </w:r>
      <w:r w:rsidR="007C4D33">
        <w:rPr>
          <w:rFonts w:ascii="Times New Roman" w:hAnsi="Times New Roman"/>
          <w:b/>
          <w:bCs/>
          <w:color w:val="000000"/>
          <w:sz w:val="24"/>
        </w:rPr>
        <w:t xml:space="preserve"> (сообщения)</w:t>
      </w:r>
      <w:r w:rsidR="001E223E" w:rsidRPr="004034E4">
        <w:rPr>
          <w:rFonts w:ascii="Times New Roman" w:hAnsi="Times New Roman"/>
          <w:b/>
          <w:bCs/>
          <w:color w:val="000000"/>
          <w:sz w:val="24"/>
        </w:rPr>
        <w:t>.</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Доклад</w:t>
      </w:r>
      <w:r w:rsidR="007C4D33">
        <w:rPr>
          <w:rFonts w:ascii="Times New Roman" w:hAnsi="Times New Roman"/>
          <w:color w:val="000000"/>
          <w:sz w:val="24"/>
        </w:rPr>
        <w:t xml:space="preserve"> (сообщение)</w:t>
      </w:r>
      <w:r w:rsidRPr="004034E4">
        <w:rPr>
          <w:rFonts w:ascii="Times New Roman" w:hAnsi="Times New Roman"/>
          <w:color w:val="000000"/>
          <w:sz w:val="24"/>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Цель доклада - сформировать научно-исследовательские навыки и умения у студентов, способствовать овладению методами научного познания, освоить навыки публичного выступления, научиться критически мыслить. При этом главная составляющая - это публичное выступление.</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Этапы подготовки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выбор темы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подбор и изучение наиболее важных учебных, научных работ по данной теме, нормативных правовых актов;</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анализ изученного материала, выделение наиболее значимых для раскрытия темы доклада фактов, мнений ученых;</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составление плана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 xml:space="preserve">написание текста доклада с соблюдением требований научного стиля. </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Структура доклада:</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color w:val="000000"/>
          <w:sz w:val="24"/>
        </w:rPr>
        <w:t>1. Вступление, в котором указываются:</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тема доклада;</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цель доклада;</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lastRenderedPageBreak/>
        <w:t>связь данной темы с другими темами;</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актуальность, проблематика темы;</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краткий обзор изученной литературы по данной теме и т.п.</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2. Основная часть, которая содержит логичное, последовательное изложение материала.</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3. Заключение, в котором:</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подводятся итоги, формулируются выводы;</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подчеркивается значение рассмотренной проблемы;</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выделяются основные проблемы, пути и способы их решения и т.п.;</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4. Приложения (схемы, таблицы для более наглядного освещения темы).</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b/>
          <w:i/>
          <w:sz w:val="24"/>
        </w:rPr>
        <w:t>Требования к оформлению работы:</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размер бумаги – А 4;</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 xml:space="preserve">поля: </w:t>
      </w:r>
      <w:proofErr w:type="spellStart"/>
      <w:r w:rsidRPr="004034E4">
        <w:t>сверхнее</w:t>
      </w:r>
      <w:proofErr w:type="spellEnd"/>
      <w:r w:rsidRPr="004034E4">
        <w:t xml:space="preserve">, нижнее - 2 см; левое, правое - 2,5 см; </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колонтитулы - 1,25 см;</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ориентация книжная;</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шрифт</w:t>
      </w:r>
      <w:r w:rsidRPr="004034E4">
        <w:rPr>
          <w:lang w:val="en-US"/>
        </w:rPr>
        <w:t xml:space="preserve"> Times New Roman, </w:t>
      </w:r>
      <w:r w:rsidRPr="004034E4">
        <w:t>высота</w:t>
      </w:r>
      <w:r w:rsidRPr="004034E4">
        <w:rPr>
          <w:lang w:val="en-US"/>
        </w:rPr>
        <w:t xml:space="preserve"> 14pt;</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межстрочное расстояние - одинарное;</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выравнивание по ширине;</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красная строка 1,5 см.</w:t>
      </w:r>
    </w:p>
    <w:p w:rsidR="001E223E" w:rsidRDefault="001E223E" w:rsidP="001E223E">
      <w:pPr>
        <w:pStyle w:val="a4"/>
        <w:ind w:left="360" w:firstLine="709"/>
        <w:jc w:val="both"/>
      </w:pPr>
      <w:r w:rsidRPr="004034E4">
        <w:t>В случае невозможности выполнить работу в электронном варианте, допускается рукописное оформление доклада.</w:t>
      </w:r>
      <w:r w:rsidR="008E3DB4">
        <w:t xml:space="preserve"> (Титульный лист оформляется как для реферата)</w:t>
      </w:r>
    </w:p>
    <w:p w:rsidR="008E3DB4" w:rsidRPr="004034E4" w:rsidRDefault="008E3DB4" w:rsidP="008E3DB4">
      <w:pPr>
        <w:ind w:firstLine="709"/>
        <w:jc w:val="both"/>
        <w:rPr>
          <w:rFonts w:ascii="Times New Roman" w:hAnsi="Times New Roman"/>
          <w:b/>
          <w:i/>
          <w:sz w:val="24"/>
        </w:rPr>
      </w:pPr>
      <w:r w:rsidRPr="004034E4">
        <w:rPr>
          <w:rFonts w:ascii="Times New Roman" w:hAnsi="Times New Roman"/>
          <w:b/>
          <w:i/>
          <w:sz w:val="24"/>
        </w:rPr>
        <w:t>Требования к защите доклада:</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1. Продолжительность выступления обычно не превышает 10-15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исследовательской работы.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2. Для успешного выступления с докладом заучите значение всех терминов, которые употребляются в докладе.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3. При соблюдении этих правил у вас должен получиться интересный доклад, который, несомненно, будет высоко оценен преподавателем.</w:t>
      </w:r>
    </w:p>
    <w:p w:rsidR="007C4D33" w:rsidRDefault="007C4D33" w:rsidP="008E3DB4">
      <w:pPr>
        <w:ind w:firstLine="709"/>
        <w:jc w:val="center"/>
        <w:rPr>
          <w:rFonts w:ascii="Times New Roman" w:hAnsi="Times New Roman"/>
          <w:b/>
          <w:sz w:val="24"/>
        </w:rPr>
      </w:pPr>
    </w:p>
    <w:p w:rsidR="008E3DB4" w:rsidRPr="004034E4" w:rsidRDefault="008E3DB4" w:rsidP="008E3DB4">
      <w:pPr>
        <w:ind w:firstLine="709"/>
        <w:jc w:val="center"/>
        <w:rPr>
          <w:rFonts w:ascii="Times New Roman" w:hAnsi="Times New Roman"/>
          <w:b/>
          <w:sz w:val="24"/>
        </w:rPr>
      </w:pPr>
      <w:r w:rsidRPr="004034E4">
        <w:rPr>
          <w:rFonts w:ascii="Times New Roman" w:hAnsi="Times New Roman"/>
          <w:b/>
          <w:sz w:val="24"/>
        </w:rPr>
        <w:t>Оценочный лист доклада</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ФИО ________________________________________________________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Группа_____________________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специальность 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Преподаватель____________________________________________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Учебная дисциплина_________________________________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Тип исследования______________________________________________</w:t>
      </w:r>
    </w:p>
    <w:p w:rsidR="008E3DB4" w:rsidRDefault="008E3DB4" w:rsidP="008E3DB4">
      <w:pPr>
        <w:ind w:firstLine="709"/>
        <w:jc w:val="both"/>
        <w:rPr>
          <w:rFonts w:ascii="Times New Roman" w:hAnsi="Times New Roman"/>
          <w:sz w:val="24"/>
        </w:rPr>
      </w:pPr>
      <w:r w:rsidRPr="004034E4">
        <w:rPr>
          <w:rFonts w:ascii="Times New Roman" w:hAnsi="Times New Roman"/>
          <w:sz w:val="24"/>
        </w:rPr>
        <w:t>Тема исследования_____________________________________________</w:t>
      </w:r>
    </w:p>
    <w:p w:rsidR="008E3DB4" w:rsidRPr="004034E4" w:rsidRDefault="008E3DB4" w:rsidP="008E3DB4">
      <w:pPr>
        <w:ind w:firstLine="709"/>
        <w:jc w:val="both"/>
        <w:rPr>
          <w:rFonts w:ascii="Times New Roman" w:hAnsi="Times New Roman"/>
          <w:sz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4"/>
        <w:gridCol w:w="6093"/>
        <w:gridCol w:w="1276"/>
      </w:tblGrid>
      <w:tr w:rsidR="008E3DB4" w:rsidRPr="004034E4" w:rsidTr="00A738C9">
        <w:tc>
          <w:tcPr>
            <w:tcW w:w="567"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w:t>
            </w:r>
          </w:p>
        </w:tc>
        <w:tc>
          <w:tcPr>
            <w:tcW w:w="2834"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Критерии оценивания</w:t>
            </w:r>
          </w:p>
        </w:tc>
        <w:tc>
          <w:tcPr>
            <w:tcW w:w="6093"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Показатели оценивания</w:t>
            </w:r>
          </w:p>
        </w:tc>
        <w:tc>
          <w:tcPr>
            <w:tcW w:w="1276"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Кол-во баллов</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1.</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Качество выступления</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Студент зачитывает доклад</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Рассказывает, но не объясняет</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Хорошее изложение материала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2.</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 xml:space="preserve">Оригинальность доклада </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Для доклада выбрана традиционная тема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Доклад выполнен по актуальной теме</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Доклад содержит собственные идеи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3.</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доклада</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Нелогичная структура доклада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требует корректировки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Работа структурирована грамотно</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lastRenderedPageBreak/>
              <w:t>4.</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Владение специальным научным  аппаратом</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Владеет базовой терминологией</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общенаучную и специальную терминология</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Хорошо владеет специальным научным аппаратом</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5.</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Качество ответов на вопросы</w:t>
            </w:r>
          </w:p>
          <w:p w:rsidR="008E3DB4" w:rsidRPr="004034E4" w:rsidRDefault="008E3DB4" w:rsidP="00A738C9">
            <w:pPr>
              <w:jc w:val="both"/>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 может ответить на вопросы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Отвечает на вопросы однозначно</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Уверенно отвечает на вопросы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6.</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Четкость выводов и обобщений</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Отсутствие выводов и обобщений</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Бездоказательность выводов</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Выводу полностью характеризуют работу</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7.</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 xml:space="preserve">Использование демонстрационного </w:t>
            </w:r>
          </w:p>
          <w:p w:rsidR="008E3DB4" w:rsidRPr="004034E4" w:rsidRDefault="008E3DB4" w:rsidP="00A738C9">
            <w:pPr>
              <w:jc w:val="both"/>
              <w:rPr>
                <w:rFonts w:ascii="Times New Roman" w:hAnsi="Times New Roman"/>
                <w:sz w:val="24"/>
              </w:rPr>
            </w:pPr>
            <w:r w:rsidRPr="004034E4">
              <w:rPr>
                <w:rFonts w:ascii="Times New Roman" w:hAnsi="Times New Roman"/>
                <w:sz w:val="24"/>
              </w:rPr>
              <w:t>материала</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 использует демонстрационных средств</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но не ориентируется в материале</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Уместно применяет демонстрационные материалы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8.</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доклада</w:t>
            </w:r>
          </w:p>
          <w:p w:rsidR="008E3DB4" w:rsidRPr="004034E4" w:rsidRDefault="008E3DB4" w:rsidP="00A738C9">
            <w:pPr>
              <w:jc w:val="both"/>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не соответствует требованиям</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в соответствии с требованиями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Творческий подход к оформлению доклада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9494" w:type="dxa"/>
            <w:gridSpan w:val="3"/>
          </w:tcPr>
          <w:p w:rsidR="008E3DB4" w:rsidRPr="004034E4" w:rsidRDefault="008E3DB4" w:rsidP="00A738C9">
            <w:pPr>
              <w:jc w:val="both"/>
              <w:rPr>
                <w:rFonts w:ascii="Times New Roman" w:hAnsi="Times New Roman"/>
                <w:b/>
                <w:sz w:val="24"/>
              </w:rPr>
            </w:pPr>
            <w:r w:rsidRPr="004034E4">
              <w:rPr>
                <w:rFonts w:ascii="Times New Roman" w:hAnsi="Times New Roman"/>
                <w:b/>
                <w:sz w:val="24"/>
              </w:rPr>
              <w:t>Общее кол-во баллов</w:t>
            </w:r>
          </w:p>
        </w:tc>
        <w:tc>
          <w:tcPr>
            <w:tcW w:w="1276" w:type="dxa"/>
          </w:tcPr>
          <w:p w:rsidR="008E3DB4" w:rsidRPr="004034E4" w:rsidRDefault="008E3DB4" w:rsidP="00A738C9">
            <w:pPr>
              <w:jc w:val="both"/>
              <w:rPr>
                <w:rFonts w:ascii="Times New Roman" w:hAnsi="Times New Roman"/>
                <w:sz w:val="24"/>
              </w:rPr>
            </w:pPr>
          </w:p>
        </w:tc>
      </w:tr>
      <w:tr w:rsidR="008E3DB4" w:rsidRPr="004034E4" w:rsidTr="00A738C9">
        <w:tc>
          <w:tcPr>
            <w:tcW w:w="9494" w:type="dxa"/>
            <w:gridSpan w:val="3"/>
          </w:tcPr>
          <w:p w:rsidR="008E3DB4" w:rsidRPr="004034E4" w:rsidRDefault="008E3DB4" w:rsidP="00A738C9">
            <w:pPr>
              <w:jc w:val="both"/>
              <w:rPr>
                <w:rFonts w:ascii="Times New Roman" w:hAnsi="Times New Roman"/>
                <w:b/>
                <w:sz w:val="24"/>
              </w:rPr>
            </w:pPr>
            <w:r w:rsidRPr="004034E4">
              <w:rPr>
                <w:rFonts w:ascii="Times New Roman" w:hAnsi="Times New Roman"/>
                <w:b/>
                <w:sz w:val="24"/>
              </w:rPr>
              <w:t>Оценка</w:t>
            </w:r>
          </w:p>
        </w:tc>
        <w:tc>
          <w:tcPr>
            <w:tcW w:w="1276" w:type="dxa"/>
          </w:tcPr>
          <w:p w:rsidR="008E3DB4" w:rsidRPr="004034E4" w:rsidRDefault="008E3DB4" w:rsidP="00A738C9">
            <w:pPr>
              <w:jc w:val="both"/>
              <w:rPr>
                <w:rFonts w:ascii="Times New Roman" w:hAnsi="Times New Roman"/>
                <w:sz w:val="24"/>
              </w:rPr>
            </w:pPr>
          </w:p>
        </w:tc>
      </w:tr>
    </w:tbl>
    <w:p w:rsidR="0070000D" w:rsidRDefault="0070000D" w:rsidP="00B57E09">
      <w:pPr>
        <w:tabs>
          <w:tab w:val="left" w:pos="0"/>
        </w:tabs>
        <w:ind w:left="60"/>
        <w:jc w:val="center"/>
        <w:rPr>
          <w:rFonts w:ascii="Times New Roman" w:hAnsi="Times New Roman"/>
          <w:sz w:val="24"/>
        </w:rPr>
      </w:pPr>
    </w:p>
    <w:p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 xml:space="preserve">Государственное автономное профессиональное образовательное учреждение </w:t>
      </w:r>
    </w:p>
    <w:p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Чувашской Республики "Чебоксарский экономико-</w:t>
      </w:r>
      <w:proofErr w:type="gramStart"/>
      <w:r w:rsidRPr="001E223E">
        <w:rPr>
          <w:rFonts w:ascii="Times New Roman" w:hAnsi="Times New Roman"/>
          <w:sz w:val="24"/>
        </w:rPr>
        <w:t>технологический  колледж</w:t>
      </w:r>
      <w:proofErr w:type="gramEnd"/>
      <w:r w:rsidRPr="001E223E">
        <w:rPr>
          <w:rFonts w:ascii="Times New Roman" w:hAnsi="Times New Roman"/>
          <w:sz w:val="24"/>
        </w:rPr>
        <w:t>"</w:t>
      </w:r>
    </w:p>
    <w:p w:rsidR="00B57E09" w:rsidRDefault="00B57E09" w:rsidP="0070000D">
      <w:pPr>
        <w:tabs>
          <w:tab w:val="left" w:pos="0"/>
        </w:tabs>
        <w:jc w:val="center"/>
        <w:rPr>
          <w:rFonts w:ascii="Times New Roman" w:hAnsi="Times New Roman"/>
          <w:sz w:val="24"/>
        </w:rPr>
      </w:pPr>
      <w:r w:rsidRPr="001E223E">
        <w:rPr>
          <w:rFonts w:ascii="Times New Roman" w:hAnsi="Times New Roman"/>
          <w:sz w:val="24"/>
        </w:rPr>
        <w:t>Министерства образования и молодежно</w:t>
      </w:r>
      <w:r w:rsidR="0070000D">
        <w:rPr>
          <w:rFonts w:ascii="Times New Roman" w:hAnsi="Times New Roman"/>
          <w:sz w:val="24"/>
        </w:rPr>
        <w:t>й политики Чувашской Республик</w:t>
      </w:r>
    </w:p>
    <w:p w:rsidR="0070000D" w:rsidRPr="0070000D" w:rsidRDefault="0070000D" w:rsidP="0070000D">
      <w:pPr>
        <w:tabs>
          <w:tab w:val="left" w:pos="0"/>
        </w:tabs>
        <w:jc w:val="center"/>
        <w:rPr>
          <w:rFonts w:ascii="Times New Roman" w:hAnsi="Times New Roman"/>
          <w:sz w:val="24"/>
        </w:rPr>
      </w:pPr>
    </w:p>
    <w:p w:rsidR="00B57E09" w:rsidRPr="004034E4" w:rsidRDefault="00B57E09" w:rsidP="00B57E09">
      <w:pPr>
        <w:pStyle w:val="20"/>
        <w:spacing w:before="0" w:line="240" w:lineRule="auto"/>
        <w:ind w:firstLine="709"/>
        <w:jc w:val="center"/>
        <w:rPr>
          <w:rFonts w:ascii="Times New Roman" w:hAnsi="Times New Roman"/>
          <w:sz w:val="24"/>
          <w:szCs w:val="24"/>
        </w:rPr>
      </w:pPr>
      <w:r w:rsidRPr="004034E4">
        <w:rPr>
          <w:rFonts w:ascii="Times New Roman" w:hAnsi="Times New Roman"/>
          <w:b w:val="0"/>
          <w:sz w:val="24"/>
          <w:szCs w:val="24"/>
        </w:rPr>
        <w:t>Доклад</w:t>
      </w:r>
      <w:r w:rsidR="0070000D">
        <w:rPr>
          <w:rFonts w:ascii="Times New Roman" w:hAnsi="Times New Roman"/>
          <w:b w:val="0"/>
          <w:sz w:val="24"/>
          <w:szCs w:val="24"/>
        </w:rPr>
        <w:t xml:space="preserve"> (сообщение)</w:t>
      </w:r>
    </w:p>
    <w:p w:rsidR="00B57E09" w:rsidRPr="004034E4" w:rsidRDefault="00B57E09" w:rsidP="00B57E09">
      <w:pPr>
        <w:pStyle w:val="20"/>
        <w:spacing w:before="0" w:line="240" w:lineRule="auto"/>
        <w:ind w:firstLine="709"/>
        <w:jc w:val="center"/>
        <w:rPr>
          <w:rFonts w:ascii="Times New Roman" w:hAnsi="Times New Roman"/>
          <w:b w:val="0"/>
          <w:sz w:val="24"/>
          <w:szCs w:val="24"/>
        </w:rPr>
      </w:pPr>
      <w:r w:rsidRPr="004034E4">
        <w:rPr>
          <w:rFonts w:ascii="Times New Roman" w:hAnsi="Times New Roman"/>
          <w:b w:val="0"/>
          <w:sz w:val="24"/>
          <w:szCs w:val="24"/>
        </w:rPr>
        <w:t>по дисциплине ___________</w:t>
      </w:r>
    </w:p>
    <w:p w:rsidR="00B57E09" w:rsidRPr="004034E4" w:rsidRDefault="00B57E09" w:rsidP="00B57E09">
      <w:pPr>
        <w:pStyle w:val="a4"/>
        <w:ind w:left="0" w:firstLine="709"/>
        <w:jc w:val="center"/>
      </w:pPr>
      <w:r w:rsidRPr="004034E4">
        <w:t>на тему: «__________»</w:t>
      </w:r>
    </w:p>
    <w:tbl>
      <w:tblPr>
        <w:tblpPr w:leftFromText="180" w:rightFromText="180" w:vertAnchor="text" w:horzAnchor="margin" w:tblpXSpec="right" w:tblpY="186"/>
        <w:tblW w:w="4491" w:type="pct"/>
        <w:tblCellSpacing w:w="0" w:type="dxa"/>
        <w:tblCellMar>
          <w:left w:w="0" w:type="dxa"/>
          <w:right w:w="0" w:type="dxa"/>
        </w:tblCellMar>
        <w:tblLook w:val="00A0" w:firstRow="1" w:lastRow="0" w:firstColumn="1" w:lastColumn="0" w:noHBand="0" w:noVBand="0"/>
      </w:tblPr>
      <w:tblGrid>
        <w:gridCol w:w="5046"/>
        <w:gridCol w:w="3356"/>
      </w:tblGrid>
      <w:tr w:rsidR="00B57E09" w:rsidRPr="004034E4" w:rsidTr="000721AB">
        <w:trPr>
          <w:tblCellSpacing w:w="0" w:type="dxa"/>
        </w:trPr>
        <w:tc>
          <w:tcPr>
            <w:tcW w:w="3003" w:type="pct"/>
            <w:vAlign w:val="center"/>
          </w:tcPr>
          <w:p w:rsidR="00B57E09" w:rsidRPr="004034E4" w:rsidRDefault="00B57E09" w:rsidP="000721AB">
            <w:pPr>
              <w:rPr>
                <w:rFonts w:ascii="Times New Roman" w:hAnsi="Times New Roman"/>
                <w:sz w:val="24"/>
              </w:rPr>
            </w:pPr>
          </w:p>
        </w:tc>
        <w:tc>
          <w:tcPr>
            <w:tcW w:w="1997" w:type="pct"/>
            <w:vAlign w:val="center"/>
          </w:tcPr>
          <w:p w:rsidR="00B57E09" w:rsidRDefault="00B57E09" w:rsidP="000721AB">
            <w:pPr>
              <w:pStyle w:val="a3"/>
              <w:spacing w:before="0" w:after="0"/>
            </w:pPr>
            <w:r>
              <w:t>Выполнил(а)</w:t>
            </w:r>
          </w:p>
          <w:p w:rsidR="00B57E09" w:rsidRDefault="00B57E09" w:rsidP="000721AB">
            <w:pPr>
              <w:pStyle w:val="a3"/>
              <w:spacing w:before="0" w:after="0"/>
              <w:rPr>
                <w:i/>
                <w:iCs/>
              </w:rPr>
            </w:pPr>
            <w:r w:rsidRPr="004034E4">
              <w:t>студент</w:t>
            </w:r>
            <w:r w:rsidRPr="004034E4">
              <w:rPr>
                <w:i/>
                <w:iCs/>
              </w:rPr>
              <w:t xml:space="preserve"> </w:t>
            </w:r>
            <w:r w:rsidRPr="004034E4">
              <w:rPr>
                <w:iCs/>
              </w:rPr>
              <w:t>__ курса</w:t>
            </w:r>
          </w:p>
          <w:p w:rsidR="00B57E09" w:rsidRDefault="00B57E09" w:rsidP="000721AB">
            <w:pPr>
              <w:pStyle w:val="a3"/>
              <w:spacing w:before="0" w:after="0"/>
            </w:pPr>
            <w:r>
              <w:t>группы _</w:t>
            </w:r>
          </w:p>
          <w:p w:rsidR="00B57E09" w:rsidRDefault="00B57E09" w:rsidP="000721AB">
            <w:pPr>
              <w:pStyle w:val="a3"/>
              <w:spacing w:before="0" w:after="0"/>
            </w:pPr>
            <w:proofErr w:type="spellStart"/>
            <w:r>
              <w:t>Аванова</w:t>
            </w:r>
            <w:proofErr w:type="spellEnd"/>
            <w:r>
              <w:t xml:space="preserve"> А.</w:t>
            </w:r>
          </w:p>
          <w:p w:rsidR="00B57E09" w:rsidRPr="004034E4" w:rsidRDefault="00B57E09" w:rsidP="000721AB">
            <w:pPr>
              <w:pStyle w:val="a3"/>
              <w:spacing w:before="0" w:after="0"/>
            </w:pPr>
            <w:r w:rsidRPr="004034E4">
              <w:t>Проверила:</w:t>
            </w:r>
            <w:r w:rsidRPr="004034E4">
              <w:br/>
              <w:t>преподаватель ____</w:t>
            </w:r>
          </w:p>
          <w:p w:rsidR="00B57E09" w:rsidRPr="004034E4" w:rsidRDefault="00B57E09" w:rsidP="000721AB">
            <w:pPr>
              <w:pStyle w:val="a3"/>
              <w:spacing w:before="0" w:after="0"/>
              <w:ind w:firstLine="709"/>
              <w:jc w:val="center"/>
            </w:pPr>
          </w:p>
        </w:tc>
      </w:tr>
    </w:tbl>
    <w:p w:rsidR="00B57E09" w:rsidRPr="004034E4" w:rsidRDefault="00B57E09" w:rsidP="00B57E09">
      <w:pPr>
        <w:pStyle w:val="a3"/>
        <w:spacing w:before="0" w:after="0"/>
      </w:pPr>
    </w:p>
    <w:p w:rsidR="00B57E09" w:rsidRPr="004034E4" w:rsidRDefault="00B57E09" w:rsidP="00B57E09">
      <w:pPr>
        <w:pStyle w:val="a3"/>
        <w:spacing w:before="0" w:after="0"/>
        <w:ind w:firstLine="709"/>
        <w:jc w:val="center"/>
      </w:pPr>
    </w:p>
    <w:p w:rsidR="00B57E09" w:rsidRPr="004034E4" w:rsidRDefault="00B57E09" w:rsidP="00B57E09">
      <w:pPr>
        <w:pStyle w:val="a3"/>
        <w:spacing w:before="0" w:after="0"/>
        <w:ind w:firstLine="709"/>
        <w:jc w:val="center"/>
        <w:rPr>
          <w:bCs/>
        </w:rPr>
      </w:pPr>
    </w:p>
    <w:p w:rsidR="00B57E09" w:rsidRPr="005E49A6" w:rsidRDefault="00B57E09" w:rsidP="00B57E09">
      <w:pPr>
        <w:pStyle w:val="Style14"/>
        <w:widowControl/>
        <w:spacing w:line="240" w:lineRule="auto"/>
        <w:ind w:firstLine="709"/>
        <w:rPr>
          <w:rStyle w:val="FontStyle45"/>
        </w:rPr>
      </w:pPr>
    </w:p>
    <w:p w:rsidR="00B57E09" w:rsidRDefault="00B57E09" w:rsidP="00B57E09">
      <w:pPr>
        <w:ind w:firstLine="709"/>
        <w:jc w:val="right"/>
        <w:rPr>
          <w:rFonts w:ascii="Times New Roman" w:hAnsi="Times New Roman"/>
          <w:b/>
          <w:i/>
          <w:sz w:val="24"/>
        </w:rPr>
      </w:pPr>
    </w:p>
    <w:p w:rsidR="00B57E09" w:rsidRDefault="00B57E09" w:rsidP="00B57E09">
      <w:pPr>
        <w:ind w:firstLine="709"/>
        <w:jc w:val="right"/>
        <w:rPr>
          <w:rFonts w:ascii="Times New Roman" w:hAnsi="Times New Roman"/>
          <w:b/>
          <w:i/>
          <w:sz w:val="24"/>
        </w:rPr>
      </w:pPr>
    </w:p>
    <w:p w:rsidR="00B57E09" w:rsidRDefault="00B57E09" w:rsidP="00B57E09">
      <w:pPr>
        <w:ind w:firstLine="709"/>
        <w:jc w:val="center"/>
        <w:rPr>
          <w:rFonts w:ascii="Times New Roman" w:hAnsi="Times New Roman"/>
          <w:b/>
          <w:sz w:val="24"/>
        </w:rPr>
      </w:pPr>
    </w:p>
    <w:p w:rsidR="00B57E09" w:rsidRDefault="00B57E09" w:rsidP="00B57E09">
      <w:pPr>
        <w:ind w:firstLine="709"/>
        <w:jc w:val="center"/>
        <w:rPr>
          <w:rFonts w:ascii="Times New Roman" w:hAnsi="Times New Roman"/>
          <w:b/>
          <w:sz w:val="24"/>
        </w:rPr>
      </w:pPr>
    </w:p>
    <w:p w:rsidR="00B57E09" w:rsidRDefault="00B57E09" w:rsidP="0004337D">
      <w:pPr>
        <w:jc w:val="both"/>
        <w:rPr>
          <w:rFonts w:ascii="Times New Roman" w:hAnsi="Times New Roman"/>
          <w:b/>
          <w:sz w:val="24"/>
        </w:rPr>
      </w:pPr>
    </w:p>
    <w:p w:rsidR="00B57E09" w:rsidRDefault="00B57E09" w:rsidP="008E3DB4">
      <w:pPr>
        <w:ind w:firstLine="709"/>
        <w:jc w:val="both"/>
        <w:rPr>
          <w:rFonts w:ascii="Times New Roman" w:hAnsi="Times New Roman"/>
          <w:b/>
          <w:sz w:val="24"/>
        </w:rPr>
      </w:pPr>
    </w:p>
    <w:p w:rsidR="008E3DB4" w:rsidRPr="004034E4" w:rsidRDefault="008E3DB4" w:rsidP="008E3DB4">
      <w:pPr>
        <w:ind w:firstLine="709"/>
        <w:jc w:val="both"/>
        <w:rPr>
          <w:rFonts w:ascii="Times New Roman" w:hAnsi="Times New Roman"/>
          <w:b/>
          <w:sz w:val="24"/>
        </w:rPr>
      </w:pPr>
      <w:r w:rsidRPr="004034E4">
        <w:rPr>
          <w:rFonts w:ascii="Times New Roman" w:hAnsi="Times New Roman"/>
          <w:b/>
          <w:sz w:val="24"/>
        </w:rPr>
        <w:t>Оценка в баллах</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40-35 -оценка «5»;</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34- 30 –оценка «4»;</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29- 25–оценка «3»;</w:t>
      </w:r>
    </w:p>
    <w:p w:rsidR="0004337D" w:rsidRDefault="008E3DB4" w:rsidP="0004337D">
      <w:pPr>
        <w:ind w:firstLine="709"/>
        <w:jc w:val="both"/>
        <w:rPr>
          <w:rFonts w:ascii="Times New Roman" w:hAnsi="Times New Roman"/>
          <w:sz w:val="24"/>
        </w:rPr>
      </w:pPr>
      <w:r w:rsidRPr="004034E4">
        <w:rPr>
          <w:rFonts w:ascii="Times New Roman" w:hAnsi="Times New Roman"/>
          <w:sz w:val="24"/>
        </w:rPr>
        <w:t xml:space="preserve"> </w:t>
      </w:r>
      <w:proofErr w:type="gramStart"/>
      <w:r w:rsidRPr="004034E4">
        <w:rPr>
          <w:rFonts w:ascii="Times New Roman" w:hAnsi="Times New Roman"/>
          <w:sz w:val="24"/>
        </w:rPr>
        <w:t>24  и</w:t>
      </w:r>
      <w:proofErr w:type="gramEnd"/>
      <w:r w:rsidRPr="004034E4">
        <w:rPr>
          <w:rFonts w:ascii="Times New Roman" w:hAnsi="Times New Roman"/>
          <w:sz w:val="24"/>
        </w:rPr>
        <w:t xml:space="preserve"> ниже -оценка «2»</w:t>
      </w:r>
    </w:p>
    <w:p w:rsidR="008E3DB4" w:rsidRPr="004034E4" w:rsidRDefault="008E3DB4" w:rsidP="0004337D">
      <w:pPr>
        <w:ind w:firstLine="709"/>
        <w:jc w:val="both"/>
        <w:rPr>
          <w:rFonts w:ascii="Times New Roman" w:hAnsi="Times New Roman"/>
          <w:sz w:val="24"/>
        </w:rPr>
      </w:pPr>
      <w:r w:rsidRPr="004034E4">
        <w:rPr>
          <w:rFonts w:ascii="Times New Roman" w:hAnsi="Times New Roman"/>
          <w:sz w:val="24"/>
        </w:rPr>
        <w:t>Подпись преподавателя_________________________________________</w:t>
      </w:r>
    </w:p>
    <w:p w:rsidR="008E3DB4" w:rsidRPr="004034E4" w:rsidRDefault="008E3DB4" w:rsidP="008E3DB4">
      <w:pPr>
        <w:ind w:firstLine="709"/>
        <w:jc w:val="both"/>
        <w:rPr>
          <w:rFonts w:ascii="Times New Roman" w:hAnsi="Times New Roman"/>
          <w:b/>
          <w:i/>
          <w:sz w:val="24"/>
        </w:rPr>
      </w:pPr>
    </w:p>
    <w:bookmarkEnd w:id="1"/>
    <w:p w:rsidR="00725970" w:rsidRPr="00725970" w:rsidRDefault="00725970" w:rsidP="00725970">
      <w:pPr>
        <w:jc w:val="center"/>
        <w:rPr>
          <w:rFonts w:ascii="Times New Roman" w:hAnsi="Times New Roman"/>
          <w:b/>
          <w:sz w:val="24"/>
        </w:rPr>
      </w:pPr>
      <w:r w:rsidRPr="00725970">
        <w:rPr>
          <w:rFonts w:ascii="Times New Roman" w:hAnsi="Times New Roman"/>
          <w:b/>
          <w:sz w:val="24"/>
        </w:rPr>
        <w:t>Составить схему «</w:t>
      </w:r>
      <w:r w:rsidR="00DE1EE5">
        <w:rPr>
          <w:rFonts w:ascii="Times New Roman" w:hAnsi="Times New Roman"/>
          <w:b/>
          <w:sz w:val="24"/>
        </w:rPr>
        <w:t>___________</w:t>
      </w:r>
      <w:r w:rsidRPr="00725970">
        <w:rPr>
          <w:rFonts w:ascii="Times New Roman" w:hAnsi="Times New Roman"/>
          <w:b/>
          <w:sz w:val="24"/>
        </w:rPr>
        <w:t>»</w:t>
      </w:r>
    </w:p>
    <w:p w:rsidR="00732BB6" w:rsidRPr="00725970" w:rsidRDefault="00732BB6" w:rsidP="00732BB6">
      <w:pPr>
        <w:jc w:val="both"/>
        <w:rPr>
          <w:rFonts w:ascii="Times New Roman" w:hAnsi="Times New Roman"/>
          <w:b/>
          <w:sz w:val="28"/>
          <w:szCs w:val="28"/>
        </w:rPr>
      </w:pPr>
    </w:p>
    <w:p w:rsidR="00732BB6" w:rsidRDefault="00732BB6" w:rsidP="00732BB6">
      <w:pPr>
        <w:spacing w:line="360" w:lineRule="auto"/>
        <w:jc w:val="both"/>
        <w:rPr>
          <w:rFonts w:ascii="Times New Roman" w:hAnsi="Times New Roman"/>
          <w:sz w:val="24"/>
        </w:rPr>
      </w:pPr>
      <w:r w:rsidRPr="00360E05">
        <w:rPr>
          <w:rFonts w:ascii="Times New Roman" w:hAnsi="Times New Roman"/>
          <w:b/>
          <w:sz w:val="24"/>
        </w:rPr>
        <w:t>Критерии оценки:</w:t>
      </w:r>
      <w:r w:rsidRPr="00DA2867">
        <w:rPr>
          <w:rFonts w:ascii="Times New Roman" w:hAnsi="Times New Roman"/>
          <w:sz w:val="24"/>
        </w:rPr>
        <w:t xml:space="preserve"> </w:t>
      </w:r>
    </w:p>
    <w:p w:rsidR="00732BB6" w:rsidRPr="000B212F" w:rsidRDefault="00732BB6" w:rsidP="00732BB6">
      <w:pPr>
        <w:spacing w:line="360" w:lineRule="auto"/>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sidR="00CB2C3E">
        <w:rPr>
          <w:rFonts w:ascii="Times New Roman" w:hAnsi="Times New Roman"/>
          <w:sz w:val="24"/>
        </w:rPr>
        <w:t>ным верно, если все кривые нарисованы</w:t>
      </w:r>
      <w:r>
        <w:rPr>
          <w:rFonts w:ascii="Times New Roman" w:hAnsi="Times New Roman"/>
          <w:sz w:val="24"/>
        </w:rPr>
        <w:t xml:space="preserve"> правильно</w:t>
      </w:r>
      <w:r w:rsidRPr="000B212F">
        <w:rPr>
          <w:rFonts w:ascii="Times New Roman" w:hAnsi="Times New Roman"/>
          <w:sz w:val="24"/>
        </w:rPr>
        <w:t xml:space="preserve">. </w:t>
      </w:r>
    </w:p>
    <w:p w:rsidR="00732BB6" w:rsidRPr="00732BB6" w:rsidRDefault="00725970" w:rsidP="00732BB6">
      <w:pPr>
        <w:spacing w:line="360" w:lineRule="auto"/>
        <w:rPr>
          <w:rFonts w:ascii="Times New Roman" w:hAnsi="Times New Roman"/>
          <w:sz w:val="24"/>
        </w:rPr>
      </w:pPr>
      <w:r>
        <w:rPr>
          <w:rFonts w:ascii="Times New Roman" w:hAnsi="Times New Roman"/>
          <w:sz w:val="24"/>
        </w:rPr>
        <w:lastRenderedPageBreak/>
        <w:t>«5» - вся схема составлена правильно</w:t>
      </w:r>
    </w:p>
    <w:p w:rsidR="00732BB6" w:rsidRPr="00732BB6" w:rsidRDefault="00991140" w:rsidP="00732BB6">
      <w:pPr>
        <w:spacing w:line="360" w:lineRule="auto"/>
        <w:rPr>
          <w:rFonts w:ascii="Times New Roman" w:hAnsi="Times New Roman"/>
          <w:sz w:val="24"/>
        </w:rPr>
      </w:pPr>
      <w:r>
        <w:rPr>
          <w:rFonts w:ascii="Times New Roman" w:hAnsi="Times New Roman"/>
          <w:sz w:val="24"/>
        </w:rPr>
        <w:t>«4» - при составлении схемы</w:t>
      </w:r>
      <w:r w:rsidR="00732BB6" w:rsidRPr="00732BB6">
        <w:rPr>
          <w:rFonts w:ascii="Times New Roman" w:hAnsi="Times New Roman"/>
          <w:sz w:val="24"/>
        </w:rPr>
        <w:t xml:space="preserve"> допущены 2 ошибки</w:t>
      </w:r>
    </w:p>
    <w:p w:rsidR="00030D25" w:rsidRPr="00732BB6" w:rsidRDefault="00991140" w:rsidP="00732BB6">
      <w:pPr>
        <w:spacing w:line="360" w:lineRule="auto"/>
        <w:rPr>
          <w:rFonts w:ascii="Times New Roman" w:hAnsi="Times New Roman"/>
          <w:sz w:val="24"/>
        </w:rPr>
      </w:pPr>
      <w:r>
        <w:rPr>
          <w:rFonts w:ascii="Times New Roman" w:hAnsi="Times New Roman"/>
          <w:sz w:val="24"/>
        </w:rPr>
        <w:t>«3» - при составлении схемы</w:t>
      </w:r>
      <w:r w:rsidR="00732BB6" w:rsidRPr="00732BB6">
        <w:rPr>
          <w:rFonts w:ascii="Times New Roman" w:hAnsi="Times New Roman"/>
          <w:sz w:val="24"/>
        </w:rPr>
        <w:t xml:space="preserve"> допущены 4 ошибки</w:t>
      </w:r>
    </w:p>
    <w:p w:rsidR="00030D25" w:rsidRPr="00ED5148" w:rsidRDefault="00030D25" w:rsidP="0051574C">
      <w:pPr>
        <w:shd w:val="clear" w:color="auto" w:fill="FFFFFF"/>
        <w:spacing w:line="360" w:lineRule="auto"/>
        <w:ind w:firstLine="567"/>
        <w:rPr>
          <w:rFonts w:ascii="Times New Roman" w:hAnsi="Times New Roman"/>
          <w:b/>
          <w:color w:val="000000"/>
          <w:sz w:val="24"/>
        </w:rPr>
      </w:pPr>
    </w:p>
    <w:p w:rsidR="0070000D" w:rsidRDefault="0070000D">
      <w:pPr>
        <w:widowControl/>
        <w:suppressAutoHyphens w:val="0"/>
        <w:spacing w:after="160" w:line="259" w:lineRule="auto"/>
        <w:rPr>
          <w:rFonts w:ascii="Times New Roman" w:hAnsi="Times New Roman"/>
          <w:b/>
          <w:sz w:val="24"/>
        </w:rPr>
      </w:pPr>
      <w:r>
        <w:rPr>
          <w:rFonts w:ascii="Times New Roman" w:hAnsi="Times New Roman"/>
          <w:b/>
          <w:sz w:val="24"/>
        </w:rPr>
        <w:br w:type="page"/>
      </w:r>
    </w:p>
    <w:p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rsidR="00A93182" w:rsidRPr="00A93182" w:rsidRDefault="00A93182" w:rsidP="00A93182">
      <w:pPr>
        <w:pStyle w:val="1"/>
        <w:ind w:left="600"/>
        <w:jc w:val="both"/>
        <w:rPr>
          <w:rFonts w:ascii="Times New Roman" w:hAnsi="Times New Roman" w:cs="Times New Roman"/>
          <w:color w:val="auto"/>
          <w:sz w:val="24"/>
          <w:szCs w:val="24"/>
        </w:rPr>
      </w:pPr>
      <w:r w:rsidRPr="00A93182">
        <w:rPr>
          <w:rFonts w:ascii="Times New Roman" w:hAnsi="Times New Roman" w:cs="Times New Roman"/>
          <w:color w:val="auto"/>
          <w:sz w:val="24"/>
          <w:szCs w:val="24"/>
        </w:rPr>
        <w:lastRenderedPageBreak/>
        <w:t>Перечень рекомендуемых учебных изданий, Интернет-ресурсов, дополнительной     литературы</w:t>
      </w:r>
    </w:p>
    <w:p w:rsidR="00725970" w:rsidRPr="00725970" w:rsidRDefault="00DE1EE5" w:rsidP="00725970">
      <w:pPr>
        <w:ind w:left="360"/>
        <w:jc w:val="both"/>
        <w:rPr>
          <w:rFonts w:ascii="Times New Roman" w:hAnsi="Times New Roman"/>
          <w:b/>
          <w:sz w:val="24"/>
        </w:rPr>
      </w:pPr>
      <w:r>
        <w:rPr>
          <w:rFonts w:ascii="Times New Roman" w:hAnsi="Times New Roman"/>
          <w:sz w:val="24"/>
        </w:rPr>
        <w:t xml:space="preserve">                </w:t>
      </w:r>
    </w:p>
    <w:p w:rsidR="00DE1EE5" w:rsidRPr="00D175AA" w:rsidRDefault="00DE1EE5" w:rsidP="00DE1EE5">
      <w:pPr>
        <w:pStyle w:val="Default"/>
        <w:jc w:val="both"/>
        <w:rPr>
          <w:b/>
          <w:bCs/>
        </w:rPr>
      </w:pPr>
      <w:r w:rsidRPr="00D175AA">
        <w:rPr>
          <w:b/>
          <w:bCs/>
        </w:rPr>
        <w:t xml:space="preserve">Основные источники: </w:t>
      </w:r>
    </w:p>
    <w:p w:rsidR="00DE1EE5" w:rsidRDefault="00DE1EE5" w:rsidP="00DE1EE5">
      <w:pPr>
        <w:pStyle w:val="Default"/>
        <w:tabs>
          <w:tab w:val="left" w:pos="12534"/>
        </w:tabs>
        <w:jc w:val="both"/>
        <w:rPr>
          <w:rStyle w:val="year"/>
        </w:rPr>
      </w:pPr>
      <w:r w:rsidRPr="005018CE">
        <w:rPr>
          <w:bCs/>
        </w:rPr>
        <w:t>1.</w:t>
      </w:r>
      <w:r w:rsidRPr="005018CE">
        <w:rPr>
          <w:shd w:val="clear" w:color="auto" w:fill="FFFFFF"/>
        </w:rPr>
        <w:t xml:space="preserve"> </w:t>
      </w:r>
      <w:r w:rsidRPr="005018CE">
        <w:rPr>
          <w:rStyle w:val="booktitle"/>
          <w:shd w:val="clear" w:color="auto" w:fill="FFFFFF"/>
        </w:rPr>
        <w:t xml:space="preserve">Гусев А.А. Основы гидравлики. </w:t>
      </w:r>
      <w:r w:rsidRPr="005018CE">
        <w:rPr>
          <w:rStyle w:val="booktitle"/>
          <w:color w:val="3D3710"/>
          <w:shd w:val="clear" w:color="auto" w:fill="FFFFFF"/>
        </w:rPr>
        <w:t xml:space="preserve">2-е изд., </w:t>
      </w:r>
      <w:proofErr w:type="spellStart"/>
      <w:r w:rsidRPr="005018CE">
        <w:rPr>
          <w:rStyle w:val="booktitle"/>
          <w:color w:val="3D3710"/>
          <w:shd w:val="clear" w:color="auto" w:fill="FFFFFF"/>
        </w:rPr>
        <w:t>испр</w:t>
      </w:r>
      <w:proofErr w:type="spellEnd"/>
      <w:r w:rsidRPr="005018CE">
        <w:rPr>
          <w:rStyle w:val="booktitle"/>
          <w:color w:val="3D3710"/>
          <w:shd w:val="clear" w:color="auto" w:fill="FFFFFF"/>
        </w:rPr>
        <w:t xml:space="preserve">. и доп. Учебник для СПО - </w:t>
      </w:r>
      <w:hyperlink r:id="rId6" w:history="1">
        <w:proofErr w:type="spellStart"/>
        <w:r w:rsidRPr="005018CE">
          <w:rPr>
            <w:rStyle w:val="a9"/>
          </w:rPr>
          <w:t>М.:Издательство</w:t>
        </w:r>
        <w:proofErr w:type="spellEnd"/>
        <w:r w:rsidRPr="005018CE">
          <w:rPr>
            <w:rStyle w:val="a9"/>
          </w:rPr>
          <w:t xml:space="preserve"> </w:t>
        </w:r>
        <w:proofErr w:type="spellStart"/>
        <w:r w:rsidRPr="005018CE">
          <w:rPr>
            <w:rStyle w:val="a9"/>
          </w:rPr>
          <w:t>Юрайт</w:t>
        </w:r>
        <w:proofErr w:type="spellEnd"/>
        <w:r w:rsidRPr="005018CE">
          <w:rPr>
            <w:rStyle w:val="a9"/>
          </w:rPr>
          <w:t>. –</w:t>
        </w:r>
        <w:r w:rsidRPr="005018CE">
          <w:rPr>
            <w:rStyle w:val="apple-converted-space"/>
          </w:rPr>
          <w:t> </w:t>
        </w:r>
      </w:hyperlink>
      <w:r w:rsidRPr="005018CE">
        <w:rPr>
          <w:rStyle w:val="year"/>
        </w:rPr>
        <w:t xml:space="preserve"> 2016.-285 с. </w:t>
      </w:r>
      <w:r>
        <w:rPr>
          <w:rStyle w:val="year"/>
        </w:rPr>
        <w:tab/>
      </w:r>
    </w:p>
    <w:p w:rsidR="00DE1EE5" w:rsidRPr="005018CE" w:rsidRDefault="00DE1EE5" w:rsidP="00DE1EE5">
      <w:pPr>
        <w:jc w:val="both"/>
        <w:rPr>
          <w:color w:val="000000"/>
        </w:rPr>
      </w:pPr>
    </w:p>
    <w:p w:rsidR="00DE1EE5" w:rsidRPr="005018CE" w:rsidRDefault="00DE1EE5" w:rsidP="00DE1EE5">
      <w:pPr>
        <w:pStyle w:val="a4"/>
        <w:shd w:val="clear" w:color="auto" w:fill="FFFFFF"/>
        <w:ind w:left="0"/>
        <w:jc w:val="both"/>
        <w:rPr>
          <w:b/>
          <w:bCs/>
        </w:rPr>
      </w:pPr>
      <w:r w:rsidRPr="005018CE">
        <w:t xml:space="preserve"> </w:t>
      </w:r>
      <w:r w:rsidRPr="005018CE">
        <w:rPr>
          <w:b/>
          <w:bCs/>
        </w:rPr>
        <w:t xml:space="preserve">Дополнительные источники: </w:t>
      </w:r>
    </w:p>
    <w:p w:rsidR="00DE1EE5" w:rsidRPr="00803D41" w:rsidRDefault="00DE1EE5" w:rsidP="00DE1EE5">
      <w:pPr>
        <w:pStyle w:val="a4"/>
        <w:shd w:val="clear" w:color="auto" w:fill="FFFFFF"/>
        <w:ind w:left="0"/>
        <w:jc w:val="both"/>
        <w:rPr>
          <w:bCs/>
        </w:rPr>
      </w:pPr>
      <w:r>
        <w:rPr>
          <w:bCs/>
        </w:rPr>
        <w:t xml:space="preserve"> </w:t>
      </w:r>
      <w:r w:rsidRPr="00803D41">
        <w:rPr>
          <w:bCs/>
        </w:rPr>
        <w:t>1.</w:t>
      </w:r>
      <w:r>
        <w:rPr>
          <w:bCs/>
        </w:rPr>
        <w:t xml:space="preserve">Баранов В.М. Термодинамика и теплопередача: Учебное пособие: 2-е </w:t>
      </w:r>
      <w:proofErr w:type="spellStart"/>
      <w:r>
        <w:rPr>
          <w:bCs/>
        </w:rPr>
        <w:t>изд</w:t>
      </w:r>
      <w:proofErr w:type="spellEnd"/>
      <w:r>
        <w:rPr>
          <w:bCs/>
        </w:rPr>
        <w:t>, переработанное. – Хабаровск: Издательство ДВГУПС – 91 с.</w:t>
      </w:r>
    </w:p>
    <w:p w:rsidR="00DE1EE5" w:rsidRPr="00D175AA" w:rsidRDefault="00DE1EE5" w:rsidP="00DE1EE5">
      <w:pPr>
        <w:pStyle w:val="Default"/>
        <w:jc w:val="both"/>
        <w:rPr>
          <w:bCs/>
        </w:rPr>
      </w:pPr>
    </w:p>
    <w:p w:rsidR="00DE1EE5" w:rsidRPr="00D175AA" w:rsidRDefault="00DE1EE5" w:rsidP="00DE1EE5">
      <w:pPr>
        <w:pStyle w:val="Style55"/>
        <w:widowControl/>
        <w:tabs>
          <w:tab w:val="left" w:pos="274"/>
        </w:tabs>
        <w:spacing w:line="240" w:lineRule="auto"/>
        <w:rPr>
          <w:color w:val="000000"/>
        </w:rPr>
      </w:pPr>
      <w:r>
        <w:rPr>
          <w:rStyle w:val="FontStyle82"/>
        </w:rPr>
        <w:t xml:space="preserve">      </w:t>
      </w:r>
    </w:p>
    <w:p w:rsidR="00DE1EE5" w:rsidRPr="00D175AA" w:rsidRDefault="00DE1EE5" w:rsidP="00DE1EE5">
      <w:pPr>
        <w:spacing w:line="276" w:lineRule="auto"/>
        <w:jc w:val="both"/>
        <w:rPr>
          <w:b/>
        </w:rPr>
      </w:pPr>
      <w:r w:rsidRPr="00D175AA">
        <w:rPr>
          <w:b/>
        </w:rPr>
        <w:t>Интернет-источники:</w:t>
      </w:r>
    </w:p>
    <w:p w:rsidR="00DE1EE5" w:rsidRPr="00D175AA" w:rsidRDefault="00DE1EE5" w:rsidP="00DE1EE5">
      <w:pPr>
        <w:spacing w:line="276" w:lineRule="auto"/>
        <w:jc w:val="both"/>
      </w:pPr>
      <w:r w:rsidRPr="00D175AA">
        <w:t xml:space="preserve">  1.</w:t>
      </w:r>
      <w:r w:rsidRPr="00D175AA">
        <w:rPr>
          <w:rStyle w:val="FontStyle101"/>
        </w:rPr>
        <w:t>Глоссарий: [Электронный ресурс] / Служба тематических толковых словарей: "</w:t>
      </w:r>
      <w:r w:rsidRPr="00D175AA">
        <w:rPr>
          <w:rStyle w:val="FontStyle101"/>
          <w:lang w:val="en-US"/>
        </w:rPr>
        <w:t>EDI</w:t>
      </w:r>
      <w:r w:rsidRPr="00D175AA">
        <w:rPr>
          <w:rStyle w:val="FontStyle101"/>
        </w:rPr>
        <w:t xml:space="preserve"> - </w:t>
      </w:r>
      <w:r w:rsidRPr="00D175AA">
        <w:rPr>
          <w:rStyle w:val="FontStyle101"/>
          <w:lang w:val="en-US"/>
        </w:rPr>
        <w:t>Press</w:t>
      </w:r>
      <w:r w:rsidRPr="00D175AA">
        <w:rPr>
          <w:rStyle w:val="FontStyle101"/>
        </w:rPr>
        <w:t>" @ "</w:t>
      </w:r>
      <w:proofErr w:type="spellStart"/>
      <w:r w:rsidRPr="00D175AA">
        <w:rPr>
          <w:rStyle w:val="FontStyle101"/>
          <w:lang w:val="en-US"/>
        </w:rPr>
        <w:t>WebMission</w:t>
      </w:r>
      <w:proofErr w:type="spellEnd"/>
      <w:r w:rsidRPr="00D175AA">
        <w:rPr>
          <w:rStyle w:val="FontStyle101"/>
        </w:rPr>
        <w:t xml:space="preserve">". - Режим </w:t>
      </w:r>
      <w:proofErr w:type="spellStart"/>
      <w:r w:rsidRPr="00D175AA">
        <w:rPr>
          <w:rStyle w:val="FontStyle101"/>
        </w:rPr>
        <w:t>доступа:</w:t>
      </w:r>
      <w:hyperlink r:id="rId7" w:history="1">
        <w:r w:rsidRPr="00D175AA">
          <w:rPr>
            <w:rStyle w:val="a9"/>
          </w:rPr>
          <w:t>http</w:t>
        </w:r>
        <w:proofErr w:type="spellEnd"/>
        <w:r w:rsidRPr="00D175AA">
          <w:rPr>
            <w:rStyle w:val="a9"/>
          </w:rPr>
          <w:t>://www.glossary.ru</w:t>
        </w:r>
      </w:hyperlink>
    </w:p>
    <w:p w:rsidR="00A93182" w:rsidRPr="00A93182" w:rsidRDefault="00A93182" w:rsidP="00A93182">
      <w:pPr>
        <w:pStyle w:val="1"/>
        <w:ind w:left="600"/>
        <w:rPr>
          <w:rFonts w:ascii="Times New Roman" w:hAnsi="Times New Roman" w:cs="Times New Roman"/>
          <w:sz w:val="24"/>
          <w:szCs w:val="24"/>
        </w:rPr>
      </w:pPr>
    </w:p>
    <w:sectPr w:rsidR="00A93182" w:rsidRPr="00A93182"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169A94"/>
    <w:lvl w:ilvl="0">
      <w:numFmt w:val="bullet"/>
      <w:lvlText w:val="*"/>
      <w:lvlJc w:val="left"/>
    </w:lvl>
  </w:abstractNum>
  <w:abstractNum w:abstractNumId="1"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E05C8C"/>
    <w:multiLevelType w:val="multilevel"/>
    <w:tmpl w:val="0419001D"/>
    <w:numStyleLink w:val="3"/>
  </w:abstractNum>
  <w:abstractNum w:abstractNumId="14" w15:restartNumberingAfterBreak="0">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4F39789A"/>
    <w:multiLevelType w:val="multilevel"/>
    <w:tmpl w:val="0419001D"/>
    <w:numStyleLink w:val="2"/>
  </w:abstractNum>
  <w:abstractNum w:abstractNumId="22" w15:restartNumberingAfterBreak="0">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5" w15:restartNumberingAfterBreak="0">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num>
  <w:num w:numId="5">
    <w:abstractNumId w:val="30"/>
  </w:num>
  <w:num w:numId="6">
    <w:abstractNumId w:val="12"/>
  </w:num>
  <w:num w:numId="7">
    <w:abstractNumId w:val="31"/>
  </w:num>
  <w:num w:numId="8">
    <w:abstractNumId w:val="28"/>
  </w:num>
  <w:num w:numId="9">
    <w:abstractNumId w:val="36"/>
  </w:num>
  <w:num w:numId="10">
    <w:abstractNumId w:val="16"/>
  </w:num>
  <w:num w:numId="11">
    <w:abstractNumId w:val="14"/>
  </w:num>
  <w:num w:numId="12">
    <w:abstractNumId w:val="15"/>
  </w:num>
  <w:num w:numId="13">
    <w:abstractNumId w:val="23"/>
  </w:num>
  <w:num w:numId="14">
    <w:abstractNumId w:val="5"/>
  </w:num>
  <w:num w:numId="15">
    <w:abstractNumId w:val="11"/>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6"/>
  </w:num>
  <w:num w:numId="22">
    <w:abstractNumId w:val="34"/>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21FED"/>
    <w:rsid w:val="00022D7E"/>
    <w:rsid w:val="00030D25"/>
    <w:rsid w:val="00031D68"/>
    <w:rsid w:val="00034B9A"/>
    <w:rsid w:val="0004337D"/>
    <w:rsid w:val="000618D8"/>
    <w:rsid w:val="000721AB"/>
    <w:rsid w:val="000B212F"/>
    <w:rsid w:val="000B792F"/>
    <w:rsid w:val="000C37F6"/>
    <w:rsid w:val="000C528E"/>
    <w:rsid w:val="000E4197"/>
    <w:rsid w:val="001240B6"/>
    <w:rsid w:val="00134094"/>
    <w:rsid w:val="001454A1"/>
    <w:rsid w:val="00146BF7"/>
    <w:rsid w:val="001B1919"/>
    <w:rsid w:val="001D1ED6"/>
    <w:rsid w:val="001E223E"/>
    <w:rsid w:val="001E607C"/>
    <w:rsid w:val="0020528B"/>
    <w:rsid w:val="00211992"/>
    <w:rsid w:val="002339C7"/>
    <w:rsid w:val="00271F52"/>
    <w:rsid w:val="00277768"/>
    <w:rsid w:val="00280A7F"/>
    <w:rsid w:val="00295D88"/>
    <w:rsid w:val="002E16BE"/>
    <w:rsid w:val="002E347B"/>
    <w:rsid w:val="002E65BE"/>
    <w:rsid w:val="002F1B5B"/>
    <w:rsid w:val="002F529C"/>
    <w:rsid w:val="003149B5"/>
    <w:rsid w:val="003225B2"/>
    <w:rsid w:val="00322F44"/>
    <w:rsid w:val="003333BE"/>
    <w:rsid w:val="003362AD"/>
    <w:rsid w:val="00360E05"/>
    <w:rsid w:val="003632B4"/>
    <w:rsid w:val="00363C6C"/>
    <w:rsid w:val="00395AEE"/>
    <w:rsid w:val="003A753E"/>
    <w:rsid w:val="003B2FED"/>
    <w:rsid w:val="003E0A77"/>
    <w:rsid w:val="003E5377"/>
    <w:rsid w:val="00452C87"/>
    <w:rsid w:val="004702C4"/>
    <w:rsid w:val="004951AD"/>
    <w:rsid w:val="004D61F8"/>
    <w:rsid w:val="004F16A8"/>
    <w:rsid w:val="00501A3F"/>
    <w:rsid w:val="00502D51"/>
    <w:rsid w:val="0051574C"/>
    <w:rsid w:val="00542132"/>
    <w:rsid w:val="005609BE"/>
    <w:rsid w:val="0057193D"/>
    <w:rsid w:val="00582196"/>
    <w:rsid w:val="005850D8"/>
    <w:rsid w:val="00592093"/>
    <w:rsid w:val="005D0CA5"/>
    <w:rsid w:val="005E7392"/>
    <w:rsid w:val="005F2546"/>
    <w:rsid w:val="00660239"/>
    <w:rsid w:val="00662395"/>
    <w:rsid w:val="0067594B"/>
    <w:rsid w:val="006829AD"/>
    <w:rsid w:val="0069747E"/>
    <w:rsid w:val="006A150C"/>
    <w:rsid w:val="006D52DE"/>
    <w:rsid w:val="006F62D6"/>
    <w:rsid w:val="0070000D"/>
    <w:rsid w:val="00702FE1"/>
    <w:rsid w:val="00711A8B"/>
    <w:rsid w:val="00711D2D"/>
    <w:rsid w:val="00721009"/>
    <w:rsid w:val="00725970"/>
    <w:rsid w:val="00732BB6"/>
    <w:rsid w:val="0074795C"/>
    <w:rsid w:val="00751058"/>
    <w:rsid w:val="007622F4"/>
    <w:rsid w:val="007814D1"/>
    <w:rsid w:val="007871A5"/>
    <w:rsid w:val="007A1D45"/>
    <w:rsid w:val="007B4FF9"/>
    <w:rsid w:val="007B7358"/>
    <w:rsid w:val="007C0F75"/>
    <w:rsid w:val="007C4D33"/>
    <w:rsid w:val="007D0861"/>
    <w:rsid w:val="007D143D"/>
    <w:rsid w:val="007E476D"/>
    <w:rsid w:val="007E5FEE"/>
    <w:rsid w:val="007F0BC7"/>
    <w:rsid w:val="00815E82"/>
    <w:rsid w:val="00821E5D"/>
    <w:rsid w:val="00833103"/>
    <w:rsid w:val="00857B85"/>
    <w:rsid w:val="00861DB1"/>
    <w:rsid w:val="0087168F"/>
    <w:rsid w:val="008769F3"/>
    <w:rsid w:val="008A0617"/>
    <w:rsid w:val="008C5472"/>
    <w:rsid w:val="008D3C11"/>
    <w:rsid w:val="008E3DB4"/>
    <w:rsid w:val="008F27D7"/>
    <w:rsid w:val="0090229F"/>
    <w:rsid w:val="00902837"/>
    <w:rsid w:val="0093518F"/>
    <w:rsid w:val="00937027"/>
    <w:rsid w:val="0094097E"/>
    <w:rsid w:val="009421C7"/>
    <w:rsid w:val="00972B24"/>
    <w:rsid w:val="00983EC2"/>
    <w:rsid w:val="0098676B"/>
    <w:rsid w:val="009909BE"/>
    <w:rsid w:val="00991140"/>
    <w:rsid w:val="00995E7B"/>
    <w:rsid w:val="009C0F8F"/>
    <w:rsid w:val="009D148D"/>
    <w:rsid w:val="009F21BA"/>
    <w:rsid w:val="00A1103A"/>
    <w:rsid w:val="00A22DFF"/>
    <w:rsid w:val="00A33846"/>
    <w:rsid w:val="00A3622D"/>
    <w:rsid w:val="00A507CC"/>
    <w:rsid w:val="00A609DB"/>
    <w:rsid w:val="00A738C9"/>
    <w:rsid w:val="00A93182"/>
    <w:rsid w:val="00A9674E"/>
    <w:rsid w:val="00AA4AAF"/>
    <w:rsid w:val="00AD5AD6"/>
    <w:rsid w:val="00B214BE"/>
    <w:rsid w:val="00B25FF5"/>
    <w:rsid w:val="00B31A86"/>
    <w:rsid w:val="00B3266B"/>
    <w:rsid w:val="00B35B0D"/>
    <w:rsid w:val="00B57E09"/>
    <w:rsid w:val="00B74012"/>
    <w:rsid w:val="00B91FF1"/>
    <w:rsid w:val="00BA5ED4"/>
    <w:rsid w:val="00BA779B"/>
    <w:rsid w:val="00BC0875"/>
    <w:rsid w:val="00BE146B"/>
    <w:rsid w:val="00BF020F"/>
    <w:rsid w:val="00BF4EFB"/>
    <w:rsid w:val="00C26CDB"/>
    <w:rsid w:val="00C37169"/>
    <w:rsid w:val="00C4648D"/>
    <w:rsid w:val="00C5201C"/>
    <w:rsid w:val="00C639AA"/>
    <w:rsid w:val="00C92E2D"/>
    <w:rsid w:val="00CB2C3E"/>
    <w:rsid w:val="00CB3B05"/>
    <w:rsid w:val="00D13D6F"/>
    <w:rsid w:val="00D24E5F"/>
    <w:rsid w:val="00D353D2"/>
    <w:rsid w:val="00D35D72"/>
    <w:rsid w:val="00D36DC9"/>
    <w:rsid w:val="00D4562B"/>
    <w:rsid w:val="00D47F9F"/>
    <w:rsid w:val="00D535AD"/>
    <w:rsid w:val="00D6767A"/>
    <w:rsid w:val="00D747D3"/>
    <w:rsid w:val="00DA2867"/>
    <w:rsid w:val="00DA5733"/>
    <w:rsid w:val="00DC02AF"/>
    <w:rsid w:val="00DE1EE5"/>
    <w:rsid w:val="00DE4DC7"/>
    <w:rsid w:val="00DF37B3"/>
    <w:rsid w:val="00E12EFB"/>
    <w:rsid w:val="00E4146E"/>
    <w:rsid w:val="00E46D73"/>
    <w:rsid w:val="00E56FA4"/>
    <w:rsid w:val="00E95FD0"/>
    <w:rsid w:val="00E95FD7"/>
    <w:rsid w:val="00ED5148"/>
    <w:rsid w:val="00F04131"/>
    <w:rsid w:val="00F5144F"/>
    <w:rsid w:val="00F6064A"/>
    <w:rsid w:val="00F80BFB"/>
    <w:rsid w:val="00F957AA"/>
    <w:rsid w:val="00FB7DAE"/>
    <w:rsid w:val="00FD393B"/>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49EF"/>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34"/>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uiPriority w:val="99"/>
    <w:rsid w:val="00A93182"/>
    <w:rPr>
      <w:color w:val="0000FF"/>
      <w:u w:val="single"/>
    </w:rPr>
  </w:style>
  <w:style w:type="paragraph" w:customStyle="1" w:styleId="Style6">
    <w:name w:val="Style6"/>
    <w:basedOn w:val="a"/>
    <w:rsid w:val="000721AB"/>
    <w:pPr>
      <w:suppressAutoHyphens w:val="0"/>
      <w:autoSpaceDE w:val="0"/>
      <w:autoSpaceDN w:val="0"/>
      <w:adjustRightInd w:val="0"/>
      <w:spacing w:line="278" w:lineRule="exact"/>
      <w:jc w:val="center"/>
    </w:pPr>
    <w:rPr>
      <w:rFonts w:ascii="Times New Roman" w:eastAsia="Times New Roman" w:hAnsi="Times New Roman"/>
      <w:kern w:val="0"/>
      <w:sz w:val="24"/>
      <w:lang w:eastAsia="ru-RU"/>
    </w:rPr>
  </w:style>
  <w:style w:type="character" w:customStyle="1" w:styleId="FontStyle82">
    <w:name w:val="Font Style82"/>
    <w:rsid w:val="00725970"/>
    <w:rPr>
      <w:rFonts w:ascii="Times New Roman" w:hAnsi="Times New Roman" w:cs="Times New Roman"/>
      <w:sz w:val="26"/>
      <w:szCs w:val="26"/>
    </w:rPr>
  </w:style>
  <w:style w:type="paragraph" w:customStyle="1" w:styleId="Style55">
    <w:name w:val="Style55"/>
    <w:basedOn w:val="a"/>
    <w:rsid w:val="00725970"/>
    <w:pPr>
      <w:suppressAutoHyphens w:val="0"/>
      <w:autoSpaceDE w:val="0"/>
      <w:autoSpaceDN w:val="0"/>
      <w:adjustRightInd w:val="0"/>
      <w:spacing w:line="322" w:lineRule="exact"/>
      <w:jc w:val="both"/>
    </w:pPr>
    <w:rPr>
      <w:rFonts w:ascii="Times New Roman" w:eastAsia="Times New Roman" w:hAnsi="Times New Roman"/>
      <w:kern w:val="0"/>
      <w:sz w:val="24"/>
      <w:lang w:eastAsia="ru-RU"/>
    </w:rPr>
  </w:style>
  <w:style w:type="character" w:customStyle="1" w:styleId="booktitle">
    <w:name w:val="booktitle"/>
    <w:rsid w:val="00725970"/>
  </w:style>
  <w:style w:type="character" w:customStyle="1" w:styleId="apple-converted-space">
    <w:name w:val="apple-converted-space"/>
    <w:rsid w:val="00725970"/>
  </w:style>
  <w:style w:type="character" w:customStyle="1" w:styleId="year">
    <w:name w:val="year"/>
    <w:rsid w:val="00725970"/>
  </w:style>
  <w:style w:type="character" w:customStyle="1" w:styleId="FontStyle70">
    <w:name w:val="Font Style70"/>
    <w:rsid w:val="00D36DC9"/>
    <w:rPr>
      <w:rFonts w:ascii="Times New Roman" w:hAnsi="Times New Roman" w:cs="Times New Roman"/>
      <w:b/>
      <w:bCs/>
      <w:sz w:val="18"/>
      <w:szCs w:val="18"/>
    </w:rPr>
  </w:style>
  <w:style w:type="paragraph" w:customStyle="1" w:styleId="Style46">
    <w:name w:val="Style46"/>
    <w:basedOn w:val="a"/>
    <w:rsid w:val="00D36DC9"/>
    <w:pPr>
      <w:suppressAutoHyphens w:val="0"/>
      <w:autoSpaceDE w:val="0"/>
      <w:autoSpaceDN w:val="0"/>
      <w:adjustRightInd w:val="0"/>
    </w:pPr>
    <w:rPr>
      <w:rFonts w:ascii="Times New Roman" w:eastAsia="Times New Roman" w:hAnsi="Times New Roman"/>
      <w:kern w:val="0"/>
      <w:sz w:val="24"/>
      <w:lang w:eastAsia="ru-RU"/>
    </w:rPr>
  </w:style>
  <w:style w:type="character" w:customStyle="1" w:styleId="FontStyle71">
    <w:name w:val="Font Style71"/>
    <w:rsid w:val="00D36DC9"/>
    <w:rPr>
      <w:rFonts w:ascii="Times New Roman" w:hAnsi="Times New Roman" w:cs="Times New Roman"/>
      <w:sz w:val="18"/>
      <w:szCs w:val="18"/>
    </w:rPr>
  </w:style>
  <w:style w:type="paragraph" w:styleId="22">
    <w:name w:val="List 2"/>
    <w:basedOn w:val="a"/>
    <w:rsid w:val="00DE1EE5"/>
    <w:pPr>
      <w:widowControl/>
      <w:suppressAutoHyphens w:val="0"/>
      <w:ind w:left="566" w:hanging="283"/>
    </w:pPr>
    <w:rPr>
      <w:rFonts w:ascii="Times New Roman" w:eastAsia="Times New Roman" w:hAnsi="Times New Roman"/>
      <w:kern w:val="0"/>
      <w:sz w:val="24"/>
      <w:lang w:eastAsia="ru-RU"/>
    </w:rPr>
  </w:style>
  <w:style w:type="character" w:customStyle="1" w:styleId="FontStyle101">
    <w:name w:val="Font Style101"/>
    <w:uiPriority w:val="99"/>
    <w:rsid w:val="00DE1EE5"/>
    <w:rPr>
      <w:rFonts w:ascii="Times New Roman" w:hAnsi="Times New Roman" w:cs="Times New Roman"/>
      <w:sz w:val="24"/>
      <w:szCs w:val="24"/>
    </w:rPr>
  </w:style>
  <w:style w:type="character" w:customStyle="1" w:styleId="FontStyle118">
    <w:name w:val="Font Style118"/>
    <w:uiPriority w:val="99"/>
    <w:rsid w:val="006A150C"/>
    <w:rPr>
      <w:rFonts w:ascii="Times New Roman" w:hAnsi="Times New Roman" w:cs="Times New Roman"/>
      <w:sz w:val="20"/>
      <w:szCs w:val="20"/>
    </w:rPr>
  </w:style>
  <w:style w:type="character" w:customStyle="1" w:styleId="FontStyle40">
    <w:name w:val="Font Style40"/>
    <w:rsid w:val="006A150C"/>
    <w:rPr>
      <w:rFonts w:ascii="Times New Roman" w:hAnsi="Times New Roman" w:cs="Times New Roman"/>
      <w:b/>
      <w:bCs/>
      <w:sz w:val="22"/>
      <w:szCs w:val="22"/>
    </w:rPr>
  </w:style>
  <w:style w:type="character" w:customStyle="1" w:styleId="30">
    <w:name w:val="Знак Знак3"/>
    <w:locked/>
    <w:rsid w:val="006A150C"/>
    <w:rPr>
      <w:rFonts w:ascii="Courier New" w:hAnsi="Courier New" w:cs="Courier New"/>
      <w:lang w:val="ru-RU" w:eastAsia="ru-RU"/>
    </w:rPr>
  </w:style>
  <w:style w:type="character" w:customStyle="1" w:styleId="FontStyle96">
    <w:name w:val="Font Style96"/>
    <w:uiPriority w:val="99"/>
    <w:rsid w:val="006A150C"/>
    <w:rPr>
      <w:rFonts w:ascii="Times New Roman" w:hAnsi="Times New Roman" w:cs="Times New Roman"/>
      <w:sz w:val="18"/>
      <w:szCs w:val="18"/>
    </w:rPr>
  </w:style>
  <w:style w:type="character" w:customStyle="1" w:styleId="FontStyle97">
    <w:name w:val="Font Style97"/>
    <w:uiPriority w:val="99"/>
    <w:rsid w:val="003632B4"/>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loss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io-online.ru/thematic/?5&amp;id=urait.content.49BC510B-3D99-4CAE-BF59-B1D5CD6E5D93&amp;type=c_pu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88EA-C43B-420A-87D7-F1344FE0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3850</Words>
  <Characters>21948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Юдина Анастасия Валерьевна</cp:lastModifiedBy>
  <cp:revision>68</cp:revision>
  <dcterms:created xsi:type="dcterms:W3CDTF">2017-04-17T08:46:00Z</dcterms:created>
  <dcterms:modified xsi:type="dcterms:W3CDTF">2021-10-16T05:53:00Z</dcterms:modified>
</cp:coreProperties>
</file>