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463F"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65DACBE8"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15CD6823" w14:textId="77777777"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14:paraId="0420CCED" w14:textId="77777777"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14:paraId="79625B23" w14:textId="77777777" w:rsidR="00D17E52" w:rsidRPr="00D17E52" w:rsidRDefault="00D17E52" w:rsidP="00D17E52">
      <w:pPr>
        <w:spacing w:before="120"/>
        <w:jc w:val="center"/>
      </w:pPr>
    </w:p>
    <w:p w14:paraId="4D4F5303" w14:textId="77777777" w:rsidR="00D17E52" w:rsidRPr="00D17E52" w:rsidRDefault="00D17E52" w:rsidP="00D17E52">
      <w:pPr>
        <w:spacing w:before="120" w:after="120"/>
        <w:jc w:val="both"/>
        <w:rPr>
          <w:sz w:val="22"/>
          <w:szCs w:val="22"/>
        </w:rPr>
      </w:pPr>
    </w:p>
    <w:p w14:paraId="77307952" w14:textId="394F7DA8" w:rsidR="00D17E52" w:rsidRPr="00D17E52" w:rsidRDefault="00D17E52" w:rsidP="00D17E52">
      <w:pPr>
        <w:spacing w:before="120" w:after="120"/>
        <w:jc w:val="both"/>
        <w:rPr>
          <w:b/>
          <w:bCs/>
        </w:rPr>
      </w:pPr>
    </w:p>
    <w:p w14:paraId="19AB39D3" w14:textId="77777777" w:rsidR="00D17E52" w:rsidRPr="00D17E52" w:rsidRDefault="00D17E52" w:rsidP="00D17E52">
      <w:pPr>
        <w:spacing w:before="120" w:after="120"/>
        <w:jc w:val="both"/>
        <w:rPr>
          <w:b/>
          <w:bCs/>
        </w:rPr>
      </w:pPr>
    </w:p>
    <w:p w14:paraId="58D61104" w14:textId="77777777" w:rsidR="00D17E52" w:rsidRPr="00D17E52" w:rsidRDefault="00D17E52" w:rsidP="00D17E52">
      <w:pPr>
        <w:spacing w:before="120" w:after="120"/>
        <w:jc w:val="both"/>
        <w:rPr>
          <w:b/>
          <w:bCs/>
        </w:rPr>
      </w:pPr>
    </w:p>
    <w:p w14:paraId="2757BD97" w14:textId="77777777" w:rsidR="00D17E52" w:rsidRPr="00D17E52" w:rsidRDefault="00D17E52" w:rsidP="00D17E52">
      <w:pPr>
        <w:spacing w:before="120" w:after="120"/>
        <w:jc w:val="both"/>
        <w:rPr>
          <w:b/>
          <w:bCs/>
        </w:rPr>
      </w:pPr>
    </w:p>
    <w:p w14:paraId="6C111C59" w14:textId="77777777" w:rsidR="00D17E52" w:rsidRPr="00D17E52" w:rsidRDefault="00D17E52" w:rsidP="00D17E52">
      <w:pPr>
        <w:spacing w:before="120" w:after="120"/>
        <w:jc w:val="center"/>
        <w:rPr>
          <w:b/>
        </w:rPr>
      </w:pPr>
    </w:p>
    <w:p w14:paraId="67798202" w14:textId="77777777" w:rsidR="00D17E52" w:rsidRPr="00D17E52" w:rsidRDefault="00D17E52" w:rsidP="00D17E52">
      <w:pPr>
        <w:spacing w:before="120" w:after="120"/>
        <w:jc w:val="center"/>
        <w:rPr>
          <w:b/>
        </w:rPr>
      </w:pPr>
    </w:p>
    <w:p w14:paraId="3B7D7459" w14:textId="77777777" w:rsidR="00D17E52" w:rsidRPr="00D17E52" w:rsidRDefault="00D17E52" w:rsidP="00D17E52">
      <w:pPr>
        <w:spacing w:before="120" w:after="120"/>
        <w:jc w:val="center"/>
        <w:rPr>
          <w:b/>
        </w:rPr>
      </w:pPr>
    </w:p>
    <w:p w14:paraId="56E54A34" w14:textId="77777777" w:rsidR="00D17E52" w:rsidRPr="00D17E52" w:rsidRDefault="00D17E52" w:rsidP="00D17E52">
      <w:pPr>
        <w:spacing w:line="360" w:lineRule="auto"/>
        <w:jc w:val="center"/>
        <w:rPr>
          <w:b/>
        </w:rPr>
      </w:pPr>
    </w:p>
    <w:p w14:paraId="355C9EDC"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3D471BF7" w14:textId="20BD02A3" w:rsid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0E1AFC90" w14:textId="77777777" w:rsidR="00B312FF" w:rsidRPr="00D17E52" w:rsidRDefault="00B312FF" w:rsidP="00675F1E">
      <w:pPr>
        <w:widowControl w:val="0"/>
        <w:shd w:val="clear" w:color="auto" w:fill="FFFFFF"/>
        <w:suppressAutoHyphens/>
        <w:spacing w:line="360" w:lineRule="auto"/>
        <w:jc w:val="center"/>
        <w:rPr>
          <w:b/>
          <w:color w:val="000000"/>
          <w:kern w:val="1"/>
          <w:lang w:eastAsia="ar-SA"/>
        </w:rPr>
      </w:pPr>
    </w:p>
    <w:p w14:paraId="6C08957D" w14:textId="4588A0F8" w:rsidR="00D17E52" w:rsidRPr="00B312FF" w:rsidRDefault="00B312FF" w:rsidP="00675F1E">
      <w:pPr>
        <w:spacing w:line="360" w:lineRule="auto"/>
        <w:jc w:val="center"/>
        <w:rPr>
          <w:b/>
        </w:rPr>
      </w:pPr>
      <w:bookmarkStart w:id="0" w:name="_Hlk60001304"/>
      <w:r w:rsidRPr="00B312FF">
        <w:rPr>
          <w:b/>
        </w:rPr>
        <w:t>ПМ.05 ПРИГОТОВЛЕНИЕ, ОФОРМЛЕНИЕ И ПОДГОТОВКА К РЕАЛИЗАЦИИ ХЛЕБОБУЛОЧНЫХ, МУЧНЫХ КОНДИТЕРСКИХ ИЗДЕЛИЙ РАЗНООБРАЗНОГО АССОРТИМЕНТА</w:t>
      </w:r>
    </w:p>
    <w:p w14:paraId="57767569" w14:textId="6EFAC77B" w:rsidR="00C33FA2" w:rsidRPr="00B312FF" w:rsidRDefault="00B312FF" w:rsidP="00675F1E">
      <w:pPr>
        <w:spacing w:line="360" w:lineRule="auto"/>
        <w:jc w:val="center"/>
        <w:rPr>
          <w:b/>
        </w:rPr>
      </w:pPr>
      <w:r w:rsidRPr="00B312FF">
        <w:rPr>
          <w:b/>
          <w:bCs/>
          <w:iCs/>
        </w:rPr>
        <w:t xml:space="preserve">МДК. 05.01 </w:t>
      </w:r>
      <w:r w:rsidRPr="00B312FF">
        <w:rPr>
          <w:b/>
          <w:iCs/>
        </w:rPr>
        <w:t xml:space="preserve">ОРГАНИЗАЦИЯ ПРИГОТОВЛЕНИЯ, ПОДГОТОВКИ К РЕАЛИЗАЦИИ </w:t>
      </w:r>
      <w:r w:rsidRPr="00B312FF">
        <w:rPr>
          <w:b/>
        </w:rPr>
        <w:t xml:space="preserve">ХЛЕБОБУЛОЧНЫХ, МУЧНЫХ КОНДИТЕРСКИХ ИЗДЕЛИЙ </w:t>
      </w:r>
    </w:p>
    <w:p w14:paraId="0FA3DD53" w14:textId="0F138D00" w:rsidR="00C33FA2" w:rsidRPr="00B312FF" w:rsidRDefault="00B312FF" w:rsidP="00DD0765">
      <w:pPr>
        <w:spacing w:line="360" w:lineRule="auto"/>
        <w:jc w:val="center"/>
        <w:rPr>
          <w:b/>
        </w:rPr>
      </w:pPr>
      <w:r w:rsidRPr="00B312FF">
        <w:rPr>
          <w:b/>
        </w:rPr>
        <w:t xml:space="preserve">МДК. 05.02 ПРОЦЕССЫ ПРИГОТОВЛЕНИЯ, ПОДГОТОВКИ К РЕАЛИЗАЦИИ ХЛЕБОБУЛОЧНЫХ, МУЧНЫХ КОНДИТЕРСКИХ ИЗДЕЛИЙ </w:t>
      </w:r>
    </w:p>
    <w:bookmarkEnd w:id="0"/>
    <w:p w14:paraId="55B5EBBD" w14:textId="541FBD66" w:rsidR="00D17E52" w:rsidRPr="00D17E52" w:rsidRDefault="00B312FF" w:rsidP="00DD0765">
      <w:pPr>
        <w:spacing w:line="360" w:lineRule="auto"/>
        <w:jc w:val="center"/>
      </w:pPr>
      <w:r>
        <w:t>профессия</w:t>
      </w:r>
    </w:p>
    <w:p w14:paraId="3F21A62D" w14:textId="77777777" w:rsidR="00D17E52" w:rsidRPr="00B312FF"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B312FF">
        <w:rPr>
          <w:b/>
        </w:rPr>
        <w:t>43.01.09 Повар, кондитер</w:t>
      </w:r>
    </w:p>
    <w:p w14:paraId="08F0D123" w14:textId="77777777" w:rsidR="00D17E52" w:rsidRPr="00D17E52" w:rsidRDefault="00D17E52" w:rsidP="00D17E52">
      <w:pPr>
        <w:spacing w:before="120" w:after="120"/>
        <w:jc w:val="center"/>
      </w:pPr>
      <w:r w:rsidRPr="00D17E52">
        <w:tab/>
      </w:r>
    </w:p>
    <w:p w14:paraId="1993D574" w14:textId="77777777" w:rsidR="00D17E52" w:rsidRPr="00D17E52" w:rsidRDefault="00D17E52" w:rsidP="00D17E52">
      <w:pPr>
        <w:tabs>
          <w:tab w:val="center" w:pos="4960"/>
          <w:tab w:val="left" w:pos="6390"/>
        </w:tabs>
        <w:spacing w:before="120" w:after="120"/>
        <w:jc w:val="both"/>
      </w:pPr>
    </w:p>
    <w:p w14:paraId="57707D49" w14:textId="77777777"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11833190" w14:textId="77777777" w:rsidR="00D17E52" w:rsidRDefault="00D17E52" w:rsidP="00D17E52">
      <w:pPr>
        <w:spacing w:before="120" w:after="120"/>
        <w:jc w:val="both"/>
      </w:pPr>
    </w:p>
    <w:p w14:paraId="71112532" w14:textId="77777777" w:rsidR="0044651E" w:rsidRDefault="0044651E" w:rsidP="00D17E52">
      <w:pPr>
        <w:spacing w:before="120" w:after="120"/>
        <w:jc w:val="both"/>
      </w:pPr>
    </w:p>
    <w:p w14:paraId="39CCDEBC" w14:textId="77777777" w:rsidR="0044651E" w:rsidRDefault="0044651E" w:rsidP="00D17E52">
      <w:pPr>
        <w:spacing w:before="120" w:after="120"/>
        <w:jc w:val="both"/>
      </w:pPr>
    </w:p>
    <w:p w14:paraId="0389979C" w14:textId="77777777" w:rsidR="00FA34F7" w:rsidRDefault="00FA34F7" w:rsidP="00D17E52">
      <w:pPr>
        <w:spacing w:before="120" w:after="120"/>
        <w:jc w:val="both"/>
      </w:pPr>
    </w:p>
    <w:p w14:paraId="5089EFD2" w14:textId="77777777" w:rsidR="00D17E52" w:rsidRPr="00D17E52" w:rsidRDefault="00D17E52" w:rsidP="00D17E52">
      <w:pPr>
        <w:spacing w:before="120" w:after="120"/>
        <w:jc w:val="both"/>
      </w:pPr>
    </w:p>
    <w:p w14:paraId="271E723D" w14:textId="77777777" w:rsidR="00E327ED" w:rsidRDefault="00E327ED" w:rsidP="00D17E52">
      <w:pPr>
        <w:spacing w:before="120" w:after="120"/>
        <w:jc w:val="center"/>
      </w:pPr>
    </w:p>
    <w:p w14:paraId="0B29DA56" w14:textId="77777777" w:rsidR="00E327ED" w:rsidRDefault="00E327ED" w:rsidP="00D17E52">
      <w:pPr>
        <w:spacing w:before="120" w:after="120"/>
        <w:jc w:val="center"/>
      </w:pPr>
    </w:p>
    <w:p w14:paraId="6EB79E00" w14:textId="77777777" w:rsidR="00E327ED" w:rsidRDefault="00E327ED" w:rsidP="00D17E52">
      <w:pPr>
        <w:spacing w:before="120" w:after="120"/>
        <w:jc w:val="center"/>
      </w:pPr>
    </w:p>
    <w:p w14:paraId="77A29781" w14:textId="49AEDCE1" w:rsidR="00E327ED" w:rsidRDefault="003470EC" w:rsidP="00E327ED">
      <w:pPr>
        <w:spacing w:before="120" w:after="120"/>
        <w:jc w:val="center"/>
      </w:pPr>
      <w:r>
        <w:t>Чебоксары 2021</w:t>
      </w:r>
      <w:bookmarkStart w:id="1" w:name="_GoBack"/>
      <w:bookmarkEnd w:id="1"/>
      <w:r w:rsidR="00B312FF">
        <w:t xml:space="preserve"> </w:t>
      </w:r>
    </w:p>
    <w:p w14:paraId="6D8436E8" w14:textId="7A950A5F" w:rsidR="00B312FF" w:rsidRDefault="00B312FF" w:rsidP="00E327ED"/>
    <w:p w14:paraId="1A094C59" w14:textId="51885E9D" w:rsidR="00F7535F" w:rsidRPr="00F7535F" w:rsidRDefault="00D17E52" w:rsidP="00B3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rPr>
      </w:pPr>
      <w:r w:rsidRPr="00D17E52">
        <w:t xml:space="preserve">Методические рекомендации по </w:t>
      </w:r>
      <w:r>
        <w:t>выполнению внеаудиторной (</w:t>
      </w:r>
      <w:r w:rsidRPr="00D17E52">
        <w:t>самостоятельной</w:t>
      </w:r>
      <w:r>
        <w:t xml:space="preserve">) работы студентов по </w:t>
      </w:r>
      <w:r w:rsidR="00C33FA2">
        <w:t xml:space="preserve">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 изделий и МДК. 05.02 Процессы приготовления, подготовки к реализации хлебобулочных, мучных кондитерских изделий) </w:t>
      </w:r>
      <w:r w:rsidR="00F7535F" w:rsidRPr="00F7535F">
        <w:t>по профессии</w:t>
      </w:r>
      <w:r w:rsidR="00F7535F">
        <w:t xml:space="preserve"> 43.01.09 Повар, кондитер</w:t>
      </w:r>
    </w:p>
    <w:p w14:paraId="4A631D15" w14:textId="1DA2D429" w:rsidR="00D17E52" w:rsidRPr="00B312FF" w:rsidRDefault="00D17E52" w:rsidP="00B3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17E52">
        <w:t>– Чебоксары: Чебоксарский экономико-технологический колледж Минобразования Чувашии.</w:t>
      </w:r>
    </w:p>
    <w:p w14:paraId="053FE993" w14:textId="7B9D1649" w:rsidR="00D17E52" w:rsidRPr="00D17E52" w:rsidRDefault="00D17E52" w:rsidP="00B312FF">
      <w:pPr>
        <w:ind w:firstLine="709"/>
        <w:jc w:val="both"/>
      </w:pPr>
      <w:r w:rsidRPr="00D17E52">
        <w:t xml:space="preserve">Методическая разработка содержит комплект материалов для </w:t>
      </w:r>
      <w:r w:rsidR="00495E60">
        <w:t>внеаудиторной (</w:t>
      </w:r>
      <w:r w:rsidRPr="00D17E52">
        <w:t>самостоятельной</w:t>
      </w:r>
      <w:r w:rsidR="00495E60">
        <w:t>)</w:t>
      </w:r>
      <w:r w:rsidRPr="00D17E52">
        <w:t xml:space="preserve"> работы студентов </w:t>
      </w:r>
      <w:r w:rsidR="00F7535F">
        <w:t>профессии 43.01.09 Повар, кондитер</w:t>
      </w:r>
      <w:r w:rsidRPr="00D17E52">
        <w:t xml:space="preserve">. Методические рекомендации ориентированы на закрепление и углубление знаний, отработку профессиональных навыков по </w:t>
      </w:r>
      <w:r w:rsidR="00C33FA2">
        <w:t>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 изделий и МДК. 05.02 Процессы приготовления, подготовки к реализации хлебобулочных, мучных кондитерских изделий)</w:t>
      </w:r>
      <w:r w:rsidRPr="00D17E52">
        <w:t xml:space="preserve">, носят актуальный характер и учитывают последние изменения в области общественного питания. </w:t>
      </w:r>
    </w:p>
    <w:p w14:paraId="7FF05A41" w14:textId="77777777" w:rsidR="00D767AF" w:rsidRDefault="00D17E52" w:rsidP="00B312FF">
      <w:pPr>
        <w:ind w:firstLine="709"/>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42C3761C" w14:textId="77777777" w:rsidR="00D767AF" w:rsidRDefault="00D767AF">
      <w:r>
        <w:br w:type="page"/>
      </w:r>
    </w:p>
    <w:p w14:paraId="5F96EBCF" w14:textId="77777777" w:rsidR="00D767AF" w:rsidRDefault="00D767AF" w:rsidP="00495E60">
      <w:pPr>
        <w:ind w:firstLine="720"/>
        <w:jc w:val="center"/>
      </w:pPr>
    </w:p>
    <w:p w14:paraId="3BE143A9" w14:textId="77777777" w:rsidR="00495E60" w:rsidRPr="00495E60" w:rsidRDefault="00495E60" w:rsidP="00495E60">
      <w:pPr>
        <w:ind w:firstLine="720"/>
        <w:jc w:val="center"/>
      </w:pPr>
      <w:r w:rsidRPr="00495E60">
        <w:rPr>
          <w:b/>
          <w:bCs/>
          <w:color w:val="000000"/>
          <w:spacing w:val="-10"/>
        </w:rPr>
        <w:t>СОДЕРЖАНИЕ</w:t>
      </w:r>
    </w:p>
    <w:p w14:paraId="4BED6D9B" w14:textId="77777777"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t>4</w:t>
      </w:r>
    </w:p>
    <w:p w14:paraId="6E92AA86" w14:textId="77777777"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D767AF">
        <w:rPr>
          <w:color w:val="000000"/>
        </w:rPr>
        <w:t>7</w:t>
      </w:r>
    </w:p>
    <w:p w14:paraId="0BA4C102" w14:textId="77777777"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D767AF">
        <w:rPr>
          <w:color w:val="000000"/>
          <w:spacing w:val="-18"/>
        </w:rPr>
        <w:t>8</w:t>
      </w:r>
    </w:p>
    <w:p w14:paraId="4A8D139C" w14:textId="2A5B8B8A"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9D339F">
        <w:rPr>
          <w:color w:val="000000"/>
          <w:spacing w:val="-18"/>
        </w:rPr>
        <w:t>30</w:t>
      </w:r>
    </w:p>
    <w:p w14:paraId="2136361E" w14:textId="77777777" w:rsidR="00495E60" w:rsidRPr="00495E60" w:rsidRDefault="00495E60" w:rsidP="00495E60">
      <w:pPr>
        <w:spacing w:line="360" w:lineRule="auto"/>
        <w:jc w:val="center"/>
        <w:rPr>
          <w:b/>
        </w:rPr>
      </w:pPr>
    </w:p>
    <w:p w14:paraId="37C6ECB3" w14:textId="77777777" w:rsidR="00495E60" w:rsidRPr="00495E60" w:rsidRDefault="00495E60" w:rsidP="00495E60">
      <w:pPr>
        <w:jc w:val="center"/>
        <w:rPr>
          <w:b/>
        </w:rPr>
      </w:pPr>
    </w:p>
    <w:p w14:paraId="657353A9" w14:textId="77777777" w:rsidR="00495E60" w:rsidRPr="00495E60" w:rsidRDefault="00495E60" w:rsidP="00495E60">
      <w:pPr>
        <w:jc w:val="center"/>
        <w:rPr>
          <w:b/>
        </w:rPr>
      </w:pPr>
    </w:p>
    <w:p w14:paraId="145D62EC" w14:textId="77777777" w:rsidR="00495E60" w:rsidRPr="00495E60" w:rsidRDefault="00495E60" w:rsidP="00495E60">
      <w:pPr>
        <w:jc w:val="center"/>
        <w:rPr>
          <w:b/>
        </w:rPr>
      </w:pPr>
    </w:p>
    <w:p w14:paraId="5DA8BA1F" w14:textId="77777777" w:rsidR="00495E60" w:rsidRPr="00495E60" w:rsidRDefault="00495E60" w:rsidP="00495E60">
      <w:pPr>
        <w:jc w:val="center"/>
        <w:rPr>
          <w:b/>
        </w:rPr>
      </w:pPr>
    </w:p>
    <w:p w14:paraId="2CF90E8E" w14:textId="77777777" w:rsidR="00495E60" w:rsidRPr="00495E60" w:rsidRDefault="00495E60" w:rsidP="00495E60">
      <w:pPr>
        <w:jc w:val="center"/>
        <w:rPr>
          <w:b/>
        </w:rPr>
      </w:pPr>
    </w:p>
    <w:p w14:paraId="69B02883" w14:textId="77777777" w:rsidR="00495E60" w:rsidRPr="00495E60" w:rsidRDefault="00495E60" w:rsidP="00495E60">
      <w:pPr>
        <w:jc w:val="center"/>
        <w:rPr>
          <w:b/>
        </w:rPr>
      </w:pPr>
    </w:p>
    <w:p w14:paraId="260F1C02" w14:textId="77777777" w:rsidR="00FB6CAE" w:rsidRDefault="00FB6CAE" w:rsidP="007A0CF6">
      <w:pPr>
        <w:jc w:val="center"/>
        <w:rPr>
          <w:b/>
          <w:caps/>
          <w:sz w:val="32"/>
          <w:szCs w:val="32"/>
        </w:rPr>
      </w:pPr>
    </w:p>
    <w:p w14:paraId="2CB23A37" w14:textId="77777777" w:rsidR="00FB6CAE" w:rsidRDefault="00FB6CAE" w:rsidP="007A0CF6">
      <w:pPr>
        <w:jc w:val="center"/>
        <w:rPr>
          <w:b/>
          <w:caps/>
          <w:sz w:val="32"/>
          <w:szCs w:val="32"/>
        </w:rPr>
      </w:pPr>
    </w:p>
    <w:p w14:paraId="4C702061" w14:textId="77777777" w:rsidR="00FB6CAE" w:rsidRDefault="00FB6CAE" w:rsidP="007A0CF6">
      <w:pPr>
        <w:jc w:val="center"/>
        <w:rPr>
          <w:b/>
          <w:caps/>
          <w:sz w:val="32"/>
          <w:szCs w:val="32"/>
        </w:rPr>
      </w:pPr>
    </w:p>
    <w:p w14:paraId="0496FF43" w14:textId="77777777" w:rsidR="00FB6CAE" w:rsidRDefault="00FB6CAE" w:rsidP="007A0CF6">
      <w:pPr>
        <w:jc w:val="center"/>
        <w:rPr>
          <w:b/>
          <w:caps/>
          <w:sz w:val="32"/>
          <w:szCs w:val="32"/>
        </w:rPr>
      </w:pPr>
    </w:p>
    <w:p w14:paraId="2FCB4E89" w14:textId="77777777" w:rsidR="00495E60" w:rsidRDefault="00495E60" w:rsidP="007A0CF6">
      <w:pPr>
        <w:jc w:val="center"/>
        <w:rPr>
          <w:b/>
          <w:caps/>
          <w:sz w:val="32"/>
          <w:szCs w:val="32"/>
        </w:rPr>
      </w:pPr>
    </w:p>
    <w:p w14:paraId="2590A328" w14:textId="77777777" w:rsidR="00495E60" w:rsidRDefault="00495E60" w:rsidP="007A0CF6">
      <w:pPr>
        <w:jc w:val="center"/>
        <w:rPr>
          <w:b/>
          <w:caps/>
          <w:sz w:val="32"/>
          <w:szCs w:val="32"/>
        </w:rPr>
      </w:pPr>
    </w:p>
    <w:p w14:paraId="38CFF0A7" w14:textId="77777777" w:rsidR="00495E60" w:rsidRDefault="00495E60" w:rsidP="007A0CF6">
      <w:pPr>
        <w:jc w:val="center"/>
        <w:rPr>
          <w:b/>
          <w:caps/>
          <w:sz w:val="32"/>
          <w:szCs w:val="32"/>
        </w:rPr>
      </w:pPr>
    </w:p>
    <w:p w14:paraId="1C4FF636" w14:textId="77777777" w:rsidR="00495E60" w:rsidRDefault="00495E60" w:rsidP="007A0CF6">
      <w:pPr>
        <w:jc w:val="center"/>
        <w:rPr>
          <w:b/>
          <w:caps/>
          <w:sz w:val="32"/>
          <w:szCs w:val="32"/>
        </w:rPr>
      </w:pPr>
    </w:p>
    <w:p w14:paraId="42A52A4B" w14:textId="77777777" w:rsidR="00495E60" w:rsidRDefault="00495E60" w:rsidP="007A0CF6">
      <w:pPr>
        <w:jc w:val="center"/>
        <w:rPr>
          <w:b/>
          <w:caps/>
          <w:sz w:val="32"/>
          <w:szCs w:val="32"/>
        </w:rPr>
      </w:pPr>
    </w:p>
    <w:p w14:paraId="55544D52" w14:textId="77777777" w:rsidR="00495E60" w:rsidRDefault="00495E60" w:rsidP="007A0CF6">
      <w:pPr>
        <w:jc w:val="center"/>
        <w:rPr>
          <w:b/>
          <w:caps/>
          <w:sz w:val="32"/>
          <w:szCs w:val="32"/>
        </w:rPr>
      </w:pPr>
    </w:p>
    <w:p w14:paraId="1E2726F8" w14:textId="77777777" w:rsidR="00495E60" w:rsidRDefault="00495E60" w:rsidP="007A0CF6">
      <w:pPr>
        <w:jc w:val="center"/>
        <w:rPr>
          <w:b/>
          <w:caps/>
          <w:sz w:val="32"/>
          <w:szCs w:val="32"/>
        </w:rPr>
      </w:pPr>
    </w:p>
    <w:p w14:paraId="5F0ECC50" w14:textId="77777777" w:rsidR="00495E60" w:rsidRDefault="00495E60" w:rsidP="007A0CF6">
      <w:pPr>
        <w:jc w:val="center"/>
        <w:rPr>
          <w:b/>
          <w:caps/>
          <w:sz w:val="32"/>
          <w:szCs w:val="32"/>
        </w:rPr>
      </w:pPr>
    </w:p>
    <w:p w14:paraId="55C0F932" w14:textId="77777777" w:rsidR="00495E60" w:rsidRDefault="00495E60" w:rsidP="007A0CF6">
      <w:pPr>
        <w:jc w:val="center"/>
        <w:rPr>
          <w:b/>
          <w:caps/>
          <w:sz w:val="32"/>
          <w:szCs w:val="32"/>
        </w:rPr>
      </w:pPr>
    </w:p>
    <w:p w14:paraId="6724CEB9" w14:textId="77777777" w:rsidR="00495E60" w:rsidRDefault="00495E60" w:rsidP="007A0CF6">
      <w:pPr>
        <w:jc w:val="center"/>
        <w:rPr>
          <w:b/>
          <w:caps/>
          <w:sz w:val="32"/>
          <w:szCs w:val="32"/>
        </w:rPr>
      </w:pPr>
    </w:p>
    <w:p w14:paraId="0A1B8E10" w14:textId="77777777" w:rsidR="00495E60" w:rsidRDefault="00495E60" w:rsidP="007A0CF6">
      <w:pPr>
        <w:jc w:val="center"/>
        <w:rPr>
          <w:b/>
          <w:caps/>
          <w:sz w:val="32"/>
          <w:szCs w:val="32"/>
        </w:rPr>
      </w:pPr>
    </w:p>
    <w:p w14:paraId="5E25C325" w14:textId="77777777" w:rsidR="00495E60" w:rsidRDefault="00495E60" w:rsidP="007A0CF6">
      <w:pPr>
        <w:jc w:val="center"/>
        <w:rPr>
          <w:b/>
          <w:caps/>
          <w:sz w:val="32"/>
          <w:szCs w:val="32"/>
        </w:rPr>
      </w:pPr>
    </w:p>
    <w:p w14:paraId="69BC3948" w14:textId="77777777" w:rsidR="00495E60" w:rsidRDefault="00495E60" w:rsidP="007A0CF6">
      <w:pPr>
        <w:jc w:val="center"/>
        <w:rPr>
          <w:b/>
          <w:caps/>
          <w:sz w:val="32"/>
          <w:szCs w:val="32"/>
        </w:rPr>
      </w:pPr>
    </w:p>
    <w:p w14:paraId="74EE6D00" w14:textId="77777777" w:rsidR="00495E60" w:rsidRDefault="00495E60" w:rsidP="007A0CF6">
      <w:pPr>
        <w:jc w:val="center"/>
        <w:rPr>
          <w:b/>
          <w:caps/>
          <w:sz w:val="32"/>
          <w:szCs w:val="32"/>
        </w:rPr>
      </w:pPr>
    </w:p>
    <w:p w14:paraId="79D87DC6" w14:textId="77777777" w:rsidR="00495E60" w:rsidRDefault="00495E60" w:rsidP="007A0CF6">
      <w:pPr>
        <w:jc w:val="center"/>
        <w:rPr>
          <w:b/>
          <w:caps/>
          <w:sz w:val="32"/>
          <w:szCs w:val="32"/>
        </w:rPr>
      </w:pPr>
    </w:p>
    <w:p w14:paraId="015E20FA" w14:textId="77777777" w:rsidR="00495E60" w:rsidRDefault="00495E60" w:rsidP="007A0CF6">
      <w:pPr>
        <w:jc w:val="center"/>
        <w:rPr>
          <w:b/>
          <w:caps/>
          <w:sz w:val="32"/>
          <w:szCs w:val="32"/>
        </w:rPr>
      </w:pPr>
    </w:p>
    <w:p w14:paraId="1323B6AB" w14:textId="77777777" w:rsidR="00495E60" w:rsidRDefault="00495E60" w:rsidP="007A0CF6">
      <w:pPr>
        <w:jc w:val="center"/>
        <w:rPr>
          <w:b/>
          <w:caps/>
          <w:sz w:val="32"/>
          <w:szCs w:val="32"/>
        </w:rPr>
      </w:pPr>
    </w:p>
    <w:p w14:paraId="5C23792A" w14:textId="77777777" w:rsidR="00495E60" w:rsidRDefault="00495E60" w:rsidP="007A0CF6">
      <w:pPr>
        <w:jc w:val="center"/>
        <w:rPr>
          <w:b/>
          <w:caps/>
          <w:sz w:val="32"/>
          <w:szCs w:val="32"/>
        </w:rPr>
      </w:pPr>
    </w:p>
    <w:p w14:paraId="57EC2AB1" w14:textId="77777777" w:rsidR="00495E60" w:rsidRDefault="00495E60" w:rsidP="007A0CF6">
      <w:pPr>
        <w:jc w:val="center"/>
        <w:rPr>
          <w:b/>
          <w:caps/>
          <w:sz w:val="32"/>
          <w:szCs w:val="32"/>
        </w:rPr>
      </w:pPr>
    </w:p>
    <w:p w14:paraId="1A2EB626" w14:textId="77777777" w:rsidR="00D96350" w:rsidRDefault="00D96350">
      <w:pPr>
        <w:rPr>
          <w:b/>
          <w:caps/>
          <w:sz w:val="32"/>
          <w:szCs w:val="32"/>
        </w:rPr>
      </w:pPr>
      <w:r>
        <w:rPr>
          <w:b/>
          <w:caps/>
          <w:sz w:val="32"/>
          <w:szCs w:val="32"/>
        </w:rPr>
        <w:br w:type="page"/>
      </w:r>
    </w:p>
    <w:p w14:paraId="0D0E8E39" w14:textId="578E2ACD" w:rsidR="00B5677B" w:rsidRDefault="00E327ED" w:rsidP="00B5677B">
      <w:pPr>
        <w:ind w:firstLine="709"/>
        <w:jc w:val="center"/>
        <w:rPr>
          <w:b/>
        </w:rPr>
      </w:pPr>
      <w:r w:rsidRPr="00495E60">
        <w:rPr>
          <w:b/>
        </w:rPr>
        <w:lastRenderedPageBreak/>
        <w:t>ПОЯСНИТЕЛЬНАЯ ЗАПИСКА</w:t>
      </w:r>
    </w:p>
    <w:p w14:paraId="040CCD1F" w14:textId="77777777" w:rsidR="00E327ED" w:rsidRPr="00B5677B" w:rsidRDefault="00E327ED" w:rsidP="00B5677B">
      <w:pPr>
        <w:ind w:firstLine="709"/>
        <w:jc w:val="center"/>
        <w:rPr>
          <w:b/>
          <w:caps/>
        </w:rPr>
      </w:pPr>
    </w:p>
    <w:p w14:paraId="4D72B70E" w14:textId="77777777" w:rsidR="00265DDC" w:rsidRDefault="00B5677B" w:rsidP="00265DDC">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разработаны в соответствии с содержанием рабочей программы  профессионального модуля</w:t>
      </w:r>
      <w:r w:rsidRPr="00495E60">
        <w:rPr>
          <w:bCs/>
        </w:rPr>
        <w:t xml:space="preserve"> </w:t>
      </w:r>
      <w:r w:rsidR="00265DDC">
        <w:t>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 изделий и МДК. 05.02 Процессы приготовления, подготовки к реализации хлебобулочных, мучных кондитерских изделий).</w:t>
      </w:r>
    </w:p>
    <w:p w14:paraId="0C062C72" w14:textId="63F3F93C" w:rsidR="00B5677B" w:rsidRDefault="00265DDC" w:rsidP="00265DDC">
      <w:pPr>
        <w:widowControl w:val="0"/>
        <w:autoSpaceDE w:val="0"/>
        <w:autoSpaceDN w:val="0"/>
        <w:adjustRightInd w:val="0"/>
        <w:ind w:firstLine="709"/>
        <w:jc w:val="both"/>
      </w:pPr>
      <w:r>
        <w:t>Рекомендации</w:t>
      </w:r>
      <w:r w:rsidR="00B5677B" w:rsidRPr="00495E60">
        <w:t xml:space="preserve">  предназначены для оказания помощи обучающимся при выполнении самостоятельной  работы.  </w:t>
      </w:r>
    </w:p>
    <w:p w14:paraId="63E3C99C" w14:textId="6D0FB4EC"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34BA5F59" w14:textId="15D11C4C"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6CE8A349" w14:textId="0E9CA35F" w:rsidR="00B5677B" w:rsidRPr="00495E60" w:rsidRDefault="00B5677B" w:rsidP="00B5677B">
      <w:pPr>
        <w:ind w:firstLine="709"/>
        <w:jc w:val="both"/>
      </w:pPr>
      <w:r w:rsidRPr="00495E60">
        <w:t>Выполняя самостоятельную  работу обучающиеся:</w:t>
      </w:r>
    </w:p>
    <w:p w14:paraId="33CD0C13" w14:textId="77777777"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14:paraId="5C5505C0" w14:textId="77777777" w:rsidR="00B5677B" w:rsidRPr="00495E60" w:rsidRDefault="00B5677B" w:rsidP="00B5677B">
      <w:pPr>
        <w:numPr>
          <w:ilvl w:val="0"/>
          <w:numId w:val="2"/>
        </w:numPr>
        <w:ind w:left="0" w:firstLine="709"/>
        <w:jc w:val="both"/>
      </w:pPr>
      <w:r w:rsidRPr="00495E60">
        <w:t>формулируют и решают познавательные задачи;</w:t>
      </w:r>
    </w:p>
    <w:p w14:paraId="44CA7037" w14:textId="77777777"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253FC32D" w14:textId="2A341AB3"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Интернетресурсы);</w:t>
      </w:r>
    </w:p>
    <w:p w14:paraId="1A2F5CFB" w14:textId="77777777" w:rsidR="00B5677B" w:rsidRPr="00495E60" w:rsidRDefault="00B5677B" w:rsidP="00B5677B">
      <w:pPr>
        <w:numPr>
          <w:ilvl w:val="0"/>
          <w:numId w:val="2"/>
        </w:numPr>
        <w:ind w:left="0" w:firstLine="709"/>
        <w:jc w:val="both"/>
      </w:pPr>
      <w:r w:rsidRPr="00495E60">
        <w:t>практически применяют теоретические знания;</w:t>
      </w:r>
    </w:p>
    <w:p w14:paraId="260ED58A" w14:textId="77777777"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2222C622" w14:textId="2BF11ECB" w:rsidR="00B5677B" w:rsidRPr="00495E60" w:rsidRDefault="00B5677B" w:rsidP="00B5677B">
      <w:pPr>
        <w:ind w:firstLine="709"/>
        <w:jc w:val="both"/>
      </w:pPr>
      <w:r w:rsidRPr="00495E60">
        <w:t>В процессе самостоятельной работы обучающиеся:</w:t>
      </w:r>
    </w:p>
    <w:p w14:paraId="2B17C644" w14:textId="77777777"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14:paraId="4A1DF638" w14:textId="77777777"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14:paraId="7A7BA22C" w14:textId="77777777"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14:paraId="74097E66" w14:textId="77777777"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14:paraId="2B42F82E" w14:textId="77777777"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14:paraId="4337D08E" w14:textId="77777777"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4F48BB3D" w14:textId="77777777"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14:paraId="34440354" w14:textId="77777777"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14:paraId="30408422" w14:textId="77777777" w:rsidR="00B5677B" w:rsidRPr="00495E60" w:rsidRDefault="00B5677B" w:rsidP="00B5677B">
      <w:pPr>
        <w:numPr>
          <w:ilvl w:val="0"/>
          <w:numId w:val="1"/>
        </w:numPr>
        <w:tabs>
          <w:tab w:val="clear" w:pos="720"/>
        </w:tabs>
        <w:ind w:left="0" w:firstLine="709"/>
        <w:jc w:val="both"/>
      </w:pPr>
      <w:r w:rsidRPr="00495E60">
        <w:t>оформляют работу;</w:t>
      </w:r>
    </w:p>
    <w:p w14:paraId="3619E54B" w14:textId="5C371C73" w:rsidR="00B5677B" w:rsidRDefault="00B5677B" w:rsidP="00B5677B">
      <w:pPr>
        <w:numPr>
          <w:ilvl w:val="0"/>
          <w:numId w:val="1"/>
        </w:numPr>
        <w:tabs>
          <w:tab w:val="clear" w:pos="720"/>
        </w:tabs>
        <w:ind w:left="0" w:firstLine="709"/>
        <w:jc w:val="both"/>
      </w:pPr>
      <w:r w:rsidRPr="00495E60">
        <w:t>представляют работу на оценку преподавателя.</w:t>
      </w:r>
    </w:p>
    <w:p w14:paraId="1A7E390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775E7FA8"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7F54401F"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5E2CDB46"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79E4E990"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5DE1310C"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23237D64" w14:textId="77777777"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238E2B9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202BE80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4F71EF2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2. Организация самопроверки, взаимопроверки выполненного задания в</w:t>
      </w:r>
    </w:p>
    <w:p w14:paraId="60F14A8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23C49A7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4867CD3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51393B2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1B9E540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24097D3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1B163C9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3F1F45D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2DC84DC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785BEBD5"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79733AD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54A56308" w14:textId="67ADF5BB"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01231E">
        <w:rPr>
          <w:b/>
        </w:rPr>
        <w:t>1</w:t>
      </w:r>
      <w:r w:rsidR="00265DDC">
        <w:rPr>
          <w:b/>
        </w:rPr>
        <w:t>4</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67D51FC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763097B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413833F2"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242DB23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081BBA83" w14:textId="77777777"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14:paraId="2ACED9BB" w14:textId="77777777"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w:t>
      </w:r>
      <w:r w:rsidRPr="00B5677B">
        <w:rPr>
          <w:color w:val="000000"/>
          <w:shd w:val="clear" w:color="auto" w:fill="FFFFFF"/>
        </w:rPr>
        <w:lastRenderedPageBreak/>
        <w:t xml:space="preserve">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5C839FDE" w14:textId="77777777"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4098E5A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44B042D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14:paraId="39010AE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80BD66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792CCD6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46D1249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14:paraId="6074860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71475D1D"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14:paraId="59CC0AC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03C788F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18DEE09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395B182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6B9C64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14:paraId="4FF8DAFA"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18F5776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1BF33278"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5BE3DCF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14:paraId="4FA0D27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7B7C85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14:paraId="108CD38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14:paraId="059A8396"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13B6B9C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14:paraId="6402E30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DCCA9E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0F9E263C" w14:textId="77777777" w:rsidR="00B5677B" w:rsidRDefault="00B5677B" w:rsidP="00495E60">
      <w:pPr>
        <w:widowControl w:val="0"/>
        <w:autoSpaceDE w:val="0"/>
        <w:autoSpaceDN w:val="0"/>
        <w:adjustRightInd w:val="0"/>
        <w:ind w:firstLine="709"/>
        <w:jc w:val="both"/>
        <w:rPr>
          <w:color w:val="000000"/>
          <w:shd w:val="clear" w:color="auto" w:fill="FFFFFF"/>
        </w:rPr>
      </w:pPr>
    </w:p>
    <w:p w14:paraId="412D8B30" w14:textId="77777777" w:rsidR="00D96350" w:rsidRDefault="00D96350">
      <w:pPr>
        <w:rPr>
          <w:color w:val="000000"/>
          <w:shd w:val="clear" w:color="auto" w:fill="FFFFFF"/>
        </w:rPr>
      </w:pPr>
      <w:r>
        <w:rPr>
          <w:color w:val="000000"/>
          <w:shd w:val="clear" w:color="auto" w:fill="FFFFFF"/>
        </w:rPr>
        <w:br w:type="page"/>
      </w:r>
    </w:p>
    <w:p w14:paraId="0B417D8B" w14:textId="77777777"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516"/>
        <w:gridCol w:w="2173"/>
        <w:gridCol w:w="9"/>
      </w:tblGrid>
      <w:tr w:rsidR="00DF27F8" w:rsidRPr="00495E60" w14:paraId="59EEAEA4" w14:textId="77777777" w:rsidTr="00265DDC">
        <w:trPr>
          <w:gridAfter w:val="1"/>
          <w:wAfter w:w="9" w:type="dxa"/>
          <w:trHeight w:val="711"/>
        </w:trPr>
        <w:tc>
          <w:tcPr>
            <w:tcW w:w="822" w:type="dxa"/>
            <w:tcBorders>
              <w:top w:val="single" w:sz="4" w:space="0" w:color="auto"/>
              <w:left w:val="single" w:sz="4" w:space="0" w:color="auto"/>
              <w:bottom w:val="single" w:sz="4" w:space="0" w:color="auto"/>
              <w:right w:val="single" w:sz="4" w:space="0" w:color="auto"/>
            </w:tcBorders>
            <w:vAlign w:val="center"/>
          </w:tcPr>
          <w:p w14:paraId="6A79ED73" w14:textId="77777777" w:rsidR="00DF27F8" w:rsidRPr="00495E60" w:rsidRDefault="00DF27F8" w:rsidP="00495E60">
            <w:pPr>
              <w:widowControl w:val="0"/>
              <w:autoSpaceDE w:val="0"/>
              <w:autoSpaceDN w:val="0"/>
              <w:adjustRightInd w:val="0"/>
              <w:jc w:val="center"/>
            </w:pPr>
            <w:r w:rsidRPr="00495E60">
              <w:t>№ работы</w:t>
            </w:r>
          </w:p>
        </w:tc>
        <w:tc>
          <w:tcPr>
            <w:tcW w:w="6516" w:type="dxa"/>
            <w:tcBorders>
              <w:top w:val="single" w:sz="4" w:space="0" w:color="auto"/>
              <w:left w:val="single" w:sz="4" w:space="0" w:color="auto"/>
              <w:bottom w:val="single" w:sz="4" w:space="0" w:color="auto"/>
              <w:right w:val="single" w:sz="4" w:space="0" w:color="auto"/>
            </w:tcBorders>
            <w:vAlign w:val="center"/>
          </w:tcPr>
          <w:p w14:paraId="62973835" w14:textId="77777777" w:rsidR="00DF27F8" w:rsidRPr="00495E60" w:rsidRDefault="00DF27F8" w:rsidP="00495E60">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5D09BEEF" w14:textId="39341A24" w:rsidR="00DF27F8" w:rsidRPr="00495E60" w:rsidRDefault="00DF27F8" w:rsidP="00265DDC">
            <w:pPr>
              <w:widowControl w:val="0"/>
              <w:autoSpaceDE w:val="0"/>
              <w:autoSpaceDN w:val="0"/>
              <w:adjustRightInd w:val="0"/>
              <w:jc w:val="center"/>
            </w:pPr>
            <w:r w:rsidRPr="00495E60">
              <w:t>Кол-во часов</w:t>
            </w:r>
            <w:r w:rsidR="00265DDC">
              <w:t xml:space="preserve"> </w:t>
            </w:r>
            <w:r w:rsidR="005F63A5" w:rsidRPr="00495E60">
              <w:t xml:space="preserve"> на самостоятельную </w:t>
            </w:r>
            <w:r w:rsidRPr="00495E60">
              <w:t xml:space="preserve"> работу</w:t>
            </w:r>
          </w:p>
        </w:tc>
      </w:tr>
      <w:tr w:rsidR="000E2692" w:rsidRPr="00495E60" w14:paraId="2A13994E" w14:textId="77777777" w:rsidTr="00265DDC">
        <w:trPr>
          <w:trHeight w:val="80"/>
        </w:trPr>
        <w:tc>
          <w:tcPr>
            <w:tcW w:w="9520" w:type="dxa"/>
            <w:gridSpan w:val="4"/>
            <w:tcBorders>
              <w:top w:val="single" w:sz="4" w:space="0" w:color="auto"/>
              <w:left w:val="single" w:sz="4" w:space="0" w:color="auto"/>
              <w:bottom w:val="single" w:sz="4" w:space="0" w:color="auto"/>
              <w:right w:val="single" w:sz="4" w:space="0" w:color="auto"/>
            </w:tcBorders>
            <w:vAlign w:val="center"/>
          </w:tcPr>
          <w:p w14:paraId="34AE9EEC" w14:textId="63CD6B53" w:rsidR="000E2692" w:rsidRPr="006A4BFE" w:rsidRDefault="00265DDC" w:rsidP="00265DDC">
            <w:pPr>
              <w:widowControl w:val="0"/>
              <w:autoSpaceDE w:val="0"/>
              <w:autoSpaceDN w:val="0"/>
              <w:adjustRightInd w:val="0"/>
              <w:jc w:val="center"/>
              <w:rPr>
                <w:b/>
              </w:rPr>
            </w:pPr>
            <w:r>
              <w:t>МДК. 05.01 Организация приготовления, подготовки к реализации хлебобулочных, мучных кондитерских изделий</w:t>
            </w:r>
          </w:p>
        </w:tc>
      </w:tr>
      <w:tr w:rsidR="00D96350" w:rsidRPr="00495E60" w14:paraId="2096CB4C" w14:textId="77777777" w:rsidTr="00265DDC">
        <w:trPr>
          <w:gridAfter w:val="1"/>
          <w:wAfter w:w="9" w:type="dxa"/>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4CED0972" w14:textId="77777777" w:rsidR="00D96350" w:rsidRPr="00495E60" w:rsidRDefault="00D96350" w:rsidP="000E2692">
            <w:pPr>
              <w:widowControl w:val="0"/>
              <w:autoSpaceDE w:val="0"/>
              <w:autoSpaceDN w:val="0"/>
              <w:adjustRightInd w:val="0"/>
              <w:jc w:val="center"/>
            </w:pPr>
            <w:r>
              <w:t>1.</w:t>
            </w:r>
          </w:p>
        </w:tc>
        <w:tc>
          <w:tcPr>
            <w:tcW w:w="6516" w:type="dxa"/>
            <w:tcBorders>
              <w:top w:val="single" w:sz="4" w:space="0" w:color="auto"/>
              <w:left w:val="single" w:sz="4" w:space="0" w:color="auto"/>
              <w:bottom w:val="single" w:sz="4" w:space="0" w:color="auto"/>
              <w:right w:val="single" w:sz="4" w:space="0" w:color="auto"/>
            </w:tcBorders>
            <w:vAlign w:val="center"/>
          </w:tcPr>
          <w:p w14:paraId="3C903886"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3D54BEB" w14:textId="77777777" w:rsidR="000E2692" w:rsidRPr="000E2692" w:rsidRDefault="000E2692" w:rsidP="00265DDC">
            <w:pPr>
              <w:numPr>
                <w:ilvl w:val="0"/>
                <w:numId w:val="25"/>
              </w:numPr>
              <w:ind w:left="310"/>
              <w:jc w:val="both"/>
              <w:rPr>
                <w:rFonts w:eastAsia="Calibri"/>
                <w:bCs/>
              </w:rPr>
            </w:pPr>
            <w:r w:rsidRPr="000E2692">
              <w:rPr>
                <w:rFonts w:eastAsia="Calibri"/>
                <w:bCs/>
              </w:rPr>
              <w:t>Работа с нормативной и технологической документацией, справочной литературой.</w:t>
            </w:r>
          </w:p>
          <w:p w14:paraId="28CE24AE"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0761E46E"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518512CC"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792EF6D8"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Освоение учебного материала темы с помощью ЭОР. </w:t>
            </w:r>
          </w:p>
          <w:p w14:paraId="19C0BB66" w14:textId="77777777" w:rsidR="000E2692" w:rsidRDefault="000E2692" w:rsidP="00265DDC">
            <w:pPr>
              <w:numPr>
                <w:ilvl w:val="0"/>
                <w:numId w:val="25"/>
              </w:numPr>
              <w:ind w:left="310"/>
              <w:jc w:val="both"/>
              <w:rPr>
                <w:rFonts w:eastAsia="Calibri"/>
                <w:bCs/>
              </w:rPr>
            </w:pPr>
            <w:r w:rsidRPr="000E2692">
              <w:rPr>
                <w:rFonts w:eastAsia="Calibri"/>
                <w:bCs/>
              </w:rPr>
              <w:t xml:space="preserve">Анализ производственных ситуаций, решение производственных задач. </w:t>
            </w:r>
          </w:p>
          <w:p w14:paraId="11E20682" w14:textId="77777777" w:rsidR="00D96350" w:rsidRPr="000E2692" w:rsidRDefault="000E2692" w:rsidP="00265DDC">
            <w:pPr>
              <w:numPr>
                <w:ilvl w:val="0"/>
                <w:numId w:val="25"/>
              </w:numPr>
              <w:ind w:left="310"/>
              <w:jc w:val="both"/>
              <w:rPr>
                <w:rFonts w:eastAsia="Calibri"/>
                <w:bCs/>
              </w:rPr>
            </w:pPr>
            <w:r w:rsidRPr="000E2692">
              <w:rPr>
                <w:rFonts w:eastAsia="Calibri"/>
                <w:bCs/>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14:paraId="27206386" w14:textId="1026CB6D" w:rsidR="00D96350" w:rsidRPr="00495E60" w:rsidRDefault="00265DDC" w:rsidP="000E2692">
            <w:pPr>
              <w:widowControl w:val="0"/>
              <w:autoSpaceDE w:val="0"/>
              <w:autoSpaceDN w:val="0"/>
              <w:adjustRightInd w:val="0"/>
              <w:jc w:val="center"/>
            </w:pPr>
            <w:r>
              <w:t>4</w:t>
            </w:r>
          </w:p>
        </w:tc>
      </w:tr>
      <w:tr w:rsidR="006A4BFE" w:rsidRPr="00495E60" w14:paraId="66B82D91" w14:textId="77777777" w:rsidTr="00265DDC">
        <w:trPr>
          <w:trHeight w:val="133"/>
        </w:trPr>
        <w:tc>
          <w:tcPr>
            <w:tcW w:w="9520" w:type="dxa"/>
            <w:gridSpan w:val="4"/>
            <w:tcBorders>
              <w:top w:val="single" w:sz="4" w:space="0" w:color="auto"/>
              <w:left w:val="single" w:sz="4" w:space="0" w:color="auto"/>
              <w:bottom w:val="single" w:sz="4" w:space="0" w:color="auto"/>
              <w:right w:val="single" w:sz="4" w:space="0" w:color="auto"/>
            </w:tcBorders>
            <w:vAlign w:val="center"/>
          </w:tcPr>
          <w:p w14:paraId="5401DE40" w14:textId="5364F9BB" w:rsidR="006A4BFE" w:rsidRPr="00495E60" w:rsidRDefault="00265DDC" w:rsidP="000E2692">
            <w:pPr>
              <w:widowControl w:val="0"/>
              <w:autoSpaceDE w:val="0"/>
              <w:autoSpaceDN w:val="0"/>
              <w:adjustRightInd w:val="0"/>
              <w:jc w:val="center"/>
            </w:pPr>
            <w:r>
              <w:t>МДК. 05.02 Процессы приготовления, подготовки к реализации хлебобулочных, мучных кондитерских изделий</w:t>
            </w:r>
          </w:p>
        </w:tc>
      </w:tr>
      <w:tr w:rsidR="006A4BFE" w:rsidRPr="00495E60" w14:paraId="0BFFB9DC" w14:textId="77777777" w:rsidTr="00265DDC">
        <w:trPr>
          <w:gridAfter w:val="1"/>
          <w:wAfter w:w="9" w:type="dxa"/>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42B8F83B" w14:textId="77777777" w:rsidR="006A4BFE" w:rsidRPr="00495E60" w:rsidRDefault="006A4BFE" w:rsidP="000E2692">
            <w:pPr>
              <w:widowControl w:val="0"/>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vAlign w:val="center"/>
          </w:tcPr>
          <w:p w14:paraId="4D17C022"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2332A3E2" w14:textId="77777777" w:rsidR="006A4BFE" w:rsidRPr="000E2692" w:rsidRDefault="006A4BFE" w:rsidP="00265DDC">
            <w:pPr>
              <w:numPr>
                <w:ilvl w:val="0"/>
                <w:numId w:val="27"/>
              </w:numPr>
              <w:ind w:left="452"/>
              <w:jc w:val="both"/>
              <w:rPr>
                <w:rFonts w:eastAsia="Calibri"/>
                <w:bCs/>
              </w:rPr>
            </w:pPr>
            <w:r w:rsidRPr="000E2692">
              <w:rPr>
                <w:rFonts w:eastAsia="Calibri"/>
                <w:bCs/>
              </w:rPr>
              <w:t>Работа с нормативной и технологической документацией, справочной литературой.</w:t>
            </w:r>
          </w:p>
          <w:p w14:paraId="68C5CC2C"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0736A13C"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55D427D4"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4708D039" w14:textId="77777777" w:rsidR="006A4BFE" w:rsidRPr="000E2692" w:rsidRDefault="006A4BFE" w:rsidP="00265DDC">
            <w:pPr>
              <w:numPr>
                <w:ilvl w:val="0"/>
                <w:numId w:val="27"/>
              </w:numPr>
              <w:ind w:left="452"/>
              <w:jc w:val="both"/>
              <w:rPr>
                <w:rFonts w:eastAsia="Calibri"/>
                <w:bCs/>
              </w:rPr>
            </w:pPr>
            <w:r w:rsidRPr="000E2692">
              <w:rPr>
                <w:rFonts w:eastAsia="Calibri"/>
                <w:bCs/>
              </w:rPr>
              <w:t xml:space="preserve">Освоение учебного материала темы с помощью ЭОР. </w:t>
            </w:r>
          </w:p>
          <w:p w14:paraId="3828FD3D" w14:textId="77777777" w:rsidR="006A4BFE" w:rsidRDefault="006A4BFE" w:rsidP="00265DDC">
            <w:pPr>
              <w:numPr>
                <w:ilvl w:val="0"/>
                <w:numId w:val="27"/>
              </w:numPr>
              <w:ind w:left="452"/>
              <w:jc w:val="both"/>
              <w:rPr>
                <w:rFonts w:eastAsia="Calibri"/>
                <w:bCs/>
              </w:rPr>
            </w:pPr>
            <w:r w:rsidRPr="000E2692">
              <w:rPr>
                <w:rFonts w:eastAsia="Calibri"/>
                <w:bCs/>
              </w:rPr>
              <w:t xml:space="preserve">Анализ производственных ситуаций, решение производственных задач. </w:t>
            </w:r>
          </w:p>
          <w:p w14:paraId="1787E188" w14:textId="77777777" w:rsidR="006A4BFE" w:rsidRPr="000E2692" w:rsidRDefault="006A4BFE" w:rsidP="00265DDC">
            <w:pPr>
              <w:numPr>
                <w:ilvl w:val="0"/>
                <w:numId w:val="27"/>
              </w:numPr>
              <w:ind w:left="452"/>
              <w:jc w:val="both"/>
              <w:rPr>
                <w:rFonts w:eastAsia="Calibri"/>
                <w:bCs/>
              </w:rPr>
            </w:pPr>
            <w:r w:rsidRPr="000E2692">
              <w:rPr>
                <w:rFonts w:eastAsia="Calibri"/>
                <w:bCs/>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14:paraId="52E3E61D" w14:textId="11858327" w:rsidR="006A4BFE" w:rsidRPr="00495E60" w:rsidRDefault="00265DDC" w:rsidP="00A07FEC">
            <w:pPr>
              <w:widowControl w:val="0"/>
              <w:autoSpaceDE w:val="0"/>
              <w:autoSpaceDN w:val="0"/>
              <w:adjustRightInd w:val="0"/>
              <w:jc w:val="center"/>
            </w:pPr>
            <w:r>
              <w:t>10</w:t>
            </w:r>
          </w:p>
        </w:tc>
      </w:tr>
      <w:tr w:rsidR="00436004" w:rsidRPr="00495E60" w14:paraId="2491FEAD" w14:textId="77777777" w:rsidTr="00265DDC">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20DE3C30" w14:textId="77777777" w:rsidR="00436004" w:rsidRPr="00495E60" w:rsidRDefault="00436004" w:rsidP="00495E60">
            <w:pPr>
              <w:widowControl w:val="0"/>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vAlign w:val="center"/>
          </w:tcPr>
          <w:p w14:paraId="08B7C6CC" w14:textId="77777777" w:rsidR="00436004" w:rsidRPr="00495E60" w:rsidRDefault="00436004" w:rsidP="00495E60">
            <w:pPr>
              <w:widowControl w:val="0"/>
              <w:autoSpaceDE w:val="0"/>
              <w:autoSpaceDN w:val="0"/>
              <w:adjustRightInd w:val="0"/>
              <w:rPr>
                <w:b/>
              </w:rPr>
            </w:pPr>
            <w:r w:rsidRPr="00495E60">
              <w:rPr>
                <w:b/>
              </w:rP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0D522CEB" w14:textId="415F8D81" w:rsidR="00436004" w:rsidRPr="006A4BFE" w:rsidRDefault="006A4BFE" w:rsidP="00495E60">
            <w:pPr>
              <w:widowControl w:val="0"/>
              <w:autoSpaceDE w:val="0"/>
              <w:autoSpaceDN w:val="0"/>
              <w:adjustRightInd w:val="0"/>
              <w:jc w:val="center"/>
              <w:rPr>
                <w:b/>
              </w:rPr>
            </w:pPr>
            <w:r w:rsidRPr="006A4BFE">
              <w:rPr>
                <w:b/>
              </w:rPr>
              <w:t>1</w:t>
            </w:r>
            <w:r w:rsidR="00265DDC">
              <w:rPr>
                <w:b/>
              </w:rPr>
              <w:t>4</w:t>
            </w:r>
          </w:p>
        </w:tc>
      </w:tr>
    </w:tbl>
    <w:p w14:paraId="0ABE9C34" w14:textId="77777777" w:rsidR="006A3524" w:rsidRPr="00B21E84" w:rsidRDefault="006A3524" w:rsidP="00D767AF">
      <w:pPr>
        <w:ind w:firstLine="709"/>
        <w:jc w:val="center"/>
        <w:rPr>
          <w:b/>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14:paraId="4D7B2426" w14:textId="261C8860" w:rsidR="006A3524" w:rsidRPr="00B21E84" w:rsidRDefault="00A973FA" w:rsidP="00B21E84">
      <w:pPr>
        <w:ind w:firstLine="709"/>
        <w:jc w:val="center"/>
        <w:rPr>
          <w:b/>
        </w:rPr>
      </w:pPr>
      <w:r>
        <w:rPr>
          <w:b/>
        </w:rPr>
        <w:t xml:space="preserve">Работа № </w:t>
      </w:r>
      <w:r w:rsidR="00A47051">
        <w:rPr>
          <w:b/>
        </w:rPr>
        <w:t>1</w:t>
      </w:r>
      <w:r w:rsidR="00B21E84">
        <w:rPr>
          <w:b/>
        </w:rPr>
        <w:t xml:space="preserve"> </w:t>
      </w:r>
      <w:r w:rsidR="00331A9B">
        <w:rPr>
          <w:b/>
        </w:rPr>
        <w:t>Составление схем и подбор оборудования, инструментов для приготовления полуфабрикатов, готовых изделий</w:t>
      </w:r>
    </w:p>
    <w:p w14:paraId="6F9C4200" w14:textId="77777777" w:rsidR="00331A9B" w:rsidRDefault="00331A9B">
      <w:pPr>
        <w:rPr>
          <w:b/>
        </w:rPr>
      </w:pPr>
    </w:p>
    <w:p w14:paraId="6005FDBE" w14:textId="5A7C294B" w:rsidR="00331A9B" w:rsidRPr="008B7B5C" w:rsidRDefault="00331A9B" w:rsidP="00331A9B">
      <w:pPr>
        <w:spacing w:line="360" w:lineRule="auto"/>
        <w:ind w:firstLine="720"/>
        <w:jc w:val="both"/>
      </w:pPr>
      <w:r w:rsidRPr="008B7B5C">
        <w:t xml:space="preserve">Таблица 1 – Перечень технологического оборудования </w:t>
      </w:r>
      <w:r w:rsidR="00A9064D">
        <w:t xml:space="preserve">и инвентаря </w:t>
      </w:r>
      <w:r w:rsidRPr="008B7B5C">
        <w:t>по цеху</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1414"/>
        <w:gridCol w:w="1384"/>
        <w:gridCol w:w="2124"/>
        <w:gridCol w:w="941"/>
        <w:gridCol w:w="941"/>
        <w:gridCol w:w="946"/>
      </w:tblGrid>
      <w:tr w:rsidR="00331A9B" w:rsidRPr="008B7B5C" w14:paraId="4E4C0FBF" w14:textId="77777777" w:rsidTr="007F376B">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E44214" w14:textId="77777777" w:rsidR="00331A9B" w:rsidRPr="008B7B5C" w:rsidRDefault="00331A9B" w:rsidP="00E02E9D">
            <w:pPr>
              <w:jc w:val="center"/>
            </w:pPr>
            <w:r w:rsidRPr="008B7B5C">
              <w:t>Технологические операции</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7F439" w14:textId="1CC60FF8" w:rsidR="00331A9B" w:rsidRPr="008B7B5C" w:rsidRDefault="00331A9B" w:rsidP="00E02E9D">
            <w:pPr>
              <w:jc w:val="center"/>
            </w:pPr>
            <w:r>
              <w:t xml:space="preserve">Внешний вид </w:t>
            </w: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10B52" w14:textId="3E3EA1AE" w:rsidR="00331A9B" w:rsidRPr="008B7B5C" w:rsidRDefault="00331A9B" w:rsidP="00E02E9D">
            <w:pPr>
              <w:jc w:val="center"/>
            </w:pPr>
            <w:r w:rsidRPr="008B7B5C">
              <w:t>Оборудование</w:t>
            </w:r>
            <w:r>
              <w:t>, инвентарь</w:t>
            </w:r>
          </w:p>
        </w:tc>
      </w:tr>
      <w:tr w:rsidR="007F376B" w:rsidRPr="008B7B5C" w14:paraId="7AF07AFD" w14:textId="77777777" w:rsidTr="007F376B">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4ECC0" w14:textId="77777777" w:rsidR="007F376B" w:rsidRPr="008B7B5C" w:rsidRDefault="007F376B" w:rsidP="00E02E9D">
            <w:pPr>
              <w:jc w:val="both"/>
            </w:pPr>
          </w:p>
        </w:tc>
        <w:tc>
          <w:tcPr>
            <w:tcW w:w="1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B5DD6" w14:textId="77777777" w:rsidR="007F376B" w:rsidRPr="008B7B5C" w:rsidRDefault="007F376B" w:rsidP="00E02E9D">
            <w:pPr>
              <w:jc w:val="both"/>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4BBDA6" w14:textId="77777777" w:rsidR="007F376B" w:rsidRPr="008B7B5C" w:rsidRDefault="007F376B" w:rsidP="00E02E9D">
            <w:pPr>
              <w:jc w:val="center"/>
            </w:pPr>
            <w:r w:rsidRPr="008B7B5C">
              <w:t>Наименование, марка</w:t>
            </w:r>
          </w:p>
        </w:tc>
        <w:tc>
          <w:tcPr>
            <w:tcW w:w="2124" w:type="dxa"/>
            <w:vMerge w:val="restart"/>
            <w:tcBorders>
              <w:top w:val="single" w:sz="4" w:space="0" w:color="auto"/>
              <w:left w:val="single" w:sz="4" w:space="0" w:color="auto"/>
              <w:right w:val="single" w:sz="4" w:space="0" w:color="auto"/>
            </w:tcBorders>
            <w:shd w:val="clear" w:color="auto" w:fill="auto"/>
            <w:vAlign w:val="center"/>
          </w:tcPr>
          <w:p w14:paraId="690A63A1" w14:textId="3FE9A7FE" w:rsidR="007F376B" w:rsidRPr="008B7B5C" w:rsidRDefault="007F376B" w:rsidP="00E02E9D">
            <w:pPr>
              <w:jc w:val="center"/>
            </w:pPr>
            <w:r w:rsidRPr="008B7B5C">
              <w:t>Производ-ственная мощность единицы оборудо-вания, кг/смену</w:t>
            </w:r>
          </w:p>
        </w:tc>
        <w:tc>
          <w:tcPr>
            <w:tcW w:w="28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D130B" w14:textId="77777777" w:rsidR="007F376B" w:rsidRPr="008B7B5C" w:rsidRDefault="007F376B" w:rsidP="00E02E9D">
            <w:pPr>
              <w:jc w:val="center"/>
            </w:pPr>
            <w:r w:rsidRPr="008B7B5C">
              <w:t>Габаритные размеры, мм</w:t>
            </w:r>
          </w:p>
        </w:tc>
      </w:tr>
      <w:tr w:rsidR="007F376B" w:rsidRPr="008B7B5C" w14:paraId="09EE9E3A" w14:textId="77777777" w:rsidTr="007F376B">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AB2E9F" w14:textId="77777777" w:rsidR="007F376B" w:rsidRPr="008B7B5C" w:rsidRDefault="007F376B" w:rsidP="00E02E9D">
            <w:pPr>
              <w:jc w:val="both"/>
            </w:pPr>
          </w:p>
        </w:tc>
        <w:tc>
          <w:tcPr>
            <w:tcW w:w="1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88D90" w14:textId="77777777" w:rsidR="007F376B" w:rsidRPr="008B7B5C" w:rsidRDefault="007F376B" w:rsidP="00E02E9D">
            <w:pPr>
              <w:jc w:val="both"/>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CB9445" w14:textId="77777777" w:rsidR="007F376B" w:rsidRPr="008B7B5C" w:rsidRDefault="007F376B" w:rsidP="00E02E9D">
            <w:pPr>
              <w:jc w:val="both"/>
            </w:pPr>
          </w:p>
        </w:tc>
        <w:tc>
          <w:tcPr>
            <w:tcW w:w="2124" w:type="dxa"/>
            <w:vMerge/>
            <w:tcBorders>
              <w:left w:val="single" w:sz="4" w:space="0" w:color="auto"/>
              <w:bottom w:val="single" w:sz="4" w:space="0" w:color="auto"/>
              <w:right w:val="single" w:sz="4" w:space="0" w:color="auto"/>
            </w:tcBorders>
            <w:shd w:val="clear" w:color="auto" w:fill="auto"/>
            <w:vAlign w:val="center"/>
          </w:tcPr>
          <w:p w14:paraId="79EB590B"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54C40457" w14:textId="77777777" w:rsidR="007F376B" w:rsidRPr="008B7B5C" w:rsidRDefault="007F376B" w:rsidP="00E02E9D">
            <w:pPr>
              <w:jc w:val="both"/>
            </w:pPr>
            <w:r w:rsidRPr="008B7B5C">
              <w:t>Дли-на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7EE7557E" w14:textId="77777777" w:rsidR="007F376B" w:rsidRPr="008B7B5C" w:rsidRDefault="007F376B" w:rsidP="00E02E9D">
            <w:pPr>
              <w:jc w:val="both"/>
            </w:pPr>
            <w:r w:rsidRPr="008B7B5C">
              <w:t>Шир-ина</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BC7C574" w14:textId="77777777" w:rsidR="007F376B" w:rsidRPr="008B7B5C" w:rsidRDefault="007F376B" w:rsidP="00E02E9D">
            <w:pPr>
              <w:jc w:val="both"/>
            </w:pPr>
            <w:r w:rsidRPr="008B7B5C">
              <w:t>Вы-сота</w:t>
            </w:r>
          </w:p>
        </w:tc>
      </w:tr>
      <w:tr w:rsidR="007F376B" w:rsidRPr="008B7B5C" w14:paraId="5B2682E0"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2238DB8F" w14:textId="77777777" w:rsidR="007F376B" w:rsidRPr="008B7B5C" w:rsidRDefault="007F376B" w:rsidP="00E02E9D">
            <w:pPr>
              <w:jc w:val="center"/>
            </w:pPr>
            <w:r w:rsidRPr="008B7B5C">
              <w:t>1</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4BB12C" w14:textId="77777777" w:rsidR="007F376B" w:rsidRPr="008B7B5C" w:rsidRDefault="007F376B" w:rsidP="00E02E9D">
            <w:pPr>
              <w:jc w:val="center"/>
            </w:pPr>
            <w:r w:rsidRPr="008B7B5C">
              <w:t>2</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4D8D5FA" w14:textId="77777777" w:rsidR="007F376B" w:rsidRPr="008B7B5C" w:rsidRDefault="007F376B" w:rsidP="00E02E9D">
            <w:pPr>
              <w:jc w:val="center"/>
            </w:pPr>
            <w:r w:rsidRPr="008B7B5C">
              <w:t>3</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24EF7C3" w14:textId="59D8509B" w:rsidR="007F376B" w:rsidRPr="008B7B5C" w:rsidRDefault="007F376B" w:rsidP="007F376B">
            <w:pPr>
              <w:jc w:val="center"/>
            </w:pPr>
            <w:r w:rsidRPr="008B7B5C">
              <w:t>4</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A839C61" w14:textId="73D5277F" w:rsidR="007F376B" w:rsidRPr="008B7B5C" w:rsidRDefault="007F376B" w:rsidP="00E02E9D">
            <w:pPr>
              <w:jc w:val="center"/>
            </w:pPr>
            <w:r>
              <w:t>5</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1612F2FC" w14:textId="1F640A51" w:rsidR="007F376B" w:rsidRPr="008B7B5C" w:rsidRDefault="007F376B" w:rsidP="00E02E9D">
            <w:pPr>
              <w:jc w:val="center"/>
            </w:pPr>
            <w:r>
              <w:t>6</w:t>
            </w: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70006B6F" w14:textId="5BEC9B98" w:rsidR="007F376B" w:rsidRPr="008B7B5C" w:rsidRDefault="007F376B" w:rsidP="00E02E9D">
            <w:pPr>
              <w:jc w:val="center"/>
            </w:pPr>
            <w:r>
              <w:t>7</w:t>
            </w:r>
            <w:r w:rsidRPr="008B7B5C">
              <w:t>8</w:t>
            </w:r>
          </w:p>
        </w:tc>
      </w:tr>
      <w:tr w:rsidR="007F376B" w:rsidRPr="008B7B5C" w14:paraId="59808478"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6F77A776" w14:textId="77777777" w:rsidR="007F376B" w:rsidRPr="008B7B5C" w:rsidRDefault="007F376B" w:rsidP="00E02E9D">
            <w:pPr>
              <w:spacing w:line="480" w:lineRule="auto"/>
              <w:jc w:val="both"/>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603CC5" w14:textId="77777777" w:rsidR="007F376B" w:rsidRPr="008B7B5C" w:rsidRDefault="007F376B" w:rsidP="00E02E9D">
            <w:pPr>
              <w:jc w:val="both"/>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30848C6" w14:textId="77777777" w:rsidR="007F376B" w:rsidRPr="008B7B5C" w:rsidRDefault="007F376B" w:rsidP="00E02E9D">
            <w:pPr>
              <w:jc w:val="both"/>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5B48ED1"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AD7E3DC"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374D332F" w14:textId="77777777" w:rsidR="007F376B" w:rsidRPr="008B7B5C" w:rsidRDefault="007F376B" w:rsidP="00E02E9D">
            <w:pPr>
              <w:jc w:val="both"/>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27B157C2" w14:textId="77777777" w:rsidR="007F376B" w:rsidRPr="008B7B5C" w:rsidRDefault="007F376B" w:rsidP="00E02E9D">
            <w:pPr>
              <w:jc w:val="both"/>
            </w:pPr>
          </w:p>
        </w:tc>
      </w:tr>
      <w:tr w:rsidR="007F376B" w:rsidRPr="008B7B5C" w14:paraId="35D8E4E7"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3266C503" w14:textId="77777777" w:rsidR="007F376B" w:rsidRPr="008B7B5C" w:rsidRDefault="007F376B" w:rsidP="00E02E9D">
            <w:pPr>
              <w:spacing w:line="480" w:lineRule="auto"/>
              <w:jc w:val="both"/>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A0E0A1" w14:textId="77777777" w:rsidR="007F376B" w:rsidRPr="008B7B5C" w:rsidRDefault="007F376B" w:rsidP="00E02E9D">
            <w:pPr>
              <w:jc w:val="both"/>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5D6407A" w14:textId="77777777" w:rsidR="007F376B" w:rsidRPr="008B7B5C" w:rsidRDefault="007F376B" w:rsidP="00E02E9D">
            <w:pPr>
              <w:jc w:val="both"/>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798C88C"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6B528949"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8699AF9" w14:textId="77777777" w:rsidR="007F376B" w:rsidRPr="008B7B5C" w:rsidRDefault="007F376B" w:rsidP="00E02E9D">
            <w:pPr>
              <w:jc w:val="both"/>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666B1A32" w14:textId="77777777" w:rsidR="007F376B" w:rsidRPr="008B7B5C" w:rsidRDefault="007F376B" w:rsidP="00E02E9D">
            <w:pPr>
              <w:jc w:val="both"/>
            </w:pPr>
          </w:p>
        </w:tc>
      </w:tr>
    </w:tbl>
    <w:p w14:paraId="17B0803A" w14:textId="117F20C1" w:rsidR="00331A9B" w:rsidRDefault="00331A9B">
      <w:pPr>
        <w:rPr>
          <w:b/>
        </w:rPr>
      </w:pPr>
    </w:p>
    <w:p w14:paraId="2972C380" w14:textId="6848FC9C" w:rsidR="006A3524" w:rsidRPr="00A9064D" w:rsidRDefault="00D767AF" w:rsidP="00B21E84">
      <w:pPr>
        <w:ind w:firstLine="709"/>
        <w:jc w:val="center"/>
        <w:rPr>
          <w:b/>
        </w:rPr>
      </w:pPr>
      <w:r w:rsidRPr="00A9064D">
        <w:rPr>
          <w:b/>
        </w:rPr>
        <w:t>Работа № 2</w:t>
      </w:r>
      <w:r w:rsidR="006A3524" w:rsidRPr="00A9064D">
        <w:rPr>
          <w:b/>
        </w:rPr>
        <w:t xml:space="preserve"> Составление технологических карт</w:t>
      </w:r>
    </w:p>
    <w:p w14:paraId="32C2C20B" w14:textId="77777777" w:rsidR="001A4E43" w:rsidRPr="00A9064D" w:rsidRDefault="001A4E43" w:rsidP="00B21E84">
      <w:pPr>
        <w:ind w:firstLine="709"/>
        <w:jc w:val="both"/>
        <w:rPr>
          <w:b/>
        </w:rPr>
      </w:pPr>
      <w:r w:rsidRPr="00A9064D">
        <w:rPr>
          <w:b/>
        </w:rPr>
        <w:t>Методика по составлению технологических карт</w:t>
      </w:r>
    </w:p>
    <w:p w14:paraId="749AF0D7" w14:textId="1F959D62" w:rsidR="006A3524" w:rsidRPr="00A9064D" w:rsidRDefault="006A3524" w:rsidP="00B21E84">
      <w:pPr>
        <w:ind w:firstLine="709"/>
        <w:jc w:val="both"/>
      </w:pPr>
      <w:r w:rsidRPr="00A9064D">
        <w:t>Технологические карты на блюда — это официальные документы, составленные в соответствии со Сборником рецептур и правил технологии приготовления того или иного блюда или кулинарного изделия. Изготовляются технологические карты на плотном картоне, хранятся в картотеке. Технологические карты составляю</w:t>
      </w:r>
      <w:r w:rsidR="00B21E84" w:rsidRPr="00A9064D">
        <w:t>тся на каждое блюдо отдельно (представлена в таблице</w:t>
      </w:r>
      <w:r w:rsidRPr="00A9064D">
        <w:t xml:space="preserve"> </w:t>
      </w:r>
      <w:r w:rsidR="00A9064D">
        <w:t>2</w:t>
      </w:r>
      <w:r w:rsidRPr="00A9064D">
        <w:t>)</w:t>
      </w:r>
      <w:r w:rsidR="00B21E84" w:rsidRPr="00A9064D">
        <w:t>.</w:t>
      </w:r>
    </w:p>
    <w:p w14:paraId="771667EE" w14:textId="77777777" w:rsidR="006A3524" w:rsidRPr="00A9064D" w:rsidRDefault="006A3524" w:rsidP="00B21E84">
      <w:pPr>
        <w:ind w:firstLine="709"/>
        <w:jc w:val="both"/>
      </w:pPr>
      <w:r w:rsidRPr="00A9064D">
        <w:t xml:space="preserve">На лицевой стороне карты указывается наименование блюда, рецептура и технология приготовления. В рецептуре имеется вес брутто, вес полуфабриката и вес готового блюда. Если это, например десерт с соусом, то отдельно, через дробь, указывается вес десерта и соуса: 100/75 означает, что вес готового десерта — </w:t>
      </w:r>
      <w:smartTag w:uri="urn:schemas-microsoft-com:office:smarttags" w:element="metricconverter">
        <w:smartTagPr>
          <w:attr w:name="ProductID" w:val="100 г"/>
        </w:smartTagPr>
        <w:r w:rsidRPr="00A9064D">
          <w:t>100 г</w:t>
        </w:r>
      </w:smartTag>
      <w:r w:rsidRPr="00A9064D">
        <w:t xml:space="preserve">, вес соуса — </w:t>
      </w:r>
      <w:smartTag w:uri="urn:schemas-microsoft-com:office:smarttags" w:element="metricconverter">
        <w:smartTagPr>
          <w:attr w:name="ProductID" w:val="75 г"/>
        </w:smartTagPr>
        <w:r w:rsidRPr="00A9064D">
          <w:t>75 г</w:t>
        </w:r>
      </w:smartTag>
      <w:r w:rsidRPr="00A9064D">
        <w:t>. Приводят краткое описание технологического процесса,</w:t>
      </w:r>
    </w:p>
    <w:p w14:paraId="319E112B" w14:textId="77777777" w:rsidR="006A3524" w:rsidRPr="00A9064D" w:rsidRDefault="006A3524" w:rsidP="00B21E84">
      <w:pPr>
        <w:ind w:firstLine="709"/>
        <w:jc w:val="both"/>
      </w:pPr>
      <w:r w:rsidRPr="00A9064D">
        <w:t>На оборотной стороне требования к качеству готовых блюд и рекомендации к сервировке, выход основного продукта соуса.</w:t>
      </w:r>
    </w:p>
    <w:p w14:paraId="18057444" w14:textId="77777777" w:rsidR="006A3524" w:rsidRPr="00A9064D" w:rsidRDefault="006A3524" w:rsidP="00B21E84">
      <w:pPr>
        <w:ind w:firstLine="709"/>
        <w:jc w:val="both"/>
      </w:pPr>
      <w:r w:rsidRPr="00A9064D">
        <w:t>Нормы сырья и полуфабрикатов в рецептуре приводят в граммах (на одно блюдо) и в килограммах нетто (на 30,40, 50, 70, 90, 100 блюд или порций).  Соусы приводятся отдельной строчкой. На соусы могут также составляться отдельные технологические карты.</w:t>
      </w:r>
    </w:p>
    <w:p w14:paraId="244A1FC9" w14:textId="77777777" w:rsidR="006A3524" w:rsidRPr="00A9064D" w:rsidRDefault="006A3524" w:rsidP="00B21E84">
      <w:pPr>
        <w:ind w:firstLine="709"/>
        <w:jc w:val="both"/>
      </w:pPr>
      <w:r w:rsidRPr="00A9064D">
        <w:t>Технологические карты должны быть заверены печатью и подписью руководителя и составителя (шеф-повара, диетолога или заведующего производством). Хранятся в двух экземплярах. Один — в бухгалтерии, для сверки бухгалтером меню-заказов с оригиналами, второй — на кухне, для составления меню, расчета продуктов и как инструкция для повара.</w:t>
      </w:r>
    </w:p>
    <w:p w14:paraId="4AB215A5" w14:textId="77777777" w:rsidR="006A3524" w:rsidRPr="00A9064D" w:rsidRDefault="006A3524" w:rsidP="00B21E84">
      <w:pPr>
        <w:ind w:firstLine="709"/>
        <w:jc w:val="both"/>
      </w:pPr>
      <w:r w:rsidRPr="00A9064D">
        <w:t xml:space="preserve">Новые технологические карты составляются на фирменные, авторские блюда или в случае, если в процессе изготовления используются продукты, которые не входят в Сборники рецептур и не могут рассматриваться как продукты для замены. </w:t>
      </w:r>
    </w:p>
    <w:p w14:paraId="2CF53A8D" w14:textId="77777777" w:rsidR="006A3524" w:rsidRPr="00A9064D" w:rsidRDefault="006A3524" w:rsidP="00B21E84">
      <w:pPr>
        <w:ind w:firstLine="709"/>
        <w:jc w:val="both"/>
      </w:pPr>
      <w:r w:rsidRPr="00A9064D">
        <w:t xml:space="preserve">На новые или фирменные блюда, а также на мучные кондитерские изделия  и десерты технологические карты разрабатывают предприятия, организации и учреждения. В технологических картах на десерты или кулинарные изделия указывается: наименование сырья; нормы закладки сырья массой брутто и нетто; выход полуфабриката и готового изделия; органолептические показатели качества блюда (изделия) — внешний вид, консистенция, цвет, вкус, запах. Десерты характеризуют по физико-химическим показателям, приводят пищевую и энергетическую ценность блюда (изделия) в г на </w:t>
      </w:r>
      <w:smartTag w:uri="urn:schemas-microsoft-com:office:smarttags" w:element="metricconverter">
        <w:smartTagPr>
          <w:attr w:name="ProductID" w:val="100 г"/>
        </w:smartTagPr>
        <w:r w:rsidRPr="00A9064D">
          <w:t>100 г</w:t>
        </w:r>
      </w:smartTag>
      <w:r w:rsidRPr="00A9064D">
        <w:t xml:space="preserve"> продукта, ккал. Описывают технологию приготовления десертов , порядок оформления и подачи.</w:t>
      </w:r>
    </w:p>
    <w:p w14:paraId="56D4045E" w14:textId="77777777" w:rsidR="00106FFA" w:rsidRPr="00B21E84" w:rsidRDefault="006A3524" w:rsidP="00B21E84">
      <w:pPr>
        <w:ind w:firstLine="709"/>
        <w:jc w:val="both"/>
      </w:pPr>
      <w:r w:rsidRPr="00A9064D">
        <w:t xml:space="preserve">В технологических картах на мучные кондитерские  изделия и десерты указывают: наименование сырья, массовую долю сухих веществ в нем, расход сырья на </w:t>
      </w:r>
      <w:r w:rsidRPr="00A9064D">
        <w:lastRenderedPageBreak/>
        <w:t>полуфабрикаты, расход сырья на 100 шт. готовых изделий (в натуре, в сухих веществах), общее количество сырья на полуфабрикаты, выход полуфабриката, выход готовой продукции, влажность, технологию приготовления.</w:t>
      </w:r>
    </w:p>
    <w:p w14:paraId="1EB87F7D" w14:textId="77777777" w:rsidR="007F6D68" w:rsidRDefault="007F6D68" w:rsidP="007F6D68">
      <w:pPr>
        <w:jc w:val="right"/>
        <w:rPr>
          <w:spacing w:val="20"/>
          <w:sz w:val="28"/>
          <w:szCs w:val="28"/>
        </w:rPr>
        <w:sectPr w:rsidR="007F6D68" w:rsidSect="0020134C">
          <w:footerReference w:type="default" r:id="rId7"/>
          <w:pgSz w:w="11906" w:h="16838"/>
          <w:pgMar w:top="567" w:right="707" w:bottom="567" w:left="1701" w:header="709" w:footer="709" w:gutter="0"/>
          <w:cols w:space="708"/>
          <w:docGrid w:linePitch="360"/>
        </w:sectPr>
      </w:pPr>
    </w:p>
    <w:p w14:paraId="26FFA31F" w14:textId="6D7CDA3D" w:rsidR="007F6D68" w:rsidRDefault="007F6D68" w:rsidP="00A93134">
      <w:pPr>
        <w:tabs>
          <w:tab w:val="left" w:pos="6340"/>
        </w:tabs>
        <w:rPr>
          <w:spacing w:val="20"/>
          <w:sz w:val="28"/>
          <w:szCs w:val="28"/>
        </w:rPr>
      </w:pPr>
      <w:r>
        <w:rPr>
          <w:spacing w:val="20"/>
          <w:sz w:val="28"/>
          <w:szCs w:val="28"/>
        </w:rPr>
        <w:lastRenderedPageBreak/>
        <w:t xml:space="preserve">Таблица </w:t>
      </w:r>
      <w:r w:rsidR="00A9064D">
        <w:rPr>
          <w:spacing w:val="20"/>
          <w:sz w:val="28"/>
          <w:szCs w:val="28"/>
        </w:rPr>
        <w:t>2</w:t>
      </w:r>
      <w:r w:rsidR="00B21E84">
        <w:rPr>
          <w:spacing w:val="20"/>
          <w:sz w:val="28"/>
          <w:szCs w:val="28"/>
        </w:rPr>
        <w:t xml:space="preserve"> – Формат технологической карты</w:t>
      </w:r>
    </w:p>
    <w:p w14:paraId="3821A564" w14:textId="77777777" w:rsidR="007F6D68" w:rsidRDefault="007F6D68" w:rsidP="007F6D68">
      <w:pPr>
        <w:rPr>
          <w:spacing w:val="20"/>
          <w:sz w:val="28"/>
          <w:szCs w:val="28"/>
        </w:rPr>
      </w:pPr>
      <w:r>
        <w:rPr>
          <w:spacing w:val="20"/>
          <w:sz w:val="28"/>
          <w:szCs w:val="28"/>
        </w:rPr>
        <w:t xml:space="preserve">Предприятие ____________________                                                                                   </w:t>
      </w:r>
      <w:r w:rsidRPr="00824746">
        <w:rPr>
          <w:spacing w:val="20"/>
          <w:sz w:val="28"/>
          <w:szCs w:val="28"/>
        </w:rPr>
        <w:t>Утверждаю</w:t>
      </w:r>
      <w:r>
        <w:rPr>
          <w:spacing w:val="20"/>
          <w:sz w:val="28"/>
          <w:szCs w:val="28"/>
        </w:rPr>
        <w:t xml:space="preserve"> _________</w:t>
      </w:r>
    </w:p>
    <w:p w14:paraId="7DD2D1F4" w14:textId="77777777" w:rsidR="007F6D68" w:rsidRDefault="007F6D68" w:rsidP="007F6D68">
      <w:pPr>
        <w:rPr>
          <w:spacing w:val="20"/>
          <w:sz w:val="28"/>
          <w:szCs w:val="28"/>
        </w:rPr>
      </w:pPr>
      <w:r>
        <w:rPr>
          <w:spacing w:val="20"/>
          <w:sz w:val="28"/>
          <w:szCs w:val="28"/>
        </w:rPr>
        <w:t>Адрес __________________________                                                                                    Директор __________</w:t>
      </w:r>
    </w:p>
    <w:p w14:paraId="1BCD7BAC" w14:textId="77777777" w:rsidR="007F6D68" w:rsidRDefault="007F6D68" w:rsidP="007F6D68">
      <w:pPr>
        <w:jc w:val="center"/>
        <w:rPr>
          <w:b/>
          <w:spacing w:val="20"/>
          <w:sz w:val="32"/>
          <w:szCs w:val="32"/>
        </w:rPr>
      </w:pPr>
      <w:r>
        <w:rPr>
          <w:b/>
          <w:spacing w:val="20"/>
          <w:sz w:val="32"/>
          <w:szCs w:val="32"/>
        </w:rPr>
        <w:t xml:space="preserve">ТЕХНОЛОГИЧЕСКАЯ КАРТА </w:t>
      </w:r>
    </w:p>
    <w:p w14:paraId="350E3D0B" w14:textId="77777777" w:rsidR="007F6D68" w:rsidRDefault="007F6D68" w:rsidP="007F6D68">
      <w:pPr>
        <w:rPr>
          <w:spacing w:val="20"/>
          <w:sz w:val="28"/>
          <w:szCs w:val="28"/>
        </w:rPr>
      </w:pPr>
      <w:r>
        <w:rPr>
          <w:spacing w:val="20"/>
          <w:sz w:val="28"/>
          <w:szCs w:val="28"/>
        </w:rPr>
        <w:t>Наименование блюда (кулинарного изделия) ____________________________________________________</w:t>
      </w:r>
    </w:p>
    <w:p w14:paraId="7E489460" w14:textId="77777777" w:rsidR="007F6D68" w:rsidRDefault="007F6D68" w:rsidP="007F6D68">
      <w:pPr>
        <w:rPr>
          <w:spacing w:val="20"/>
          <w:sz w:val="28"/>
          <w:szCs w:val="28"/>
        </w:rPr>
      </w:pPr>
      <w:r>
        <w:rPr>
          <w:spacing w:val="20"/>
          <w:sz w:val="28"/>
          <w:szCs w:val="28"/>
        </w:rPr>
        <w:t>Сборник рецептур: год издания ____________________     Колонка вложения: ____________</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73"/>
        <w:gridCol w:w="1081"/>
        <w:gridCol w:w="923"/>
        <w:gridCol w:w="1369"/>
        <w:gridCol w:w="1431"/>
        <w:gridCol w:w="6200"/>
      </w:tblGrid>
      <w:tr w:rsidR="007F6D68" w:rsidRPr="00B635C2" w14:paraId="3E9C67C3" w14:textId="77777777">
        <w:trPr>
          <w:trHeight w:val="906"/>
        </w:trPr>
        <w:tc>
          <w:tcPr>
            <w:tcW w:w="991" w:type="dxa"/>
            <w:tcBorders>
              <w:top w:val="single" w:sz="4" w:space="0" w:color="auto"/>
              <w:left w:val="single" w:sz="4" w:space="0" w:color="auto"/>
              <w:bottom w:val="single" w:sz="4" w:space="0" w:color="auto"/>
              <w:right w:val="single" w:sz="4" w:space="0" w:color="auto"/>
            </w:tcBorders>
          </w:tcPr>
          <w:p w14:paraId="41712EB8"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w:t>
            </w:r>
          </w:p>
          <w:p w14:paraId="2E1A2ED3"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п/п</w:t>
            </w:r>
          </w:p>
        </w:tc>
        <w:tc>
          <w:tcPr>
            <w:tcW w:w="3773" w:type="dxa"/>
            <w:tcBorders>
              <w:top w:val="single" w:sz="4" w:space="0" w:color="auto"/>
              <w:left w:val="single" w:sz="4" w:space="0" w:color="auto"/>
              <w:bottom w:val="single" w:sz="4" w:space="0" w:color="auto"/>
              <w:right w:val="single" w:sz="4" w:space="0" w:color="auto"/>
            </w:tcBorders>
          </w:tcPr>
          <w:p w14:paraId="3D83104C" w14:textId="77777777" w:rsidR="007F6D68" w:rsidRPr="00B635C2" w:rsidRDefault="007F6D68" w:rsidP="000F68E9">
            <w:pPr>
              <w:widowControl w:val="0"/>
              <w:autoSpaceDE w:val="0"/>
              <w:autoSpaceDN w:val="0"/>
              <w:adjustRightInd w:val="0"/>
              <w:jc w:val="center"/>
              <w:rPr>
                <w:spacing w:val="20"/>
                <w:sz w:val="22"/>
                <w:szCs w:val="22"/>
              </w:rPr>
            </w:pPr>
          </w:p>
          <w:p w14:paraId="6814FD90" w14:textId="77777777" w:rsidR="007F6D68" w:rsidRPr="00B635C2" w:rsidRDefault="007F6D68" w:rsidP="000F68E9">
            <w:pPr>
              <w:widowControl w:val="0"/>
              <w:autoSpaceDE w:val="0"/>
              <w:autoSpaceDN w:val="0"/>
              <w:adjustRightInd w:val="0"/>
              <w:jc w:val="center"/>
              <w:rPr>
                <w:spacing w:val="20"/>
                <w:sz w:val="28"/>
                <w:szCs w:val="28"/>
              </w:rPr>
            </w:pPr>
            <w:r w:rsidRPr="00B635C2">
              <w:rPr>
                <w:spacing w:val="20"/>
                <w:sz w:val="28"/>
                <w:szCs w:val="28"/>
              </w:rPr>
              <w:t>Наименование сырья</w:t>
            </w:r>
          </w:p>
        </w:tc>
        <w:tc>
          <w:tcPr>
            <w:tcW w:w="1081" w:type="dxa"/>
            <w:tcBorders>
              <w:top w:val="single" w:sz="4" w:space="0" w:color="auto"/>
              <w:left w:val="single" w:sz="4" w:space="0" w:color="auto"/>
              <w:bottom w:val="single" w:sz="4" w:space="0" w:color="auto"/>
              <w:right w:val="single" w:sz="4" w:space="0" w:color="auto"/>
            </w:tcBorders>
          </w:tcPr>
          <w:p w14:paraId="085061DF"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0EC75259"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брутто г</w:t>
            </w:r>
          </w:p>
        </w:tc>
        <w:tc>
          <w:tcPr>
            <w:tcW w:w="923" w:type="dxa"/>
            <w:tcBorders>
              <w:top w:val="single" w:sz="4" w:space="0" w:color="auto"/>
              <w:left w:val="single" w:sz="4" w:space="0" w:color="auto"/>
              <w:bottom w:val="single" w:sz="4" w:space="0" w:color="auto"/>
              <w:right w:val="single" w:sz="4" w:space="0" w:color="auto"/>
            </w:tcBorders>
          </w:tcPr>
          <w:p w14:paraId="0FAEEBDD"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449B345C"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нетто</w:t>
            </w:r>
          </w:p>
          <w:p w14:paraId="1134744F"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г</w:t>
            </w:r>
          </w:p>
        </w:tc>
        <w:tc>
          <w:tcPr>
            <w:tcW w:w="1369" w:type="dxa"/>
            <w:tcBorders>
              <w:top w:val="single" w:sz="4" w:space="0" w:color="auto"/>
              <w:left w:val="single" w:sz="4" w:space="0" w:color="auto"/>
              <w:bottom w:val="single" w:sz="4" w:space="0" w:color="auto"/>
              <w:right w:val="single" w:sz="4" w:space="0" w:color="auto"/>
            </w:tcBorders>
          </w:tcPr>
          <w:p w14:paraId="245EA7BC"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 xml:space="preserve">Масса </w:t>
            </w:r>
          </w:p>
          <w:p w14:paraId="5E559124"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полуфаб-</w:t>
            </w:r>
          </w:p>
          <w:p w14:paraId="13ADF49D"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риката (готового продукта) г</w:t>
            </w:r>
          </w:p>
        </w:tc>
        <w:tc>
          <w:tcPr>
            <w:tcW w:w="1431" w:type="dxa"/>
            <w:tcBorders>
              <w:top w:val="single" w:sz="4" w:space="0" w:color="auto"/>
              <w:left w:val="single" w:sz="4" w:space="0" w:color="auto"/>
              <w:bottom w:val="single" w:sz="4" w:space="0" w:color="auto"/>
              <w:right w:val="single" w:sz="4" w:space="0" w:color="auto"/>
            </w:tcBorders>
          </w:tcPr>
          <w:p w14:paraId="138DD90B"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Вес нетто</w:t>
            </w:r>
          </w:p>
          <w:p w14:paraId="43CC42B4"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на _____</w:t>
            </w:r>
          </w:p>
          <w:p w14:paraId="0E27C6B7" w14:textId="77777777" w:rsidR="007F6D68" w:rsidRPr="00B635C2" w:rsidRDefault="007F6D68" w:rsidP="000F68E9">
            <w:pPr>
              <w:widowControl w:val="0"/>
              <w:autoSpaceDE w:val="0"/>
              <w:autoSpaceDN w:val="0"/>
              <w:adjustRightInd w:val="0"/>
              <w:rPr>
                <w:spacing w:val="20"/>
                <w:sz w:val="22"/>
                <w:szCs w:val="22"/>
              </w:rPr>
            </w:pPr>
            <w:r w:rsidRPr="00B635C2">
              <w:rPr>
                <w:spacing w:val="20"/>
                <w:sz w:val="22"/>
                <w:szCs w:val="22"/>
              </w:rPr>
              <w:t>порций г</w:t>
            </w:r>
          </w:p>
        </w:tc>
        <w:tc>
          <w:tcPr>
            <w:tcW w:w="6200" w:type="dxa"/>
            <w:tcBorders>
              <w:top w:val="single" w:sz="4" w:space="0" w:color="auto"/>
              <w:left w:val="single" w:sz="4" w:space="0" w:color="auto"/>
              <w:bottom w:val="single" w:sz="4" w:space="0" w:color="auto"/>
              <w:right w:val="single" w:sz="4" w:space="0" w:color="auto"/>
            </w:tcBorders>
          </w:tcPr>
          <w:p w14:paraId="26FF0D5C" w14:textId="77777777" w:rsidR="007F6D68" w:rsidRPr="00B635C2" w:rsidRDefault="007F6D68" w:rsidP="000F68E9">
            <w:pPr>
              <w:widowControl w:val="0"/>
              <w:autoSpaceDE w:val="0"/>
              <w:autoSpaceDN w:val="0"/>
              <w:adjustRightInd w:val="0"/>
              <w:jc w:val="center"/>
              <w:rPr>
                <w:spacing w:val="20"/>
                <w:sz w:val="22"/>
                <w:szCs w:val="22"/>
              </w:rPr>
            </w:pPr>
          </w:p>
          <w:p w14:paraId="21B042B6" w14:textId="77777777" w:rsidR="007F6D68" w:rsidRPr="00B635C2" w:rsidRDefault="007F6D68" w:rsidP="000F68E9">
            <w:pPr>
              <w:widowControl w:val="0"/>
              <w:autoSpaceDE w:val="0"/>
              <w:autoSpaceDN w:val="0"/>
              <w:adjustRightInd w:val="0"/>
              <w:jc w:val="center"/>
              <w:rPr>
                <w:spacing w:val="20"/>
                <w:sz w:val="22"/>
                <w:szCs w:val="22"/>
              </w:rPr>
            </w:pPr>
            <w:r w:rsidRPr="00B635C2">
              <w:rPr>
                <w:spacing w:val="20"/>
                <w:sz w:val="22"/>
                <w:szCs w:val="22"/>
              </w:rPr>
              <w:t>Технология приготовления</w:t>
            </w:r>
          </w:p>
          <w:p w14:paraId="01FC141E" w14:textId="77777777" w:rsidR="007F6D68" w:rsidRPr="00B635C2" w:rsidRDefault="007F6D68" w:rsidP="000F68E9">
            <w:pPr>
              <w:widowControl w:val="0"/>
              <w:autoSpaceDE w:val="0"/>
              <w:autoSpaceDN w:val="0"/>
              <w:adjustRightInd w:val="0"/>
              <w:jc w:val="center"/>
              <w:rPr>
                <w:spacing w:val="20"/>
                <w:sz w:val="22"/>
                <w:szCs w:val="22"/>
              </w:rPr>
            </w:pPr>
            <w:r w:rsidRPr="00B635C2">
              <w:rPr>
                <w:spacing w:val="20"/>
                <w:sz w:val="22"/>
                <w:szCs w:val="22"/>
              </w:rPr>
              <w:t>блюда (кулинарного изделия)</w:t>
            </w:r>
          </w:p>
        </w:tc>
      </w:tr>
      <w:tr w:rsidR="007F6D68" w:rsidRPr="00B635C2" w14:paraId="1311A413"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11458BC5"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40FCC93"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D27EC3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F9E828D"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5F03435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1B3C7FC9" w14:textId="77777777" w:rsidR="007F6D68" w:rsidRPr="00B635C2" w:rsidRDefault="007F6D68" w:rsidP="000F68E9">
            <w:pPr>
              <w:widowControl w:val="0"/>
              <w:autoSpaceDE w:val="0"/>
              <w:autoSpaceDN w:val="0"/>
              <w:adjustRightInd w:val="0"/>
              <w:rPr>
                <w:spacing w:val="20"/>
                <w:sz w:val="28"/>
                <w:szCs w:val="28"/>
              </w:rPr>
            </w:pPr>
          </w:p>
        </w:tc>
        <w:tc>
          <w:tcPr>
            <w:tcW w:w="6200" w:type="dxa"/>
            <w:vMerge w:val="restart"/>
            <w:tcBorders>
              <w:top w:val="single" w:sz="4" w:space="0" w:color="auto"/>
              <w:left w:val="single" w:sz="4" w:space="0" w:color="auto"/>
              <w:bottom w:val="single" w:sz="4" w:space="0" w:color="auto"/>
              <w:right w:val="single" w:sz="4" w:space="0" w:color="auto"/>
            </w:tcBorders>
          </w:tcPr>
          <w:p w14:paraId="7AFF078D" w14:textId="77777777" w:rsidR="007F6D68" w:rsidRPr="00B635C2" w:rsidRDefault="007F6D68" w:rsidP="000F68E9">
            <w:pPr>
              <w:widowControl w:val="0"/>
              <w:autoSpaceDE w:val="0"/>
              <w:autoSpaceDN w:val="0"/>
              <w:adjustRightInd w:val="0"/>
              <w:rPr>
                <w:spacing w:val="20"/>
              </w:rPr>
            </w:pPr>
          </w:p>
          <w:p w14:paraId="24D19BA5" w14:textId="77777777" w:rsidR="007F6D68" w:rsidRPr="00B635C2" w:rsidRDefault="007F6D68" w:rsidP="000F68E9">
            <w:pPr>
              <w:widowControl w:val="0"/>
              <w:autoSpaceDE w:val="0"/>
              <w:autoSpaceDN w:val="0"/>
              <w:adjustRightInd w:val="0"/>
              <w:rPr>
                <w:spacing w:val="20"/>
              </w:rPr>
            </w:pPr>
          </w:p>
          <w:p w14:paraId="184CC051" w14:textId="77777777" w:rsidR="007F6D68" w:rsidRPr="00B635C2" w:rsidRDefault="007F6D68" w:rsidP="000F68E9">
            <w:pPr>
              <w:widowControl w:val="0"/>
              <w:autoSpaceDE w:val="0"/>
              <w:autoSpaceDN w:val="0"/>
              <w:adjustRightInd w:val="0"/>
              <w:rPr>
                <w:spacing w:val="20"/>
              </w:rPr>
            </w:pPr>
          </w:p>
          <w:p w14:paraId="537A9FD1" w14:textId="77777777" w:rsidR="007F6D68" w:rsidRPr="00B635C2" w:rsidRDefault="007F6D68" w:rsidP="000F68E9">
            <w:pPr>
              <w:widowControl w:val="0"/>
              <w:autoSpaceDE w:val="0"/>
              <w:autoSpaceDN w:val="0"/>
              <w:adjustRightInd w:val="0"/>
              <w:rPr>
                <w:spacing w:val="20"/>
              </w:rPr>
            </w:pPr>
          </w:p>
          <w:p w14:paraId="2251FE34" w14:textId="77777777" w:rsidR="007F6D68" w:rsidRPr="00B635C2" w:rsidRDefault="007F6D68" w:rsidP="000F68E9">
            <w:pPr>
              <w:widowControl w:val="0"/>
              <w:autoSpaceDE w:val="0"/>
              <w:autoSpaceDN w:val="0"/>
              <w:adjustRightInd w:val="0"/>
              <w:rPr>
                <w:spacing w:val="20"/>
              </w:rPr>
            </w:pPr>
          </w:p>
          <w:p w14:paraId="3E91CC3C" w14:textId="77777777" w:rsidR="007F6D68" w:rsidRPr="00B635C2" w:rsidRDefault="007F6D68" w:rsidP="000F68E9">
            <w:pPr>
              <w:widowControl w:val="0"/>
              <w:autoSpaceDE w:val="0"/>
              <w:autoSpaceDN w:val="0"/>
              <w:adjustRightInd w:val="0"/>
              <w:rPr>
                <w:spacing w:val="20"/>
              </w:rPr>
            </w:pPr>
          </w:p>
          <w:p w14:paraId="7A54EE3D" w14:textId="77777777" w:rsidR="007F6D68" w:rsidRPr="00B635C2" w:rsidRDefault="007F6D68" w:rsidP="000F68E9">
            <w:pPr>
              <w:widowControl w:val="0"/>
              <w:autoSpaceDE w:val="0"/>
              <w:autoSpaceDN w:val="0"/>
              <w:adjustRightInd w:val="0"/>
              <w:rPr>
                <w:spacing w:val="20"/>
              </w:rPr>
            </w:pPr>
          </w:p>
          <w:p w14:paraId="27448F33" w14:textId="77777777" w:rsidR="007F6D68" w:rsidRPr="00B635C2" w:rsidRDefault="007F6D68" w:rsidP="000F68E9">
            <w:pPr>
              <w:widowControl w:val="0"/>
              <w:autoSpaceDE w:val="0"/>
              <w:autoSpaceDN w:val="0"/>
              <w:adjustRightInd w:val="0"/>
              <w:rPr>
                <w:spacing w:val="20"/>
              </w:rPr>
            </w:pPr>
          </w:p>
          <w:p w14:paraId="0C3666E1" w14:textId="77777777" w:rsidR="007F6D68" w:rsidRPr="00B635C2" w:rsidRDefault="007F6D68" w:rsidP="000F68E9">
            <w:pPr>
              <w:widowControl w:val="0"/>
              <w:autoSpaceDE w:val="0"/>
              <w:autoSpaceDN w:val="0"/>
              <w:adjustRightInd w:val="0"/>
              <w:rPr>
                <w:spacing w:val="20"/>
              </w:rPr>
            </w:pPr>
          </w:p>
          <w:p w14:paraId="1E1586EE" w14:textId="77777777" w:rsidR="007F6D68" w:rsidRPr="00B635C2" w:rsidRDefault="007F6D68" w:rsidP="000F68E9">
            <w:pPr>
              <w:widowControl w:val="0"/>
              <w:autoSpaceDE w:val="0"/>
              <w:autoSpaceDN w:val="0"/>
              <w:adjustRightInd w:val="0"/>
              <w:rPr>
                <w:spacing w:val="20"/>
              </w:rPr>
            </w:pPr>
          </w:p>
          <w:p w14:paraId="3AE60CFC" w14:textId="77777777" w:rsidR="007F6D68" w:rsidRPr="00B635C2" w:rsidRDefault="007F6D68" w:rsidP="000F68E9">
            <w:pPr>
              <w:widowControl w:val="0"/>
              <w:autoSpaceDE w:val="0"/>
              <w:autoSpaceDN w:val="0"/>
              <w:adjustRightInd w:val="0"/>
              <w:rPr>
                <w:spacing w:val="20"/>
              </w:rPr>
            </w:pPr>
          </w:p>
          <w:p w14:paraId="268D060D" w14:textId="77777777" w:rsidR="007F6D68" w:rsidRPr="00B635C2" w:rsidRDefault="007F6D68" w:rsidP="000F68E9">
            <w:pPr>
              <w:widowControl w:val="0"/>
              <w:autoSpaceDE w:val="0"/>
              <w:autoSpaceDN w:val="0"/>
              <w:adjustRightInd w:val="0"/>
              <w:rPr>
                <w:spacing w:val="20"/>
              </w:rPr>
            </w:pPr>
          </w:p>
          <w:p w14:paraId="0B2DE6C9" w14:textId="77777777" w:rsidR="007F6D68" w:rsidRPr="00B635C2" w:rsidRDefault="007F6D68" w:rsidP="000F68E9">
            <w:pPr>
              <w:widowControl w:val="0"/>
              <w:autoSpaceDE w:val="0"/>
              <w:autoSpaceDN w:val="0"/>
              <w:adjustRightInd w:val="0"/>
              <w:rPr>
                <w:spacing w:val="20"/>
              </w:rPr>
            </w:pPr>
          </w:p>
          <w:p w14:paraId="7AFB5A20" w14:textId="77777777" w:rsidR="007F6D68" w:rsidRPr="00B635C2" w:rsidRDefault="007F6D68" w:rsidP="000F68E9">
            <w:pPr>
              <w:widowControl w:val="0"/>
              <w:autoSpaceDE w:val="0"/>
              <w:autoSpaceDN w:val="0"/>
              <w:adjustRightInd w:val="0"/>
              <w:rPr>
                <w:spacing w:val="20"/>
              </w:rPr>
            </w:pPr>
          </w:p>
          <w:p w14:paraId="17BD64CE" w14:textId="77777777" w:rsidR="007F6D68" w:rsidRPr="00B635C2" w:rsidRDefault="007F6D68" w:rsidP="000F68E9">
            <w:pPr>
              <w:widowControl w:val="0"/>
              <w:autoSpaceDE w:val="0"/>
              <w:autoSpaceDN w:val="0"/>
              <w:adjustRightInd w:val="0"/>
              <w:rPr>
                <w:spacing w:val="20"/>
              </w:rPr>
            </w:pPr>
          </w:p>
          <w:p w14:paraId="57D0EAF5" w14:textId="77777777" w:rsidR="007F6D68" w:rsidRPr="00B635C2" w:rsidRDefault="007F6D68" w:rsidP="000F68E9">
            <w:pPr>
              <w:widowControl w:val="0"/>
              <w:autoSpaceDE w:val="0"/>
              <w:autoSpaceDN w:val="0"/>
              <w:adjustRightInd w:val="0"/>
              <w:rPr>
                <w:spacing w:val="20"/>
              </w:rPr>
            </w:pPr>
          </w:p>
          <w:p w14:paraId="04D294B8" w14:textId="77777777" w:rsidR="007F6D68" w:rsidRPr="00B635C2" w:rsidRDefault="007F6D68" w:rsidP="000F68E9">
            <w:pPr>
              <w:widowControl w:val="0"/>
              <w:autoSpaceDE w:val="0"/>
              <w:autoSpaceDN w:val="0"/>
              <w:adjustRightInd w:val="0"/>
              <w:rPr>
                <w:spacing w:val="20"/>
              </w:rPr>
            </w:pPr>
          </w:p>
          <w:p w14:paraId="1DA016E9" w14:textId="77777777" w:rsidR="007F6D68" w:rsidRPr="00B635C2" w:rsidRDefault="007F6D68" w:rsidP="000F68E9">
            <w:pPr>
              <w:widowControl w:val="0"/>
              <w:autoSpaceDE w:val="0"/>
              <w:autoSpaceDN w:val="0"/>
              <w:adjustRightInd w:val="0"/>
              <w:rPr>
                <w:spacing w:val="20"/>
              </w:rPr>
            </w:pPr>
          </w:p>
          <w:p w14:paraId="219BA7BD" w14:textId="77777777" w:rsidR="007F6D68" w:rsidRPr="00B635C2" w:rsidRDefault="007F6D68" w:rsidP="000F68E9">
            <w:pPr>
              <w:widowControl w:val="0"/>
              <w:autoSpaceDE w:val="0"/>
              <w:autoSpaceDN w:val="0"/>
              <w:adjustRightInd w:val="0"/>
              <w:rPr>
                <w:spacing w:val="20"/>
              </w:rPr>
            </w:pPr>
          </w:p>
          <w:p w14:paraId="6B7EAEE3" w14:textId="77777777" w:rsidR="007F6D68" w:rsidRPr="00B635C2" w:rsidRDefault="007F6D68" w:rsidP="000F68E9">
            <w:pPr>
              <w:widowControl w:val="0"/>
              <w:autoSpaceDE w:val="0"/>
              <w:autoSpaceDN w:val="0"/>
              <w:adjustRightInd w:val="0"/>
              <w:rPr>
                <w:spacing w:val="20"/>
              </w:rPr>
            </w:pPr>
            <w:r w:rsidRPr="00B635C2">
              <w:rPr>
                <w:spacing w:val="20"/>
              </w:rPr>
              <w:t>Требования к качеству:</w:t>
            </w:r>
          </w:p>
          <w:p w14:paraId="76082143" w14:textId="77777777" w:rsidR="007F6D68" w:rsidRPr="00B635C2" w:rsidRDefault="007F6D68" w:rsidP="000F68E9">
            <w:pPr>
              <w:widowControl w:val="0"/>
              <w:autoSpaceDE w:val="0"/>
              <w:autoSpaceDN w:val="0"/>
              <w:adjustRightInd w:val="0"/>
              <w:rPr>
                <w:spacing w:val="20"/>
              </w:rPr>
            </w:pPr>
          </w:p>
          <w:p w14:paraId="30F10FA3" w14:textId="77777777" w:rsidR="007F6D68" w:rsidRPr="00B635C2" w:rsidRDefault="007F6D68" w:rsidP="000F68E9">
            <w:pPr>
              <w:widowControl w:val="0"/>
              <w:autoSpaceDE w:val="0"/>
              <w:autoSpaceDN w:val="0"/>
              <w:adjustRightInd w:val="0"/>
              <w:rPr>
                <w:spacing w:val="20"/>
              </w:rPr>
            </w:pPr>
          </w:p>
          <w:p w14:paraId="2AF1A347" w14:textId="77777777" w:rsidR="007F6D68" w:rsidRPr="00B635C2" w:rsidRDefault="007F6D68" w:rsidP="000F68E9">
            <w:pPr>
              <w:widowControl w:val="0"/>
              <w:autoSpaceDE w:val="0"/>
              <w:autoSpaceDN w:val="0"/>
              <w:adjustRightInd w:val="0"/>
              <w:rPr>
                <w:spacing w:val="20"/>
                <w:sz w:val="28"/>
                <w:szCs w:val="28"/>
              </w:rPr>
            </w:pPr>
            <w:r w:rsidRPr="00B635C2">
              <w:rPr>
                <w:spacing w:val="20"/>
              </w:rPr>
              <w:t>Требования к отпуску:</w:t>
            </w:r>
          </w:p>
        </w:tc>
      </w:tr>
      <w:tr w:rsidR="007F6D68" w:rsidRPr="00B635C2" w14:paraId="3EB5ACFD"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26D0391B"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D2B903C"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B4915F4"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DDC0869"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D3B64A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1A9169EF"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99B4B0"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551E09B4"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5ABA32B6"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43850ED"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6F8561A5"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6AFFF71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8B63864"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19E3FD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45AD9"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1981752D"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7C671FAF"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B376447"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370EBA4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B0C2DDF"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2D48B12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8C22480"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FF26D5"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7FA269C"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1678F0E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38BD9DB0"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D573A6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7667AC72"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24F925F"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41AEEAD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748AB5"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B5EA994"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22A7F508"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206FFCE3"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03456729"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1893497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5753AB5"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D5A2D9C"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949D2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EE32CF8"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099C71A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51BFDF51"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48E6F83F"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FCE7036"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0DB3B3F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420BD73C"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4CDDBB"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1076BDA1"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5C40FE5C"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46AE836"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45B42D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C1F5F02"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A8CBF11"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348AEC3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95735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5856024F"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365587FB"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A4E6E65"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7DEDD3B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7E0B23C"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22260AA"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BE354CB"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38AD1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CD925A2"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76A3633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75214E7A"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19CC8BF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7216C80"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84C3D1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FCFBBD2"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6550CA"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5D7A927"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21857FEF"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989C3A0"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552295C2"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AD81C01"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3FB714C0"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6DA3E10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FD2DED"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3BD066F"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3D80FEA8"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18B6436F"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345A8FB"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2706CBE"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E087A6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64CC943"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D1F551"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7FA1E526"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45AC9A47"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9A77A5A"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790D7907"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14E8F370"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47CFC6C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908EDBA"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94A59A"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2058DDAB" w14:textId="77777777">
        <w:trPr>
          <w:trHeight w:val="333"/>
        </w:trPr>
        <w:tc>
          <w:tcPr>
            <w:tcW w:w="991" w:type="dxa"/>
            <w:tcBorders>
              <w:top w:val="single" w:sz="4" w:space="0" w:color="auto"/>
              <w:left w:val="single" w:sz="4" w:space="0" w:color="auto"/>
              <w:bottom w:val="single" w:sz="4" w:space="0" w:color="auto"/>
              <w:right w:val="single" w:sz="4" w:space="0" w:color="auto"/>
            </w:tcBorders>
          </w:tcPr>
          <w:p w14:paraId="00E0EBB4"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FBF0679"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6E681EA1"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2B6C0784"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6A6924B3"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5EB1C762"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3AEB11"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75E71F2A" w14:textId="77777777">
        <w:trPr>
          <w:trHeight w:val="312"/>
        </w:trPr>
        <w:tc>
          <w:tcPr>
            <w:tcW w:w="991" w:type="dxa"/>
            <w:tcBorders>
              <w:top w:val="single" w:sz="4" w:space="0" w:color="auto"/>
              <w:left w:val="single" w:sz="4" w:space="0" w:color="auto"/>
              <w:bottom w:val="single" w:sz="4" w:space="0" w:color="auto"/>
              <w:right w:val="single" w:sz="4" w:space="0" w:color="auto"/>
            </w:tcBorders>
          </w:tcPr>
          <w:p w14:paraId="0C3CB195"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0F75470C"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21334764"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47468B5D"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85D45EC"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D507874"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329CE9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E84AB4C"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3EA383D3"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2204FFE9"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34DA4159"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3409B38C"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339CEE2"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BC2A9D1"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F97830"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0B601FB0"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12AC3EA1"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74EB6CEB" w14:textId="77777777" w:rsidR="007F6D68" w:rsidRPr="00B635C2" w:rsidRDefault="007F6D68" w:rsidP="000F68E9">
            <w:pPr>
              <w:widowControl w:val="0"/>
              <w:autoSpaceDE w:val="0"/>
              <w:autoSpaceDN w:val="0"/>
              <w:adjustRightInd w:val="0"/>
              <w:rPr>
                <w:spacing w:val="20"/>
                <w:sz w:val="28"/>
                <w:szCs w:val="28"/>
              </w:rPr>
            </w:pPr>
          </w:p>
        </w:tc>
        <w:tc>
          <w:tcPr>
            <w:tcW w:w="1081" w:type="dxa"/>
            <w:tcBorders>
              <w:top w:val="single" w:sz="4" w:space="0" w:color="auto"/>
              <w:left w:val="single" w:sz="4" w:space="0" w:color="auto"/>
              <w:bottom w:val="single" w:sz="4" w:space="0" w:color="auto"/>
              <w:right w:val="single" w:sz="4" w:space="0" w:color="auto"/>
            </w:tcBorders>
          </w:tcPr>
          <w:p w14:paraId="06BE69B0" w14:textId="77777777" w:rsidR="007F6D68" w:rsidRPr="00B635C2" w:rsidRDefault="007F6D68" w:rsidP="000F68E9">
            <w:pPr>
              <w:widowControl w:val="0"/>
              <w:autoSpaceDE w:val="0"/>
              <w:autoSpaceDN w:val="0"/>
              <w:adjustRightInd w:val="0"/>
              <w:rPr>
                <w:spacing w:val="20"/>
                <w:sz w:val="28"/>
                <w:szCs w:val="28"/>
              </w:rPr>
            </w:pPr>
          </w:p>
        </w:tc>
        <w:tc>
          <w:tcPr>
            <w:tcW w:w="923" w:type="dxa"/>
            <w:tcBorders>
              <w:top w:val="single" w:sz="4" w:space="0" w:color="auto"/>
              <w:left w:val="single" w:sz="4" w:space="0" w:color="auto"/>
              <w:bottom w:val="single" w:sz="4" w:space="0" w:color="auto"/>
              <w:right w:val="single" w:sz="4" w:space="0" w:color="auto"/>
            </w:tcBorders>
          </w:tcPr>
          <w:p w14:paraId="51E93138"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7A121897"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23466499"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8E1247" w14:textId="77777777" w:rsidR="007F6D68" w:rsidRPr="00B635C2" w:rsidRDefault="007F6D68" w:rsidP="000F68E9">
            <w:pPr>
              <w:widowControl w:val="0"/>
              <w:autoSpaceDE w:val="0"/>
              <w:autoSpaceDN w:val="0"/>
              <w:adjustRightInd w:val="0"/>
              <w:rPr>
                <w:spacing w:val="20"/>
                <w:sz w:val="28"/>
                <w:szCs w:val="28"/>
              </w:rPr>
            </w:pPr>
          </w:p>
        </w:tc>
      </w:tr>
      <w:tr w:rsidR="007F6D68" w:rsidRPr="00B635C2" w14:paraId="4157CE43" w14:textId="77777777">
        <w:trPr>
          <w:trHeight w:val="354"/>
        </w:trPr>
        <w:tc>
          <w:tcPr>
            <w:tcW w:w="991" w:type="dxa"/>
            <w:tcBorders>
              <w:top w:val="single" w:sz="4" w:space="0" w:color="auto"/>
              <w:left w:val="single" w:sz="4" w:space="0" w:color="auto"/>
              <w:bottom w:val="single" w:sz="4" w:space="0" w:color="auto"/>
              <w:right w:val="single" w:sz="4" w:space="0" w:color="auto"/>
            </w:tcBorders>
          </w:tcPr>
          <w:p w14:paraId="01AC5A04" w14:textId="77777777" w:rsidR="007F6D68" w:rsidRPr="00B635C2" w:rsidRDefault="007F6D68" w:rsidP="000F68E9">
            <w:pPr>
              <w:widowControl w:val="0"/>
              <w:autoSpaceDE w:val="0"/>
              <w:autoSpaceDN w:val="0"/>
              <w:adjustRightInd w:val="0"/>
              <w:rPr>
                <w:spacing w:val="20"/>
                <w:sz w:val="28"/>
                <w:szCs w:val="28"/>
              </w:rPr>
            </w:pPr>
          </w:p>
        </w:tc>
        <w:tc>
          <w:tcPr>
            <w:tcW w:w="3773" w:type="dxa"/>
            <w:tcBorders>
              <w:top w:val="single" w:sz="4" w:space="0" w:color="auto"/>
              <w:left w:val="single" w:sz="4" w:space="0" w:color="auto"/>
              <w:bottom w:val="single" w:sz="4" w:space="0" w:color="auto"/>
              <w:right w:val="single" w:sz="4" w:space="0" w:color="auto"/>
            </w:tcBorders>
          </w:tcPr>
          <w:p w14:paraId="4C05EBF9" w14:textId="77777777" w:rsidR="007F6D68" w:rsidRPr="00B635C2" w:rsidRDefault="007F6D68" w:rsidP="000F68E9">
            <w:pPr>
              <w:widowControl w:val="0"/>
              <w:autoSpaceDE w:val="0"/>
              <w:autoSpaceDN w:val="0"/>
              <w:adjustRightInd w:val="0"/>
              <w:rPr>
                <w:spacing w:val="20"/>
                <w:sz w:val="28"/>
                <w:szCs w:val="28"/>
              </w:rPr>
            </w:pPr>
            <w:r w:rsidRPr="00B635C2">
              <w:rPr>
                <w:spacing w:val="20"/>
                <w:sz w:val="28"/>
                <w:szCs w:val="28"/>
              </w:rPr>
              <w:t xml:space="preserve">Выход </w:t>
            </w:r>
          </w:p>
        </w:tc>
        <w:tc>
          <w:tcPr>
            <w:tcW w:w="2004" w:type="dxa"/>
            <w:gridSpan w:val="2"/>
            <w:tcBorders>
              <w:top w:val="single" w:sz="4" w:space="0" w:color="auto"/>
              <w:left w:val="single" w:sz="4" w:space="0" w:color="auto"/>
              <w:bottom w:val="single" w:sz="4" w:space="0" w:color="auto"/>
              <w:right w:val="single" w:sz="4" w:space="0" w:color="auto"/>
            </w:tcBorders>
          </w:tcPr>
          <w:p w14:paraId="1A3A82DB" w14:textId="77777777" w:rsidR="007F6D68" w:rsidRPr="00B635C2" w:rsidRDefault="007F6D68" w:rsidP="000F68E9">
            <w:pPr>
              <w:widowControl w:val="0"/>
              <w:autoSpaceDE w:val="0"/>
              <w:autoSpaceDN w:val="0"/>
              <w:adjustRightInd w:val="0"/>
              <w:rPr>
                <w:spacing w:val="20"/>
                <w:sz w:val="28"/>
                <w:szCs w:val="28"/>
              </w:rPr>
            </w:pPr>
          </w:p>
        </w:tc>
        <w:tc>
          <w:tcPr>
            <w:tcW w:w="1369" w:type="dxa"/>
            <w:tcBorders>
              <w:top w:val="single" w:sz="4" w:space="0" w:color="auto"/>
              <w:left w:val="single" w:sz="4" w:space="0" w:color="auto"/>
              <w:bottom w:val="single" w:sz="4" w:space="0" w:color="auto"/>
              <w:right w:val="single" w:sz="4" w:space="0" w:color="auto"/>
            </w:tcBorders>
          </w:tcPr>
          <w:p w14:paraId="51BADC68" w14:textId="77777777" w:rsidR="007F6D68" w:rsidRPr="00B635C2" w:rsidRDefault="007F6D68" w:rsidP="000F68E9">
            <w:pPr>
              <w:widowControl w:val="0"/>
              <w:autoSpaceDE w:val="0"/>
              <w:autoSpaceDN w:val="0"/>
              <w:adjustRightInd w:val="0"/>
              <w:rPr>
                <w:spacing w:val="20"/>
                <w:sz w:val="28"/>
                <w:szCs w:val="28"/>
              </w:rPr>
            </w:pPr>
          </w:p>
        </w:tc>
        <w:tc>
          <w:tcPr>
            <w:tcW w:w="1431" w:type="dxa"/>
            <w:tcBorders>
              <w:top w:val="single" w:sz="4" w:space="0" w:color="auto"/>
              <w:left w:val="single" w:sz="4" w:space="0" w:color="auto"/>
              <w:bottom w:val="single" w:sz="4" w:space="0" w:color="auto"/>
              <w:right w:val="single" w:sz="4" w:space="0" w:color="auto"/>
            </w:tcBorders>
          </w:tcPr>
          <w:p w14:paraId="08A65B40" w14:textId="77777777" w:rsidR="007F6D68" w:rsidRPr="00B635C2" w:rsidRDefault="007F6D68" w:rsidP="000F68E9">
            <w:pPr>
              <w:widowControl w:val="0"/>
              <w:autoSpaceDE w:val="0"/>
              <w:autoSpaceDN w:val="0"/>
              <w:adjustRightInd w:val="0"/>
              <w:rPr>
                <w:spacing w:val="2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075514" w14:textId="77777777" w:rsidR="007F6D68" w:rsidRPr="00B635C2" w:rsidRDefault="007F6D68" w:rsidP="000F68E9">
            <w:pPr>
              <w:widowControl w:val="0"/>
              <w:autoSpaceDE w:val="0"/>
              <w:autoSpaceDN w:val="0"/>
              <w:adjustRightInd w:val="0"/>
              <w:rPr>
                <w:spacing w:val="20"/>
                <w:sz w:val="28"/>
                <w:szCs w:val="28"/>
              </w:rPr>
            </w:pPr>
          </w:p>
        </w:tc>
      </w:tr>
    </w:tbl>
    <w:p w14:paraId="6090ACB1" w14:textId="77777777" w:rsidR="007F6D68" w:rsidRDefault="007F6D68" w:rsidP="007F6D68">
      <w:pPr>
        <w:rPr>
          <w:spacing w:val="20"/>
        </w:rPr>
      </w:pPr>
      <w:r>
        <w:rPr>
          <w:spacing w:val="20"/>
        </w:rPr>
        <w:t>Составитель:</w:t>
      </w:r>
    </w:p>
    <w:p w14:paraId="293DDFAA" w14:textId="77777777" w:rsidR="007F6D68" w:rsidRDefault="007F6D68" w:rsidP="007F6D68">
      <w:pPr>
        <w:rPr>
          <w:spacing w:val="20"/>
        </w:rPr>
        <w:sectPr w:rsidR="007F6D68" w:rsidSect="00D767AF">
          <w:pgSz w:w="16838" w:h="11906" w:orient="landscape"/>
          <w:pgMar w:top="567" w:right="567" w:bottom="567" w:left="567" w:header="709" w:footer="709" w:gutter="0"/>
          <w:cols w:space="708"/>
          <w:titlePg/>
          <w:docGrid w:linePitch="360"/>
        </w:sectPr>
      </w:pPr>
    </w:p>
    <w:p w14:paraId="45BA3CAC" w14:textId="69CD51B7" w:rsidR="001F6DA7" w:rsidRDefault="001F6DA7" w:rsidP="007F6D68">
      <w:pPr>
        <w:jc w:val="center"/>
        <w:rPr>
          <w:rFonts w:eastAsia="Calibri"/>
          <w:b/>
          <w:bCs/>
          <w:sz w:val="28"/>
          <w:szCs w:val="28"/>
        </w:rPr>
      </w:pPr>
      <w:r>
        <w:rPr>
          <w:rFonts w:eastAsia="Calibri"/>
          <w:b/>
          <w:bCs/>
          <w:sz w:val="28"/>
          <w:szCs w:val="28"/>
        </w:rPr>
        <w:lastRenderedPageBreak/>
        <w:t>Задание: составить технологические карты для следующих изделий:</w:t>
      </w:r>
    </w:p>
    <w:p w14:paraId="14B66A01" w14:textId="069D2C20" w:rsidR="006C3CD8" w:rsidRPr="0020134C" w:rsidRDefault="00A9064D" w:rsidP="00FC46CE">
      <w:pPr>
        <w:rPr>
          <w:b/>
          <w:i/>
        </w:rPr>
      </w:pPr>
      <w:r>
        <w:rPr>
          <w:b/>
          <w:i/>
        </w:rPr>
        <w:t>Хлебобулочные изделия</w:t>
      </w:r>
      <w:r w:rsidR="006C3CD8" w:rsidRPr="0020134C">
        <w:rPr>
          <w:b/>
          <w:i/>
        </w:rPr>
        <w:t>:</w:t>
      </w:r>
    </w:p>
    <w:p w14:paraId="350D61D6" w14:textId="6A7C8E8B" w:rsidR="006C3CD8" w:rsidRPr="006C3CD8" w:rsidRDefault="00A9064D" w:rsidP="00A16E74">
      <w:pPr>
        <w:numPr>
          <w:ilvl w:val="0"/>
          <w:numId w:val="8"/>
        </w:numPr>
        <w:ind w:left="0"/>
      </w:pPr>
      <w:r>
        <w:t>Булочка Веснушка</w:t>
      </w:r>
    </w:p>
    <w:p w14:paraId="5D6F0E6E" w14:textId="3BD9F960" w:rsidR="006C3CD8" w:rsidRPr="006C3CD8" w:rsidRDefault="00A9064D" w:rsidP="00A16E74">
      <w:pPr>
        <w:numPr>
          <w:ilvl w:val="0"/>
          <w:numId w:val="8"/>
        </w:numPr>
        <w:ind w:left="0"/>
      </w:pPr>
      <w:r>
        <w:t>Расстегай с рыбой</w:t>
      </w:r>
    </w:p>
    <w:p w14:paraId="568CDA74" w14:textId="018AABFB" w:rsidR="006C3CD8" w:rsidRPr="006C3CD8" w:rsidRDefault="00A9064D" w:rsidP="00A16E74">
      <w:pPr>
        <w:numPr>
          <w:ilvl w:val="0"/>
          <w:numId w:val="8"/>
        </w:numPr>
        <w:ind w:left="0"/>
      </w:pPr>
      <w:r>
        <w:t>Кулич пасхальный</w:t>
      </w:r>
    </w:p>
    <w:p w14:paraId="74A57073" w14:textId="3D8D88FE" w:rsidR="006C3CD8" w:rsidRDefault="00A9064D" w:rsidP="00A16E74">
      <w:pPr>
        <w:numPr>
          <w:ilvl w:val="0"/>
          <w:numId w:val="8"/>
        </w:numPr>
        <w:ind w:left="0"/>
      </w:pPr>
      <w:r>
        <w:t>Калач Московский</w:t>
      </w:r>
    </w:p>
    <w:p w14:paraId="16AA062B" w14:textId="77777777" w:rsidR="00A9064D" w:rsidRDefault="001F6DA7" w:rsidP="00A16E74">
      <w:pPr>
        <w:numPr>
          <w:ilvl w:val="0"/>
          <w:numId w:val="8"/>
        </w:numPr>
        <w:ind w:left="0"/>
      </w:pPr>
      <w:r w:rsidRPr="006C3CD8">
        <w:t xml:space="preserve"> </w:t>
      </w:r>
      <w:r w:rsidR="00A9064D">
        <w:t>Пирог с капустой и мясом</w:t>
      </w:r>
    </w:p>
    <w:p w14:paraId="7863ECB4" w14:textId="77777777" w:rsidR="00A9064D" w:rsidRDefault="00A9064D" w:rsidP="00A16E74">
      <w:pPr>
        <w:numPr>
          <w:ilvl w:val="0"/>
          <w:numId w:val="8"/>
        </w:numPr>
        <w:ind w:left="0"/>
      </w:pPr>
      <w:r>
        <w:t>Пирог «Рождественская звезда»</w:t>
      </w:r>
    </w:p>
    <w:p w14:paraId="09D7E397" w14:textId="2DA1BFC2" w:rsidR="001F6DA7" w:rsidRDefault="00A9064D" w:rsidP="00A16E74">
      <w:pPr>
        <w:numPr>
          <w:ilvl w:val="0"/>
          <w:numId w:val="8"/>
        </w:numPr>
        <w:ind w:left="0"/>
      </w:pPr>
      <w:r>
        <w:t>Сдоба обыкновенная.</w:t>
      </w:r>
      <w:r w:rsidR="001F6DA7" w:rsidRPr="006C3CD8">
        <w:t xml:space="preserve">  </w:t>
      </w:r>
    </w:p>
    <w:p w14:paraId="3A42DC6A" w14:textId="6FF91275" w:rsidR="006C3CD8" w:rsidRPr="0020134C" w:rsidRDefault="00A9064D" w:rsidP="00FC46CE">
      <w:pPr>
        <w:rPr>
          <w:b/>
          <w:i/>
        </w:rPr>
      </w:pPr>
      <w:r>
        <w:rPr>
          <w:b/>
          <w:i/>
        </w:rPr>
        <w:t>Торты и пирожные</w:t>
      </w:r>
      <w:r w:rsidR="0020134C">
        <w:rPr>
          <w:b/>
          <w:i/>
        </w:rPr>
        <w:t>:</w:t>
      </w:r>
    </w:p>
    <w:p w14:paraId="301AF150" w14:textId="1ECAD82D" w:rsidR="00A9064D" w:rsidRDefault="00A9064D" w:rsidP="00A16E74">
      <w:pPr>
        <w:numPr>
          <w:ilvl w:val="0"/>
          <w:numId w:val="9"/>
        </w:numPr>
        <w:ind w:left="0"/>
      </w:pPr>
      <w:r>
        <w:t>на основе бисквитного полуфабриката</w:t>
      </w:r>
    </w:p>
    <w:p w14:paraId="466CD998" w14:textId="6EA38872" w:rsidR="00A9064D" w:rsidRDefault="00A9064D" w:rsidP="00A16E74">
      <w:pPr>
        <w:numPr>
          <w:ilvl w:val="0"/>
          <w:numId w:val="9"/>
        </w:numPr>
        <w:ind w:left="0"/>
      </w:pPr>
      <w:r>
        <w:t>на основе заварного полуфабриката</w:t>
      </w:r>
    </w:p>
    <w:p w14:paraId="12B6729B" w14:textId="6EE90B31" w:rsidR="00A9064D" w:rsidRDefault="00A9064D" w:rsidP="00A16E74">
      <w:pPr>
        <w:numPr>
          <w:ilvl w:val="0"/>
          <w:numId w:val="9"/>
        </w:numPr>
        <w:ind w:left="0"/>
      </w:pPr>
      <w:r>
        <w:t>на основе песочного полуфабриката</w:t>
      </w:r>
    </w:p>
    <w:p w14:paraId="7D5F47B7" w14:textId="314073A9" w:rsidR="00A9064D" w:rsidRDefault="00A9064D" w:rsidP="00A16E74">
      <w:pPr>
        <w:numPr>
          <w:ilvl w:val="0"/>
          <w:numId w:val="9"/>
        </w:numPr>
        <w:ind w:left="0"/>
      </w:pPr>
      <w:r>
        <w:t>на основе крошкового полуфабриката</w:t>
      </w:r>
    </w:p>
    <w:p w14:paraId="10A1D943" w14:textId="08AEABE9" w:rsidR="00A9064D" w:rsidRPr="006C3CD8" w:rsidRDefault="00A9064D" w:rsidP="00A16E74">
      <w:pPr>
        <w:numPr>
          <w:ilvl w:val="0"/>
          <w:numId w:val="9"/>
        </w:numPr>
        <w:ind w:left="0"/>
      </w:pPr>
      <w:r>
        <w:t>на основе воздушного полуфабриката</w:t>
      </w:r>
    </w:p>
    <w:p w14:paraId="1035C5A8" w14:textId="77777777" w:rsidR="00A9064D" w:rsidRDefault="00A9064D"/>
    <w:p w14:paraId="7F413498" w14:textId="77777777" w:rsidR="00A9064D" w:rsidRDefault="00A9064D"/>
    <w:p w14:paraId="10456806" w14:textId="77777777" w:rsidR="00A9064D" w:rsidRDefault="007F6D68" w:rsidP="00A9064D">
      <w:pPr>
        <w:jc w:val="center"/>
        <w:rPr>
          <w:rFonts w:eastAsia="Calibri"/>
          <w:b/>
          <w:bCs/>
        </w:rPr>
      </w:pPr>
      <w:r w:rsidRPr="00D767AF">
        <w:rPr>
          <w:rFonts w:eastAsia="Calibri"/>
          <w:b/>
          <w:bCs/>
          <w:szCs w:val="28"/>
        </w:rPr>
        <w:t xml:space="preserve">Работа № </w:t>
      </w:r>
      <w:r w:rsidRPr="00D767AF">
        <w:rPr>
          <w:rFonts w:eastAsia="Calibri"/>
          <w:b/>
          <w:bCs/>
        </w:rPr>
        <w:t xml:space="preserve">3 Расчёт пищевой и энергетической ценности </w:t>
      </w:r>
      <w:r w:rsidR="00A9064D">
        <w:rPr>
          <w:rFonts w:eastAsia="Calibri"/>
          <w:b/>
          <w:bCs/>
        </w:rPr>
        <w:t>хлебобулочных и мучных кондитерских изделий</w:t>
      </w:r>
    </w:p>
    <w:p w14:paraId="5DD3E9D1" w14:textId="011EA8FB" w:rsidR="007F6D68" w:rsidRPr="0020134C" w:rsidRDefault="007F6D68" w:rsidP="00A9064D">
      <w:pPr>
        <w:jc w:val="center"/>
      </w:pPr>
      <w:r w:rsidRPr="0020134C">
        <w:rPr>
          <w:b/>
          <w:bCs/>
          <w:color w:val="000000"/>
          <w:spacing w:val="9"/>
        </w:rPr>
        <w:t>Методика расчета пищевой и энергетической ценности десертов.</w:t>
      </w:r>
    </w:p>
    <w:p w14:paraId="25BDD975" w14:textId="1DDABB67" w:rsidR="007F6D68" w:rsidRPr="0020134C" w:rsidRDefault="007F6D68" w:rsidP="0020134C">
      <w:pPr>
        <w:shd w:val="clear" w:color="auto" w:fill="FFFFFF"/>
        <w:ind w:firstLine="709"/>
        <w:contextualSpacing/>
        <w:jc w:val="both"/>
      </w:pPr>
      <w:r w:rsidRPr="0020134C">
        <w:rPr>
          <w:bCs/>
          <w:color w:val="000000"/>
          <w:spacing w:val="-1"/>
        </w:rPr>
        <w:t>Пищевая и энергетическая ценность рассчитывается двумя методами: лабораторным и теоретическим.</w:t>
      </w:r>
    </w:p>
    <w:p w14:paraId="7F4C31DF" w14:textId="77777777" w:rsidR="007F6D68" w:rsidRPr="0020134C" w:rsidRDefault="007F6D68"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 Лабораторный метод — наиболее точный, но дорогостоящий метод,</w:t>
      </w:r>
      <w:r w:rsidRPr="0020134C">
        <w:rPr>
          <w:color w:val="000000"/>
        </w:rPr>
        <w:br/>
      </w:r>
      <w:r w:rsidRPr="0020134C">
        <w:rPr>
          <w:color w:val="000000"/>
          <w:spacing w:val="-1"/>
        </w:rPr>
        <w:t>выполняется лабораториями СЭС.</w:t>
      </w:r>
    </w:p>
    <w:p w14:paraId="29222615" w14:textId="77777777" w:rsidR="007F6D68" w:rsidRPr="0020134C" w:rsidRDefault="007F6D68"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Теоретический метод имеет погрешность расчетных данных, но более дешевый и быстрый способ (20—30 мин в зависимости от количества </w:t>
      </w:r>
      <w:r w:rsidRPr="0020134C">
        <w:rPr>
          <w:color w:val="000000"/>
          <w:spacing w:val="-1"/>
        </w:rPr>
        <w:t>ингредиентов в блюде).</w:t>
      </w:r>
    </w:p>
    <w:p w14:paraId="1E1BC707" w14:textId="77777777" w:rsidR="007F6D68" w:rsidRPr="0020134C" w:rsidRDefault="007F6D68" w:rsidP="0020134C">
      <w:pPr>
        <w:shd w:val="clear" w:color="auto" w:fill="FFFFFF"/>
        <w:ind w:firstLine="709"/>
        <w:contextualSpacing/>
        <w:jc w:val="both"/>
      </w:pPr>
      <w:r w:rsidRPr="0020134C">
        <w:rPr>
          <w:color w:val="000000"/>
        </w:rPr>
        <w:t>Для его осуществления необходим компетентный специалист-техно</w:t>
      </w:r>
      <w:r w:rsidRPr="0020134C">
        <w:rPr>
          <w:color w:val="000000"/>
        </w:rPr>
        <w:softHyphen/>
      </w:r>
      <w:r w:rsidRPr="0020134C">
        <w:rPr>
          <w:color w:val="000000"/>
          <w:spacing w:val="-1"/>
        </w:rPr>
        <w:t>лог или диетолог.</w:t>
      </w:r>
    </w:p>
    <w:p w14:paraId="2AAF1164" w14:textId="77777777" w:rsidR="007F6D68" w:rsidRPr="0020134C" w:rsidRDefault="007F6D68" w:rsidP="0020134C">
      <w:pPr>
        <w:shd w:val="clear" w:color="auto" w:fill="FFFFFF"/>
        <w:ind w:firstLine="709"/>
        <w:contextualSpacing/>
        <w:jc w:val="both"/>
      </w:pPr>
      <w:r w:rsidRPr="0020134C">
        <w:rPr>
          <w:color w:val="000000"/>
        </w:rPr>
        <w:t>Также его может производить работник, ознакомившийся с нижепри</w:t>
      </w:r>
      <w:r w:rsidRPr="0020134C">
        <w:rPr>
          <w:color w:val="000000"/>
        </w:rPr>
        <w:softHyphen/>
      </w:r>
      <w:r w:rsidRPr="0020134C">
        <w:rPr>
          <w:color w:val="000000"/>
          <w:spacing w:val="-1"/>
        </w:rPr>
        <w:t>веденной методикой расчета:</w:t>
      </w:r>
    </w:p>
    <w:p w14:paraId="193AE580" w14:textId="77777777" w:rsidR="007F6D68" w:rsidRPr="0020134C" w:rsidRDefault="007F6D68" w:rsidP="0020134C">
      <w:pPr>
        <w:shd w:val="clear" w:color="auto" w:fill="FFFFFF"/>
        <w:tabs>
          <w:tab w:val="left" w:pos="557"/>
        </w:tabs>
        <w:ind w:firstLine="709"/>
        <w:contextualSpacing/>
        <w:jc w:val="both"/>
        <w:rPr>
          <w:b/>
        </w:rPr>
      </w:pPr>
      <w:r w:rsidRPr="0020134C">
        <w:rPr>
          <w:b/>
          <w:color w:val="000000"/>
        </w:rPr>
        <w:t>1. Используйте  таблицы „Химического состава российских продуктов" (ав</w:t>
      </w:r>
      <w:r w:rsidRPr="0020134C">
        <w:rPr>
          <w:b/>
          <w:color w:val="000000"/>
        </w:rPr>
        <w:softHyphen/>
        <w:t>тор И. М. Скурихин (рекомендуется в жестком переплете)).</w:t>
      </w:r>
    </w:p>
    <w:p w14:paraId="03830D83" w14:textId="77777777" w:rsidR="007F6D68" w:rsidRPr="0020134C" w:rsidRDefault="007F6D68" w:rsidP="0020134C">
      <w:pPr>
        <w:shd w:val="clear" w:color="auto" w:fill="FFFFFF"/>
        <w:tabs>
          <w:tab w:val="left" w:pos="557"/>
        </w:tabs>
        <w:ind w:firstLine="709"/>
        <w:contextualSpacing/>
        <w:jc w:val="both"/>
      </w:pPr>
      <w:r w:rsidRPr="0020134C">
        <w:rPr>
          <w:color w:val="000000"/>
        </w:rPr>
        <w:t xml:space="preserve">2. </w:t>
      </w:r>
      <w:r w:rsidRPr="0020134C">
        <w:rPr>
          <w:color w:val="000000"/>
          <w:spacing w:val="6"/>
        </w:rPr>
        <w:t>Перепишите информацию для продуктов импортных и отсутст</w:t>
      </w:r>
      <w:r w:rsidRPr="0020134C">
        <w:rPr>
          <w:color w:val="000000"/>
          <w:spacing w:val="3"/>
        </w:rPr>
        <w:t>вующих в данных таблицах о пищевой и энергетической ценности про</w:t>
      </w:r>
      <w:r w:rsidRPr="0020134C">
        <w:rPr>
          <w:color w:val="000000"/>
          <w:spacing w:val="5"/>
        </w:rPr>
        <w:t xml:space="preserve">дукта с этикетки и создайте свою таблицу-реестр „Химический состав </w:t>
      </w:r>
      <w:r w:rsidRPr="0020134C">
        <w:rPr>
          <w:color w:val="000000"/>
        </w:rPr>
        <w:t>импортных и других продуктов" по такому принципу:</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85"/>
        <w:gridCol w:w="1565"/>
        <w:gridCol w:w="1565"/>
        <w:gridCol w:w="1607"/>
        <w:gridCol w:w="2105"/>
      </w:tblGrid>
      <w:tr w:rsidR="007F6D68" w:rsidRPr="00955EDC" w14:paraId="1A69EA27" w14:textId="77777777" w:rsidTr="0020134C">
        <w:trPr>
          <w:trHeight w:val="941"/>
          <w:jc w:val="center"/>
        </w:trPr>
        <w:tc>
          <w:tcPr>
            <w:tcW w:w="1155" w:type="dxa"/>
            <w:tcBorders>
              <w:top w:val="single" w:sz="4" w:space="0" w:color="auto"/>
              <w:left w:val="single" w:sz="4" w:space="0" w:color="auto"/>
              <w:bottom w:val="single" w:sz="4" w:space="0" w:color="auto"/>
              <w:right w:val="single" w:sz="4" w:space="0" w:color="auto"/>
            </w:tcBorders>
          </w:tcPr>
          <w:p w14:paraId="55A9FBEF" w14:textId="77777777" w:rsidR="007F6D68" w:rsidRPr="00955EDC" w:rsidRDefault="007F6D68" w:rsidP="0020134C">
            <w:pPr>
              <w:widowControl w:val="0"/>
              <w:tabs>
                <w:tab w:val="left" w:pos="557"/>
              </w:tabs>
              <w:autoSpaceDE w:val="0"/>
              <w:autoSpaceDN w:val="0"/>
              <w:adjustRightInd w:val="0"/>
              <w:jc w:val="center"/>
            </w:pPr>
            <w:r w:rsidRPr="00955EDC">
              <w:t>№ п\п продукта</w:t>
            </w:r>
          </w:p>
        </w:tc>
        <w:tc>
          <w:tcPr>
            <w:tcW w:w="1185" w:type="dxa"/>
            <w:tcBorders>
              <w:top w:val="single" w:sz="4" w:space="0" w:color="auto"/>
              <w:left w:val="single" w:sz="4" w:space="0" w:color="auto"/>
              <w:bottom w:val="single" w:sz="4" w:space="0" w:color="auto"/>
              <w:right w:val="single" w:sz="4" w:space="0" w:color="auto"/>
            </w:tcBorders>
          </w:tcPr>
          <w:p w14:paraId="7532D324" w14:textId="77777777" w:rsidR="007F6D68" w:rsidRPr="00955EDC" w:rsidRDefault="007F6D68" w:rsidP="0020134C">
            <w:pPr>
              <w:widowControl w:val="0"/>
              <w:tabs>
                <w:tab w:val="left" w:pos="557"/>
              </w:tabs>
              <w:autoSpaceDE w:val="0"/>
              <w:autoSpaceDN w:val="0"/>
              <w:adjustRightInd w:val="0"/>
              <w:jc w:val="center"/>
            </w:pPr>
            <w:r w:rsidRPr="00955EDC">
              <w:t>Название продукта</w:t>
            </w:r>
          </w:p>
        </w:tc>
        <w:tc>
          <w:tcPr>
            <w:tcW w:w="4737" w:type="dxa"/>
            <w:gridSpan w:val="3"/>
            <w:tcBorders>
              <w:top w:val="single" w:sz="4" w:space="0" w:color="auto"/>
              <w:left w:val="single" w:sz="4" w:space="0" w:color="auto"/>
              <w:bottom w:val="single" w:sz="4" w:space="0" w:color="auto"/>
              <w:right w:val="single" w:sz="4" w:space="0" w:color="auto"/>
            </w:tcBorders>
          </w:tcPr>
          <w:p w14:paraId="39DB0BAF" w14:textId="77777777" w:rsidR="007F6D68" w:rsidRPr="00955EDC" w:rsidRDefault="007F6D68" w:rsidP="0020134C">
            <w:pPr>
              <w:widowControl w:val="0"/>
              <w:tabs>
                <w:tab w:val="left" w:pos="557"/>
              </w:tabs>
              <w:autoSpaceDE w:val="0"/>
              <w:autoSpaceDN w:val="0"/>
              <w:adjustRightInd w:val="0"/>
            </w:pPr>
            <w:r w:rsidRPr="00955EDC">
              <w:t xml:space="preserve">Пищевая ценность на </w:t>
            </w:r>
            <w:smartTag w:uri="urn:schemas-microsoft-com:office:smarttags" w:element="metricconverter">
              <w:smartTagPr>
                <w:attr w:name="ProductID" w:val="100 грамм"/>
              </w:smartTagPr>
              <w:r w:rsidRPr="00955EDC">
                <w:t>100 грамм</w:t>
              </w:r>
            </w:smartTag>
            <w:r w:rsidRPr="00955EDC">
              <w:t xml:space="preserve"> продукта</w:t>
            </w:r>
          </w:p>
        </w:tc>
        <w:tc>
          <w:tcPr>
            <w:tcW w:w="2105" w:type="dxa"/>
            <w:vMerge w:val="restart"/>
            <w:tcBorders>
              <w:top w:val="single" w:sz="4" w:space="0" w:color="auto"/>
              <w:left w:val="single" w:sz="4" w:space="0" w:color="auto"/>
              <w:bottom w:val="single" w:sz="4" w:space="0" w:color="auto"/>
              <w:right w:val="single" w:sz="4" w:space="0" w:color="auto"/>
            </w:tcBorders>
          </w:tcPr>
          <w:p w14:paraId="235BF8F1" w14:textId="77777777" w:rsidR="007F6D68" w:rsidRPr="00955EDC" w:rsidRDefault="007F6D68" w:rsidP="0020134C">
            <w:pPr>
              <w:widowControl w:val="0"/>
              <w:tabs>
                <w:tab w:val="left" w:pos="557"/>
              </w:tabs>
              <w:autoSpaceDE w:val="0"/>
              <w:autoSpaceDN w:val="0"/>
              <w:adjustRightInd w:val="0"/>
              <w:jc w:val="center"/>
            </w:pPr>
            <w:r w:rsidRPr="00955EDC">
              <w:t xml:space="preserve">Энергетическая ценность на </w:t>
            </w:r>
            <w:smartTag w:uri="urn:schemas-microsoft-com:office:smarttags" w:element="metricconverter">
              <w:smartTagPr>
                <w:attr w:name="ProductID" w:val="100 г"/>
              </w:smartTagPr>
              <w:r w:rsidRPr="00955EDC">
                <w:t>100 г</w:t>
              </w:r>
            </w:smartTag>
            <w:r w:rsidRPr="00955EDC">
              <w:t xml:space="preserve"> продукта в ккалориях</w:t>
            </w:r>
          </w:p>
        </w:tc>
      </w:tr>
      <w:tr w:rsidR="007F6D68" w:rsidRPr="00955EDC" w14:paraId="3BF775B3" w14:textId="77777777" w:rsidTr="0020134C">
        <w:trPr>
          <w:trHeight w:val="413"/>
          <w:jc w:val="center"/>
        </w:trPr>
        <w:tc>
          <w:tcPr>
            <w:tcW w:w="1155" w:type="dxa"/>
            <w:tcBorders>
              <w:top w:val="single" w:sz="4" w:space="0" w:color="auto"/>
              <w:left w:val="single" w:sz="4" w:space="0" w:color="auto"/>
              <w:bottom w:val="single" w:sz="4" w:space="0" w:color="auto"/>
              <w:right w:val="single" w:sz="4" w:space="0" w:color="auto"/>
            </w:tcBorders>
          </w:tcPr>
          <w:p w14:paraId="6C48A146" w14:textId="77777777" w:rsidR="007F6D68" w:rsidRPr="00955EDC" w:rsidRDefault="007F6D68" w:rsidP="0020134C">
            <w:pPr>
              <w:widowControl w:val="0"/>
              <w:tabs>
                <w:tab w:val="left" w:pos="557"/>
              </w:tabs>
              <w:autoSpaceDE w:val="0"/>
              <w:autoSpaceDN w:val="0"/>
              <w:adjustRightInd w:val="0"/>
            </w:pPr>
          </w:p>
        </w:tc>
        <w:tc>
          <w:tcPr>
            <w:tcW w:w="1185" w:type="dxa"/>
            <w:tcBorders>
              <w:top w:val="single" w:sz="4" w:space="0" w:color="auto"/>
              <w:left w:val="single" w:sz="4" w:space="0" w:color="auto"/>
              <w:bottom w:val="single" w:sz="4" w:space="0" w:color="auto"/>
              <w:right w:val="single" w:sz="4" w:space="0" w:color="auto"/>
            </w:tcBorders>
          </w:tcPr>
          <w:p w14:paraId="395FE2BB" w14:textId="77777777" w:rsidR="007F6D68" w:rsidRPr="00955EDC" w:rsidRDefault="007F6D68" w:rsidP="0020134C">
            <w:pPr>
              <w:widowControl w:val="0"/>
              <w:tabs>
                <w:tab w:val="left" w:pos="557"/>
              </w:tabs>
              <w:autoSpaceDE w:val="0"/>
              <w:autoSpaceDN w:val="0"/>
              <w:adjustRightInd w:val="0"/>
            </w:pPr>
          </w:p>
        </w:tc>
        <w:tc>
          <w:tcPr>
            <w:tcW w:w="1565" w:type="dxa"/>
            <w:tcBorders>
              <w:top w:val="single" w:sz="4" w:space="0" w:color="auto"/>
              <w:left w:val="single" w:sz="4" w:space="0" w:color="auto"/>
              <w:bottom w:val="single" w:sz="4" w:space="0" w:color="auto"/>
              <w:right w:val="single" w:sz="4" w:space="0" w:color="auto"/>
            </w:tcBorders>
          </w:tcPr>
          <w:p w14:paraId="2E89F3C8" w14:textId="77777777" w:rsidR="007F6D68" w:rsidRPr="00955EDC" w:rsidRDefault="007F6D68" w:rsidP="0020134C">
            <w:pPr>
              <w:widowControl w:val="0"/>
              <w:tabs>
                <w:tab w:val="left" w:pos="557"/>
              </w:tabs>
              <w:autoSpaceDE w:val="0"/>
              <w:autoSpaceDN w:val="0"/>
              <w:adjustRightInd w:val="0"/>
              <w:jc w:val="center"/>
            </w:pPr>
            <w:r w:rsidRPr="00955EDC">
              <w:t>Белки в граммах</w:t>
            </w:r>
          </w:p>
        </w:tc>
        <w:tc>
          <w:tcPr>
            <w:tcW w:w="1565" w:type="dxa"/>
            <w:tcBorders>
              <w:top w:val="single" w:sz="4" w:space="0" w:color="auto"/>
              <w:left w:val="single" w:sz="4" w:space="0" w:color="auto"/>
              <w:bottom w:val="single" w:sz="4" w:space="0" w:color="auto"/>
              <w:right w:val="single" w:sz="4" w:space="0" w:color="auto"/>
            </w:tcBorders>
          </w:tcPr>
          <w:p w14:paraId="7D59FCF2" w14:textId="77777777" w:rsidR="007F6D68" w:rsidRPr="00955EDC" w:rsidRDefault="007F6D68" w:rsidP="0020134C">
            <w:pPr>
              <w:widowControl w:val="0"/>
              <w:tabs>
                <w:tab w:val="left" w:pos="557"/>
              </w:tabs>
              <w:autoSpaceDE w:val="0"/>
              <w:autoSpaceDN w:val="0"/>
              <w:adjustRightInd w:val="0"/>
              <w:jc w:val="center"/>
            </w:pPr>
            <w:r w:rsidRPr="00955EDC">
              <w:t>Жиры  в граммах</w:t>
            </w:r>
          </w:p>
        </w:tc>
        <w:tc>
          <w:tcPr>
            <w:tcW w:w="1607" w:type="dxa"/>
            <w:tcBorders>
              <w:top w:val="single" w:sz="4" w:space="0" w:color="auto"/>
              <w:left w:val="single" w:sz="4" w:space="0" w:color="auto"/>
              <w:bottom w:val="single" w:sz="4" w:space="0" w:color="auto"/>
              <w:right w:val="single" w:sz="4" w:space="0" w:color="auto"/>
            </w:tcBorders>
          </w:tcPr>
          <w:p w14:paraId="0049C016" w14:textId="77777777" w:rsidR="007F6D68" w:rsidRPr="00955EDC" w:rsidRDefault="007F6D68" w:rsidP="0020134C">
            <w:pPr>
              <w:widowControl w:val="0"/>
              <w:tabs>
                <w:tab w:val="left" w:pos="557"/>
              </w:tabs>
              <w:autoSpaceDE w:val="0"/>
              <w:autoSpaceDN w:val="0"/>
              <w:adjustRightInd w:val="0"/>
              <w:jc w:val="center"/>
            </w:pPr>
            <w:r w:rsidRPr="00955EDC">
              <w:t>Углеводы в граммах</w:t>
            </w:r>
          </w:p>
        </w:tc>
        <w:tc>
          <w:tcPr>
            <w:tcW w:w="2105" w:type="dxa"/>
            <w:vMerge/>
            <w:tcBorders>
              <w:top w:val="single" w:sz="4" w:space="0" w:color="auto"/>
              <w:left w:val="single" w:sz="4" w:space="0" w:color="auto"/>
              <w:bottom w:val="single" w:sz="4" w:space="0" w:color="auto"/>
              <w:right w:val="single" w:sz="4" w:space="0" w:color="auto"/>
            </w:tcBorders>
          </w:tcPr>
          <w:p w14:paraId="285ABC53" w14:textId="77777777" w:rsidR="007F6D68" w:rsidRPr="00955EDC" w:rsidRDefault="007F6D68" w:rsidP="0020134C">
            <w:pPr>
              <w:widowControl w:val="0"/>
              <w:tabs>
                <w:tab w:val="left" w:pos="557"/>
              </w:tabs>
              <w:autoSpaceDE w:val="0"/>
              <w:autoSpaceDN w:val="0"/>
              <w:adjustRightInd w:val="0"/>
            </w:pPr>
          </w:p>
        </w:tc>
      </w:tr>
    </w:tbl>
    <w:p w14:paraId="1F6B2913" w14:textId="77777777" w:rsidR="007F6D68" w:rsidRPr="0020134C" w:rsidRDefault="007F6D68"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spacing w:val="-3"/>
        </w:rPr>
        <w:t>Создайте технико-технологическую карту на рассчитываемое блюдо.</w:t>
      </w:r>
    </w:p>
    <w:p w14:paraId="6D137798" w14:textId="77777777" w:rsidR="007F6D68" w:rsidRPr="0020134C" w:rsidRDefault="007F6D68"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rPr>
        <w:t>Формула для расчета пищевой и энергетической ценности блюда:</w:t>
      </w:r>
    </w:p>
    <w:p w14:paraId="1EDFFD2E" w14:textId="77777777" w:rsidR="007F6D68" w:rsidRPr="0020134C" w:rsidRDefault="007F6D68" w:rsidP="0020134C">
      <w:pPr>
        <w:shd w:val="clear" w:color="auto" w:fill="FFFFFF"/>
        <w:ind w:firstLine="709"/>
        <w:jc w:val="both"/>
      </w:pPr>
      <w:r w:rsidRPr="0020134C">
        <w:rPr>
          <w:color w:val="000000"/>
        </w:rPr>
        <w:t>Ккал = Белки х 4 + Жиры х 9 + Углеводы х 4</w:t>
      </w:r>
    </w:p>
    <w:p w14:paraId="12008409" w14:textId="77777777" w:rsidR="007F6D68" w:rsidRPr="0020134C" w:rsidRDefault="007F6D68" w:rsidP="0020134C">
      <w:pPr>
        <w:shd w:val="clear" w:color="auto" w:fill="FFFFFF"/>
        <w:ind w:firstLine="709"/>
        <w:jc w:val="both"/>
      </w:pPr>
      <w:r w:rsidRPr="0020134C">
        <w:rPr>
          <w:color w:val="000000"/>
          <w:spacing w:val="1"/>
        </w:rPr>
        <w:t xml:space="preserve">При расчете белки, жиры и углеводы подставляются в формулу в </w:t>
      </w:r>
      <w:r w:rsidRPr="0020134C">
        <w:rPr>
          <w:color w:val="000000"/>
        </w:rPr>
        <w:t xml:space="preserve">граммах. Расчет производится на </w:t>
      </w:r>
      <w:smartTag w:uri="urn:schemas-microsoft-com:office:smarttags" w:element="metricconverter">
        <w:smartTagPr>
          <w:attr w:name="ProductID" w:val="100 грамм"/>
        </w:smartTagPr>
        <w:r w:rsidRPr="0020134C">
          <w:rPr>
            <w:color w:val="000000"/>
          </w:rPr>
          <w:t>100 грамм</w:t>
        </w:r>
      </w:smartTag>
      <w:r w:rsidRPr="0020134C">
        <w:rPr>
          <w:color w:val="000000"/>
        </w:rPr>
        <w:t xml:space="preserve"> блюда или изделия. Данные </w:t>
      </w:r>
      <w:r w:rsidRPr="0020134C">
        <w:rPr>
          <w:color w:val="000000"/>
          <w:spacing w:val="-2"/>
        </w:rPr>
        <w:t xml:space="preserve">рассчитываются на съедобную часть продукта (вес нечто или вес готового </w:t>
      </w:r>
      <w:r w:rsidRPr="0020134C">
        <w:rPr>
          <w:color w:val="000000"/>
          <w:spacing w:val="-3"/>
        </w:rPr>
        <w:t>продукта).</w:t>
      </w:r>
    </w:p>
    <w:p w14:paraId="38D61B32" w14:textId="77777777" w:rsidR="007F6D68" w:rsidRPr="0020134C" w:rsidRDefault="007F6D68" w:rsidP="0020134C">
      <w:pPr>
        <w:shd w:val="clear" w:color="auto" w:fill="FFFFFF"/>
        <w:tabs>
          <w:tab w:val="left" w:pos="542"/>
        </w:tabs>
        <w:ind w:firstLine="709"/>
        <w:jc w:val="both"/>
      </w:pPr>
      <w:r w:rsidRPr="0020134C">
        <w:rPr>
          <w:color w:val="000000"/>
        </w:rPr>
        <w:t xml:space="preserve">5. </w:t>
      </w:r>
      <w:r w:rsidRPr="0020134C">
        <w:rPr>
          <w:color w:val="000000"/>
          <w:spacing w:val="1"/>
        </w:rPr>
        <w:t>Расчет для блюда, прошедшего тепловую обработку, отличается от</w:t>
      </w:r>
      <w:r w:rsidRPr="0020134C">
        <w:rPr>
          <w:color w:val="000000"/>
          <w:spacing w:val="1"/>
        </w:rPr>
        <w:br/>
      </w:r>
      <w:r w:rsidRPr="0020134C">
        <w:rPr>
          <w:color w:val="000000"/>
          <w:spacing w:val="-1"/>
        </w:rPr>
        <w:t>блюда, не прошедшего тепловую обработку, тем, что учитываются потери</w:t>
      </w:r>
      <w:r w:rsidRPr="0020134C">
        <w:rPr>
          <w:color w:val="000000"/>
          <w:spacing w:val="-1"/>
        </w:rPr>
        <w:br/>
      </w:r>
      <w:r w:rsidRPr="0020134C">
        <w:rPr>
          <w:color w:val="000000"/>
        </w:rPr>
        <w:lastRenderedPageBreak/>
        <w:t>пищевых веществ и энергетической ценности продуктов, которые вычис</w:t>
      </w:r>
      <w:r w:rsidRPr="0020134C">
        <w:rPr>
          <w:color w:val="000000"/>
          <w:spacing w:val="-1"/>
        </w:rPr>
        <w:t>ляются в процентном соотношении из таблицы в конце рекомендуемой книги</w:t>
      </w:r>
    </w:p>
    <w:p w14:paraId="08DE2369" w14:textId="77777777" w:rsidR="007F6D68" w:rsidRPr="0020134C" w:rsidRDefault="007F6D68" w:rsidP="0020134C">
      <w:pPr>
        <w:shd w:val="clear" w:color="auto" w:fill="FFFFFF"/>
        <w:ind w:firstLine="709"/>
        <w:jc w:val="both"/>
      </w:pPr>
      <w:r w:rsidRPr="0020134C">
        <w:rPr>
          <w:color w:val="000000"/>
        </w:rPr>
        <w:t xml:space="preserve"> „Потери основных пищевых веществ и энергетической ценности продук</w:t>
      </w:r>
      <w:r w:rsidRPr="0020134C">
        <w:rPr>
          <w:color w:val="000000"/>
        </w:rPr>
        <w:softHyphen/>
      </w:r>
      <w:r w:rsidRPr="0020134C">
        <w:rPr>
          <w:color w:val="000000"/>
          <w:spacing w:val="-2"/>
        </w:rPr>
        <w:t>тов при основных процессах обработки блюд и кулинарных изделий".</w:t>
      </w:r>
    </w:p>
    <w:p w14:paraId="4D01293E" w14:textId="77777777" w:rsidR="007F6D68" w:rsidRPr="0020134C" w:rsidRDefault="007F6D68" w:rsidP="0020134C">
      <w:pPr>
        <w:shd w:val="clear" w:color="auto" w:fill="FFFFFF"/>
        <w:ind w:firstLine="709"/>
        <w:jc w:val="both"/>
      </w:pPr>
      <w:r w:rsidRPr="0020134C">
        <w:rPr>
          <w:color w:val="000000"/>
          <w:spacing w:val="-1"/>
        </w:rPr>
        <w:t>В данной таблице приведены потери на конкретные блюда и на от</w:t>
      </w:r>
      <w:r w:rsidRPr="0020134C">
        <w:rPr>
          <w:color w:val="000000"/>
          <w:spacing w:val="-1"/>
        </w:rPr>
        <w:softHyphen/>
      </w:r>
      <w:r w:rsidRPr="0020134C">
        <w:rPr>
          <w:color w:val="000000"/>
        </w:rPr>
        <w:t>дельные продукты по разным типам тепловой обработки в %:</w:t>
      </w:r>
    </w:p>
    <w:p w14:paraId="40980EE8" w14:textId="77777777" w:rsidR="007F6D68" w:rsidRPr="0020134C" w:rsidRDefault="007F6D68" w:rsidP="0020134C">
      <w:pPr>
        <w:shd w:val="clear" w:color="auto" w:fill="FFFFFF"/>
        <w:ind w:firstLine="709"/>
        <w:jc w:val="both"/>
      </w:pPr>
      <w:r w:rsidRPr="0020134C">
        <w:rPr>
          <w:color w:val="000000"/>
          <w:spacing w:val="-1"/>
        </w:rPr>
        <w:t>Если вы рассчитываете аналогичное блюдо, то можно взять данные по потерям на конкретное похожее блюдо.</w:t>
      </w:r>
    </w:p>
    <w:p w14:paraId="2480BCE4" w14:textId="77777777" w:rsidR="007F6D68" w:rsidRPr="0020134C" w:rsidRDefault="007F6D68" w:rsidP="0020134C">
      <w:pPr>
        <w:shd w:val="clear" w:color="auto" w:fill="FFFFFF"/>
        <w:ind w:firstLine="709"/>
        <w:jc w:val="both"/>
      </w:pPr>
      <w:r w:rsidRPr="0020134C">
        <w:rPr>
          <w:color w:val="000000"/>
        </w:rPr>
        <w:t>Если вы рассчитываете блюдо, не имеющее аналога в данных табли</w:t>
      </w:r>
      <w:r w:rsidRPr="0020134C">
        <w:rPr>
          <w:color w:val="000000"/>
        </w:rPr>
        <w:softHyphen/>
      </w:r>
      <w:r w:rsidRPr="0020134C">
        <w:rPr>
          <w:color w:val="000000"/>
          <w:spacing w:val="-1"/>
        </w:rPr>
        <w:t xml:space="preserve">цах, то необходимо смотреть на продукт и выбрать используемый способ тепловой обработки (например: жарка, варка, тушение) в рассчитываемом </w:t>
      </w:r>
      <w:r w:rsidRPr="0020134C">
        <w:rPr>
          <w:color w:val="000000"/>
          <w:spacing w:val="-3"/>
        </w:rPr>
        <w:t>блюде.</w:t>
      </w:r>
    </w:p>
    <w:p w14:paraId="79DB2BCD" w14:textId="77777777" w:rsidR="007F6D68" w:rsidRPr="0020134C" w:rsidRDefault="007F6D68" w:rsidP="0020134C">
      <w:pPr>
        <w:shd w:val="clear" w:color="auto" w:fill="FFFFFF"/>
        <w:ind w:firstLine="709"/>
        <w:jc w:val="both"/>
      </w:pPr>
      <w:r w:rsidRPr="0020134C">
        <w:rPr>
          <w:color w:val="000000"/>
          <w:spacing w:val="-2"/>
        </w:rPr>
        <w:t xml:space="preserve">Потери на углеводы: берется среднее математическое от приведенных </w:t>
      </w:r>
      <w:r w:rsidRPr="0020134C">
        <w:rPr>
          <w:color w:val="000000"/>
          <w:spacing w:val="-1"/>
        </w:rPr>
        <w:t>двух видов углеводов.</w:t>
      </w:r>
    </w:p>
    <w:p w14:paraId="682C416B" w14:textId="77777777" w:rsidR="007F6D68" w:rsidRPr="0020134C" w:rsidRDefault="007F6D68" w:rsidP="0020134C">
      <w:pPr>
        <w:shd w:val="clear" w:color="auto" w:fill="FFFFFF"/>
        <w:ind w:firstLine="709"/>
        <w:jc w:val="both"/>
      </w:pPr>
      <w:r w:rsidRPr="0020134C">
        <w:rPr>
          <w:color w:val="000000"/>
        </w:rPr>
        <w:t>6. Необходимо заполнить данную таблицу:</w:t>
      </w:r>
    </w:p>
    <w:p w14:paraId="04D6A015" w14:textId="77777777" w:rsidR="007F6D68" w:rsidRPr="0020134C" w:rsidRDefault="007F6D68" w:rsidP="0020134C">
      <w:pPr>
        <w:shd w:val="clear" w:color="auto" w:fill="FFFFFF"/>
        <w:ind w:firstLine="709"/>
        <w:jc w:val="both"/>
      </w:pPr>
      <w:r w:rsidRPr="0020134C">
        <w:rPr>
          <w:b/>
          <w:bCs/>
          <w:color w:val="000000"/>
        </w:rPr>
        <w:t xml:space="preserve">В столбце 2: </w:t>
      </w:r>
      <w:r w:rsidRPr="0020134C">
        <w:rPr>
          <w:color w:val="000000"/>
        </w:rPr>
        <w:t>Написать входящие ингредиенты согласно технологиче</w:t>
      </w:r>
      <w:r w:rsidRPr="0020134C">
        <w:rPr>
          <w:color w:val="000000"/>
        </w:rPr>
        <w:softHyphen/>
      </w:r>
      <w:r w:rsidRPr="0020134C">
        <w:rPr>
          <w:color w:val="000000"/>
          <w:spacing w:val="-1"/>
        </w:rPr>
        <w:t>ской карте рассчитываемого блюда.</w:t>
      </w:r>
    </w:p>
    <w:p w14:paraId="38C802EC"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столбце 3</w:t>
      </w:r>
      <w:r w:rsidRPr="0020134C">
        <w:rPr>
          <w:color w:val="000000"/>
        </w:rPr>
        <w:t xml:space="preserve">: Написать вес нетто конкретного ингредиента из расчета на </w:t>
      </w:r>
      <w:smartTag w:uri="urn:schemas-microsoft-com:office:smarttags" w:element="metricconverter">
        <w:smartTagPr>
          <w:attr w:name="ProductID" w:val="100 грамм"/>
        </w:smartTagPr>
        <w:r w:rsidRPr="0020134C">
          <w:rPr>
            <w:color w:val="000000"/>
          </w:rPr>
          <w:t>100 грамм</w:t>
        </w:r>
      </w:smartTag>
      <w:r w:rsidRPr="0020134C">
        <w:rPr>
          <w:color w:val="000000"/>
        </w:rPr>
        <w:t xml:space="preserve"> блюда.</w:t>
      </w:r>
    </w:p>
    <w:p w14:paraId="6C24E189"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столбце 4, 5, 6</w:t>
      </w:r>
      <w:r w:rsidRPr="0020134C">
        <w:rPr>
          <w:color w:val="000000"/>
        </w:rPr>
        <w:t>: Написать данные в граммах для белков, жиров и уг</w:t>
      </w:r>
      <w:r w:rsidRPr="0020134C">
        <w:rPr>
          <w:color w:val="000000"/>
        </w:rPr>
        <w:softHyphen/>
        <w:t xml:space="preserve">леводов на количество ингредиента, указанного в графе 3 (брать из книги данные на порцию </w:t>
      </w:r>
      <w:smartTag w:uri="urn:schemas-microsoft-com:office:smarttags" w:element="metricconverter">
        <w:smartTagPr>
          <w:attr w:name="ProductID" w:val="100 г"/>
        </w:smartTagPr>
        <w:r w:rsidRPr="0020134C">
          <w:rPr>
            <w:color w:val="000000"/>
          </w:rPr>
          <w:t>100 г</w:t>
        </w:r>
      </w:smartTag>
      <w:r w:rsidRPr="0020134C">
        <w:rPr>
          <w:color w:val="000000"/>
        </w:rPr>
        <w:t>).</w:t>
      </w:r>
    </w:p>
    <w:p w14:paraId="5DED41C0" w14:textId="77777777" w:rsidR="007F6D68" w:rsidRPr="0020134C" w:rsidRDefault="007F6D68" w:rsidP="0020134C">
      <w:pPr>
        <w:shd w:val="clear" w:color="auto" w:fill="FFFFFF"/>
        <w:ind w:firstLine="709"/>
        <w:jc w:val="both"/>
      </w:pPr>
      <w:r w:rsidRPr="0020134C">
        <w:rPr>
          <w:b/>
          <w:bCs/>
          <w:color w:val="000000"/>
        </w:rPr>
        <w:t>В столбце 7:</w:t>
      </w:r>
      <w:r w:rsidRPr="0020134C">
        <w:rPr>
          <w:color w:val="000000"/>
        </w:rPr>
        <w:t xml:space="preserve"> Согласно выше приведенной формуле считать количество калорий блю</w:t>
      </w:r>
      <w:r w:rsidRPr="0020134C">
        <w:rPr>
          <w:color w:val="000000"/>
        </w:rPr>
        <w:softHyphen/>
        <w:t>да: графа 7 = (графа 4 х 4) + (графа 5 х 9) + (графа 6 х 4).</w:t>
      </w:r>
    </w:p>
    <w:p w14:paraId="72003BB0" w14:textId="77777777" w:rsidR="007F6D68" w:rsidRPr="0020134C" w:rsidRDefault="007F6D68" w:rsidP="0020134C">
      <w:pPr>
        <w:shd w:val="clear" w:color="auto" w:fill="FFFFFF"/>
        <w:ind w:firstLine="709"/>
        <w:jc w:val="both"/>
      </w:pPr>
      <w:r w:rsidRPr="0020134C">
        <w:rPr>
          <w:color w:val="000000"/>
        </w:rPr>
        <w:t xml:space="preserve">В </w:t>
      </w:r>
      <w:r w:rsidRPr="0020134C">
        <w:rPr>
          <w:b/>
          <w:bCs/>
          <w:color w:val="000000"/>
        </w:rPr>
        <w:t xml:space="preserve">графе 8: </w:t>
      </w:r>
      <w:r w:rsidRPr="0020134C">
        <w:rPr>
          <w:color w:val="000000"/>
        </w:rPr>
        <w:t>Суммировать весь столбец 7.</w:t>
      </w:r>
    </w:p>
    <w:p w14:paraId="0DFEC015" w14:textId="77777777" w:rsidR="007F6D68" w:rsidRPr="0020134C" w:rsidRDefault="007F6D68" w:rsidP="0020134C">
      <w:pPr>
        <w:shd w:val="clear" w:color="auto" w:fill="FFFFFF"/>
        <w:ind w:firstLine="709"/>
        <w:jc w:val="both"/>
      </w:pPr>
      <w:r w:rsidRPr="0020134C">
        <w:rPr>
          <w:b/>
          <w:bCs/>
          <w:color w:val="000000"/>
        </w:rPr>
        <w:t xml:space="preserve">В графе 9: </w:t>
      </w:r>
      <w:r w:rsidRPr="0020134C">
        <w:rPr>
          <w:color w:val="000000"/>
        </w:rPr>
        <w:t>Суммировать весь столбец 4, весь столбец 5, весь столбец 6.</w:t>
      </w:r>
    </w:p>
    <w:p w14:paraId="011BA3E6" w14:textId="77777777" w:rsidR="007F6D68" w:rsidRPr="0020134C" w:rsidRDefault="007F6D68" w:rsidP="0020134C">
      <w:pPr>
        <w:shd w:val="clear" w:color="auto" w:fill="FFFFFF"/>
        <w:ind w:firstLine="709"/>
        <w:jc w:val="both"/>
      </w:pPr>
      <w:r w:rsidRPr="0020134C">
        <w:rPr>
          <w:b/>
          <w:bCs/>
          <w:color w:val="000000"/>
        </w:rPr>
        <w:t xml:space="preserve">В графе 10: </w:t>
      </w:r>
      <w:r w:rsidRPr="0020134C">
        <w:rPr>
          <w:color w:val="000000"/>
        </w:rPr>
        <w:t>От полученных данных в графе 9 отнять в процентном соотношении данные на потери при тепловой обработке (для столбцов 4. 5, 6, 7).</w:t>
      </w:r>
    </w:p>
    <w:p w14:paraId="1C6B5FDC" w14:textId="77777777" w:rsidR="007F6D68" w:rsidRPr="0020134C" w:rsidRDefault="007F6D68" w:rsidP="0020134C">
      <w:pPr>
        <w:shd w:val="clear" w:color="auto" w:fill="FFFFFF"/>
        <w:ind w:firstLine="709"/>
        <w:jc w:val="both"/>
      </w:pPr>
      <w:r w:rsidRPr="0020134C">
        <w:t>Примечания</w:t>
      </w:r>
    </w:p>
    <w:p w14:paraId="5E494254" w14:textId="77777777" w:rsidR="007F6D68" w:rsidRPr="0020134C" w:rsidRDefault="007F6D68" w:rsidP="0020134C">
      <w:pPr>
        <w:shd w:val="clear" w:color="auto" w:fill="FFFFFF"/>
        <w:ind w:firstLine="709"/>
        <w:jc w:val="both"/>
      </w:pPr>
      <w:r w:rsidRPr="0020134C">
        <w:t>1. Потери при тепловой  обработке продуктов (общие):</w:t>
      </w:r>
    </w:p>
    <w:p w14:paraId="3B8279D4" w14:textId="77777777" w:rsidR="007F6D68" w:rsidRPr="0020134C" w:rsidRDefault="007F6D68" w:rsidP="0020134C">
      <w:pPr>
        <w:shd w:val="clear" w:color="auto" w:fill="FFFFFF"/>
        <w:ind w:firstLine="709"/>
        <w:jc w:val="both"/>
      </w:pPr>
      <w:r w:rsidRPr="0020134C">
        <w:t xml:space="preserve"> белки - 6 %,</w:t>
      </w:r>
    </w:p>
    <w:p w14:paraId="17888BFD" w14:textId="77777777" w:rsidR="007F6D68" w:rsidRPr="0020134C" w:rsidRDefault="007F6D68" w:rsidP="0020134C">
      <w:pPr>
        <w:shd w:val="clear" w:color="auto" w:fill="FFFFFF"/>
        <w:ind w:firstLine="709"/>
        <w:jc w:val="both"/>
      </w:pPr>
      <w:r w:rsidRPr="0020134C">
        <w:t xml:space="preserve"> жиры – 12 %,</w:t>
      </w:r>
    </w:p>
    <w:p w14:paraId="6C6F37CF" w14:textId="77777777" w:rsidR="007F6D68" w:rsidRPr="0020134C" w:rsidRDefault="007F6D68" w:rsidP="0020134C">
      <w:pPr>
        <w:shd w:val="clear" w:color="auto" w:fill="FFFFFF"/>
        <w:ind w:firstLine="709"/>
        <w:jc w:val="both"/>
      </w:pPr>
      <w:r w:rsidRPr="0020134C">
        <w:t xml:space="preserve"> углеводы – 9 %,</w:t>
      </w:r>
    </w:p>
    <w:p w14:paraId="01BCE44F" w14:textId="77777777" w:rsidR="007F6D68" w:rsidRPr="0020134C" w:rsidRDefault="007F6D68" w:rsidP="0020134C">
      <w:pPr>
        <w:shd w:val="clear" w:color="auto" w:fill="FFFFFF"/>
        <w:ind w:firstLine="709"/>
        <w:jc w:val="both"/>
      </w:pPr>
      <w:r w:rsidRPr="0020134C">
        <w:t>энергетическая ценность – 10 %</w:t>
      </w:r>
    </w:p>
    <w:p w14:paraId="468F5196" w14:textId="77777777" w:rsidR="0020134C" w:rsidRDefault="0020134C">
      <w:pPr>
        <w:rPr>
          <w:sz w:val="28"/>
          <w:szCs w:val="28"/>
        </w:rPr>
      </w:pPr>
      <w:r>
        <w:rPr>
          <w:sz w:val="28"/>
          <w:szCs w:val="28"/>
        </w:rPr>
        <w:br w:type="page"/>
      </w:r>
    </w:p>
    <w:p w14:paraId="0339CBC1" w14:textId="77777777" w:rsidR="007F6D68" w:rsidRPr="00A274AF" w:rsidRDefault="007F6D68" w:rsidP="006A3524">
      <w:pPr>
        <w:rPr>
          <w:sz w:val="28"/>
          <w:szCs w:val="28"/>
        </w:rPr>
        <w:sectPr w:rsidR="007F6D68" w:rsidRPr="00A274AF" w:rsidSect="0020134C">
          <w:pgSz w:w="11906" w:h="16838"/>
          <w:pgMar w:top="1134" w:right="850" w:bottom="1134" w:left="1701" w:header="708" w:footer="708" w:gutter="0"/>
          <w:cols w:space="708"/>
          <w:docGrid w:linePitch="360"/>
        </w:sectPr>
      </w:pPr>
    </w:p>
    <w:tbl>
      <w:tblPr>
        <w:tblpPr w:leftFromText="180" w:rightFromText="180" w:vertAnchor="text" w:horzAnchor="margin" w:tblpXSpec="center" w:tblpY="-364"/>
        <w:tblW w:w="15524" w:type="dxa"/>
        <w:tblLayout w:type="fixed"/>
        <w:tblCellMar>
          <w:left w:w="40" w:type="dxa"/>
          <w:right w:w="40" w:type="dxa"/>
        </w:tblCellMar>
        <w:tblLook w:val="0000" w:firstRow="0" w:lastRow="0" w:firstColumn="0" w:lastColumn="0" w:noHBand="0" w:noVBand="0"/>
      </w:tblPr>
      <w:tblGrid>
        <w:gridCol w:w="1751"/>
        <w:gridCol w:w="2568"/>
        <w:gridCol w:w="1503"/>
        <w:gridCol w:w="2071"/>
        <w:gridCol w:w="2071"/>
        <w:gridCol w:w="2291"/>
        <w:gridCol w:w="3269"/>
      </w:tblGrid>
      <w:tr w:rsidR="00B73A26" w:rsidRPr="00D75F21" w14:paraId="4D0210B7" w14:textId="77777777" w:rsidTr="00EE1456">
        <w:trPr>
          <w:trHeight w:hRule="exact" w:val="306"/>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5B4A5093" w14:textId="77777777" w:rsidR="00B73A26" w:rsidRPr="00EE1456" w:rsidRDefault="00B73A26" w:rsidP="0020134C">
            <w:pPr>
              <w:shd w:val="clear" w:color="auto" w:fill="FFFFFF"/>
              <w:jc w:val="center"/>
              <w:rPr>
                <w:sz w:val="22"/>
                <w:szCs w:val="22"/>
              </w:rPr>
            </w:pPr>
            <w:r w:rsidRPr="00EE1456">
              <w:rPr>
                <w:b/>
                <w:bCs/>
                <w:color w:val="000000"/>
                <w:sz w:val="22"/>
                <w:szCs w:val="22"/>
              </w:rPr>
              <w:lastRenderedPageBreak/>
              <w:t>Пищевая и энергетическая ценность блюда</w:t>
            </w:r>
          </w:p>
        </w:tc>
      </w:tr>
      <w:tr w:rsidR="00B73A26" w:rsidRPr="00D75F21" w14:paraId="5DAFEEED" w14:textId="77777777" w:rsidTr="0020134C">
        <w:trPr>
          <w:trHeight w:hRule="exact" w:val="284"/>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634809E1" w14:textId="77777777" w:rsidR="00B73A26" w:rsidRPr="00EE1456" w:rsidRDefault="00B73A26" w:rsidP="0020134C">
            <w:pPr>
              <w:shd w:val="clear" w:color="auto" w:fill="FFFFFF"/>
              <w:rPr>
                <w:sz w:val="22"/>
                <w:szCs w:val="22"/>
              </w:rPr>
            </w:pPr>
            <w:r w:rsidRPr="00EE1456">
              <w:rPr>
                <w:b/>
                <w:bCs/>
                <w:color w:val="000000"/>
                <w:sz w:val="22"/>
                <w:szCs w:val="22"/>
              </w:rPr>
              <w:t xml:space="preserve">Название блюда:                                                                                                                                                                     </w:t>
            </w:r>
            <w:r w:rsidRPr="00EE1456">
              <w:rPr>
                <w:color w:val="000000"/>
                <w:sz w:val="22"/>
                <w:szCs w:val="22"/>
              </w:rPr>
              <w:t xml:space="preserve">(технологическая карта </w:t>
            </w:r>
            <w:r w:rsidRPr="00EE1456">
              <w:rPr>
                <w:i/>
                <w:iCs/>
                <w:color w:val="000000"/>
                <w:sz w:val="22"/>
                <w:szCs w:val="22"/>
              </w:rPr>
              <w:t xml:space="preserve">№             </w:t>
            </w:r>
            <w:r w:rsidRPr="00EE1456">
              <w:rPr>
                <w:color w:val="000000"/>
                <w:sz w:val="22"/>
                <w:szCs w:val="22"/>
              </w:rPr>
              <w:t>)</w:t>
            </w:r>
          </w:p>
        </w:tc>
      </w:tr>
      <w:tr w:rsidR="00B73A26" w:rsidRPr="00D75F21" w14:paraId="157AFB8F" w14:textId="77777777" w:rsidTr="00B73A26">
        <w:trPr>
          <w:trHeight w:hRule="exact" w:val="603"/>
        </w:trPr>
        <w:tc>
          <w:tcPr>
            <w:tcW w:w="1751" w:type="dxa"/>
            <w:vMerge w:val="restart"/>
            <w:tcBorders>
              <w:top w:val="single" w:sz="6" w:space="0" w:color="auto"/>
              <w:left w:val="single" w:sz="6" w:space="0" w:color="auto"/>
              <w:bottom w:val="nil"/>
              <w:right w:val="single" w:sz="6" w:space="0" w:color="auto"/>
            </w:tcBorders>
            <w:shd w:val="clear" w:color="auto" w:fill="FFFFFF"/>
          </w:tcPr>
          <w:p w14:paraId="416DF368" w14:textId="77777777" w:rsidR="00B73A26" w:rsidRPr="00EE1456" w:rsidRDefault="00B73A26" w:rsidP="0020134C">
            <w:pPr>
              <w:shd w:val="clear" w:color="auto" w:fill="FFFFFF"/>
              <w:jc w:val="center"/>
              <w:rPr>
                <w:color w:val="000000"/>
                <w:spacing w:val="-2"/>
                <w:sz w:val="22"/>
                <w:szCs w:val="22"/>
              </w:rPr>
            </w:pPr>
            <w:r w:rsidRPr="00EE1456">
              <w:rPr>
                <w:color w:val="000000"/>
                <w:spacing w:val="-2"/>
                <w:sz w:val="22"/>
                <w:szCs w:val="22"/>
              </w:rPr>
              <w:t>№ п/п</w:t>
            </w:r>
          </w:p>
          <w:p w14:paraId="321FB98B" w14:textId="77777777" w:rsidR="00B73A26" w:rsidRPr="00EE1456" w:rsidRDefault="00B73A26" w:rsidP="0020134C">
            <w:pPr>
              <w:shd w:val="clear" w:color="auto" w:fill="FFFFFF"/>
              <w:rPr>
                <w:sz w:val="22"/>
                <w:szCs w:val="22"/>
              </w:rPr>
            </w:pPr>
            <w:r w:rsidRPr="00EE1456">
              <w:rPr>
                <w:color w:val="000000"/>
                <w:spacing w:val="-2"/>
                <w:sz w:val="22"/>
                <w:szCs w:val="22"/>
              </w:rPr>
              <w:t>ингредиентов</w:t>
            </w:r>
          </w:p>
        </w:tc>
        <w:tc>
          <w:tcPr>
            <w:tcW w:w="2568" w:type="dxa"/>
            <w:vMerge w:val="restart"/>
            <w:tcBorders>
              <w:top w:val="single" w:sz="6" w:space="0" w:color="auto"/>
              <w:left w:val="single" w:sz="6" w:space="0" w:color="auto"/>
              <w:bottom w:val="nil"/>
              <w:right w:val="single" w:sz="6" w:space="0" w:color="auto"/>
            </w:tcBorders>
            <w:shd w:val="clear" w:color="auto" w:fill="FFFFFF"/>
          </w:tcPr>
          <w:p w14:paraId="061DDE65" w14:textId="77777777" w:rsidR="00B73A26" w:rsidRPr="00EE1456" w:rsidRDefault="00B73A26" w:rsidP="0020134C">
            <w:pPr>
              <w:shd w:val="clear" w:color="auto" w:fill="FFFFFF"/>
              <w:jc w:val="center"/>
              <w:rPr>
                <w:sz w:val="22"/>
                <w:szCs w:val="22"/>
              </w:rPr>
            </w:pPr>
            <w:r w:rsidRPr="00EE1456">
              <w:rPr>
                <w:color w:val="000000"/>
                <w:spacing w:val="-2"/>
                <w:sz w:val="22"/>
                <w:szCs w:val="22"/>
              </w:rPr>
              <w:t>Наименование ингредиентов</w:t>
            </w:r>
          </w:p>
        </w:tc>
        <w:tc>
          <w:tcPr>
            <w:tcW w:w="1503" w:type="dxa"/>
            <w:vMerge w:val="restart"/>
            <w:tcBorders>
              <w:top w:val="single" w:sz="6" w:space="0" w:color="auto"/>
              <w:left w:val="single" w:sz="6" w:space="0" w:color="auto"/>
              <w:bottom w:val="nil"/>
              <w:right w:val="single" w:sz="6" w:space="0" w:color="auto"/>
            </w:tcBorders>
            <w:shd w:val="clear" w:color="auto" w:fill="FFFFFF"/>
          </w:tcPr>
          <w:p w14:paraId="42E97473" w14:textId="77777777" w:rsidR="00B73A26" w:rsidRPr="00EE1456" w:rsidRDefault="00B73A26" w:rsidP="0020134C">
            <w:pPr>
              <w:shd w:val="clear" w:color="auto" w:fill="FFFFFF"/>
              <w:jc w:val="center"/>
              <w:rPr>
                <w:sz w:val="22"/>
                <w:szCs w:val="22"/>
              </w:rPr>
            </w:pPr>
            <w:r w:rsidRPr="00EE1456">
              <w:rPr>
                <w:color w:val="000000"/>
                <w:spacing w:val="-2"/>
                <w:sz w:val="22"/>
                <w:szCs w:val="22"/>
              </w:rPr>
              <w:t xml:space="preserve">Вес нетто в г </w:t>
            </w:r>
            <w:r w:rsidRPr="00EE1456">
              <w:rPr>
                <w:color w:val="000000"/>
                <w:sz w:val="22"/>
                <w:szCs w:val="22"/>
              </w:rPr>
              <w:t xml:space="preserve">на 1 порцию </w:t>
            </w:r>
          </w:p>
        </w:tc>
        <w:tc>
          <w:tcPr>
            <w:tcW w:w="6433" w:type="dxa"/>
            <w:gridSpan w:val="3"/>
            <w:tcBorders>
              <w:top w:val="single" w:sz="6" w:space="0" w:color="auto"/>
              <w:left w:val="single" w:sz="6" w:space="0" w:color="auto"/>
              <w:bottom w:val="single" w:sz="6" w:space="0" w:color="auto"/>
              <w:right w:val="single" w:sz="6" w:space="0" w:color="auto"/>
            </w:tcBorders>
            <w:shd w:val="clear" w:color="auto" w:fill="FFFFFF"/>
          </w:tcPr>
          <w:p w14:paraId="11253C9E" w14:textId="77777777" w:rsidR="00B73A26" w:rsidRPr="00EE1456" w:rsidRDefault="00B73A26" w:rsidP="0020134C">
            <w:pPr>
              <w:shd w:val="clear" w:color="auto" w:fill="FFFFFF"/>
              <w:jc w:val="center"/>
              <w:rPr>
                <w:sz w:val="22"/>
                <w:szCs w:val="22"/>
              </w:rPr>
            </w:pPr>
            <w:r w:rsidRPr="00EE1456">
              <w:rPr>
                <w:color w:val="000000"/>
                <w:spacing w:val="-2"/>
                <w:sz w:val="22"/>
                <w:szCs w:val="22"/>
              </w:rPr>
              <w:t>Пищевая ценность изделия</w:t>
            </w:r>
          </w:p>
        </w:tc>
        <w:tc>
          <w:tcPr>
            <w:tcW w:w="3269" w:type="dxa"/>
            <w:vMerge w:val="restart"/>
            <w:tcBorders>
              <w:top w:val="single" w:sz="6" w:space="0" w:color="auto"/>
              <w:left w:val="single" w:sz="6" w:space="0" w:color="auto"/>
              <w:bottom w:val="nil"/>
              <w:right w:val="single" w:sz="6" w:space="0" w:color="auto"/>
            </w:tcBorders>
            <w:shd w:val="clear" w:color="auto" w:fill="FFFFFF"/>
          </w:tcPr>
          <w:p w14:paraId="5C932EE5" w14:textId="77777777" w:rsidR="00B73A26" w:rsidRPr="00EE1456" w:rsidRDefault="00B73A26" w:rsidP="0020134C">
            <w:pPr>
              <w:shd w:val="clear" w:color="auto" w:fill="FFFFFF"/>
              <w:rPr>
                <w:sz w:val="22"/>
                <w:szCs w:val="22"/>
              </w:rPr>
            </w:pPr>
            <w:r w:rsidRPr="00EE1456">
              <w:rPr>
                <w:color w:val="000000"/>
                <w:spacing w:val="-1"/>
                <w:sz w:val="22"/>
                <w:szCs w:val="22"/>
              </w:rPr>
              <w:t>Энергетическая ценность изделия в Ккалориях</w:t>
            </w:r>
          </w:p>
        </w:tc>
      </w:tr>
      <w:tr w:rsidR="00B73A26" w:rsidRPr="00D75F21" w14:paraId="25631C71" w14:textId="77777777" w:rsidTr="0020134C">
        <w:trPr>
          <w:trHeight w:hRule="exact" w:val="255"/>
        </w:trPr>
        <w:tc>
          <w:tcPr>
            <w:tcW w:w="1751" w:type="dxa"/>
            <w:vMerge/>
            <w:tcBorders>
              <w:top w:val="nil"/>
              <w:left w:val="single" w:sz="6" w:space="0" w:color="auto"/>
              <w:bottom w:val="single" w:sz="6" w:space="0" w:color="auto"/>
              <w:right w:val="single" w:sz="6" w:space="0" w:color="auto"/>
            </w:tcBorders>
            <w:shd w:val="clear" w:color="auto" w:fill="FFFFFF"/>
          </w:tcPr>
          <w:p w14:paraId="2A1153CC" w14:textId="77777777" w:rsidR="00B73A26" w:rsidRPr="00EE1456" w:rsidRDefault="00B73A26" w:rsidP="0020134C">
            <w:pPr>
              <w:rPr>
                <w:sz w:val="22"/>
                <w:szCs w:val="22"/>
              </w:rPr>
            </w:pPr>
          </w:p>
          <w:p w14:paraId="75C89172" w14:textId="77777777" w:rsidR="00B73A26" w:rsidRPr="00EE1456" w:rsidRDefault="00B73A26" w:rsidP="0020134C">
            <w:pPr>
              <w:rPr>
                <w:sz w:val="22"/>
                <w:szCs w:val="22"/>
              </w:rPr>
            </w:pPr>
          </w:p>
        </w:tc>
        <w:tc>
          <w:tcPr>
            <w:tcW w:w="2568" w:type="dxa"/>
            <w:vMerge/>
            <w:tcBorders>
              <w:top w:val="nil"/>
              <w:left w:val="single" w:sz="6" w:space="0" w:color="auto"/>
              <w:bottom w:val="single" w:sz="6" w:space="0" w:color="auto"/>
              <w:right w:val="single" w:sz="6" w:space="0" w:color="auto"/>
            </w:tcBorders>
            <w:shd w:val="clear" w:color="auto" w:fill="FFFFFF"/>
          </w:tcPr>
          <w:p w14:paraId="2A80C88A" w14:textId="77777777" w:rsidR="00B73A26" w:rsidRPr="00EE1456" w:rsidRDefault="00B73A26" w:rsidP="0020134C">
            <w:pPr>
              <w:rPr>
                <w:sz w:val="22"/>
                <w:szCs w:val="22"/>
              </w:rPr>
            </w:pPr>
          </w:p>
          <w:p w14:paraId="299A0F01" w14:textId="77777777" w:rsidR="00B73A26" w:rsidRPr="00EE1456" w:rsidRDefault="00B73A26" w:rsidP="0020134C">
            <w:pPr>
              <w:rPr>
                <w:sz w:val="22"/>
                <w:szCs w:val="22"/>
              </w:rPr>
            </w:pPr>
          </w:p>
        </w:tc>
        <w:tc>
          <w:tcPr>
            <w:tcW w:w="1503" w:type="dxa"/>
            <w:vMerge/>
            <w:tcBorders>
              <w:top w:val="nil"/>
              <w:left w:val="single" w:sz="6" w:space="0" w:color="auto"/>
              <w:bottom w:val="single" w:sz="6" w:space="0" w:color="auto"/>
              <w:right w:val="single" w:sz="6" w:space="0" w:color="auto"/>
            </w:tcBorders>
            <w:shd w:val="clear" w:color="auto" w:fill="FFFFFF"/>
          </w:tcPr>
          <w:p w14:paraId="163E6E09" w14:textId="77777777" w:rsidR="00B73A26" w:rsidRPr="00EE1456" w:rsidRDefault="00B73A26" w:rsidP="0020134C">
            <w:pPr>
              <w:rPr>
                <w:sz w:val="22"/>
                <w:szCs w:val="22"/>
              </w:rPr>
            </w:pPr>
          </w:p>
          <w:p w14:paraId="74100C7C" w14:textId="77777777" w:rsidR="00B73A26" w:rsidRPr="00EE1456" w:rsidRDefault="00B73A26" w:rsidP="0020134C">
            <w:pPr>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6BBDA40" w14:textId="77777777" w:rsidR="00B73A26" w:rsidRPr="00EE1456" w:rsidRDefault="00B73A26" w:rsidP="0020134C">
            <w:pPr>
              <w:shd w:val="clear" w:color="auto" w:fill="FFFFFF"/>
              <w:jc w:val="center"/>
              <w:rPr>
                <w:sz w:val="22"/>
                <w:szCs w:val="22"/>
              </w:rPr>
            </w:pPr>
            <w:r w:rsidRPr="00EE1456">
              <w:rPr>
                <w:color w:val="000000"/>
                <w:spacing w:val="-3"/>
                <w:sz w:val="22"/>
                <w:szCs w:val="22"/>
              </w:rPr>
              <w:t>Белки в граммах</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FB07DA1" w14:textId="77777777" w:rsidR="00B73A26" w:rsidRPr="00EE1456" w:rsidRDefault="00B73A26" w:rsidP="0020134C">
            <w:pPr>
              <w:shd w:val="clear" w:color="auto" w:fill="FFFFFF"/>
              <w:jc w:val="center"/>
              <w:rPr>
                <w:sz w:val="22"/>
                <w:szCs w:val="22"/>
              </w:rPr>
            </w:pPr>
            <w:r w:rsidRPr="00EE1456">
              <w:rPr>
                <w:color w:val="000000"/>
                <w:spacing w:val="-1"/>
                <w:sz w:val="22"/>
                <w:szCs w:val="22"/>
              </w:rPr>
              <w:t>Жиры в граммах</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0D03BB2" w14:textId="77777777" w:rsidR="00B73A26" w:rsidRPr="00EE1456" w:rsidRDefault="00B73A26" w:rsidP="0020134C">
            <w:pPr>
              <w:shd w:val="clear" w:color="auto" w:fill="FFFFFF"/>
              <w:jc w:val="center"/>
              <w:rPr>
                <w:sz w:val="22"/>
                <w:szCs w:val="22"/>
              </w:rPr>
            </w:pPr>
            <w:r w:rsidRPr="00EE1456">
              <w:rPr>
                <w:color w:val="000000"/>
                <w:spacing w:val="-2"/>
                <w:sz w:val="22"/>
                <w:szCs w:val="22"/>
              </w:rPr>
              <w:t>Углеводы в граммах</w:t>
            </w:r>
          </w:p>
        </w:tc>
        <w:tc>
          <w:tcPr>
            <w:tcW w:w="3269" w:type="dxa"/>
            <w:vMerge/>
            <w:tcBorders>
              <w:top w:val="nil"/>
              <w:left w:val="single" w:sz="6" w:space="0" w:color="auto"/>
              <w:bottom w:val="single" w:sz="6" w:space="0" w:color="auto"/>
              <w:right w:val="single" w:sz="6" w:space="0" w:color="auto"/>
            </w:tcBorders>
            <w:shd w:val="clear" w:color="auto" w:fill="FFFFFF"/>
          </w:tcPr>
          <w:p w14:paraId="4F8EC39A" w14:textId="77777777" w:rsidR="00B73A26" w:rsidRPr="00EE1456" w:rsidRDefault="00B73A26" w:rsidP="0020134C">
            <w:pPr>
              <w:shd w:val="clear" w:color="auto" w:fill="FFFFFF"/>
              <w:jc w:val="center"/>
              <w:rPr>
                <w:sz w:val="22"/>
                <w:szCs w:val="22"/>
              </w:rPr>
            </w:pPr>
          </w:p>
          <w:p w14:paraId="32F2BDAB" w14:textId="77777777" w:rsidR="00B73A26" w:rsidRPr="00EE1456" w:rsidRDefault="00B73A26" w:rsidP="0020134C">
            <w:pPr>
              <w:shd w:val="clear" w:color="auto" w:fill="FFFFFF"/>
              <w:jc w:val="center"/>
              <w:rPr>
                <w:sz w:val="22"/>
                <w:szCs w:val="22"/>
              </w:rPr>
            </w:pPr>
          </w:p>
        </w:tc>
      </w:tr>
      <w:tr w:rsidR="00B73A26" w:rsidRPr="00D75F21" w14:paraId="40D738B9"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646F44A"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B16A189"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2</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E3FD8C4"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26BA26F"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4</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6433DE2"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5</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CAA04D5" w14:textId="77777777" w:rsidR="00B73A26" w:rsidRPr="00EE1456" w:rsidRDefault="00B73A26" w:rsidP="0020134C">
            <w:pPr>
              <w:shd w:val="clear" w:color="auto" w:fill="FFFFFF"/>
              <w:jc w:val="center"/>
              <w:rPr>
                <w:sz w:val="22"/>
                <w:szCs w:val="22"/>
              </w:rPr>
            </w:pPr>
            <w:r w:rsidRPr="00EE1456">
              <w:rPr>
                <w:i/>
                <w:iCs/>
                <w:color w:val="000000"/>
                <w:sz w:val="22"/>
                <w:szCs w:val="22"/>
              </w:rPr>
              <w:t>столбец 6</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1883146" w14:textId="77777777" w:rsidR="00B73A26" w:rsidRPr="00EE1456" w:rsidRDefault="00B73A26" w:rsidP="0020134C">
            <w:pPr>
              <w:shd w:val="clear" w:color="auto" w:fill="FFFFFF"/>
              <w:rPr>
                <w:sz w:val="22"/>
                <w:szCs w:val="22"/>
              </w:rPr>
            </w:pPr>
            <w:r w:rsidRPr="00EE1456">
              <w:rPr>
                <w:i/>
                <w:iCs/>
                <w:color w:val="000000"/>
                <w:sz w:val="22"/>
                <w:szCs w:val="22"/>
              </w:rPr>
              <w:t>столбец 7</w:t>
            </w:r>
          </w:p>
        </w:tc>
      </w:tr>
      <w:tr w:rsidR="00B73A26" w:rsidRPr="00D75F21" w14:paraId="2E00DAA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1BA7F96F" w14:textId="77777777" w:rsidR="00B73A26" w:rsidRPr="00EE1456" w:rsidRDefault="00B73A26" w:rsidP="0020134C">
            <w:pPr>
              <w:shd w:val="clear" w:color="auto" w:fill="FFFFFF"/>
              <w:jc w:val="center"/>
              <w:rPr>
                <w:sz w:val="22"/>
                <w:szCs w:val="22"/>
              </w:rPr>
            </w:pPr>
            <w:r w:rsidRPr="00EE1456">
              <w:rPr>
                <w:color w:val="000000"/>
                <w:sz w:val="22"/>
                <w:szCs w:val="22"/>
              </w:rPr>
              <w:t>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618E434"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53F7604D"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43659C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41E8E5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63478D26"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AFEDA13" w14:textId="77777777" w:rsidR="00B73A26" w:rsidRPr="00EE1456" w:rsidRDefault="00B73A26" w:rsidP="0020134C">
            <w:pPr>
              <w:shd w:val="clear" w:color="auto" w:fill="FFFFFF"/>
              <w:rPr>
                <w:sz w:val="22"/>
                <w:szCs w:val="22"/>
              </w:rPr>
            </w:pPr>
          </w:p>
        </w:tc>
      </w:tr>
      <w:tr w:rsidR="00B73A26" w:rsidRPr="00D75F21" w14:paraId="5D785E06"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1D01027" w14:textId="77777777" w:rsidR="00B73A26" w:rsidRPr="00EE1456" w:rsidRDefault="00B73A26" w:rsidP="0020134C">
            <w:pPr>
              <w:shd w:val="clear" w:color="auto" w:fill="FFFFFF"/>
              <w:jc w:val="center"/>
              <w:rPr>
                <w:sz w:val="22"/>
                <w:szCs w:val="22"/>
              </w:rPr>
            </w:pPr>
            <w:r w:rsidRPr="00EE1456">
              <w:rPr>
                <w:color w:val="000000"/>
                <w:sz w:val="22"/>
                <w:szCs w:val="22"/>
              </w:rPr>
              <w:t>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60894D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241D817"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30BACB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1EECC52"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1210A5B"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B97111D" w14:textId="77777777" w:rsidR="00B73A26" w:rsidRPr="00EE1456" w:rsidRDefault="00B73A26" w:rsidP="0020134C">
            <w:pPr>
              <w:shd w:val="clear" w:color="auto" w:fill="FFFFFF"/>
              <w:rPr>
                <w:sz w:val="22"/>
                <w:szCs w:val="22"/>
              </w:rPr>
            </w:pPr>
          </w:p>
        </w:tc>
      </w:tr>
      <w:tr w:rsidR="00B73A26" w:rsidRPr="00D75F21" w14:paraId="24E852A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DBBF9DF" w14:textId="77777777" w:rsidR="00B73A26" w:rsidRPr="00EE1456" w:rsidRDefault="00B73A26" w:rsidP="0020134C">
            <w:pPr>
              <w:shd w:val="clear" w:color="auto" w:fill="FFFFFF"/>
              <w:jc w:val="center"/>
              <w:rPr>
                <w:sz w:val="22"/>
                <w:szCs w:val="22"/>
              </w:rPr>
            </w:pPr>
            <w:r w:rsidRPr="00EE1456">
              <w:rPr>
                <w:color w:val="000000"/>
                <w:sz w:val="22"/>
                <w:szCs w:val="22"/>
              </w:rPr>
              <w:t>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F6DDD37"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4CC74E7"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2AD874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62C7674"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2C9260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9C56609" w14:textId="77777777" w:rsidR="00B73A26" w:rsidRPr="00EE1456" w:rsidRDefault="00B73A26" w:rsidP="0020134C">
            <w:pPr>
              <w:shd w:val="clear" w:color="auto" w:fill="FFFFFF"/>
              <w:rPr>
                <w:sz w:val="22"/>
                <w:szCs w:val="22"/>
              </w:rPr>
            </w:pPr>
          </w:p>
        </w:tc>
      </w:tr>
      <w:tr w:rsidR="00B73A26" w:rsidRPr="00D75F21" w14:paraId="7B4A490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FB75995" w14:textId="77777777" w:rsidR="00B73A26" w:rsidRPr="00EE1456" w:rsidRDefault="00B73A26" w:rsidP="0020134C">
            <w:pPr>
              <w:shd w:val="clear" w:color="auto" w:fill="FFFFFF"/>
              <w:jc w:val="center"/>
              <w:rPr>
                <w:sz w:val="22"/>
                <w:szCs w:val="22"/>
              </w:rPr>
            </w:pPr>
            <w:r w:rsidRPr="00EE1456">
              <w:rPr>
                <w:color w:val="000000"/>
                <w:sz w:val="22"/>
                <w:szCs w:val="22"/>
              </w:rPr>
              <w:t>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7F49A92"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DDAAD2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93284E6"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2210E1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926A4C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A8D56DD" w14:textId="77777777" w:rsidR="00B73A26" w:rsidRPr="00EE1456" w:rsidRDefault="00B73A26" w:rsidP="0020134C">
            <w:pPr>
              <w:shd w:val="clear" w:color="auto" w:fill="FFFFFF"/>
              <w:rPr>
                <w:sz w:val="22"/>
                <w:szCs w:val="22"/>
              </w:rPr>
            </w:pPr>
          </w:p>
        </w:tc>
      </w:tr>
      <w:tr w:rsidR="00B73A26" w:rsidRPr="00D75F21" w14:paraId="07249E3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BDF9AB4" w14:textId="77777777" w:rsidR="00B73A26" w:rsidRPr="00EE1456" w:rsidRDefault="00B73A26" w:rsidP="0020134C">
            <w:pPr>
              <w:shd w:val="clear" w:color="auto" w:fill="FFFFFF"/>
              <w:jc w:val="center"/>
              <w:rPr>
                <w:sz w:val="22"/>
                <w:szCs w:val="22"/>
              </w:rPr>
            </w:pPr>
            <w:r w:rsidRPr="00EE1456">
              <w:rPr>
                <w:color w:val="000000"/>
                <w:sz w:val="22"/>
                <w:szCs w:val="22"/>
              </w:rPr>
              <w:t>5</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C3EE898"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46DFD2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A951389"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1B5739"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7EDE12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BE2640B" w14:textId="77777777" w:rsidR="00B73A26" w:rsidRPr="00EE1456" w:rsidRDefault="00B73A26" w:rsidP="0020134C">
            <w:pPr>
              <w:shd w:val="clear" w:color="auto" w:fill="FFFFFF"/>
              <w:rPr>
                <w:sz w:val="22"/>
                <w:szCs w:val="22"/>
              </w:rPr>
            </w:pPr>
          </w:p>
        </w:tc>
      </w:tr>
      <w:tr w:rsidR="00B73A26" w:rsidRPr="00D75F21" w14:paraId="6A83D6C3"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2D56703" w14:textId="77777777" w:rsidR="00B73A26" w:rsidRPr="00EE1456" w:rsidRDefault="00B73A26" w:rsidP="0020134C">
            <w:pPr>
              <w:shd w:val="clear" w:color="auto" w:fill="FFFFFF"/>
              <w:jc w:val="center"/>
              <w:rPr>
                <w:sz w:val="22"/>
                <w:szCs w:val="22"/>
              </w:rPr>
            </w:pPr>
            <w:r w:rsidRPr="00EE1456">
              <w:rPr>
                <w:color w:val="000000"/>
                <w:sz w:val="22"/>
                <w:szCs w:val="22"/>
              </w:rPr>
              <w:t>6</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6FDDB42E"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7563D9A"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285FE36"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976191C"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2AE298E"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E7CF306" w14:textId="77777777" w:rsidR="00B73A26" w:rsidRPr="00EE1456" w:rsidRDefault="00B73A26" w:rsidP="0020134C">
            <w:pPr>
              <w:shd w:val="clear" w:color="auto" w:fill="FFFFFF"/>
              <w:rPr>
                <w:sz w:val="22"/>
                <w:szCs w:val="22"/>
              </w:rPr>
            </w:pPr>
          </w:p>
        </w:tc>
      </w:tr>
      <w:tr w:rsidR="00B73A26" w:rsidRPr="00D75F21" w14:paraId="130A50C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ED2EFC6" w14:textId="77777777" w:rsidR="00B73A26" w:rsidRPr="00EE1456" w:rsidRDefault="00B73A26" w:rsidP="0020134C">
            <w:pPr>
              <w:shd w:val="clear" w:color="auto" w:fill="FFFFFF"/>
              <w:jc w:val="center"/>
              <w:rPr>
                <w:sz w:val="22"/>
                <w:szCs w:val="22"/>
              </w:rPr>
            </w:pPr>
            <w:r w:rsidRPr="00EE1456">
              <w:rPr>
                <w:color w:val="000000"/>
                <w:sz w:val="22"/>
                <w:szCs w:val="22"/>
              </w:rPr>
              <w:t>7</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D455F36"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962841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3734325"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E3D0E2"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9D16443"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1004956" w14:textId="77777777" w:rsidR="00B73A26" w:rsidRPr="00EE1456" w:rsidRDefault="00B73A26" w:rsidP="0020134C">
            <w:pPr>
              <w:shd w:val="clear" w:color="auto" w:fill="FFFFFF"/>
              <w:rPr>
                <w:sz w:val="22"/>
                <w:szCs w:val="22"/>
              </w:rPr>
            </w:pPr>
          </w:p>
        </w:tc>
      </w:tr>
      <w:tr w:rsidR="00B73A26" w:rsidRPr="00D75F21" w14:paraId="33E922F0"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0DC957F5" w14:textId="77777777" w:rsidR="00B73A26" w:rsidRPr="00EE1456" w:rsidRDefault="00B73A26" w:rsidP="0020134C">
            <w:pPr>
              <w:shd w:val="clear" w:color="auto" w:fill="FFFFFF"/>
              <w:jc w:val="center"/>
              <w:rPr>
                <w:sz w:val="22"/>
                <w:szCs w:val="22"/>
              </w:rPr>
            </w:pPr>
            <w:r w:rsidRPr="00EE1456">
              <w:rPr>
                <w:color w:val="000000"/>
                <w:sz w:val="22"/>
                <w:szCs w:val="22"/>
              </w:rPr>
              <w:t>8</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004002F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2BD55C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8F992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3F3D67F"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C7891BE"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87BE411" w14:textId="77777777" w:rsidR="00B73A26" w:rsidRPr="00EE1456" w:rsidRDefault="00B73A26" w:rsidP="0020134C">
            <w:pPr>
              <w:shd w:val="clear" w:color="auto" w:fill="FFFFFF"/>
              <w:rPr>
                <w:sz w:val="22"/>
                <w:szCs w:val="22"/>
              </w:rPr>
            </w:pPr>
          </w:p>
        </w:tc>
      </w:tr>
      <w:tr w:rsidR="00B73A26" w:rsidRPr="00D75F21" w14:paraId="36046365"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11EE24F6" w14:textId="77777777" w:rsidR="00B73A26" w:rsidRPr="00EE1456" w:rsidRDefault="00B73A26" w:rsidP="0020134C">
            <w:pPr>
              <w:shd w:val="clear" w:color="auto" w:fill="FFFFFF"/>
              <w:jc w:val="center"/>
              <w:rPr>
                <w:sz w:val="22"/>
                <w:szCs w:val="22"/>
              </w:rPr>
            </w:pPr>
            <w:r w:rsidRPr="00EE1456">
              <w:rPr>
                <w:color w:val="000000"/>
                <w:sz w:val="22"/>
                <w:szCs w:val="22"/>
              </w:rPr>
              <w:t>9</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80CA7B0"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889FF3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1112A5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A911B87"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BD9C31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C1D2AEB" w14:textId="77777777" w:rsidR="00B73A26" w:rsidRPr="00EE1456" w:rsidRDefault="00B73A26" w:rsidP="0020134C">
            <w:pPr>
              <w:shd w:val="clear" w:color="auto" w:fill="FFFFFF"/>
              <w:rPr>
                <w:sz w:val="22"/>
                <w:szCs w:val="22"/>
              </w:rPr>
            </w:pPr>
          </w:p>
        </w:tc>
      </w:tr>
      <w:tr w:rsidR="00B73A26" w:rsidRPr="00D75F21" w14:paraId="5E35FA6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165F46E" w14:textId="77777777" w:rsidR="00B73A26" w:rsidRPr="00EE1456" w:rsidRDefault="00B73A26" w:rsidP="0020134C">
            <w:pPr>
              <w:shd w:val="clear" w:color="auto" w:fill="FFFFFF"/>
              <w:jc w:val="center"/>
              <w:rPr>
                <w:sz w:val="22"/>
                <w:szCs w:val="22"/>
              </w:rPr>
            </w:pPr>
            <w:r w:rsidRPr="00EE1456">
              <w:rPr>
                <w:color w:val="000000"/>
                <w:sz w:val="22"/>
                <w:szCs w:val="22"/>
              </w:rPr>
              <w:t>10</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F5EF887"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9712159"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418FFB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E15F128"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AD16CC9"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F475288" w14:textId="77777777" w:rsidR="00B73A26" w:rsidRPr="00EE1456" w:rsidRDefault="00B73A26" w:rsidP="0020134C">
            <w:pPr>
              <w:shd w:val="clear" w:color="auto" w:fill="FFFFFF"/>
              <w:rPr>
                <w:sz w:val="22"/>
                <w:szCs w:val="22"/>
              </w:rPr>
            </w:pPr>
          </w:p>
        </w:tc>
      </w:tr>
      <w:tr w:rsidR="00B73A26" w:rsidRPr="00D75F21" w14:paraId="69BA106F"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7D3464F" w14:textId="77777777" w:rsidR="00B73A26" w:rsidRPr="00EE1456" w:rsidRDefault="00B73A26" w:rsidP="0020134C">
            <w:pPr>
              <w:shd w:val="clear" w:color="auto" w:fill="FFFFFF"/>
              <w:jc w:val="center"/>
              <w:rPr>
                <w:sz w:val="22"/>
                <w:szCs w:val="22"/>
              </w:rPr>
            </w:pPr>
            <w:r w:rsidRPr="00EE1456">
              <w:rPr>
                <w:color w:val="000000"/>
                <w:sz w:val="22"/>
                <w:szCs w:val="22"/>
              </w:rPr>
              <w:t>11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F3D3431"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A08206E"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4D0F3A1"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F1F2EE5"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7A56E50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29C1AB9" w14:textId="77777777" w:rsidR="00B73A26" w:rsidRPr="00EE1456" w:rsidRDefault="00B73A26" w:rsidP="0020134C">
            <w:pPr>
              <w:shd w:val="clear" w:color="auto" w:fill="FFFFFF"/>
              <w:rPr>
                <w:sz w:val="22"/>
                <w:szCs w:val="22"/>
              </w:rPr>
            </w:pPr>
          </w:p>
        </w:tc>
      </w:tr>
      <w:tr w:rsidR="00B73A26" w:rsidRPr="00D75F21" w14:paraId="57AE2F2A"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2155B73" w14:textId="77777777" w:rsidR="00B73A26" w:rsidRPr="00EE1456" w:rsidRDefault="00B73A26" w:rsidP="0020134C">
            <w:pPr>
              <w:shd w:val="clear" w:color="auto" w:fill="FFFFFF"/>
              <w:jc w:val="center"/>
              <w:rPr>
                <w:sz w:val="22"/>
                <w:szCs w:val="22"/>
              </w:rPr>
            </w:pPr>
            <w:r w:rsidRPr="00EE1456">
              <w:rPr>
                <w:color w:val="000000"/>
                <w:sz w:val="22"/>
                <w:szCs w:val="22"/>
              </w:rPr>
              <w:t>12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28621E8D"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573ABD8B"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38671CA"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C80243"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F0BA0CD"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6C24B7DB" w14:textId="77777777" w:rsidR="00B73A26" w:rsidRPr="00EE1456" w:rsidRDefault="00B73A26" w:rsidP="0020134C">
            <w:pPr>
              <w:shd w:val="clear" w:color="auto" w:fill="FFFFFF"/>
              <w:rPr>
                <w:sz w:val="22"/>
                <w:szCs w:val="22"/>
              </w:rPr>
            </w:pPr>
          </w:p>
        </w:tc>
      </w:tr>
      <w:tr w:rsidR="00B73A26" w:rsidRPr="00D75F21" w14:paraId="58E200EB"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0543998" w14:textId="77777777" w:rsidR="00B73A26" w:rsidRPr="00EE1456" w:rsidRDefault="00B73A26" w:rsidP="0020134C">
            <w:pPr>
              <w:shd w:val="clear" w:color="auto" w:fill="FFFFFF"/>
              <w:jc w:val="center"/>
              <w:rPr>
                <w:sz w:val="22"/>
                <w:szCs w:val="22"/>
              </w:rPr>
            </w:pPr>
            <w:r w:rsidRPr="00EE1456">
              <w:rPr>
                <w:color w:val="000000"/>
                <w:sz w:val="22"/>
                <w:szCs w:val="22"/>
              </w:rPr>
              <w:t>13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A32662B"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A865352"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E372024"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3D8FD7E"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6817A47"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203CD5C7" w14:textId="77777777" w:rsidR="00B73A26" w:rsidRPr="00EE1456" w:rsidRDefault="00B73A26" w:rsidP="0020134C">
            <w:pPr>
              <w:shd w:val="clear" w:color="auto" w:fill="FFFFFF"/>
              <w:rPr>
                <w:sz w:val="22"/>
                <w:szCs w:val="22"/>
              </w:rPr>
            </w:pPr>
          </w:p>
        </w:tc>
      </w:tr>
      <w:tr w:rsidR="00B73A26" w:rsidRPr="00D75F21" w14:paraId="52604BB8"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14A181A" w14:textId="77777777" w:rsidR="00B73A26" w:rsidRPr="00EE1456" w:rsidRDefault="00B73A26" w:rsidP="0020134C">
            <w:pPr>
              <w:shd w:val="clear" w:color="auto" w:fill="FFFFFF"/>
              <w:jc w:val="center"/>
              <w:rPr>
                <w:sz w:val="22"/>
                <w:szCs w:val="22"/>
              </w:rPr>
            </w:pPr>
            <w:r w:rsidRPr="00EE1456">
              <w:rPr>
                <w:color w:val="000000"/>
                <w:sz w:val="22"/>
                <w:szCs w:val="22"/>
              </w:rPr>
              <w:t>14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28B8A64" w14:textId="77777777" w:rsidR="00B73A26" w:rsidRPr="00EE1456" w:rsidRDefault="00B73A26" w:rsidP="0020134C">
            <w:pPr>
              <w:shd w:val="clear" w:color="auto" w:fill="FFFFFF"/>
              <w:rPr>
                <w:sz w:val="22"/>
                <w:szCs w:val="22"/>
              </w:rPr>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E48FC5C"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106540D"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AD34FA9"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7A3F78A"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85C2767" w14:textId="77777777" w:rsidR="00B73A26" w:rsidRPr="00EE1456" w:rsidRDefault="00B73A26" w:rsidP="0020134C">
            <w:pPr>
              <w:shd w:val="clear" w:color="auto" w:fill="FFFFFF"/>
              <w:rPr>
                <w:sz w:val="22"/>
                <w:szCs w:val="22"/>
              </w:rPr>
            </w:pPr>
          </w:p>
        </w:tc>
      </w:tr>
      <w:tr w:rsidR="00B73A26" w:rsidRPr="00D75F21" w14:paraId="0083D15A" w14:textId="77777777" w:rsidTr="00EE1456">
        <w:trPr>
          <w:trHeight w:hRule="exact" w:val="443"/>
        </w:trPr>
        <w:tc>
          <w:tcPr>
            <w:tcW w:w="1751" w:type="dxa"/>
            <w:vMerge w:val="restart"/>
            <w:tcBorders>
              <w:top w:val="single" w:sz="6" w:space="0" w:color="auto"/>
              <w:left w:val="single" w:sz="6" w:space="0" w:color="auto"/>
              <w:bottom w:val="nil"/>
              <w:right w:val="single" w:sz="6" w:space="0" w:color="auto"/>
            </w:tcBorders>
            <w:shd w:val="clear" w:color="auto" w:fill="FFFFFF"/>
          </w:tcPr>
          <w:p w14:paraId="5345BF9D" w14:textId="77777777" w:rsidR="00B73A26" w:rsidRPr="00EE1456" w:rsidRDefault="00B73A26" w:rsidP="0020134C">
            <w:pPr>
              <w:shd w:val="clear" w:color="auto" w:fill="FFFFFF"/>
              <w:rPr>
                <w:i/>
                <w:iCs/>
                <w:color w:val="000000"/>
                <w:sz w:val="22"/>
                <w:szCs w:val="22"/>
              </w:rPr>
            </w:pPr>
            <w:r w:rsidRPr="00EE1456">
              <w:rPr>
                <w:i/>
                <w:iCs/>
                <w:color w:val="000000"/>
                <w:spacing w:val="-1"/>
                <w:sz w:val="22"/>
                <w:szCs w:val="22"/>
              </w:rPr>
              <w:t xml:space="preserve">графа </w:t>
            </w:r>
            <w:r w:rsidRPr="00EE1456">
              <w:rPr>
                <w:i/>
                <w:iCs/>
                <w:color w:val="000000"/>
                <w:sz w:val="22"/>
                <w:szCs w:val="22"/>
              </w:rPr>
              <w:t xml:space="preserve">9 </w:t>
            </w:r>
          </w:p>
          <w:p w14:paraId="35D4C7D9" w14:textId="77777777" w:rsidR="00B73A26" w:rsidRPr="00EE1456" w:rsidRDefault="00B73A26" w:rsidP="0020134C">
            <w:pPr>
              <w:shd w:val="clear" w:color="auto" w:fill="FFFFFF"/>
              <w:rPr>
                <w:i/>
                <w:iCs/>
                <w:color w:val="000000"/>
                <w:spacing w:val="-1"/>
                <w:sz w:val="22"/>
                <w:szCs w:val="22"/>
              </w:rPr>
            </w:pPr>
          </w:p>
          <w:p w14:paraId="3F039331" w14:textId="77777777" w:rsidR="00B73A26" w:rsidRPr="00EE1456" w:rsidRDefault="00B73A26" w:rsidP="0020134C">
            <w:pPr>
              <w:shd w:val="clear" w:color="auto" w:fill="FFFFFF"/>
              <w:rPr>
                <w:sz w:val="22"/>
                <w:szCs w:val="22"/>
              </w:rPr>
            </w:pPr>
            <w:r w:rsidRPr="00EE1456">
              <w:rPr>
                <w:i/>
                <w:iCs/>
                <w:color w:val="000000"/>
                <w:spacing w:val="-1"/>
                <w:sz w:val="22"/>
                <w:szCs w:val="22"/>
              </w:rPr>
              <w:t xml:space="preserve">графа </w:t>
            </w:r>
            <w:r w:rsidRPr="00EE1456">
              <w:rPr>
                <w:i/>
                <w:iCs/>
                <w:color w:val="000000"/>
                <w:sz w:val="22"/>
                <w:szCs w:val="22"/>
              </w:rPr>
              <w:t>10</w:t>
            </w:r>
          </w:p>
        </w:tc>
        <w:tc>
          <w:tcPr>
            <w:tcW w:w="4071" w:type="dxa"/>
            <w:gridSpan w:val="2"/>
            <w:vMerge w:val="restart"/>
            <w:tcBorders>
              <w:top w:val="single" w:sz="6" w:space="0" w:color="auto"/>
              <w:left w:val="single" w:sz="6" w:space="0" w:color="auto"/>
              <w:bottom w:val="nil"/>
              <w:right w:val="single" w:sz="6" w:space="0" w:color="auto"/>
            </w:tcBorders>
            <w:shd w:val="clear" w:color="auto" w:fill="FFFFFF"/>
          </w:tcPr>
          <w:p w14:paraId="0732A3F5" w14:textId="77777777" w:rsidR="00B73A26" w:rsidRPr="00EE1456" w:rsidRDefault="00B73A26" w:rsidP="0020134C">
            <w:pPr>
              <w:shd w:val="clear" w:color="auto" w:fill="FFFFFF"/>
              <w:rPr>
                <w:color w:val="000000"/>
                <w:spacing w:val="-1"/>
                <w:sz w:val="22"/>
                <w:szCs w:val="22"/>
              </w:rPr>
            </w:pPr>
            <w:r w:rsidRPr="00EE1456">
              <w:rPr>
                <w:color w:val="000000"/>
                <w:spacing w:val="2"/>
                <w:sz w:val="22"/>
                <w:szCs w:val="22"/>
              </w:rPr>
              <w:t>Итого без учета потерь при теп</w:t>
            </w:r>
            <w:r w:rsidRPr="00EE1456">
              <w:rPr>
                <w:color w:val="000000"/>
                <w:spacing w:val="2"/>
                <w:sz w:val="22"/>
                <w:szCs w:val="22"/>
              </w:rPr>
              <w:softHyphen/>
            </w:r>
            <w:r w:rsidRPr="00EE1456">
              <w:rPr>
                <w:color w:val="000000"/>
                <w:spacing w:val="-1"/>
                <w:sz w:val="22"/>
                <w:szCs w:val="22"/>
              </w:rPr>
              <w:t>ловой обработке</w:t>
            </w:r>
          </w:p>
          <w:p w14:paraId="3CC8A9B9" w14:textId="77777777" w:rsidR="00B73A26" w:rsidRPr="00EE1456" w:rsidRDefault="00B73A26" w:rsidP="0020134C">
            <w:pPr>
              <w:shd w:val="clear" w:color="auto" w:fill="FFFFFF"/>
              <w:rPr>
                <w:sz w:val="22"/>
                <w:szCs w:val="22"/>
              </w:rPr>
            </w:pPr>
            <w:r w:rsidRPr="00EE1456">
              <w:rPr>
                <w:color w:val="000000"/>
                <w:spacing w:val="-1"/>
                <w:sz w:val="22"/>
                <w:szCs w:val="22"/>
              </w:rPr>
              <w:t xml:space="preserve"> </w:t>
            </w:r>
            <w:r w:rsidRPr="00EE1456">
              <w:rPr>
                <w:color w:val="000000"/>
                <w:spacing w:val="5"/>
                <w:sz w:val="22"/>
                <w:szCs w:val="22"/>
              </w:rPr>
              <w:t>Итого с учетом потерь при теп</w:t>
            </w:r>
            <w:r w:rsidRPr="00EE1456">
              <w:rPr>
                <w:color w:val="000000"/>
                <w:spacing w:val="5"/>
                <w:sz w:val="22"/>
                <w:szCs w:val="22"/>
              </w:rPr>
              <w:softHyphen/>
            </w:r>
            <w:r w:rsidRPr="00EE1456">
              <w:rPr>
                <w:color w:val="000000"/>
                <w:spacing w:val="-1"/>
                <w:sz w:val="22"/>
                <w:szCs w:val="22"/>
              </w:rPr>
              <w:t>ловой обработке</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923EF20"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299A56B"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B6BF163"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7180BA7" w14:textId="77777777" w:rsidR="00B73A26" w:rsidRPr="00EE1456" w:rsidRDefault="00B73A26" w:rsidP="0020134C">
            <w:pPr>
              <w:shd w:val="clear" w:color="auto" w:fill="FFFFFF"/>
              <w:rPr>
                <w:sz w:val="22"/>
                <w:szCs w:val="22"/>
              </w:rPr>
            </w:pPr>
            <w:r w:rsidRPr="00EE1456">
              <w:rPr>
                <w:i/>
                <w:iCs/>
                <w:color w:val="000000"/>
                <w:spacing w:val="-2"/>
                <w:sz w:val="22"/>
                <w:szCs w:val="22"/>
              </w:rPr>
              <w:t xml:space="preserve">              графа </w:t>
            </w:r>
            <w:r w:rsidRPr="00EE1456">
              <w:rPr>
                <w:i/>
                <w:iCs/>
                <w:color w:val="000000"/>
                <w:sz w:val="22"/>
                <w:szCs w:val="22"/>
              </w:rPr>
              <w:t>8</w:t>
            </w:r>
          </w:p>
        </w:tc>
      </w:tr>
      <w:tr w:rsidR="00B73A26" w14:paraId="7F6E88EE" w14:textId="77777777" w:rsidTr="0020134C">
        <w:trPr>
          <w:trHeight w:hRule="exact" w:val="996"/>
        </w:trPr>
        <w:tc>
          <w:tcPr>
            <w:tcW w:w="1751" w:type="dxa"/>
            <w:vMerge/>
            <w:tcBorders>
              <w:top w:val="nil"/>
              <w:left w:val="single" w:sz="6" w:space="0" w:color="auto"/>
              <w:bottom w:val="single" w:sz="6" w:space="0" w:color="auto"/>
              <w:right w:val="single" w:sz="6" w:space="0" w:color="auto"/>
            </w:tcBorders>
            <w:shd w:val="clear" w:color="auto" w:fill="FFFFFF"/>
          </w:tcPr>
          <w:p w14:paraId="5C030857" w14:textId="77777777" w:rsidR="00B73A26" w:rsidRPr="00EE1456" w:rsidRDefault="00B73A26" w:rsidP="0020134C">
            <w:pPr>
              <w:rPr>
                <w:sz w:val="22"/>
                <w:szCs w:val="22"/>
              </w:rPr>
            </w:pPr>
          </w:p>
          <w:p w14:paraId="7B63D69B" w14:textId="77777777" w:rsidR="00B73A26" w:rsidRPr="00EE1456" w:rsidRDefault="00B73A26" w:rsidP="0020134C">
            <w:pPr>
              <w:rPr>
                <w:sz w:val="22"/>
                <w:szCs w:val="22"/>
              </w:rPr>
            </w:pPr>
          </w:p>
        </w:tc>
        <w:tc>
          <w:tcPr>
            <w:tcW w:w="4071" w:type="dxa"/>
            <w:gridSpan w:val="2"/>
            <w:vMerge/>
            <w:tcBorders>
              <w:top w:val="nil"/>
              <w:left w:val="single" w:sz="6" w:space="0" w:color="auto"/>
              <w:bottom w:val="single" w:sz="6" w:space="0" w:color="auto"/>
              <w:right w:val="single" w:sz="6" w:space="0" w:color="auto"/>
            </w:tcBorders>
            <w:shd w:val="clear" w:color="auto" w:fill="FFFFFF"/>
          </w:tcPr>
          <w:p w14:paraId="402CFE48" w14:textId="77777777" w:rsidR="00B73A26" w:rsidRPr="00EE1456" w:rsidRDefault="00B73A26" w:rsidP="0020134C">
            <w:pPr>
              <w:rPr>
                <w:sz w:val="22"/>
                <w:szCs w:val="22"/>
              </w:rPr>
            </w:pPr>
          </w:p>
          <w:p w14:paraId="1923E14E" w14:textId="77777777" w:rsidR="00B73A26" w:rsidRPr="00EE1456" w:rsidRDefault="00B73A26" w:rsidP="0020134C">
            <w:pPr>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0873C50" w14:textId="77777777" w:rsidR="00B73A26" w:rsidRPr="00EE1456" w:rsidRDefault="00B73A26" w:rsidP="0020134C">
            <w:pPr>
              <w:shd w:val="clear" w:color="auto" w:fill="FFFFFF"/>
              <w:rPr>
                <w:sz w:val="22"/>
                <w:szCs w:val="22"/>
              </w:rPr>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F218DC6" w14:textId="77777777" w:rsidR="00B73A26" w:rsidRPr="00EE1456" w:rsidRDefault="00B73A26" w:rsidP="0020134C">
            <w:pPr>
              <w:shd w:val="clear" w:color="auto" w:fill="FFFFFF"/>
              <w:rPr>
                <w:sz w:val="22"/>
                <w:szCs w:val="22"/>
              </w:rPr>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548AE10" w14:textId="77777777" w:rsidR="00B73A26" w:rsidRPr="00EE1456" w:rsidRDefault="00B73A26" w:rsidP="0020134C">
            <w:pPr>
              <w:shd w:val="clear" w:color="auto" w:fill="FFFFFF"/>
              <w:rPr>
                <w:sz w:val="22"/>
                <w:szCs w:val="22"/>
              </w:rPr>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04A5A14" w14:textId="77777777" w:rsidR="00B73A26" w:rsidRPr="00EE1456" w:rsidRDefault="00B73A26" w:rsidP="0020134C">
            <w:pPr>
              <w:shd w:val="clear" w:color="auto" w:fill="FFFFFF"/>
              <w:rPr>
                <w:sz w:val="22"/>
                <w:szCs w:val="22"/>
              </w:rPr>
            </w:pPr>
          </w:p>
        </w:tc>
      </w:tr>
    </w:tbl>
    <w:p w14:paraId="4E88003B" w14:textId="77777777" w:rsidR="00C0193E" w:rsidRPr="006C3CD8" w:rsidRDefault="00C0193E" w:rsidP="006A3524">
      <w:pPr>
        <w:rPr>
          <w:sz w:val="28"/>
          <w:szCs w:val="28"/>
        </w:rPr>
        <w:sectPr w:rsidR="00C0193E" w:rsidRPr="006C3CD8" w:rsidSect="0020134C">
          <w:pgSz w:w="16838" w:h="11906" w:orient="landscape"/>
          <w:pgMar w:top="1701" w:right="1134" w:bottom="851" w:left="1134" w:header="709" w:footer="709" w:gutter="0"/>
          <w:cols w:space="708"/>
          <w:docGrid w:linePitch="360"/>
        </w:sectPr>
      </w:pPr>
    </w:p>
    <w:p w14:paraId="527DB551" w14:textId="77777777" w:rsidR="00D95769" w:rsidRPr="0020134C" w:rsidRDefault="00D95769" w:rsidP="0020134C">
      <w:pPr>
        <w:pStyle w:val="1"/>
        <w:shd w:val="clear" w:color="auto" w:fill="FFFFFF"/>
        <w:ind w:left="0" w:firstLine="709"/>
        <w:jc w:val="both"/>
        <w:rPr>
          <w:sz w:val="24"/>
          <w:szCs w:val="24"/>
        </w:rPr>
      </w:pPr>
      <w:r w:rsidRPr="0020134C">
        <w:rPr>
          <w:sz w:val="24"/>
          <w:szCs w:val="24"/>
        </w:rPr>
        <w:lastRenderedPageBreak/>
        <w:t>Теоретический расчет химического состава блюд</w:t>
      </w:r>
      <w:r w:rsidR="0020134C">
        <w:rPr>
          <w:sz w:val="24"/>
          <w:szCs w:val="24"/>
        </w:rPr>
        <w:t>.</w:t>
      </w:r>
    </w:p>
    <w:p w14:paraId="3BA1D51E" w14:textId="77777777" w:rsidR="00D95769" w:rsidRPr="0020134C" w:rsidRDefault="00D95769" w:rsidP="0020134C">
      <w:pPr>
        <w:pStyle w:val="a6"/>
        <w:shd w:val="clear" w:color="auto" w:fill="FFFFFF"/>
        <w:spacing w:before="0" w:beforeAutospacing="0" w:after="0" w:afterAutospacing="0"/>
        <w:ind w:firstLine="709"/>
        <w:jc w:val="both"/>
        <w:rPr>
          <w:lang w:val="ru-RU"/>
        </w:rPr>
      </w:pPr>
      <w:r w:rsidRPr="0020134C">
        <w:rPr>
          <w:lang w:val="ru-RU"/>
        </w:rPr>
        <w:t xml:space="preserve">В каждом пищевом продукте, входящем в состав блюда по рецептуре, высчитывают содержание белков, жиров и углеводов. Данные суммируют. Энергетическую ценность пищи (калорийность) определяют, умножая количество белков, жиров и углеводов блюда или всего рациона на соответствующий коэффициент энергетической ценности, равный для белков 4,0 ккал/г </w:t>
      </w:r>
      <w:hyperlink r:id="rId8" w:anchor="footnote1_qh94dpw#footnote1_qh94dpw" w:tooltip="В новой международной системе единиц СИ энергетическую ценность выражают в кДж (килоджоулях) 1 ккал = 4,184 кДж." w:history="1">
        <w:r w:rsidRPr="0020134C">
          <w:rPr>
            <w:lang w:val="ru-RU"/>
          </w:rPr>
          <w:t>1</w:t>
        </w:r>
      </w:hyperlink>
      <w:r w:rsidRPr="0020134C">
        <w:rPr>
          <w:lang w:val="ru-RU"/>
        </w:rPr>
        <w:t>, жиров — 9,0 ккал/г, углеводов — 4,0 ккал/г. Калорийность теоретическая (К</w:t>
      </w:r>
      <w:r w:rsidRPr="0020134C">
        <w:rPr>
          <w:vertAlign w:val="subscript"/>
          <w:lang w:val="ru-RU"/>
        </w:rPr>
        <w:t>т</w:t>
      </w:r>
      <w:r w:rsidRPr="0020134C">
        <w:rPr>
          <w:lang w:val="ru-RU"/>
        </w:rPr>
        <w:t>) блюда или рациона равна сумме этих произведений:</w:t>
      </w:r>
    </w:p>
    <w:p w14:paraId="4A79C0EE" w14:textId="77777777" w:rsidR="00D95769" w:rsidRPr="0020134C" w:rsidRDefault="00D95769" w:rsidP="0020134C">
      <w:pPr>
        <w:pStyle w:val="HTML"/>
        <w:shd w:val="clear" w:color="auto" w:fill="FFFFFF"/>
        <w:ind w:firstLine="709"/>
        <w:jc w:val="both"/>
        <w:rPr>
          <w:rFonts w:ascii="Times New Roman" w:hAnsi="Times New Roman" w:cs="Times New Roman"/>
          <w:sz w:val="24"/>
          <w:szCs w:val="24"/>
        </w:rPr>
      </w:pPr>
      <w:r w:rsidRPr="0020134C">
        <w:rPr>
          <w:rFonts w:ascii="Times New Roman" w:hAnsi="Times New Roman" w:cs="Times New Roman"/>
          <w:sz w:val="24"/>
          <w:szCs w:val="24"/>
        </w:rPr>
        <w:t>Kт = Б х 4,0 + Ж х 9,0 + У х 4,0</w:t>
      </w:r>
    </w:p>
    <w:p w14:paraId="3BEB4CEB" w14:textId="77777777" w:rsidR="00D95769" w:rsidRPr="0020134C" w:rsidRDefault="00D95769" w:rsidP="0020134C">
      <w:pPr>
        <w:pStyle w:val="a6"/>
        <w:shd w:val="clear" w:color="auto" w:fill="FFFFFF"/>
        <w:spacing w:before="0" w:beforeAutospacing="0" w:after="0" w:afterAutospacing="0"/>
        <w:ind w:firstLine="709"/>
        <w:jc w:val="both"/>
        <w:rPr>
          <w:lang w:val="ru-RU"/>
        </w:rPr>
      </w:pPr>
      <w:r w:rsidRPr="0020134C">
        <w:rPr>
          <w:rStyle w:val="ae"/>
          <w:lang w:val="ru-RU"/>
        </w:rPr>
        <w:t>Пример теоретического расчета химического состава блюда</w:t>
      </w:r>
      <w:r w:rsidRPr="0020134C">
        <w:rPr>
          <w:lang w:val="ru-RU"/>
        </w:rPr>
        <w:br/>
      </w:r>
      <w:r w:rsidRPr="0020134C">
        <w:rPr>
          <w:rStyle w:val="ae"/>
          <w:lang w:val="ru-RU"/>
        </w:rPr>
        <w:t>Каша гречневая рассыпчатая</w:t>
      </w:r>
    </w:p>
    <w:tbl>
      <w:tblPr>
        <w:tblW w:w="4950" w:type="pct"/>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747"/>
        <w:gridCol w:w="1339"/>
        <w:gridCol w:w="1336"/>
        <w:gridCol w:w="1357"/>
        <w:gridCol w:w="1779"/>
      </w:tblGrid>
      <w:tr w:rsidR="0020134C" w:rsidRPr="0020134C" w14:paraId="4F9E9587" w14:textId="77777777" w:rsidTr="0020134C">
        <w:trPr>
          <w:tblCellSpacing w:w="15" w:type="dxa"/>
          <w:jc w:val="center"/>
        </w:trPr>
        <w:tc>
          <w:tcPr>
            <w:tcW w:w="0" w:type="auto"/>
            <w:tcMar>
              <w:top w:w="75" w:type="dxa"/>
              <w:left w:w="105" w:type="dxa"/>
              <w:bottom w:w="75" w:type="dxa"/>
              <w:right w:w="105" w:type="dxa"/>
            </w:tcMar>
            <w:vAlign w:val="center"/>
          </w:tcPr>
          <w:p w14:paraId="4CF2A0C6" w14:textId="77777777" w:rsidR="00D95769" w:rsidRPr="0020134C" w:rsidRDefault="00D95769" w:rsidP="0020134C">
            <w:pPr>
              <w:rPr>
                <w:b/>
                <w:bCs/>
              </w:rPr>
            </w:pPr>
            <w:r w:rsidRPr="0020134C">
              <w:rPr>
                <w:b/>
                <w:bCs/>
              </w:rPr>
              <w:t xml:space="preserve">Раскладка </w:t>
            </w:r>
          </w:p>
        </w:tc>
        <w:tc>
          <w:tcPr>
            <w:tcW w:w="0" w:type="auto"/>
            <w:tcMar>
              <w:top w:w="75" w:type="dxa"/>
              <w:left w:w="105" w:type="dxa"/>
              <w:bottom w:w="75" w:type="dxa"/>
              <w:right w:w="105" w:type="dxa"/>
            </w:tcMar>
            <w:vAlign w:val="center"/>
          </w:tcPr>
          <w:p w14:paraId="130E97C3" w14:textId="77777777" w:rsidR="00D95769" w:rsidRPr="0020134C" w:rsidRDefault="00D95769" w:rsidP="0020134C">
            <w:pPr>
              <w:jc w:val="center"/>
              <w:rPr>
                <w:b/>
                <w:bCs/>
              </w:rPr>
            </w:pPr>
            <w:r w:rsidRPr="0020134C">
              <w:rPr>
                <w:b/>
                <w:bCs/>
              </w:rPr>
              <w:t>Масса (г)</w:t>
            </w:r>
          </w:p>
        </w:tc>
        <w:tc>
          <w:tcPr>
            <w:tcW w:w="0" w:type="auto"/>
            <w:tcMar>
              <w:top w:w="75" w:type="dxa"/>
              <w:left w:w="105" w:type="dxa"/>
              <w:bottom w:w="75" w:type="dxa"/>
              <w:right w:w="105" w:type="dxa"/>
            </w:tcMar>
            <w:vAlign w:val="center"/>
          </w:tcPr>
          <w:p w14:paraId="31E0C06C" w14:textId="77777777" w:rsidR="00D95769" w:rsidRPr="0020134C" w:rsidRDefault="00D95769" w:rsidP="0020134C">
            <w:pPr>
              <w:jc w:val="center"/>
              <w:rPr>
                <w:b/>
                <w:bCs/>
              </w:rPr>
            </w:pPr>
            <w:r w:rsidRPr="0020134C">
              <w:rPr>
                <w:b/>
                <w:bCs/>
              </w:rPr>
              <w:t>Белки (г)</w:t>
            </w:r>
          </w:p>
        </w:tc>
        <w:tc>
          <w:tcPr>
            <w:tcW w:w="0" w:type="auto"/>
            <w:tcMar>
              <w:top w:w="75" w:type="dxa"/>
              <w:left w:w="105" w:type="dxa"/>
              <w:bottom w:w="75" w:type="dxa"/>
              <w:right w:w="105" w:type="dxa"/>
            </w:tcMar>
            <w:vAlign w:val="center"/>
          </w:tcPr>
          <w:p w14:paraId="1642CC00" w14:textId="77777777" w:rsidR="00D95769" w:rsidRPr="0020134C" w:rsidRDefault="00D95769" w:rsidP="0020134C">
            <w:pPr>
              <w:jc w:val="center"/>
              <w:rPr>
                <w:b/>
                <w:bCs/>
              </w:rPr>
            </w:pPr>
            <w:r w:rsidRPr="0020134C">
              <w:rPr>
                <w:b/>
                <w:bCs/>
              </w:rPr>
              <w:t>Жиры (г)</w:t>
            </w:r>
          </w:p>
        </w:tc>
        <w:tc>
          <w:tcPr>
            <w:tcW w:w="0" w:type="auto"/>
            <w:tcMar>
              <w:top w:w="75" w:type="dxa"/>
              <w:left w:w="105" w:type="dxa"/>
              <w:bottom w:w="75" w:type="dxa"/>
              <w:right w:w="105" w:type="dxa"/>
            </w:tcMar>
            <w:vAlign w:val="center"/>
          </w:tcPr>
          <w:p w14:paraId="1B98CA88" w14:textId="77777777" w:rsidR="00D95769" w:rsidRPr="0020134C" w:rsidRDefault="0020134C" w:rsidP="0020134C">
            <w:pPr>
              <w:jc w:val="center"/>
              <w:rPr>
                <w:b/>
                <w:bCs/>
              </w:rPr>
            </w:pPr>
            <w:r>
              <w:rPr>
                <w:b/>
                <w:bCs/>
              </w:rPr>
              <w:t>Угл</w:t>
            </w:r>
            <w:r w:rsidR="00D95769" w:rsidRPr="0020134C">
              <w:rPr>
                <w:b/>
                <w:bCs/>
              </w:rPr>
              <w:t>еводы (г)</w:t>
            </w:r>
          </w:p>
        </w:tc>
      </w:tr>
      <w:tr w:rsidR="0020134C" w:rsidRPr="0020134C" w14:paraId="32754391" w14:textId="77777777" w:rsidTr="0020134C">
        <w:trPr>
          <w:tblCellSpacing w:w="15" w:type="dxa"/>
          <w:jc w:val="center"/>
        </w:trPr>
        <w:tc>
          <w:tcPr>
            <w:tcW w:w="0" w:type="auto"/>
            <w:tcMar>
              <w:top w:w="75" w:type="dxa"/>
              <w:left w:w="105" w:type="dxa"/>
              <w:bottom w:w="75" w:type="dxa"/>
              <w:right w:w="105" w:type="dxa"/>
            </w:tcMar>
            <w:vAlign w:val="center"/>
          </w:tcPr>
          <w:p w14:paraId="11DB38E2" w14:textId="77777777" w:rsidR="00D95769" w:rsidRPr="0020134C" w:rsidRDefault="00D95769" w:rsidP="0020134C">
            <w:r w:rsidRPr="0020134C">
              <w:t xml:space="preserve">Гречневая крупа (ядрица) </w:t>
            </w:r>
          </w:p>
        </w:tc>
        <w:tc>
          <w:tcPr>
            <w:tcW w:w="0" w:type="auto"/>
            <w:tcMar>
              <w:top w:w="75" w:type="dxa"/>
              <w:left w:w="105" w:type="dxa"/>
              <w:bottom w:w="75" w:type="dxa"/>
              <w:right w:w="105" w:type="dxa"/>
            </w:tcMar>
            <w:vAlign w:val="center"/>
          </w:tcPr>
          <w:p w14:paraId="2221EB9A" w14:textId="77777777" w:rsidR="00D95769" w:rsidRPr="0020134C" w:rsidRDefault="00D95769" w:rsidP="0020134C">
            <w:pPr>
              <w:jc w:val="center"/>
            </w:pPr>
            <w:r w:rsidRPr="0020134C">
              <w:t>40</w:t>
            </w:r>
          </w:p>
        </w:tc>
        <w:tc>
          <w:tcPr>
            <w:tcW w:w="0" w:type="auto"/>
            <w:tcMar>
              <w:top w:w="75" w:type="dxa"/>
              <w:left w:w="105" w:type="dxa"/>
              <w:bottom w:w="75" w:type="dxa"/>
              <w:right w:w="105" w:type="dxa"/>
            </w:tcMar>
            <w:vAlign w:val="center"/>
          </w:tcPr>
          <w:p w14:paraId="0A5840F3" w14:textId="77777777" w:rsidR="00D95769" w:rsidRPr="0020134C" w:rsidRDefault="00D95769" w:rsidP="0020134C">
            <w:pPr>
              <w:jc w:val="center"/>
            </w:pPr>
            <w:r w:rsidRPr="0020134C">
              <w:t>5,04</w:t>
            </w:r>
          </w:p>
        </w:tc>
        <w:tc>
          <w:tcPr>
            <w:tcW w:w="0" w:type="auto"/>
            <w:tcMar>
              <w:top w:w="75" w:type="dxa"/>
              <w:left w:w="105" w:type="dxa"/>
              <w:bottom w:w="75" w:type="dxa"/>
              <w:right w:w="105" w:type="dxa"/>
            </w:tcMar>
            <w:vAlign w:val="center"/>
          </w:tcPr>
          <w:p w14:paraId="76C0611F" w14:textId="77777777" w:rsidR="00D95769" w:rsidRPr="0020134C" w:rsidRDefault="00D95769" w:rsidP="0020134C">
            <w:pPr>
              <w:jc w:val="center"/>
            </w:pPr>
            <w:r w:rsidRPr="0020134C">
              <w:t>-</w:t>
            </w:r>
          </w:p>
        </w:tc>
        <w:tc>
          <w:tcPr>
            <w:tcW w:w="0" w:type="auto"/>
            <w:tcMar>
              <w:top w:w="75" w:type="dxa"/>
              <w:left w:w="105" w:type="dxa"/>
              <w:bottom w:w="75" w:type="dxa"/>
              <w:right w:w="105" w:type="dxa"/>
            </w:tcMar>
            <w:vAlign w:val="center"/>
          </w:tcPr>
          <w:p w14:paraId="4D5AE0F7" w14:textId="77777777" w:rsidR="00D95769" w:rsidRPr="0020134C" w:rsidRDefault="00D95769" w:rsidP="0020134C">
            <w:pPr>
              <w:jc w:val="center"/>
            </w:pPr>
            <w:r w:rsidRPr="0020134C">
              <w:t>27,2</w:t>
            </w:r>
          </w:p>
        </w:tc>
      </w:tr>
      <w:tr w:rsidR="0020134C" w:rsidRPr="0020134C" w14:paraId="26A2B7DD" w14:textId="77777777" w:rsidTr="0020134C">
        <w:trPr>
          <w:tblCellSpacing w:w="15" w:type="dxa"/>
          <w:jc w:val="center"/>
        </w:trPr>
        <w:tc>
          <w:tcPr>
            <w:tcW w:w="0" w:type="auto"/>
            <w:tcMar>
              <w:top w:w="75" w:type="dxa"/>
              <w:left w:w="105" w:type="dxa"/>
              <w:bottom w:w="75" w:type="dxa"/>
              <w:right w:w="105" w:type="dxa"/>
            </w:tcMar>
            <w:vAlign w:val="center"/>
          </w:tcPr>
          <w:p w14:paraId="57ADD15D" w14:textId="77777777" w:rsidR="00D95769" w:rsidRPr="0020134C" w:rsidRDefault="00D95769" w:rsidP="0020134C">
            <w:r w:rsidRPr="0020134C">
              <w:t xml:space="preserve">Масло сливочное любительское </w:t>
            </w:r>
          </w:p>
        </w:tc>
        <w:tc>
          <w:tcPr>
            <w:tcW w:w="0" w:type="auto"/>
            <w:tcMar>
              <w:top w:w="75" w:type="dxa"/>
              <w:left w:w="105" w:type="dxa"/>
              <w:bottom w:w="75" w:type="dxa"/>
              <w:right w:w="105" w:type="dxa"/>
            </w:tcMar>
            <w:vAlign w:val="center"/>
          </w:tcPr>
          <w:p w14:paraId="4245C5C3" w14:textId="77777777" w:rsidR="00D95769" w:rsidRPr="0020134C" w:rsidRDefault="00D95769" w:rsidP="0020134C">
            <w:pPr>
              <w:jc w:val="center"/>
            </w:pPr>
            <w:r w:rsidRPr="0020134C">
              <w:t>5</w:t>
            </w:r>
          </w:p>
        </w:tc>
        <w:tc>
          <w:tcPr>
            <w:tcW w:w="0" w:type="auto"/>
            <w:tcMar>
              <w:top w:w="75" w:type="dxa"/>
              <w:left w:w="105" w:type="dxa"/>
              <w:bottom w:w="75" w:type="dxa"/>
              <w:right w:w="105" w:type="dxa"/>
            </w:tcMar>
            <w:vAlign w:val="center"/>
          </w:tcPr>
          <w:p w14:paraId="09C08FAD" w14:textId="77777777" w:rsidR="00D95769" w:rsidRPr="0020134C" w:rsidRDefault="00D95769" w:rsidP="0020134C">
            <w:pPr>
              <w:jc w:val="center"/>
            </w:pPr>
            <w:r w:rsidRPr="0020134C">
              <w:t>0,05</w:t>
            </w:r>
          </w:p>
        </w:tc>
        <w:tc>
          <w:tcPr>
            <w:tcW w:w="0" w:type="auto"/>
            <w:tcMar>
              <w:top w:w="75" w:type="dxa"/>
              <w:left w:w="105" w:type="dxa"/>
              <w:bottom w:w="75" w:type="dxa"/>
              <w:right w:w="105" w:type="dxa"/>
            </w:tcMar>
            <w:vAlign w:val="center"/>
          </w:tcPr>
          <w:p w14:paraId="3B549E6A" w14:textId="77777777" w:rsidR="00D95769" w:rsidRPr="0020134C" w:rsidRDefault="00D95769" w:rsidP="0020134C">
            <w:pPr>
              <w:jc w:val="center"/>
            </w:pPr>
            <w:r w:rsidRPr="0020134C">
              <w:t>3,9</w:t>
            </w:r>
          </w:p>
        </w:tc>
        <w:tc>
          <w:tcPr>
            <w:tcW w:w="0" w:type="auto"/>
            <w:tcMar>
              <w:top w:w="75" w:type="dxa"/>
              <w:left w:w="105" w:type="dxa"/>
              <w:bottom w:w="75" w:type="dxa"/>
              <w:right w:w="105" w:type="dxa"/>
            </w:tcMar>
            <w:vAlign w:val="center"/>
          </w:tcPr>
          <w:p w14:paraId="384E15AF" w14:textId="77777777" w:rsidR="00D95769" w:rsidRPr="0020134C" w:rsidRDefault="00D95769" w:rsidP="0020134C">
            <w:pPr>
              <w:jc w:val="center"/>
            </w:pPr>
            <w:r w:rsidRPr="0020134C">
              <w:t>0,03</w:t>
            </w:r>
          </w:p>
        </w:tc>
      </w:tr>
      <w:tr w:rsidR="0020134C" w:rsidRPr="0020134C" w14:paraId="751C2D92" w14:textId="77777777" w:rsidTr="0020134C">
        <w:trPr>
          <w:tblCellSpacing w:w="15" w:type="dxa"/>
          <w:jc w:val="center"/>
        </w:trPr>
        <w:tc>
          <w:tcPr>
            <w:tcW w:w="0" w:type="auto"/>
            <w:tcMar>
              <w:top w:w="75" w:type="dxa"/>
              <w:left w:w="105" w:type="dxa"/>
              <w:bottom w:w="75" w:type="dxa"/>
              <w:right w:w="105" w:type="dxa"/>
            </w:tcMar>
            <w:vAlign w:val="center"/>
          </w:tcPr>
          <w:p w14:paraId="4B74523B" w14:textId="77777777" w:rsidR="00D95769" w:rsidRPr="0020134C" w:rsidRDefault="00D95769" w:rsidP="0020134C">
            <w:r w:rsidRPr="0020134C">
              <w:t xml:space="preserve">Всего: </w:t>
            </w:r>
          </w:p>
        </w:tc>
        <w:tc>
          <w:tcPr>
            <w:tcW w:w="0" w:type="auto"/>
            <w:tcMar>
              <w:top w:w="75" w:type="dxa"/>
              <w:left w:w="105" w:type="dxa"/>
              <w:bottom w:w="75" w:type="dxa"/>
              <w:right w:w="105" w:type="dxa"/>
            </w:tcMar>
            <w:vAlign w:val="center"/>
          </w:tcPr>
          <w:p w14:paraId="48837D12" w14:textId="77777777" w:rsidR="00D95769" w:rsidRPr="0020134C" w:rsidRDefault="00D95769" w:rsidP="0020134C">
            <w:pPr>
              <w:jc w:val="center"/>
            </w:pPr>
            <w:r w:rsidRPr="0020134C">
              <w:t>45</w:t>
            </w:r>
          </w:p>
        </w:tc>
        <w:tc>
          <w:tcPr>
            <w:tcW w:w="0" w:type="auto"/>
            <w:tcMar>
              <w:top w:w="75" w:type="dxa"/>
              <w:left w:w="105" w:type="dxa"/>
              <w:bottom w:w="75" w:type="dxa"/>
              <w:right w:w="105" w:type="dxa"/>
            </w:tcMar>
            <w:vAlign w:val="center"/>
          </w:tcPr>
          <w:p w14:paraId="7761FAFF" w14:textId="77777777" w:rsidR="00D95769" w:rsidRPr="0020134C" w:rsidRDefault="00D95769" w:rsidP="0020134C">
            <w:pPr>
              <w:jc w:val="center"/>
            </w:pPr>
            <w:r w:rsidRPr="0020134C">
              <w:t>5,09</w:t>
            </w:r>
          </w:p>
        </w:tc>
        <w:tc>
          <w:tcPr>
            <w:tcW w:w="0" w:type="auto"/>
            <w:tcMar>
              <w:top w:w="75" w:type="dxa"/>
              <w:left w:w="105" w:type="dxa"/>
              <w:bottom w:w="75" w:type="dxa"/>
              <w:right w:w="105" w:type="dxa"/>
            </w:tcMar>
            <w:vAlign w:val="center"/>
          </w:tcPr>
          <w:p w14:paraId="04E6F237" w14:textId="77777777" w:rsidR="00D95769" w:rsidRPr="0020134C" w:rsidRDefault="00D95769" w:rsidP="0020134C">
            <w:pPr>
              <w:jc w:val="center"/>
            </w:pPr>
            <w:r w:rsidRPr="0020134C">
              <w:t>3,9</w:t>
            </w:r>
          </w:p>
        </w:tc>
        <w:tc>
          <w:tcPr>
            <w:tcW w:w="0" w:type="auto"/>
            <w:tcMar>
              <w:top w:w="75" w:type="dxa"/>
              <w:left w:w="105" w:type="dxa"/>
              <w:bottom w:w="75" w:type="dxa"/>
              <w:right w:w="105" w:type="dxa"/>
            </w:tcMar>
            <w:vAlign w:val="center"/>
          </w:tcPr>
          <w:p w14:paraId="2AE6D8E9" w14:textId="77777777" w:rsidR="00D95769" w:rsidRPr="0020134C" w:rsidRDefault="00D95769" w:rsidP="0020134C">
            <w:pPr>
              <w:jc w:val="center"/>
            </w:pPr>
            <w:r w:rsidRPr="0020134C">
              <w:t>27,23</w:t>
            </w:r>
          </w:p>
        </w:tc>
      </w:tr>
    </w:tbl>
    <w:p w14:paraId="550D2C74" w14:textId="77777777" w:rsidR="00D95769" w:rsidRPr="0020134C" w:rsidRDefault="00D95769" w:rsidP="0020134C">
      <w:pPr>
        <w:pStyle w:val="a6"/>
        <w:shd w:val="clear" w:color="auto" w:fill="FFFFFF"/>
        <w:spacing w:before="0" w:beforeAutospacing="0" w:after="0" w:afterAutospacing="0"/>
        <w:ind w:firstLine="709"/>
        <w:contextualSpacing/>
        <w:jc w:val="both"/>
        <w:rPr>
          <w:lang w:val="ru-RU"/>
        </w:rPr>
      </w:pPr>
      <w:r w:rsidRPr="0020134C">
        <w:rPr>
          <w:lang w:val="ru-RU"/>
        </w:rPr>
        <w:t xml:space="preserve">В таблице (по книге А. А. Покровского) находим, что в </w:t>
      </w:r>
      <w:smartTag w:uri="urn:schemas-microsoft-com:office:smarttags" w:element="metricconverter">
        <w:smartTagPr>
          <w:attr w:name="ProductID" w:val="100 г"/>
        </w:smartTagPr>
        <w:r w:rsidRPr="0020134C">
          <w:rPr>
            <w:lang w:val="ru-RU"/>
          </w:rPr>
          <w:t>100 г</w:t>
        </w:r>
      </w:smartTag>
      <w:r w:rsidRPr="0020134C">
        <w:rPr>
          <w:lang w:val="ru-RU"/>
        </w:rPr>
        <w:t xml:space="preserve"> гречневой крупы содержится </w:t>
      </w:r>
      <w:smartTag w:uri="urn:schemas-microsoft-com:office:smarttags" w:element="metricconverter">
        <w:smartTagPr>
          <w:attr w:name="ProductID" w:val="12,6 г"/>
        </w:smartTagPr>
        <w:r w:rsidRPr="0020134C">
          <w:rPr>
            <w:lang w:val="ru-RU"/>
          </w:rPr>
          <w:t>12,6 г</w:t>
        </w:r>
      </w:smartTag>
      <w:r w:rsidRPr="0020134C">
        <w:rPr>
          <w:lang w:val="ru-RU"/>
        </w:rPr>
        <w:t xml:space="preserve"> белков. А сколько их в </w:t>
      </w:r>
      <w:smartTag w:uri="urn:schemas-microsoft-com:office:smarttags" w:element="metricconverter">
        <w:smartTagPr>
          <w:attr w:name="ProductID" w:val="40 г"/>
        </w:smartTagPr>
        <w:r w:rsidRPr="0020134C">
          <w:rPr>
            <w:lang w:val="ru-RU"/>
          </w:rPr>
          <w:t>40 г</w:t>
        </w:r>
      </w:smartTag>
      <w:r w:rsidRPr="0020134C">
        <w:rPr>
          <w:lang w:val="ru-RU"/>
        </w:rPr>
        <w:t>? Составляем уравнение:</w:t>
      </w:r>
    </w:p>
    <w:p w14:paraId="756F4610"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100 -- 12,6</w:t>
      </w:r>
    </w:p>
    <w:p w14:paraId="48DFD18B"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40 — х</w:t>
      </w:r>
    </w:p>
    <w:p w14:paraId="4D76938B"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p>
    <w:p w14:paraId="5907115D"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      12,6 x 40</w:t>
      </w:r>
    </w:p>
    <w:p w14:paraId="7F31FCC4"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x = -------------- = </w:t>
      </w:r>
      <w:smartTag w:uri="urn:schemas-microsoft-com:office:smarttags" w:element="metricconverter">
        <w:smartTagPr>
          <w:attr w:name="ProductID" w:val="5,04 г"/>
        </w:smartTagPr>
        <w:r w:rsidRPr="0020134C">
          <w:rPr>
            <w:rFonts w:ascii="Times New Roman" w:hAnsi="Times New Roman" w:cs="Times New Roman"/>
            <w:sz w:val="24"/>
            <w:szCs w:val="24"/>
          </w:rPr>
          <w:t>5,04 г</w:t>
        </w:r>
      </w:smartTag>
      <w:r w:rsidRPr="0020134C">
        <w:rPr>
          <w:rFonts w:ascii="Times New Roman" w:hAnsi="Times New Roman" w:cs="Times New Roman"/>
          <w:sz w:val="24"/>
          <w:szCs w:val="24"/>
        </w:rPr>
        <w:t xml:space="preserve"> белка</w:t>
      </w:r>
    </w:p>
    <w:p w14:paraId="3BBADF31"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         100</w:t>
      </w:r>
    </w:p>
    <w:p w14:paraId="0B113B89"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 xml:space="preserve">Аналогично вычисляем количество углеводов. В </w:t>
      </w:r>
      <w:smartTag w:uri="urn:schemas-microsoft-com:office:smarttags" w:element="metricconverter">
        <w:smartTagPr>
          <w:attr w:name="ProductID" w:val="100 г"/>
        </w:smartTagPr>
        <w:r w:rsidRPr="0020134C">
          <w:rPr>
            <w:rFonts w:ascii="Times New Roman" w:hAnsi="Times New Roman" w:cs="Times New Roman"/>
            <w:sz w:val="24"/>
            <w:szCs w:val="24"/>
          </w:rPr>
          <w:t>100 г</w:t>
        </w:r>
      </w:smartTag>
      <w:r w:rsidRPr="0020134C">
        <w:rPr>
          <w:rFonts w:ascii="Times New Roman" w:hAnsi="Times New Roman" w:cs="Times New Roman"/>
          <w:sz w:val="24"/>
          <w:szCs w:val="24"/>
        </w:rPr>
        <w:t xml:space="preserve"> — </w:t>
      </w:r>
      <w:smartTag w:uri="urn:schemas-microsoft-com:office:smarttags" w:element="metricconverter">
        <w:smartTagPr>
          <w:attr w:name="ProductID" w:val="68 г"/>
        </w:smartTagPr>
        <w:r w:rsidRPr="0020134C">
          <w:rPr>
            <w:rFonts w:ascii="Times New Roman" w:hAnsi="Times New Roman" w:cs="Times New Roman"/>
            <w:sz w:val="24"/>
            <w:szCs w:val="24"/>
          </w:rPr>
          <w:t>68 г</w:t>
        </w:r>
      </w:smartTag>
      <w:r w:rsidRPr="0020134C">
        <w:rPr>
          <w:rFonts w:ascii="Times New Roman" w:hAnsi="Times New Roman" w:cs="Times New Roman"/>
          <w:sz w:val="24"/>
          <w:szCs w:val="24"/>
        </w:rPr>
        <w:t xml:space="preserve"> углеводов, в </w:t>
      </w:r>
      <w:smartTag w:uri="urn:schemas-microsoft-com:office:smarttags" w:element="metricconverter">
        <w:smartTagPr>
          <w:attr w:name="ProductID" w:val="40 г"/>
        </w:smartTagPr>
        <w:r w:rsidRPr="0020134C">
          <w:rPr>
            <w:rFonts w:ascii="Times New Roman" w:hAnsi="Times New Roman" w:cs="Times New Roman"/>
            <w:sz w:val="24"/>
            <w:szCs w:val="24"/>
          </w:rPr>
          <w:t>40 г</w:t>
        </w:r>
      </w:smartTag>
      <w:r w:rsidRPr="0020134C">
        <w:rPr>
          <w:rFonts w:ascii="Times New Roman" w:hAnsi="Times New Roman" w:cs="Times New Roman"/>
          <w:sz w:val="24"/>
          <w:szCs w:val="24"/>
        </w:rPr>
        <w:t xml:space="preserve"> — </w:t>
      </w:r>
      <w:smartTag w:uri="urn:schemas-microsoft-com:office:smarttags" w:element="metricconverter">
        <w:smartTagPr>
          <w:attr w:name="ProductID" w:val="27,2 г"/>
        </w:smartTagPr>
        <w:r w:rsidRPr="0020134C">
          <w:rPr>
            <w:rFonts w:ascii="Times New Roman" w:hAnsi="Times New Roman" w:cs="Times New Roman"/>
            <w:sz w:val="24"/>
            <w:szCs w:val="24"/>
          </w:rPr>
          <w:t>27,2 г</w:t>
        </w:r>
      </w:smartTag>
      <w:r w:rsidRPr="0020134C">
        <w:rPr>
          <w:rFonts w:ascii="Times New Roman" w:hAnsi="Times New Roman" w:cs="Times New Roman"/>
          <w:sz w:val="24"/>
          <w:szCs w:val="24"/>
        </w:rPr>
        <w:t xml:space="preserve">. Так же определяем содержание жира в </w:t>
      </w:r>
      <w:smartTag w:uri="urn:schemas-microsoft-com:office:smarttags" w:element="metricconverter">
        <w:smartTagPr>
          <w:attr w:name="ProductID" w:val="5 г"/>
        </w:smartTagPr>
        <w:r w:rsidRPr="0020134C">
          <w:rPr>
            <w:rFonts w:ascii="Times New Roman" w:hAnsi="Times New Roman" w:cs="Times New Roman"/>
            <w:sz w:val="24"/>
            <w:szCs w:val="24"/>
          </w:rPr>
          <w:t>5 г</w:t>
        </w:r>
      </w:smartTag>
      <w:r w:rsidRPr="0020134C">
        <w:rPr>
          <w:rFonts w:ascii="Times New Roman" w:hAnsi="Times New Roman" w:cs="Times New Roman"/>
          <w:sz w:val="24"/>
          <w:szCs w:val="24"/>
        </w:rPr>
        <w:t xml:space="preserve"> масла.</w:t>
      </w:r>
    </w:p>
    <w:p w14:paraId="2F25BD5A" w14:textId="77777777" w:rsidR="00D95769" w:rsidRPr="0020134C" w:rsidRDefault="00D95769" w:rsidP="0020134C">
      <w:pPr>
        <w:pStyle w:val="HTML"/>
        <w:shd w:val="clear" w:color="auto" w:fill="FFFFFF"/>
        <w:ind w:firstLine="709"/>
        <w:contextualSpacing/>
        <w:jc w:val="both"/>
        <w:rPr>
          <w:rFonts w:ascii="Times New Roman" w:hAnsi="Times New Roman" w:cs="Times New Roman"/>
          <w:sz w:val="24"/>
          <w:szCs w:val="24"/>
        </w:rPr>
      </w:pPr>
      <w:r w:rsidRPr="0020134C">
        <w:rPr>
          <w:rFonts w:ascii="Times New Roman" w:hAnsi="Times New Roman" w:cs="Times New Roman"/>
          <w:sz w:val="24"/>
          <w:szCs w:val="24"/>
        </w:rPr>
        <w:t>Кт = 5,04 X 4 + 3,9 X 9 + 27,23 X 4 = 164,18.</w:t>
      </w:r>
    </w:p>
    <w:p w14:paraId="55DE0394" w14:textId="77777777" w:rsidR="00D95769" w:rsidRPr="0020134C" w:rsidRDefault="00D95769" w:rsidP="0020134C">
      <w:pPr>
        <w:pStyle w:val="a6"/>
        <w:shd w:val="clear" w:color="auto" w:fill="FFFFFF"/>
        <w:spacing w:before="0" w:beforeAutospacing="0" w:after="0" w:afterAutospacing="0"/>
        <w:ind w:firstLine="709"/>
        <w:contextualSpacing/>
        <w:jc w:val="both"/>
        <w:rPr>
          <w:lang w:val="ru-RU"/>
        </w:rPr>
      </w:pPr>
      <w:r w:rsidRPr="0020134C">
        <w:rPr>
          <w:lang w:val="ru-RU"/>
        </w:rPr>
        <w:t>Следовательно, калорийность данного блюда (гречневой каши) по расчету Кт = 164 ккал.</w:t>
      </w:r>
      <w:hyperlink r:id="rId9" w:anchor="footnoteref1_qh94dpw#footnoteref1_qh94dpw" w:history="1">
        <w:r w:rsidRPr="0020134C">
          <w:rPr>
            <w:color w:val="095287"/>
            <w:lang w:val="ru-RU"/>
          </w:rPr>
          <w:t>1.</w:t>
        </w:r>
      </w:hyperlink>
      <w:r w:rsidRPr="0020134C">
        <w:rPr>
          <w:lang w:val="ru-RU"/>
        </w:rPr>
        <w:t xml:space="preserve"> В новой международной системе единиц СИ энергетическую ценность выражают в кДж (килоджоулях) 1 ккал = 4,184 кДж. </w:t>
      </w:r>
    </w:p>
    <w:p w14:paraId="413C3575" w14:textId="77777777" w:rsidR="00C0193E" w:rsidRPr="0020134C" w:rsidRDefault="00C0193E" w:rsidP="0020134C">
      <w:pPr>
        <w:ind w:firstLine="709"/>
        <w:contextualSpacing/>
        <w:jc w:val="both"/>
        <w:rPr>
          <w:b/>
        </w:rPr>
      </w:pPr>
    </w:p>
    <w:p w14:paraId="3DDBAA89" w14:textId="77777777" w:rsidR="00C0193E" w:rsidRPr="0020134C" w:rsidRDefault="00C0193E" w:rsidP="0020134C">
      <w:pPr>
        <w:ind w:firstLine="709"/>
        <w:contextualSpacing/>
        <w:jc w:val="both"/>
        <w:rPr>
          <w:rFonts w:eastAsia="Calibri"/>
          <w:bCs/>
        </w:rPr>
      </w:pPr>
      <w:r w:rsidRPr="0020134C">
        <w:rPr>
          <w:b/>
        </w:rPr>
        <w:t>Задания для самостоятельного решения</w:t>
      </w:r>
      <w:r w:rsidRPr="0020134C">
        <w:t xml:space="preserve">: Рассчитать </w:t>
      </w:r>
      <w:r w:rsidRPr="0020134C">
        <w:rPr>
          <w:rFonts w:eastAsia="Calibri"/>
          <w:bCs/>
        </w:rPr>
        <w:t>пищевую и энергетическую ценность десертов:</w:t>
      </w:r>
    </w:p>
    <w:p w14:paraId="2F2A2C3A" w14:textId="77777777" w:rsidR="00C0193E" w:rsidRPr="0020134C" w:rsidRDefault="00C0193E" w:rsidP="0020134C">
      <w:pPr>
        <w:numPr>
          <w:ilvl w:val="0"/>
          <w:numId w:val="8"/>
        </w:numPr>
        <w:ind w:left="0" w:firstLine="709"/>
        <w:contextualSpacing/>
        <w:jc w:val="both"/>
      </w:pPr>
      <w:r w:rsidRPr="0020134C">
        <w:t>кофейный террин</w:t>
      </w:r>
    </w:p>
    <w:p w14:paraId="7FEF7A78" w14:textId="77777777" w:rsidR="00C0193E" w:rsidRPr="0020134C" w:rsidRDefault="00C0193E" w:rsidP="0020134C">
      <w:pPr>
        <w:numPr>
          <w:ilvl w:val="0"/>
          <w:numId w:val="8"/>
        </w:numPr>
        <w:ind w:left="0" w:firstLine="709"/>
        <w:contextualSpacing/>
        <w:jc w:val="both"/>
      </w:pPr>
      <w:r w:rsidRPr="0020134C">
        <w:t xml:space="preserve">ягодный террин, парфе из белого шоколада </w:t>
      </w:r>
    </w:p>
    <w:p w14:paraId="213A3FC9" w14:textId="77777777" w:rsidR="00C0193E" w:rsidRPr="0020134C" w:rsidRDefault="00C0193E" w:rsidP="0020134C">
      <w:pPr>
        <w:numPr>
          <w:ilvl w:val="0"/>
          <w:numId w:val="8"/>
        </w:numPr>
        <w:ind w:left="0" w:firstLine="709"/>
        <w:contextualSpacing/>
        <w:jc w:val="both"/>
      </w:pPr>
      <w:r w:rsidRPr="0020134C">
        <w:t>щербет</w:t>
      </w:r>
    </w:p>
    <w:p w14:paraId="52ADD4F7" w14:textId="77777777" w:rsidR="00C0193E" w:rsidRPr="0020134C" w:rsidRDefault="00C0193E" w:rsidP="0020134C">
      <w:pPr>
        <w:numPr>
          <w:ilvl w:val="0"/>
          <w:numId w:val="8"/>
        </w:numPr>
        <w:ind w:left="0" w:firstLine="709"/>
        <w:contextualSpacing/>
        <w:jc w:val="both"/>
      </w:pPr>
      <w:r w:rsidRPr="0020134C">
        <w:t>лимонный щербет</w:t>
      </w:r>
    </w:p>
    <w:p w14:paraId="71CFE47D" w14:textId="77777777" w:rsidR="00C0193E" w:rsidRPr="0020134C" w:rsidRDefault="00C0193E" w:rsidP="0020134C">
      <w:pPr>
        <w:numPr>
          <w:ilvl w:val="0"/>
          <w:numId w:val="8"/>
        </w:numPr>
        <w:ind w:left="0" w:firstLine="709"/>
        <w:contextualSpacing/>
        <w:jc w:val="both"/>
      </w:pPr>
      <w:r w:rsidRPr="0020134C">
        <w:t>гранита из апельсинов</w:t>
      </w:r>
    </w:p>
    <w:p w14:paraId="4F7D8AAB" w14:textId="77777777" w:rsidR="00C0193E" w:rsidRPr="0020134C" w:rsidRDefault="00C0193E" w:rsidP="0020134C">
      <w:pPr>
        <w:numPr>
          <w:ilvl w:val="0"/>
          <w:numId w:val="9"/>
        </w:numPr>
        <w:ind w:left="0" w:firstLine="709"/>
        <w:contextualSpacing/>
        <w:jc w:val="both"/>
      </w:pPr>
      <w:r w:rsidRPr="0020134C">
        <w:t>пудинг шоколадно-фруктовый паровой</w:t>
      </w:r>
    </w:p>
    <w:p w14:paraId="1E3D9452" w14:textId="77777777" w:rsidR="00C0193E" w:rsidRPr="0020134C" w:rsidRDefault="00C0193E" w:rsidP="0020134C">
      <w:pPr>
        <w:numPr>
          <w:ilvl w:val="0"/>
          <w:numId w:val="9"/>
        </w:numPr>
        <w:ind w:left="0" w:firstLine="709"/>
        <w:contextualSpacing/>
        <w:jc w:val="both"/>
      </w:pPr>
      <w:r w:rsidRPr="0020134C">
        <w:t>морковный кекс с глазурью</w:t>
      </w:r>
    </w:p>
    <w:p w14:paraId="3B6FCB3B" w14:textId="77777777" w:rsidR="00C0193E" w:rsidRPr="0020134C" w:rsidRDefault="00C0193E" w:rsidP="0020134C">
      <w:pPr>
        <w:numPr>
          <w:ilvl w:val="0"/>
          <w:numId w:val="9"/>
        </w:numPr>
        <w:ind w:left="0" w:firstLine="709"/>
        <w:contextualSpacing/>
        <w:jc w:val="both"/>
      </w:pPr>
      <w:r w:rsidRPr="0020134C">
        <w:t>снежки из шоколада</w:t>
      </w:r>
    </w:p>
    <w:p w14:paraId="4AD46E2D" w14:textId="77777777" w:rsidR="00C0193E" w:rsidRPr="0020134C" w:rsidRDefault="00C0193E" w:rsidP="0020134C">
      <w:pPr>
        <w:numPr>
          <w:ilvl w:val="0"/>
          <w:numId w:val="9"/>
        </w:numPr>
        <w:ind w:left="0" w:firstLine="709"/>
        <w:contextualSpacing/>
        <w:jc w:val="both"/>
      </w:pPr>
      <w:r w:rsidRPr="0020134C">
        <w:t>десерта с грушей « с обжигом»..</w:t>
      </w:r>
    </w:p>
    <w:p w14:paraId="529382B9" w14:textId="77777777" w:rsidR="00C0193E" w:rsidRPr="0020134C" w:rsidRDefault="00C0193E" w:rsidP="0020134C">
      <w:pPr>
        <w:numPr>
          <w:ilvl w:val="0"/>
          <w:numId w:val="9"/>
        </w:numPr>
        <w:ind w:left="0" w:firstLine="709"/>
        <w:contextualSpacing/>
        <w:jc w:val="both"/>
      </w:pPr>
      <w:r w:rsidRPr="0020134C">
        <w:t>гурьевской каши</w:t>
      </w:r>
    </w:p>
    <w:p w14:paraId="000ACCE7" w14:textId="77777777" w:rsidR="00C0193E" w:rsidRPr="0020134C" w:rsidRDefault="00C0193E" w:rsidP="0020134C">
      <w:pPr>
        <w:numPr>
          <w:ilvl w:val="0"/>
          <w:numId w:val="9"/>
        </w:numPr>
        <w:ind w:left="0" w:firstLine="709"/>
        <w:contextualSpacing/>
        <w:jc w:val="both"/>
      </w:pPr>
      <w:r w:rsidRPr="0020134C">
        <w:t>снежков в горячее сливочном соусе</w:t>
      </w:r>
    </w:p>
    <w:p w14:paraId="3963574A" w14:textId="77777777" w:rsidR="00C0193E" w:rsidRPr="0020134C" w:rsidRDefault="00C0193E" w:rsidP="0020134C">
      <w:pPr>
        <w:numPr>
          <w:ilvl w:val="0"/>
          <w:numId w:val="9"/>
        </w:numPr>
        <w:ind w:left="0" w:firstLine="709"/>
        <w:contextualSpacing/>
        <w:jc w:val="both"/>
      </w:pPr>
      <w:r w:rsidRPr="0020134C">
        <w:t>шоколадно-фруктовое фондю</w:t>
      </w:r>
    </w:p>
    <w:p w14:paraId="33189384" w14:textId="77777777" w:rsidR="00C0193E" w:rsidRPr="0020134C" w:rsidRDefault="00C0193E" w:rsidP="0020134C">
      <w:pPr>
        <w:numPr>
          <w:ilvl w:val="0"/>
          <w:numId w:val="9"/>
        </w:numPr>
        <w:ind w:left="0" w:firstLine="709"/>
        <w:contextualSpacing/>
        <w:jc w:val="both"/>
      </w:pPr>
      <w:r w:rsidRPr="0020134C">
        <w:t xml:space="preserve">десертов фламбе. </w:t>
      </w:r>
    </w:p>
    <w:p w14:paraId="50E00A11" w14:textId="77777777" w:rsidR="00C0193E" w:rsidRDefault="00C0193E" w:rsidP="000F68E9">
      <w:pPr>
        <w:rPr>
          <w:b/>
          <w:sz w:val="28"/>
          <w:szCs w:val="28"/>
        </w:rPr>
      </w:pPr>
    </w:p>
    <w:p w14:paraId="3DEF0338" w14:textId="77777777" w:rsidR="00C0193E" w:rsidRDefault="00C0193E" w:rsidP="000F68E9">
      <w:pPr>
        <w:rPr>
          <w:b/>
          <w:sz w:val="28"/>
          <w:szCs w:val="28"/>
        </w:rPr>
      </w:pPr>
    </w:p>
    <w:p w14:paraId="155B5B68" w14:textId="77777777" w:rsidR="00C0193E" w:rsidRDefault="00C0193E" w:rsidP="000F68E9">
      <w:pPr>
        <w:rPr>
          <w:b/>
          <w:sz w:val="28"/>
          <w:szCs w:val="28"/>
        </w:rPr>
      </w:pPr>
    </w:p>
    <w:p w14:paraId="6CCE5302" w14:textId="77777777" w:rsidR="00A973FA" w:rsidRDefault="00756AF5" w:rsidP="00A973FA">
      <w:pPr>
        <w:pStyle w:val="2"/>
        <w:ind w:left="576"/>
        <w:jc w:val="center"/>
        <w:rPr>
          <w:rFonts w:ascii="Times New Roman" w:hAnsi="Times New Roman" w:cs="Times New Roman"/>
          <w:i w:val="0"/>
          <w:sz w:val="24"/>
          <w:szCs w:val="24"/>
        </w:rPr>
      </w:pPr>
      <w:bookmarkStart w:id="2" w:name="TOC---.-"/>
      <w:bookmarkEnd w:id="2"/>
      <w:r w:rsidRPr="00A82396">
        <w:rPr>
          <w:rFonts w:ascii="Times New Roman" w:hAnsi="Times New Roman" w:cs="Times New Roman"/>
          <w:i w:val="0"/>
          <w:sz w:val="24"/>
          <w:szCs w:val="24"/>
        </w:rPr>
        <w:lastRenderedPageBreak/>
        <w:t>Работа№4</w:t>
      </w:r>
      <w:r w:rsidR="008173C1" w:rsidRPr="00A82396">
        <w:rPr>
          <w:rFonts w:ascii="Times New Roman" w:hAnsi="Times New Roman" w:cs="Times New Roman"/>
          <w:i w:val="0"/>
          <w:sz w:val="24"/>
          <w:szCs w:val="24"/>
        </w:rPr>
        <w:t xml:space="preserve"> </w:t>
      </w:r>
      <w:r w:rsidR="00A973FA" w:rsidRPr="00A973FA">
        <w:rPr>
          <w:rFonts w:ascii="Times New Roman" w:hAnsi="Times New Roman" w:cs="Times New Roman"/>
          <w:i w:val="0"/>
          <w:sz w:val="24"/>
          <w:szCs w:val="24"/>
        </w:rPr>
        <w:t>Подготовка компьютерных презентаций по темам раздела.</w:t>
      </w:r>
    </w:p>
    <w:p w14:paraId="425376B4" w14:textId="77777777" w:rsidR="008173C1" w:rsidRPr="00A973FA" w:rsidRDefault="008173C1" w:rsidP="00A973FA">
      <w:pPr>
        <w:pStyle w:val="2"/>
        <w:spacing w:before="0" w:after="0"/>
        <w:jc w:val="center"/>
        <w:rPr>
          <w:rFonts w:ascii="Times New Roman" w:hAnsi="Times New Roman" w:cs="Times New Roman"/>
          <w:b w:val="0"/>
          <w:i w:val="0"/>
          <w:sz w:val="24"/>
        </w:rPr>
      </w:pPr>
      <w:r w:rsidRPr="00A973FA">
        <w:rPr>
          <w:rFonts w:ascii="Times New Roman" w:hAnsi="Times New Roman" w:cs="Times New Roman"/>
          <w:b w:val="0"/>
          <w:i w:val="0"/>
          <w:sz w:val="24"/>
        </w:rPr>
        <w:t>Т</w:t>
      </w:r>
      <w:r w:rsidR="00A82396" w:rsidRPr="00A973FA">
        <w:rPr>
          <w:rFonts w:ascii="Times New Roman" w:hAnsi="Times New Roman" w:cs="Times New Roman"/>
          <w:b w:val="0"/>
          <w:i w:val="0"/>
          <w:sz w:val="24"/>
        </w:rPr>
        <w:t>ребования к оформлению компьютерной презентации.</w:t>
      </w:r>
    </w:p>
    <w:p w14:paraId="16FD9E5A" w14:textId="77777777" w:rsidR="008173C1" w:rsidRPr="0020134C" w:rsidRDefault="008173C1"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14:paraId="1AB096B3" w14:textId="77777777" w:rsidR="008173C1" w:rsidRPr="0020134C" w:rsidRDefault="008173C1"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14:paraId="039206C1"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14:paraId="1419D6A9"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14:paraId="3E4CBBE1"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14:paraId="20D08034" w14:textId="77777777" w:rsidR="008173C1" w:rsidRPr="0020134C" w:rsidRDefault="008173C1"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14:paraId="79D32015" w14:textId="77777777" w:rsidR="008173C1" w:rsidRPr="0020134C" w:rsidRDefault="008173C1"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14:paraId="3382B3A0"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14:paraId="3831CD7A" w14:textId="77777777" w:rsidR="008173C1" w:rsidRPr="0020134C" w:rsidRDefault="008173C1"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14:paraId="69A49EAE" w14:textId="77777777" w:rsidR="008173C1" w:rsidRPr="0020134C" w:rsidRDefault="008173C1" w:rsidP="0020134C">
      <w:pPr>
        <w:pStyle w:val="a6"/>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14:paraId="6B685F7C" w14:textId="77777777" w:rsidR="008173C1" w:rsidRPr="0020134C" w:rsidRDefault="008173C1" w:rsidP="0020134C">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14:paraId="1E2415EE" w14:textId="77777777" w:rsidR="008173C1" w:rsidRPr="0020134C" w:rsidRDefault="008173C1" w:rsidP="00A82396">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14:paraId="696A04EE" w14:textId="77777777" w:rsidR="008173C1" w:rsidRPr="0020134C" w:rsidRDefault="008173C1" w:rsidP="0020134C">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14:paraId="234C0484" w14:textId="77777777" w:rsidR="008173C1" w:rsidRPr="0020134C" w:rsidRDefault="008173C1" w:rsidP="0020134C">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14:paraId="3655FE91" w14:textId="77777777" w:rsidR="008173C1" w:rsidRPr="0020134C" w:rsidRDefault="008173C1" w:rsidP="0020134C">
      <w:pPr>
        <w:pStyle w:val="a6"/>
        <w:spacing w:before="0" w:beforeAutospacing="0" w:after="0" w:afterAutospacing="0"/>
        <w:ind w:firstLine="709"/>
        <w:contextualSpacing/>
        <w:jc w:val="both"/>
        <w:rPr>
          <w:b/>
        </w:rPr>
      </w:pPr>
      <w:r w:rsidRPr="0020134C">
        <w:rPr>
          <w:b/>
        </w:rPr>
        <w:t>Структура презентации:</w:t>
      </w:r>
    </w:p>
    <w:p w14:paraId="1C13C683"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14:paraId="3DB34E28"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14:paraId="22CA21B6"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14:paraId="3F7BFA0A"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14:paraId="123430F2" w14:textId="77777777" w:rsidR="008173C1" w:rsidRPr="0020134C" w:rsidRDefault="008173C1" w:rsidP="0020134C">
      <w:pPr>
        <w:pStyle w:val="a6"/>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14:paraId="7746692F" w14:textId="77777777" w:rsidR="008173C1" w:rsidRPr="0020134C" w:rsidRDefault="008173C1"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sidR="00A82396">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14:paraId="633E35E5" w14:textId="77777777" w:rsidR="008173C1" w:rsidRPr="0020134C" w:rsidRDefault="008173C1" w:rsidP="0020134C">
      <w:pPr>
        <w:ind w:firstLine="709"/>
        <w:contextualSpacing/>
        <w:jc w:val="both"/>
        <w:rPr>
          <w:b/>
          <w:i/>
        </w:rPr>
      </w:pPr>
      <w:r w:rsidRPr="0020134C">
        <w:rPr>
          <w:b/>
          <w:i/>
        </w:rPr>
        <w:t>Правила составления списка используемых источников:</w:t>
      </w:r>
    </w:p>
    <w:p w14:paraId="64A67BEA" w14:textId="77777777" w:rsidR="008173C1" w:rsidRPr="0020134C" w:rsidRDefault="008173C1"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14:paraId="61ECA529" w14:textId="77777777" w:rsidR="008173C1" w:rsidRPr="0020134C" w:rsidRDefault="008173C1" w:rsidP="0020134C">
      <w:pPr>
        <w:ind w:firstLine="709"/>
        <w:contextualSpacing/>
        <w:jc w:val="both"/>
        <w:rPr>
          <w:b/>
          <w:i/>
        </w:rPr>
      </w:pPr>
      <w:r w:rsidRPr="0020134C">
        <w:t>Все источники располагаются в алфавитном порядке по фамилии автора.</w:t>
      </w:r>
    </w:p>
    <w:p w14:paraId="4E88F7FA" w14:textId="77777777" w:rsidR="008173C1" w:rsidRPr="0020134C" w:rsidRDefault="008173C1" w:rsidP="0020134C">
      <w:pPr>
        <w:ind w:firstLine="709"/>
        <w:contextualSpacing/>
        <w:jc w:val="both"/>
        <w:rPr>
          <w:i/>
        </w:rPr>
      </w:pPr>
    </w:p>
    <w:p w14:paraId="779E02BD" w14:textId="77777777" w:rsidR="008173C1" w:rsidRPr="0020134C" w:rsidRDefault="008173C1" w:rsidP="0020134C">
      <w:pPr>
        <w:ind w:firstLine="709"/>
        <w:contextualSpacing/>
        <w:jc w:val="both"/>
      </w:pPr>
      <w:r w:rsidRPr="0020134C">
        <w:rPr>
          <w:i/>
        </w:rPr>
        <w:t>Пример:</w:t>
      </w:r>
      <w:r w:rsidRPr="0020134C">
        <w:t xml:space="preserve"> </w:t>
      </w:r>
    </w:p>
    <w:p w14:paraId="03DC1376" w14:textId="77777777" w:rsidR="008173C1" w:rsidRPr="0020134C" w:rsidRDefault="008173C1" w:rsidP="0020134C">
      <w:pPr>
        <w:pStyle w:val="ad"/>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lastRenderedPageBreak/>
        <w:t>Анфимова Н.А.; Захарова Т.И.; Татарская Л.Л. Кулинария. – М.: Экономика, 2009. – стр. 150с.</w:t>
      </w:r>
    </w:p>
    <w:p w14:paraId="2CE340A7" w14:textId="77777777" w:rsidR="008173C1" w:rsidRPr="0020134C" w:rsidRDefault="008173C1" w:rsidP="0020134C">
      <w:pPr>
        <w:numPr>
          <w:ilvl w:val="1"/>
          <w:numId w:val="14"/>
        </w:numPr>
        <w:ind w:left="0" w:firstLine="709"/>
        <w:contextualSpacing/>
        <w:jc w:val="both"/>
      </w:pPr>
      <w:r w:rsidRPr="0020134C">
        <w:t>Черникова О.А. Новое в кулинарии / Кулинар/ 2011, №12, с.10.</w:t>
      </w:r>
    </w:p>
    <w:p w14:paraId="253415A5" w14:textId="77777777" w:rsidR="008173C1" w:rsidRPr="0020134C" w:rsidRDefault="008173C1"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14:paraId="5A2F1FA6" w14:textId="77777777" w:rsidR="00C43AA0" w:rsidRPr="0020134C" w:rsidRDefault="00C43AA0" w:rsidP="0020134C">
      <w:pPr>
        <w:ind w:firstLine="709"/>
        <w:contextualSpacing/>
        <w:jc w:val="both"/>
      </w:pPr>
    </w:p>
    <w:p w14:paraId="5CDE12CC" w14:textId="77777777" w:rsidR="00DE3194" w:rsidRPr="0020134C" w:rsidRDefault="00DE3194" w:rsidP="0020134C">
      <w:pPr>
        <w:ind w:firstLine="709"/>
        <w:contextualSpacing/>
        <w:jc w:val="both"/>
        <w:rPr>
          <w:b/>
        </w:rPr>
      </w:pPr>
      <w:r w:rsidRPr="0020134C">
        <w:rPr>
          <w:b/>
        </w:rPr>
        <w:t>Перечень тем для разработки презентаций.</w:t>
      </w:r>
    </w:p>
    <w:p w14:paraId="4E8400BD" w14:textId="4F6C295E" w:rsidR="00D96FDC" w:rsidRPr="0038714A" w:rsidRDefault="00C43AA0" w:rsidP="0038714A">
      <w:pPr>
        <w:numPr>
          <w:ilvl w:val="0"/>
          <w:numId w:val="30"/>
        </w:numPr>
        <w:contextualSpacing/>
        <w:jc w:val="both"/>
      </w:pPr>
      <w:r w:rsidRPr="0038714A">
        <w:t>И</w:t>
      </w:r>
      <w:r w:rsidR="004C26F2" w:rsidRPr="0038714A">
        <w:t xml:space="preserve">спользование отделочных полуфабрикатов в приготовлении </w:t>
      </w:r>
      <w:r w:rsidR="00A9064D" w:rsidRPr="0038714A">
        <w:t>тортов и пирожных</w:t>
      </w:r>
      <w:r w:rsidRPr="0038714A">
        <w:t>.</w:t>
      </w:r>
    </w:p>
    <w:p w14:paraId="391D2A54" w14:textId="0BEE0B61" w:rsidR="00265CC1" w:rsidRPr="0038714A" w:rsidRDefault="00A9064D" w:rsidP="0038714A">
      <w:pPr>
        <w:numPr>
          <w:ilvl w:val="0"/>
          <w:numId w:val="30"/>
        </w:numPr>
        <w:contextualSpacing/>
        <w:jc w:val="both"/>
      </w:pPr>
      <w:r w:rsidRPr="0038714A">
        <w:t>Современные способы отделки тортов</w:t>
      </w:r>
    </w:p>
    <w:p w14:paraId="2EED9FEC" w14:textId="393E1052" w:rsidR="00265CC1" w:rsidRPr="0038714A" w:rsidRDefault="00A9064D" w:rsidP="0038714A">
      <w:pPr>
        <w:numPr>
          <w:ilvl w:val="0"/>
          <w:numId w:val="30"/>
        </w:numPr>
        <w:contextualSpacing/>
        <w:jc w:val="both"/>
      </w:pPr>
      <w:r w:rsidRPr="0038714A">
        <w:t>Муссовые торты и пирожные</w:t>
      </w:r>
    </w:p>
    <w:p w14:paraId="59646F73" w14:textId="77777777" w:rsidR="0038714A" w:rsidRPr="0038714A" w:rsidRDefault="0038714A" w:rsidP="0038714A">
      <w:pPr>
        <w:pStyle w:val="ad"/>
        <w:numPr>
          <w:ilvl w:val="0"/>
          <w:numId w:val="30"/>
        </w:numPr>
        <w:rPr>
          <w:rFonts w:ascii="Times New Roman" w:hAnsi="Times New Roman"/>
          <w:sz w:val="24"/>
          <w:szCs w:val="24"/>
        </w:rPr>
      </w:pPr>
      <w:r w:rsidRPr="0038714A">
        <w:rPr>
          <w:rFonts w:ascii="Times New Roman" w:hAnsi="Times New Roman"/>
          <w:sz w:val="24"/>
          <w:szCs w:val="24"/>
        </w:rPr>
        <w:t xml:space="preserve">Приготовление фигурок из марципана </w:t>
      </w:r>
    </w:p>
    <w:p w14:paraId="18BD6D2A" w14:textId="5D2A22FF" w:rsidR="0038714A" w:rsidRPr="0038714A" w:rsidRDefault="0038714A" w:rsidP="0038714A">
      <w:pPr>
        <w:pStyle w:val="ad"/>
        <w:numPr>
          <w:ilvl w:val="0"/>
          <w:numId w:val="30"/>
        </w:numPr>
      </w:pPr>
      <w:r w:rsidRPr="0038714A">
        <w:rPr>
          <w:rFonts w:ascii="Times New Roman" w:hAnsi="Times New Roman"/>
          <w:sz w:val="24"/>
          <w:szCs w:val="24"/>
        </w:rPr>
        <w:t>Различные способы темперирования шоколада</w:t>
      </w:r>
    </w:p>
    <w:p w14:paraId="348D6CA6" w14:textId="16C957C1" w:rsidR="0038714A" w:rsidRPr="002966B1" w:rsidRDefault="0038714A" w:rsidP="0038714A">
      <w:pPr>
        <w:pStyle w:val="ad"/>
        <w:numPr>
          <w:ilvl w:val="0"/>
          <w:numId w:val="30"/>
        </w:numPr>
        <w:rPr>
          <w:rFonts w:ascii="Times New Roman" w:hAnsi="Times New Roman"/>
          <w:sz w:val="24"/>
          <w:szCs w:val="24"/>
        </w:rPr>
      </w:pPr>
      <w:r>
        <w:rPr>
          <w:rFonts w:ascii="Times New Roman" w:hAnsi="Times New Roman"/>
          <w:sz w:val="24"/>
          <w:szCs w:val="24"/>
        </w:rPr>
        <w:t xml:space="preserve">Основной инвентарь </w:t>
      </w:r>
      <w:r w:rsidRPr="002966B1">
        <w:rPr>
          <w:rFonts w:ascii="Times New Roman" w:hAnsi="Times New Roman"/>
          <w:sz w:val="24"/>
          <w:szCs w:val="24"/>
        </w:rPr>
        <w:t>кондитера</w:t>
      </w:r>
    </w:p>
    <w:p w14:paraId="453855B7" w14:textId="1A6FAE08" w:rsidR="0038714A" w:rsidRPr="002966B1" w:rsidRDefault="0038714A" w:rsidP="0038714A">
      <w:pPr>
        <w:pStyle w:val="ad"/>
        <w:numPr>
          <w:ilvl w:val="0"/>
          <w:numId w:val="30"/>
        </w:numPr>
        <w:rPr>
          <w:rFonts w:ascii="Times New Roman" w:hAnsi="Times New Roman"/>
          <w:sz w:val="24"/>
          <w:szCs w:val="24"/>
        </w:rPr>
      </w:pPr>
      <w:r w:rsidRPr="002966B1">
        <w:rPr>
          <w:rFonts w:ascii="Times New Roman" w:hAnsi="Times New Roman"/>
          <w:sz w:val="24"/>
          <w:szCs w:val="24"/>
        </w:rPr>
        <w:t>Торты, гато, антреме</w:t>
      </w:r>
    </w:p>
    <w:p w14:paraId="497416FD" w14:textId="6EA408C9" w:rsidR="0038714A" w:rsidRPr="002966B1" w:rsidRDefault="0038714A" w:rsidP="0038714A">
      <w:pPr>
        <w:pStyle w:val="ad"/>
        <w:numPr>
          <w:ilvl w:val="0"/>
          <w:numId w:val="30"/>
        </w:numPr>
        <w:rPr>
          <w:rFonts w:ascii="Times New Roman" w:hAnsi="Times New Roman"/>
          <w:sz w:val="24"/>
          <w:szCs w:val="24"/>
        </w:rPr>
      </w:pPr>
      <w:r w:rsidRPr="002966B1">
        <w:rPr>
          <w:rFonts w:ascii="Times New Roman" w:hAnsi="Times New Roman"/>
          <w:sz w:val="24"/>
          <w:szCs w:val="24"/>
        </w:rPr>
        <w:t>Возвратные отходы, возможность применения</w:t>
      </w:r>
    </w:p>
    <w:p w14:paraId="25F203C7" w14:textId="6FCA4F9E" w:rsidR="0038714A"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Праздничные торты</w:t>
      </w:r>
    </w:p>
    <w:p w14:paraId="3F5D4554" w14:textId="063278CE" w:rsidR="002966B1"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bCs/>
          <w:sz w:val="24"/>
          <w:szCs w:val="24"/>
        </w:rPr>
        <w:t>Фруктовые легкие обезжиренные торты</w:t>
      </w:r>
    </w:p>
    <w:p w14:paraId="595119FA" w14:textId="221C40E4" w:rsid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Отечественные классические торты</w:t>
      </w:r>
    </w:p>
    <w:p w14:paraId="30F22785" w14:textId="1DE87681" w:rsidR="002966B1" w:rsidRPr="002966B1" w:rsidRDefault="002966B1" w:rsidP="0038714A">
      <w:pPr>
        <w:pStyle w:val="ad"/>
        <w:numPr>
          <w:ilvl w:val="0"/>
          <w:numId w:val="30"/>
        </w:numPr>
        <w:rPr>
          <w:rFonts w:ascii="Times New Roman" w:hAnsi="Times New Roman"/>
          <w:sz w:val="24"/>
          <w:szCs w:val="24"/>
        </w:rPr>
      </w:pPr>
      <w:r w:rsidRPr="002966B1">
        <w:rPr>
          <w:rFonts w:ascii="Times New Roman" w:hAnsi="Times New Roman"/>
          <w:sz w:val="24"/>
          <w:szCs w:val="24"/>
        </w:rPr>
        <w:t>Варианты оформления тематических тортов по одной из тем (детский, свадебный, юбилейный, на «День Святого Валентина», День Матери…)</w:t>
      </w:r>
    </w:p>
    <w:p w14:paraId="59F1295F" w14:textId="1EFB37E0" w:rsidR="002966B1" w:rsidRDefault="002966B1" w:rsidP="002966B1">
      <w:pPr>
        <w:pStyle w:val="ad"/>
        <w:rPr>
          <w:rFonts w:ascii="Times New Roman" w:hAnsi="Times New Roman"/>
          <w:sz w:val="24"/>
          <w:szCs w:val="24"/>
        </w:rPr>
      </w:pPr>
    </w:p>
    <w:p w14:paraId="269B4493" w14:textId="2DA277B9" w:rsidR="002966B1" w:rsidRDefault="002966B1" w:rsidP="002966B1">
      <w:pPr>
        <w:pStyle w:val="ad"/>
        <w:rPr>
          <w:rFonts w:ascii="Times New Roman" w:hAnsi="Times New Roman"/>
          <w:sz w:val="24"/>
          <w:szCs w:val="24"/>
        </w:rPr>
      </w:pPr>
    </w:p>
    <w:p w14:paraId="1D476A60" w14:textId="48FABC96" w:rsidR="000F68E9" w:rsidRPr="00A82396" w:rsidRDefault="00936A95" w:rsidP="00A82396">
      <w:pPr>
        <w:shd w:val="clear" w:color="auto" w:fill="FFFFFF"/>
        <w:tabs>
          <w:tab w:val="left" w:pos="672"/>
        </w:tabs>
        <w:ind w:firstLine="709"/>
        <w:contextualSpacing/>
        <w:jc w:val="center"/>
        <w:rPr>
          <w:b/>
          <w:color w:val="000000"/>
        </w:rPr>
      </w:pPr>
      <w:r w:rsidRPr="00A82396">
        <w:rPr>
          <w:b/>
          <w:color w:val="000000"/>
        </w:rPr>
        <w:t>Работа№5</w:t>
      </w:r>
      <w:r w:rsidR="00A82396" w:rsidRPr="00A82396">
        <w:rPr>
          <w:b/>
          <w:color w:val="000000"/>
        </w:rPr>
        <w:t xml:space="preserve"> </w:t>
      </w:r>
      <w:r w:rsidR="00A82396">
        <w:rPr>
          <w:b/>
          <w:color w:val="000000"/>
        </w:rPr>
        <w:t>Составление схем</w:t>
      </w:r>
    </w:p>
    <w:p w14:paraId="2DC925F6" w14:textId="77777777" w:rsidR="00692591" w:rsidRPr="00692591" w:rsidRDefault="00692591" w:rsidP="00692591">
      <w:pPr>
        <w:ind w:firstLine="709"/>
        <w:contextualSpacing/>
        <w:jc w:val="both"/>
        <w:rPr>
          <w:color w:val="000000"/>
        </w:rPr>
      </w:pPr>
      <w:r w:rsidRPr="00692591">
        <w:rPr>
          <w:color w:val="000000"/>
        </w:rPr>
        <w:t>Схема — это графическое изображение логических связей между основными текстовыми субъектами. Средствами графического изображения являются геометрические фигуры (прямоугольники и др.) и их соединения (линии, стрелки), а также символические изображения и рисунки предметов. Схема отличается от плана наличием связей между элементами. Связи придают картине целостность и наглядность.</w:t>
      </w:r>
    </w:p>
    <w:p w14:paraId="67F29470" w14:textId="77777777" w:rsidR="00692591" w:rsidRPr="00692591" w:rsidRDefault="00692591" w:rsidP="00692591">
      <w:pPr>
        <w:ind w:firstLine="709"/>
        <w:contextualSpacing/>
        <w:jc w:val="both"/>
        <w:rPr>
          <w:color w:val="000000"/>
        </w:rPr>
      </w:pPr>
      <w:r w:rsidRPr="00692591">
        <w:rPr>
          <w:color w:val="000000"/>
        </w:rPr>
        <w:t>Технологические схемы - это схематически изложенный процесс приготовления блюд и кондитерских изделий, полуфабрикатов.</w:t>
      </w:r>
    </w:p>
    <w:p w14:paraId="7E5FDB8B" w14:textId="77777777" w:rsidR="00692591" w:rsidRPr="00692591" w:rsidRDefault="00692591" w:rsidP="00692591">
      <w:pPr>
        <w:ind w:firstLine="709"/>
        <w:contextualSpacing/>
        <w:jc w:val="both"/>
        <w:rPr>
          <w:color w:val="000000"/>
        </w:rPr>
      </w:pPr>
      <w:r w:rsidRPr="00692591">
        <w:rPr>
          <w:color w:val="000000"/>
        </w:rPr>
        <w:t>При составлении схемы технологического процесса приготовления блюда, изделия или полуфабриката следует соблюдать следующие правила:</w:t>
      </w:r>
    </w:p>
    <w:p w14:paraId="5F6E3540" w14:textId="77777777" w:rsidR="00692591" w:rsidRPr="00692591" w:rsidRDefault="00692591" w:rsidP="00692591">
      <w:pPr>
        <w:ind w:firstLine="709"/>
        <w:contextualSpacing/>
        <w:jc w:val="both"/>
        <w:rPr>
          <w:color w:val="000000"/>
        </w:rPr>
      </w:pPr>
      <w:r w:rsidRPr="00692591">
        <w:rPr>
          <w:color w:val="000000"/>
        </w:rPr>
        <w:t>- Помните, схема является своего рода конспектом, который позволит быстро и доступно прочитать любой технологический процесс, изображённый в ней.</w:t>
      </w:r>
    </w:p>
    <w:p w14:paraId="21AAD439" w14:textId="77777777" w:rsidR="00692591" w:rsidRPr="00692591" w:rsidRDefault="00692591" w:rsidP="00692591">
      <w:pPr>
        <w:ind w:firstLine="709"/>
        <w:contextualSpacing/>
        <w:jc w:val="both"/>
        <w:rPr>
          <w:color w:val="000000"/>
        </w:rPr>
      </w:pPr>
      <w:r w:rsidRPr="00692591">
        <w:rPr>
          <w:color w:val="000000"/>
        </w:rPr>
        <w:t>- Понимая, что в каждом технологическом процессе приготовления готовой продукции или полуфабрикатов участвуют два текстовых субъекта (блоки схемы) – это состав (рецептура, ингредиенты) и операции (приёмы, действия), стремитесь к правильному их расположению (распределению) в схеме и логичности выражения их связи между собой.</w:t>
      </w:r>
    </w:p>
    <w:p w14:paraId="5278B8AF" w14:textId="77777777" w:rsidR="00692591" w:rsidRPr="00692591" w:rsidRDefault="00692591" w:rsidP="00692591">
      <w:pPr>
        <w:ind w:firstLine="709"/>
        <w:contextualSpacing/>
        <w:jc w:val="both"/>
        <w:rPr>
          <w:color w:val="000000"/>
        </w:rPr>
      </w:pPr>
      <w:r w:rsidRPr="00692591">
        <w:rPr>
          <w:color w:val="000000"/>
        </w:rPr>
        <w:t>-Содержание схемы должно быть не только логично оформленным в части распределения блоков схемы, и связи между ними, но и, иметь чёткую последовательность в части изложения технологического процесса приготовления блюда, изделия или полуфабриката.</w:t>
      </w:r>
    </w:p>
    <w:p w14:paraId="7D8C7FA9" w14:textId="13ADDA77" w:rsidR="00A82396" w:rsidRDefault="00692591" w:rsidP="00692591">
      <w:pPr>
        <w:ind w:firstLine="709"/>
        <w:contextualSpacing/>
        <w:jc w:val="both"/>
        <w:rPr>
          <w:color w:val="000000"/>
        </w:rPr>
      </w:pPr>
      <w:r w:rsidRPr="00692591">
        <w:rPr>
          <w:color w:val="000000"/>
        </w:rPr>
        <w:t>- Помните! Все изложение должно быть последовательным, логически стройным, вестись просто и доступно. Важно, чтобы была ясна связь рассматриваемых действий и их «участников».</w:t>
      </w:r>
    </w:p>
    <w:p w14:paraId="0FA2C6EC" w14:textId="77777777" w:rsidR="00692591" w:rsidRDefault="00692591" w:rsidP="00692591">
      <w:pPr>
        <w:ind w:firstLine="709"/>
        <w:contextualSpacing/>
        <w:jc w:val="both"/>
        <w:rPr>
          <w:b/>
          <w:bCs/>
        </w:rPr>
      </w:pPr>
    </w:p>
    <w:p w14:paraId="120A6165" w14:textId="39B67FA0" w:rsidR="00D96FDC" w:rsidRPr="00A82396" w:rsidRDefault="00D96FDC" w:rsidP="00A82396">
      <w:pPr>
        <w:ind w:firstLine="709"/>
        <w:contextualSpacing/>
        <w:jc w:val="both"/>
        <w:rPr>
          <w:b/>
          <w:bCs/>
        </w:rPr>
      </w:pPr>
      <w:r w:rsidRPr="00A82396">
        <w:rPr>
          <w:b/>
          <w:bCs/>
        </w:rPr>
        <w:t xml:space="preserve">Задания: </w:t>
      </w:r>
      <w:r w:rsidRPr="00A82396">
        <w:rPr>
          <w:bCs/>
        </w:rPr>
        <w:t xml:space="preserve">Составить </w:t>
      </w:r>
      <w:r w:rsidR="002966B1">
        <w:rPr>
          <w:bCs/>
        </w:rPr>
        <w:t>схемы</w:t>
      </w:r>
      <w:r w:rsidR="00692591">
        <w:rPr>
          <w:bCs/>
        </w:rPr>
        <w:t xml:space="preserve"> производства</w:t>
      </w:r>
      <w:r w:rsidR="002966B1">
        <w:rPr>
          <w:bCs/>
        </w:rPr>
        <w:t xml:space="preserve"> хлебобулочных изделий, тортов, пирожных.</w:t>
      </w:r>
    </w:p>
    <w:p w14:paraId="02A8222A" w14:textId="77777777" w:rsidR="002966B1" w:rsidRDefault="002966B1">
      <w:pPr>
        <w:rPr>
          <w:sz w:val="28"/>
          <w:szCs w:val="28"/>
        </w:rPr>
      </w:pPr>
    </w:p>
    <w:p w14:paraId="57E89595" w14:textId="77777777" w:rsidR="002966B1" w:rsidRDefault="002966B1">
      <w:pPr>
        <w:rPr>
          <w:sz w:val="28"/>
          <w:szCs w:val="28"/>
        </w:rPr>
      </w:pPr>
    </w:p>
    <w:p w14:paraId="68FF5DB2" w14:textId="188B2575" w:rsidR="008A053D" w:rsidRPr="008A053D" w:rsidRDefault="008A053D" w:rsidP="00D96350">
      <w:pPr>
        <w:tabs>
          <w:tab w:val="left" w:pos="993"/>
        </w:tabs>
        <w:ind w:firstLine="709"/>
        <w:jc w:val="center"/>
        <w:rPr>
          <w:rFonts w:eastAsia="Calibri"/>
          <w:b/>
          <w:bCs/>
        </w:rPr>
      </w:pPr>
      <w:r>
        <w:rPr>
          <w:rFonts w:eastAsia="Calibri"/>
          <w:b/>
          <w:bCs/>
        </w:rPr>
        <w:t>Р</w:t>
      </w:r>
      <w:r w:rsidRPr="008A053D">
        <w:rPr>
          <w:rFonts w:eastAsia="Calibri"/>
          <w:b/>
          <w:bCs/>
        </w:rPr>
        <w:t>абота №</w:t>
      </w:r>
      <w:r>
        <w:rPr>
          <w:rFonts w:eastAsia="Calibri"/>
          <w:b/>
          <w:bCs/>
        </w:rPr>
        <w:t>6</w:t>
      </w:r>
      <w:r w:rsidRPr="008A053D">
        <w:rPr>
          <w:rFonts w:eastAsia="Calibri"/>
          <w:bCs/>
        </w:rPr>
        <w:t xml:space="preserve"> </w:t>
      </w:r>
      <w:r w:rsidR="00D96350" w:rsidRPr="00D96350">
        <w:rPr>
          <w:rFonts w:eastAsia="Calibri"/>
          <w:b/>
          <w:bCs/>
        </w:rPr>
        <w:t>Подготовка к лабораторным и практическим занятиям с использованием методических рекомендаций, учебных пособий, справочной и дополнительной литературы.</w:t>
      </w:r>
    </w:p>
    <w:p w14:paraId="5F3B7A57" w14:textId="77777777" w:rsidR="003656B4" w:rsidRPr="003656B4" w:rsidRDefault="003656B4" w:rsidP="003656B4">
      <w:pPr>
        <w:ind w:firstLine="709"/>
        <w:contextualSpacing/>
        <w:jc w:val="both"/>
        <w:rPr>
          <w:bCs/>
        </w:rPr>
      </w:pPr>
      <w:r w:rsidRPr="003656B4">
        <w:rPr>
          <w:bCs/>
        </w:rPr>
        <w:t>При условии выполнения таких фактов, как самостоятельная подготовка студента к лабораторным работам и практическим занятиям (ЛР иПЗ) и выполнение всех требований в процессе проведения ЛР иПЗ, обеспечит грамотное составление полноценного отчёта по ЛР и ПЗ</w:t>
      </w:r>
    </w:p>
    <w:p w14:paraId="07D14E1A" w14:textId="77777777" w:rsidR="003656B4" w:rsidRPr="003656B4" w:rsidRDefault="003656B4" w:rsidP="003656B4">
      <w:pPr>
        <w:ind w:firstLine="709"/>
        <w:contextualSpacing/>
        <w:jc w:val="both"/>
        <w:rPr>
          <w:bCs/>
        </w:rPr>
      </w:pPr>
      <w:r w:rsidRPr="003656B4">
        <w:rPr>
          <w:bCs/>
        </w:rPr>
        <w:t>В процессе подготовки к ЛР и ПЗ студент должен:</w:t>
      </w:r>
    </w:p>
    <w:p w14:paraId="03ADDD8B" w14:textId="3ACF479F" w:rsidR="003656B4" w:rsidRPr="003656B4" w:rsidRDefault="003656B4" w:rsidP="003656B4">
      <w:pPr>
        <w:contextualSpacing/>
        <w:jc w:val="both"/>
        <w:rPr>
          <w:bCs/>
        </w:rPr>
      </w:pPr>
      <w:r>
        <w:rPr>
          <w:bCs/>
        </w:rPr>
        <w:t xml:space="preserve">- </w:t>
      </w:r>
      <w:r w:rsidRPr="003656B4">
        <w:rPr>
          <w:bCs/>
        </w:rPr>
        <w:t>повторить теоретический материал, относящийся к данной лабораторной работе;</w:t>
      </w:r>
    </w:p>
    <w:p w14:paraId="4018C369" w14:textId="16909AA5" w:rsidR="003656B4" w:rsidRPr="003656B4" w:rsidRDefault="003656B4" w:rsidP="003656B4">
      <w:pPr>
        <w:contextualSpacing/>
        <w:jc w:val="both"/>
        <w:rPr>
          <w:bCs/>
        </w:rPr>
      </w:pPr>
      <w:r>
        <w:rPr>
          <w:bCs/>
        </w:rPr>
        <w:t xml:space="preserve">- </w:t>
      </w:r>
      <w:r w:rsidRPr="003656B4">
        <w:rPr>
          <w:bCs/>
        </w:rPr>
        <w:t>изучить и ясно представлять себе содержание и порядок выполнения ЛР и ПЗ;</w:t>
      </w:r>
    </w:p>
    <w:p w14:paraId="110D698A" w14:textId="68181B45" w:rsidR="003656B4" w:rsidRPr="003656B4" w:rsidRDefault="003656B4" w:rsidP="003656B4">
      <w:pPr>
        <w:contextualSpacing/>
        <w:jc w:val="both"/>
        <w:rPr>
          <w:bCs/>
        </w:rPr>
      </w:pPr>
      <w:r>
        <w:rPr>
          <w:bCs/>
        </w:rPr>
        <w:t xml:space="preserve">- </w:t>
      </w:r>
      <w:r w:rsidRPr="003656B4">
        <w:rPr>
          <w:bCs/>
        </w:rPr>
        <w:t>знать принципы действия и правила работы с оборудованием и инвентарём;</w:t>
      </w:r>
    </w:p>
    <w:p w14:paraId="4A96972B" w14:textId="1297B66D" w:rsidR="003656B4" w:rsidRPr="003656B4" w:rsidRDefault="003656B4" w:rsidP="003656B4">
      <w:pPr>
        <w:contextualSpacing/>
        <w:jc w:val="both"/>
        <w:rPr>
          <w:bCs/>
        </w:rPr>
      </w:pPr>
      <w:r>
        <w:rPr>
          <w:bCs/>
        </w:rPr>
        <w:t xml:space="preserve">- </w:t>
      </w:r>
      <w:r w:rsidRPr="003656B4">
        <w:rPr>
          <w:bCs/>
        </w:rPr>
        <w:t>знать правила безопасного поведения при выполнении ЛР и ПЗ;</w:t>
      </w:r>
    </w:p>
    <w:p w14:paraId="0E3223C4" w14:textId="2A340124" w:rsidR="003656B4" w:rsidRPr="003656B4" w:rsidRDefault="003656B4" w:rsidP="003656B4">
      <w:pPr>
        <w:contextualSpacing/>
        <w:jc w:val="both"/>
        <w:rPr>
          <w:bCs/>
        </w:rPr>
      </w:pPr>
      <w:r>
        <w:rPr>
          <w:bCs/>
        </w:rPr>
        <w:t xml:space="preserve">- </w:t>
      </w:r>
      <w:r w:rsidRPr="003656B4">
        <w:rPr>
          <w:bCs/>
        </w:rPr>
        <w:t>выполнить необходимый по заданию преподавателя объем предварительных расчетов, заготовить необходимые таблицы и рисунки и т.п.</w:t>
      </w:r>
    </w:p>
    <w:p w14:paraId="3492D332" w14:textId="77777777" w:rsidR="003656B4" w:rsidRPr="003656B4" w:rsidRDefault="003656B4" w:rsidP="003656B4">
      <w:pPr>
        <w:ind w:firstLine="709"/>
        <w:contextualSpacing/>
        <w:jc w:val="both"/>
        <w:rPr>
          <w:bCs/>
        </w:rPr>
      </w:pPr>
      <w:r w:rsidRPr="003656B4">
        <w:rPr>
          <w:bCs/>
        </w:rPr>
        <w:t>В процессе выполнения ЛР и ПЗ студент обязан:</w:t>
      </w:r>
    </w:p>
    <w:p w14:paraId="7FBCF974" w14:textId="6CAD5702" w:rsidR="003656B4" w:rsidRPr="003656B4" w:rsidRDefault="003656B4" w:rsidP="003656B4">
      <w:pPr>
        <w:contextualSpacing/>
        <w:jc w:val="both"/>
        <w:rPr>
          <w:bCs/>
        </w:rPr>
      </w:pPr>
      <w:r>
        <w:rPr>
          <w:bCs/>
        </w:rPr>
        <w:t xml:space="preserve">- </w:t>
      </w:r>
      <w:r w:rsidRPr="003656B4">
        <w:rPr>
          <w:bCs/>
        </w:rPr>
        <w:t>строго соблюдать технику безопасности и правила охраны труда;</w:t>
      </w:r>
    </w:p>
    <w:p w14:paraId="0FBAE49C" w14:textId="199F60E4" w:rsidR="003656B4" w:rsidRPr="003656B4" w:rsidRDefault="003656B4" w:rsidP="003656B4">
      <w:pPr>
        <w:contextualSpacing/>
        <w:jc w:val="both"/>
        <w:rPr>
          <w:bCs/>
        </w:rPr>
      </w:pPr>
      <w:r>
        <w:rPr>
          <w:bCs/>
        </w:rPr>
        <w:t xml:space="preserve">- </w:t>
      </w:r>
      <w:r w:rsidRPr="003656B4">
        <w:rPr>
          <w:bCs/>
        </w:rPr>
        <w:t>строго соблюдать порядок проведения ЛР и ПЗ;</w:t>
      </w:r>
    </w:p>
    <w:p w14:paraId="0FE0E5C1" w14:textId="588B62B4" w:rsidR="003656B4" w:rsidRPr="003656B4" w:rsidRDefault="003656B4" w:rsidP="003656B4">
      <w:pPr>
        <w:contextualSpacing/>
        <w:jc w:val="both"/>
        <w:rPr>
          <w:bCs/>
        </w:rPr>
      </w:pPr>
      <w:r>
        <w:rPr>
          <w:bCs/>
        </w:rPr>
        <w:t xml:space="preserve">- </w:t>
      </w:r>
      <w:r w:rsidRPr="003656B4">
        <w:rPr>
          <w:bCs/>
        </w:rPr>
        <w:t>работать с оборудованием в соответствии с инструкциями по их эксплуатации;</w:t>
      </w:r>
    </w:p>
    <w:p w14:paraId="41DACF9D" w14:textId="7004BB6F" w:rsidR="003656B4" w:rsidRPr="003656B4" w:rsidRDefault="003656B4" w:rsidP="003656B4">
      <w:pPr>
        <w:contextualSpacing/>
        <w:jc w:val="both"/>
        <w:rPr>
          <w:bCs/>
        </w:rPr>
      </w:pPr>
      <w:r>
        <w:rPr>
          <w:bCs/>
        </w:rPr>
        <w:t xml:space="preserve">- </w:t>
      </w:r>
      <w:r w:rsidRPr="003656B4">
        <w:rPr>
          <w:bCs/>
        </w:rPr>
        <w:t>вести необходимые записи в отчете по ЛР и ПЗ или в рабочих тетрадях.</w:t>
      </w:r>
    </w:p>
    <w:p w14:paraId="025BA436" w14:textId="77777777" w:rsidR="003656B4" w:rsidRPr="003656B4" w:rsidRDefault="003656B4" w:rsidP="003656B4">
      <w:pPr>
        <w:ind w:firstLine="709"/>
        <w:contextualSpacing/>
        <w:jc w:val="both"/>
        <w:rPr>
          <w:bCs/>
        </w:rPr>
      </w:pPr>
      <w:r w:rsidRPr="003656B4">
        <w:rPr>
          <w:bCs/>
        </w:rPr>
        <w:t>После выполнения лабораторных работ студенты предъявляют преподавателю результаты экспериментов, которые должны быть внесены в заготовку отчета в виде таблиц, рекомендованных методическими указаниями.</w:t>
      </w:r>
    </w:p>
    <w:p w14:paraId="10B76DDB" w14:textId="77777777" w:rsidR="003656B4" w:rsidRPr="003656B4" w:rsidRDefault="003656B4" w:rsidP="003656B4">
      <w:pPr>
        <w:ind w:firstLine="709"/>
        <w:contextualSpacing/>
        <w:jc w:val="both"/>
        <w:rPr>
          <w:bCs/>
        </w:rPr>
      </w:pPr>
      <w:r w:rsidRPr="003656B4">
        <w:rPr>
          <w:bCs/>
        </w:rPr>
        <w:t>-отчет по выполненным ЛР и ПЗ оформляется каждым студентом индивидуально и оформляется в соответствии с образцом.</w:t>
      </w:r>
    </w:p>
    <w:p w14:paraId="67FE33EA" w14:textId="77777777" w:rsidR="003656B4" w:rsidRPr="003656B4" w:rsidRDefault="003656B4" w:rsidP="003656B4">
      <w:pPr>
        <w:ind w:firstLine="709"/>
        <w:contextualSpacing/>
        <w:jc w:val="both"/>
        <w:rPr>
          <w:bCs/>
        </w:rPr>
      </w:pPr>
      <w:r w:rsidRPr="003656B4">
        <w:rPr>
          <w:bCs/>
        </w:rPr>
        <w:t>-отчет содержит конкретные выводы, в которых в соответствии с поставленными целями дается оценка полученных результатов, сравнения их с теоретическими положениями, ожидаемыми результатами и т. д., проводится анализ причин, по которым цели ЛПЗ были достигнуты, возможно, не в полном объеме.</w:t>
      </w:r>
    </w:p>
    <w:p w14:paraId="1E1A822F" w14:textId="77777777" w:rsidR="003656B4" w:rsidRPr="003656B4" w:rsidRDefault="003656B4" w:rsidP="003656B4">
      <w:pPr>
        <w:ind w:firstLine="709"/>
        <w:contextualSpacing/>
        <w:jc w:val="both"/>
        <w:rPr>
          <w:bCs/>
        </w:rPr>
      </w:pPr>
      <w:r w:rsidRPr="003656B4">
        <w:rPr>
          <w:bCs/>
        </w:rPr>
        <w:t>-защита отчёта по ЛР и ПЗ проводится в виде индивидуального собеседования с каждым студентом (или бригадой из 3 -4 студентов) по данным и результатам оформленного отчета. Ответы на поставленные вопросы студент дает в устной форме.</w:t>
      </w:r>
    </w:p>
    <w:p w14:paraId="7D9D6862" w14:textId="77777777" w:rsidR="003656B4" w:rsidRDefault="003656B4" w:rsidP="00293728">
      <w:pPr>
        <w:ind w:firstLine="709"/>
        <w:contextualSpacing/>
        <w:jc w:val="center"/>
        <w:rPr>
          <w:rFonts w:eastAsia="Calibri"/>
          <w:b/>
          <w:bCs/>
        </w:rPr>
      </w:pPr>
    </w:p>
    <w:p w14:paraId="7DF4D29E" w14:textId="77777777" w:rsidR="003656B4" w:rsidRDefault="003656B4" w:rsidP="00293728">
      <w:pPr>
        <w:ind w:firstLine="709"/>
        <w:contextualSpacing/>
        <w:jc w:val="center"/>
        <w:rPr>
          <w:rFonts w:eastAsia="Calibri"/>
          <w:b/>
          <w:bCs/>
        </w:rPr>
      </w:pPr>
    </w:p>
    <w:p w14:paraId="341FBB16" w14:textId="0A2FA3B1" w:rsidR="008A053D" w:rsidRPr="008A053D" w:rsidRDefault="00D96350" w:rsidP="00293728">
      <w:pPr>
        <w:ind w:firstLine="709"/>
        <w:contextualSpacing/>
        <w:jc w:val="center"/>
        <w:rPr>
          <w:rFonts w:eastAsia="Calibri"/>
          <w:b/>
          <w:bCs/>
        </w:rPr>
      </w:pPr>
      <w:r>
        <w:rPr>
          <w:rFonts w:eastAsia="Calibri"/>
          <w:b/>
          <w:bCs/>
        </w:rPr>
        <w:t>Р</w:t>
      </w:r>
      <w:r w:rsidR="008A053D" w:rsidRPr="008A053D">
        <w:rPr>
          <w:rFonts w:eastAsia="Calibri"/>
          <w:b/>
          <w:bCs/>
        </w:rPr>
        <w:t xml:space="preserve">абота №7 Выполнение творческих работ по </w:t>
      </w:r>
      <w:r w:rsidR="003656B4">
        <w:rPr>
          <w:rFonts w:eastAsia="Calibri"/>
          <w:b/>
          <w:bCs/>
        </w:rPr>
        <w:t>оформлению различных видов отделки хлебобулочных, мучных кондитерских изделий</w:t>
      </w:r>
    </w:p>
    <w:p w14:paraId="4ACDEF0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8A053D">
        <w:rPr>
          <w:b/>
        </w:rPr>
        <w:t>Пояснение к работе:</w:t>
      </w:r>
    </w:p>
    <w:p w14:paraId="5956ECE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Основы рисования.</w:t>
      </w:r>
    </w:p>
    <w:p w14:paraId="76CB3733"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Цель – приобретение профессиональных навыков, знаний и умений, овладение ведущим элементом изображения – композицией на основе на основе образного мышления.</w:t>
      </w:r>
    </w:p>
    <w:p w14:paraId="6D11A53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Задачи: а) изучение теоретических основ, изобразительной грамоты. б) развитие пространственного мышления. в) усвоение законов композиции, техники рисунка и последовательность его выполнения. г) форма предмета, законы перспективы, передача изображения в тоновых и цветовых отношений. </w:t>
      </w:r>
    </w:p>
    <w:p w14:paraId="58FB712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Рисунок – вид художественного творчества. Средство передачи изображения – линия, возможность запечатлеть увиденное, возникшую мысль, выразить замысел.</w:t>
      </w:r>
    </w:p>
    <w:p w14:paraId="413137C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Материалы для рисования:</w:t>
      </w:r>
    </w:p>
    <w:p w14:paraId="183630EE"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1.</w:t>
      </w:r>
      <w:r w:rsidRPr="008A053D">
        <w:tab/>
        <w:t>Бумага – белая, в меру зернистая, плотная.</w:t>
      </w:r>
    </w:p>
    <w:p w14:paraId="71FFC73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2.</w:t>
      </w:r>
      <w:r w:rsidRPr="008A053D">
        <w:tab/>
        <w:t>Графитовый карандаш – разные степени твердости и мягкости, серые по тону</w:t>
      </w:r>
    </w:p>
    <w:p w14:paraId="7C898D7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3.</w:t>
      </w:r>
      <w:r w:rsidRPr="008A053D">
        <w:tab/>
        <w:t>Цветные карандаши -  для раскрашивания, приобретение навыков цветотонового изображения.</w:t>
      </w:r>
    </w:p>
    <w:p w14:paraId="4406342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lastRenderedPageBreak/>
        <w:t>4.</w:t>
      </w:r>
      <w:r w:rsidRPr="008A053D">
        <w:tab/>
        <w:t>Акварель – краска, разводимая водой, прозрачная.</w:t>
      </w:r>
    </w:p>
    <w:p w14:paraId="3D0B8F1D"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5.</w:t>
      </w:r>
      <w:r w:rsidRPr="008A053D">
        <w:tab/>
        <w:t>Гуашь, не прозрачная, разводимая водой, при высыхании белесоватая, нижний слой можно перекрасить новым.</w:t>
      </w:r>
    </w:p>
    <w:p w14:paraId="7F7E284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6.</w:t>
      </w:r>
      <w:r w:rsidRPr="008A053D">
        <w:tab/>
        <w:t>Кисти – инструмент с волосяным пучком для работы с красками, изготавливают из обработанного волоса хвостов животных, форма – плоская, овальная, круглая.</w:t>
      </w:r>
    </w:p>
    <w:p w14:paraId="25DCC08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7.</w:t>
      </w:r>
      <w:r w:rsidRPr="008A053D">
        <w:tab/>
        <w:t>Резинка -  для стирания лишних линий</w:t>
      </w:r>
    </w:p>
    <w:p w14:paraId="20D1E710"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Орнамент (украшение) – узор, составленный из ритмически чередующихся элементов растительного и животного мира и геометрических форм.</w:t>
      </w:r>
    </w:p>
    <w:p w14:paraId="2F9A0E4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Орнаменты: плоские и рельефные. </w:t>
      </w:r>
    </w:p>
    <w:p w14:paraId="4421AB5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Особенность орнамента – четко выраженный ритм.</w:t>
      </w:r>
    </w:p>
    <w:p w14:paraId="5AB7906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Виды орнамента:</w:t>
      </w:r>
    </w:p>
    <w:p w14:paraId="4F2CCC03"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1.</w:t>
      </w:r>
      <w:r w:rsidRPr="008A053D">
        <w:tab/>
        <w:t>Ленточный орнамент – лента или полоса, который состоит из повторяющихся элементов и ограничен сверху и снизу. Он подразделяется на:</w:t>
      </w:r>
    </w:p>
    <w:p w14:paraId="049B793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а) фриз – орнаментированная композиция для оформления верхней части стены внутри или снаружи здания.</w:t>
      </w:r>
    </w:p>
    <w:p w14:paraId="5B85081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б) бордюр – полоса подчеркивающая края плоскости или объемной формы.</w:t>
      </w:r>
    </w:p>
    <w:p w14:paraId="1993680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в) кайма – узорная полоса, обрамляющая плоскость (ковер, скатерть)</w:t>
      </w:r>
    </w:p>
    <w:p w14:paraId="470A3440"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2.</w:t>
      </w:r>
      <w:r w:rsidRPr="008A053D">
        <w:tab/>
        <w:t>Сетчатый орнамент движение во всех направлениях на геометрической основе, т.е. сетка из геометрических фигур (обои, ткани).</w:t>
      </w:r>
    </w:p>
    <w:p w14:paraId="6D834A1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3.</w:t>
      </w:r>
      <w:r w:rsidRPr="008A053D">
        <w:tab/>
        <w:t>Композиционно-замкнутый орнамент – мотив, заключенный внутри круга, многоугольника или квадрата. Если внутри круга – розетта (тарелки, платки и др.)</w:t>
      </w:r>
    </w:p>
    <w:p w14:paraId="60BD9809"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Рисование с натуры – изображение на плоскости подобие предмета, объемного по форме, находящегося перед глазами. Задачи: понимание конструктивной формы предмета, соблюдение законов перспективного сокращения поверхностей предмета на расстоянии, различение и передача на бумагу светотени.</w:t>
      </w:r>
    </w:p>
    <w:p w14:paraId="647E8914"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Работа над рисунком. Рисунок может наносится непосредственно на поверхность карандашом (для дальнейшего расписывания красками или сразу с красками). Существует способы выполнения рисунка:</w:t>
      </w:r>
    </w:p>
    <w:p w14:paraId="655DAF1D"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w:t>
      </w:r>
      <w:r w:rsidR="008A053D" w:rsidRPr="008A053D">
        <w:tab/>
        <w:t>копирование рисунка</w:t>
      </w:r>
    </w:p>
    <w:p w14:paraId="5613C61F"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w:t>
      </w:r>
      <w:r w:rsidR="008A053D" w:rsidRPr="008A053D">
        <w:tab/>
        <w:t xml:space="preserve">увеличение рисунка </w:t>
      </w:r>
    </w:p>
    <w:p w14:paraId="4FA48441"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t>-</w:t>
      </w:r>
      <w:r w:rsidR="008A053D" w:rsidRPr="008A053D">
        <w:tab/>
        <w:t xml:space="preserve"> перенесение на поверхность.</w:t>
      </w:r>
    </w:p>
    <w:p w14:paraId="75728827"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Копирование рисунка.</w:t>
      </w:r>
    </w:p>
    <w:p w14:paraId="45DE3881"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Для работы необходимо тщательно продумать рисунок и выполнить его эскиз. При выборе рисунка необходимо обращать внимание на то, чтобы рисунок и размер расписываемого предмета подходили друг к другу, т.е. были соизмеримы. Если рисунок симметричен, то нет необходимости перерисовывать его полностью, достаточно скопировать только его половину, а вторая – его зеркальное отражение, при этом точность рисунка возрастает. Копируют рисунок при помощи кальки. Для этого ее накладывают на выбранное изображение и по линиям обводят просвечивающей через нее рисунок острым твердым карандашом, т.к. нужен четкий рисунок. Кальку лучше закрепить скотчем или изоляционной лентой, чтобы не скользила.</w:t>
      </w:r>
    </w:p>
    <w:p w14:paraId="792A7BE9"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Увеличение рисунка. Если рисунок не соответствует по своим размерам размеру изделия на которой он должен быть нанесен его, его надо увеличить или уменьшить. Исходный рисунок очерчивают квадратом или прямоугольником, который затем разбивают на разные квадраты или прямоугольники меньшего размера, нумеруют для удобства. На поверхность, куда будут наносить рисуют квадрат или прямоугольник соответствующего размера. Его также разбивают на части, причем их количество должно быть тем же, что и на  исходном рисунке ( с сохранением соотношением между их сторонами).</w:t>
      </w:r>
    </w:p>
    <w:p w14:paraId="6DE08BAF"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Копирование при увеличении производится при помощи перенесения рисунка на размеченный лист бумаги фрагмент за фрагментом. Можно изображение увеличить и уменьшить, растянуть и сжать.</w:t>
      </w:r>
    </w:p>
    <w:p w14:paraId="5A5BA418"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lastRenderedPageBreak/>
        <w:t>Основы лепки.</w:t>
      </w:r>
    </w:p>
    <w:p w14:paraId="08B31FBD"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Скульптура – ( от лат.- вырезать, высекать) объемно-пластичная трехмерная форма. Материалы: глина, пластилин, воск, дерево, мрамор, гранит, известняк, бронза, чугун и др. – обладают свойствами с художественно-выразительными возможностями.</w:t>
      </w:r>
    </w:p>
    <w:p w14:paraId="5AD5422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Рельеф – скульптурное произведение, связанное с плоскостью стены, постамента. Делится на барельеф (низкий рельеф, в котором изображение выступает не более чем на половину объема) и горельеф (высокий рельеф, выделяется более чем на половину объема).</w:t>
      </w:r>
    </w:p>
    <w:p w14:paraId="4258416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Задача – развитие творческих способностей, которые проявятся в профессиональной работе по отделке пирожных и тортов. </w:t>
      </w:r>
    </w:p>
    <w:p w14:paraId="4ED25886"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Инструменты -  стеки и лопаточки для срезания лишних пластов глины или пластилина, заравнивание поверхностей, выполнение углублений, нанесение фактуры ит.д.</w:t>
      </w:r>
    </w:p>
    <w:p w14:paraId="769ADE6C"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Дощечка для лепки, для гигиены и удобства. </w:t>
      </w:r>
    </w:p>
    <w:p w14:paraId="2E53DBF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Лепка растительного орнамента.</w:t>
      </w:r>
    </w:p>
    <w:p w14:paraId="622A1042"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Скульптурное изображение растительного орнамента – рельефное. Сначала делают карандашный эскиз для разметки с помощью линейки сетки, которая позволит точнее перенести орнамент. Накладывается ровный слой пластилина и вырезают узор, долепливают в ручную, далее усложняется. </w:t>
      </w:r>
    </w:p>
    <w:p w14:paraId="02BE8E0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Лепка фруктов и овощей – более сложнее яблоко – шарообразное, груша – конус и шар и т.п. Объем наращивается постепенно, определяя отношение ширины к высоте и длине. </w:t>
      </w:r>
    </w:p>
    <w:p w14:paraId="635BFC3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Последний этап  - лепка ботвы у свеклы, необходима точность в общем объеме, а не в листочках отдельно.</w:t>
      </w:r>
    </w:p>
    <w:p w14:paraId="5AE770A5"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Лепка с натуры цветов.</w:t>
      </w:r>
    </w:p>
    <w:p w14:paraId="7BD9504A"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 xml:space="preserve">Цветок розы – при лепке изучают направленность стебля у бутона, листьев, конструктивное строение общего объема и пластику его выражения. Роза состоит из несколько рядов лепестков: внутри – выпуклые, средние – прямые, последний ярус – с изящными изгибами. </w:t>
      </w:r>
    </w:p>
    <w:p w14:paraId="5AEA2BBB"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Лепка животных и птиц.</w:t>
      </w:r>
    </w:p>
    <w:p w14:paraId="649C80B8" w14:textId="77777777" w:rsidR="008A053D" w:rsidRPr="008A053D" w:rsidRDefault="008A053D"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8A053D">
        <w:t>Размер модели не более 25 см в длину. С натуры лепить не возможно, т.к. в движении. Несколькими кусками образуют объемную форму, затем мелкими кусочками уточняют объем, определяя соотношение частей тела животного – размера головы, туловища, ног, хвоста. При лепке птиц используют проволочный каркас, т.к. птицы имеют размах крыльев и установлены на тонкие лапки. Лепку ведут на основе принципа создание скульптурного объема от общего к частному.</w:t>
      </w:r>
    </w:p>
    <w:p w14:paraId="6303003D" w14:textId="77777777" w:rsidR="008A053D" w:rsidRPr="008A053D" w:rsidRDefault="008A053D" w:rsidP="008A053D">
      <w:pPr>
        <w:ind w:firstLine="709"/>
        <w:contextualSpacing/>
        <w:jc w:val="both"/>
      </w:pPr>
      <w:r w:rsidRPr="008A053D">
        <w:t>Первичные, вторичные и третичные цвета.</w:t>
      </w:r>
    </w:p>
    <w:p w14:paraId="052D057F" w14:textId="77777777" w:rsidR="008A053D" w:rsidRPr="008A053D" w:rsidRDefault="008A053D" w:rsidP="008A053D">
      <w:pPr>
        <w:ind w:firstLine="709"/>
        <w:contextualSpacing/>
        <w:jc w:val="both"/>
      </w:pPr>
      <w:r w:rsidRPr="008A053D">
        <w:t>Типичный цветовой круг включает в себя красный, жёлтый и синий цвета. Они называются первичными, или основными, потому что используются для получения всех остальных цветов. Путём смешивания первичных цветов получаются вторичные — зелёный, фиолетовый и оранжевый. На круге они находятся как раз напротив первичных. Если смешать первичный цвет со вторичным, получится третичный цвет, который будет находиться между ними — это красно-оранжевый, жёлто-оранжевый, жёлто-зелёный, сине-зелёный, сине-фиолетовый и красно-фиолетовый.</w:t>
      </w:r>
    </w:p>
    <w:p w14:paraId="2B388ABE" w14:textId="77777777" w:rsidR="008A053D" w:rsidRPr="008A053D" w:rsidRDefault="008A053D" w:rsidP="008A053D">
      <w:pPr>
        <w:ind w:firstLine="709"/>
        <w:contextualSpacing/>
        <w:jc w:val="both"/>
      </w:pPr>
      <w:r w:rsidRPr="008A053D">
        <w:rPr>
          <w:noProof/>
        </w:rPr>
        <w:drawing>
          <wp:inline distT="0" distB="0" distL="0" distR="0" wp14:anchorId="53B0BD2E" wp14:editId="3E567244">
            <wp:extent cx="1427480" cy="1204595"/>
            <wp:effectExtent l="0" t="0" r="1270" b="0"/>
            <wp:docPr id="38" name="Рисунок 3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7480" cy="1204595"/>
                    </a:xfrm>
                    <a:prstGeom prst="rect">
                      <a:avLst/>
                    </a:prstGeom>
                    <a:noFill/>
                    <a:ln>
                      <a:noFill/>
                    </a:ln>
                  </pic:spPr>
                </pic:pic>
              </a:graphicData>
            </a:graphic>
          </wp:inline>
        </w:drawing>
      </w:r>
      <w:r w:rsidRPr="008A053D">
        <w:rPr>
          <w:noProof/>
        </w:rPr>
        <w:drawing>
          <wp:inline distT="0" distB="0" distL="0" distR="0" wp14:anchorId="156A6B67" wp14:editId="2EA719F2">
            <wp:extent cx="1337945" cy="11709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945" cy="1170940"/>
                    </a:xfrm>
                    <a:prstGeom prst="rect">
                      <a:avLst/>
                    </a:prstGeom>
                    <a:noFill/>
                    <a:ln>
                      <a:noFill/>
                    </a:ln>
                  </pic:spPr>
                </pic:pic>
              </a:graphicData>
            </a:graphic>
          </wp:inline>
        </w:drawing>
      </w:r>
    </w:p>
    <w:p w14:paraId="332F57F1" w14:textId="77777777" w:rsidR="008A053D" w:rsidRPr="008A053D" w:rsidRDefault="008A053D" w:rsidP="008A053D">
      <w:pPr>
        <w:ind w:firstLine="709"/>
        <w:contextualSpacing/>
        <w:jc w:val="both"/>
      </w:pPr>
      <w:r w:rsidRPr="008A053D">
        <w:t>Цветовой круг можно разделить на две половины — тёплую и холодную</w:t>
      </w:r>
    </w:p>
    <w:p w14:paraId="3A4D85E1" w14:textId="77777777" w:rsidR="008A053D" w:rsidRPr="008A053D" w:rsidRDefault="008A053D" w:rsidP="008A053D">
      <w:pPr>
        <w:ind w:firstLine="709"/>
        <w:contextualSpacing/>
        <w:jc w:val="both"/>
      </w:pPr>
      <w:r w:rsidRPr="008A053D">
        <w:rPr>
          <w:noProof/>
        </w:rPr>
        <w:lastRenderedPageBreak/>
        <w:drawing>
          <wp:inline distT="0" distB="0" distL="0" distR="0" wp14:anchorId="5B9B3659" wp14:editId="5554304C">
            <wp:extent cx="1304925" cy="13049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4B15CD99" w14:textId="77777777" w:rsidR="008A053D" w:rsidRPr="008A053D" w:rsidRDefault="008A053D" w:rsidP="008A053D">
      <w:pPr>
        <w:ind w:firstLine="709"/>
        <w:contextualSpacing/>
        <w:jc w:val="both"/>
      </w:pPr>
      <w:r w:rsidRPr="008A053D">
        <w:t>В зависимости от того, в каком месте круга находится тот или иной цвет, а также от его местонахождения относительно других цветов, можно посмотреть, насколько хорошо один цвет будет сочетаться с другим.</w:t>
      </w:r>
    </w:p>
    <w:p w14:paraId="1E7D3DA7" w14:textId="77777777" w:rsidR="008A053D" w:rsidRPr="008A053D" w:rsidRDefault="008A053D" w:rsidP="008A053D">
      <w:pPr>
        <w:ind w:firstLine="709"/>
        <w:contextualSpacing/>
        <w:jc w:val="both"/>
      </w:pPr>
      <w:r w:rsidRPr="008A053D">
        <w:rPr>
          <w:noProof/>
        </w:rPr>
        <w:drawing>
          <wp:inline distT="0" distB="0" distL="0" distR="0" wp14:anchorId="275ABE2A" wp14:editId="40E38FCE">
            <wp:extent cx="1382395" cy="1382395"/>
            <wp:effectExtent l="0" t="0" r="8255" b="825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1382395"/>
                    </a:xfrm>
                    <a:prstGeom prst="rect">
                      <a:avLst/>
                    </a:prstGeom>
                    <a:noFill/>
                    <a:ln>
                      <a:noFill/>
                    </a:ln>
                    <a:effectLst/>
                  </pic:spPr>
                </pic:pic>
              </a:graphicData>
            </a:graphic>
          </wp:inline>
        </w:drawing>
      </w:r>
    </w:p>
    <w:p w14:paraId="45B2E5B1" w14:textId="77777777" w:rsidR="008A053D" w:rsidRPr="008A053D" w:rsidRDefault="008A053D" w:rsidP="008A053D">
      <w:pPr>
        <w:ind w:firstLine="709"/>
        <w:contextualSpacing/>
        <w:jc w:val="both"/>
      </w:pPr>
      <w:r w:rsidRPr="008A053D">
        <w:t xml:space="preserve">Комплементарными (или дополнительными) называются цвета, находящиеся на круге строго друг напротив друга. Например, красный и зелёный или жёлтый и фиолетовый. Из-за высокой контрастности такие цвета выглядят очень живо и насыщенно. </w:t>
      </w:r>
    </w:p>
    <w:p w14:paraId="7B228FB6" w14:textId="77777777" w:rsidR="008A053D" w:rsidRPr="008A053D" w:rsidRDefault="008A053D" w:rsidP="008A053D">
      <w:pPr>
        <w:ind w:firstLine="709"/>
        <w:contextualSpacing/>
        <w:jc w:val="both"/>
      </w:pPr>
      <w:r w:rsidRPr="008A053D">
        <w:t>С подобными цветовыми схемами нужно работать очень аккуратно, чтобы в итоге это не выглядело раздражающе. Логично, что такие схемы не стоит использовать в больших количествах, зато они прекрасно подойдут, если нужно что-то выделить и сделать более заметным.</w:t>
      </w:r>
    </w:p>
    <w:p w14:paraId="77F04634" w14:textId="77777777" w:rsidR="008A053D" w:rsidRPr="008A053D" w:rsidRDefault="008A053D" w:rsidP="008A053D">
      <w:pPr>
        <w:ind w:firstLine="709"/>
        <w:contextualSpacing/>
        <w:jc w:val="both"/>
      </w:pPr>
      <w:r w:rsidRPr="008A053D">
        <w:rPr>
          <w:noProof/>
        </w:rPr>
        <w:drawing>
          <wp:inline distT="0" distB="0" distL="0" distR="0" wp14:anchorId="6A3FA6D8" wp14:editId="02CDD7E8">
            <wp:extent cx="1022985" cy="1022985"/>
            <wp:effectExtent l="0" t="0" r="5715"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2985" cy="1022985"/>
                    </a:xfrm>
                    <a:prstGeom prst="rect">
                      <a:avLst/>
                    </a:prstGeom>
                    <a:noFill/>
                    <a:ln>
                      <a:noFill/>
                    </a:ln>
                  </pic:spPr>
                </pic:pic>
              </a:graphicData>
            </a:graphic>
          </wp:inline>
        </w:drawing>
      </w:r>
      <w:r w:rsidRPr="008A053D">
        <w:rPr>
          <w:noProof/>
        </w:rPr>
        <w:drawing>
          <wp:inline distT="0" distB="0" distL="0" distR="0" wp14:anchorId="78AD24B5" wp14:editId="256629EB">
            <wp:extent cx="3312160" cy="1104265"/>
            <wp:effectExtent l="0" t="0" r="2540"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160" cy="1104265"/>
                    </a:xfrm>
                    <a:prstGeom prst="rect">
                      <a:avLst/>
                    </a:prstGeom>
                    <a:noFill/>
                    <a:ln>
                      <a:noFill/>
                    </a:ln>
                    <a:effectLst/>
                  </pic:spPr>
                </pic:pic>
              </a:graphicData>
            </a:graphic>
          </wp:inline>
        </w:drawing>
      </w:r>
    </w:p>
    <w:p w14:paraId="57C23A4A" w14:textId="77777777" w:rsidR="008A053D" w:rsidRPr="008A053D" w:rsidRDefault="008A053D" w:rsidP="008A053D">
      <w:pPr>
        <w:ind w:firstLine="709"/>
        <w:contextualSpacing/>
        <w:jc w:val="both"/>
        <w:rPr>
          <w:b/>
          <w:bCs/>
        </w:rPr>
      </w:pPr>
      <w:r w:rsidRPr="008A053D">
        <w:rPr>
          <w:b/>
          <w:bCs/>
        </w:rPr>
        <w:t>Аналоговая цветовая схема</w:t>
      </w:r>
    </w:p>
    <w:p w14:paraId="51431D65" w14:textId="77777777" w:rsidR="008A053D" w:rsidRPr="008A053D" w:rsidRDefault="008A053D" w:rsidP="008A053D">
      <w:pPr>
        <w:ind w:firstLine="709"/>
        <w:contextualSpacing/>
        <w:jc w:val="both"/>
      </w:pPr>
      <w:r w:rsidRPr="008A053D">
        <w:t>В аналоговой схеме используются цвета, находящиеся на цветовом круге рядом, следующие друг за другом. Как правило, они прекрасно подходят для создания спокойного и комфортного дизайна. Аналоговые цветовые схемы очень часто встречаются в природе, из-за чего исключительно гармоничны и приятны глазу. В данном случае самое главное — убедиться, что всё будет выглядеть достаточно контрастно, поэтому один цвет нужно сделать доминирующим, второй использовать для поддержки, а третий (вместе с чёрным, белым или серым) в качестве цветового акцента.</w:t>
      </w:r>
    </w:p>
    <w:p w14:paraId="16CB96D7" w14:textId="77777777" w:rsidR="008A053D" w:rsidRPr="008A053D" w:rsidRDefault="008A053D" w:rsidP="008A053D">
      <w:pPr>
        <w:ind w:firstLine="709"/>
        <w:contextualSpacing/>
        <w:jc w:val="both"/>
      </w:pPr>
      <w:r w:rsidRPr="008A053D">
        <w:rPr>
          <w:noProof/>
        </w:rPr>
        <w:drawing>
          <wp:inline distT="0" distB="0" distL="0" distR="0" wp14:anchorId="5B62E114" wp14:editId="2ADC7FC2">
            <wp:extent cx="927100" cy="927100"/>
            <wp:effectExtent l="0" t="0" r="6350"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a:effectLst/>
                  </pic:spPr>
                </pic:pic>
              </a:graphicData>
            </a:graphic>
          </wp:inline>
        </w:drawing>
      </w:r>
      <w:r w:rsidRPr="008A053D">
        <w:rPr>
          <w:noProof/>
        </w:rPr>
        <w:drawing>
          <wp:inline distT="0" distB="0" distL="0" distR="0" wp14:anchorId="6D07161A" wp14:editId="43E7E18D">
            <wp:extent cx="2799080" cy="925830"/>
            <wp:effectExtent l="0" t="0" r="127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080" cy="925830"/>
                    </a:xfrm>
                    <a:prstGeom prst="rect">
                      <a:avLst/>
                    </a:prstGeom>
                    <a:noFill/>
                    <a:ln>
                      <a:noFill/>
                    </a:ln>
                    <a:effectLst/>
                  </pic:spPr>
                </pic:pic>
              </a:graphicData>
            </a:graphic>
          </wp:inline>
        </w:drawing>
      </w:r>
    </w:p>
    <w:p w14:paraId="1B668635" w14:textId="77777777" w:rsidR="008A053D" w:rsidRPr="008A053D" w:rsidRDefault="008A053D" w:rsidP="008A053D">
      <w:pPr>
        <w:ind w:firstLine="709"/>
        <w:contextualSpacing/>
        <w:jc w:val="both"/>
      </w:pPr>
      <w:r w:rsidRPr="008A053D">
        <w:rPr>
          <w:b/>
          <w:bCs/>
        </w:rPr>
        <w:t>Триадная цветовая схема</w:t>
      </w:r>
    </w:p>
    <w:p w14:paraId="47375966" w14:textId="77777777" w:rsidR="008A053D" w:rsidRPr="008A053D" w:rsidRDefault="008A053D" w:rsidP="008A053D">
      <w:pPr>
        <w:ind w:firstLine="709"/>
        <w:contextualSpacing/>
        <w:jc w:val="both"/>
      </w:pPr>
      <w:r w:rsidRPr="008A053D">
        <w:t xml:space="preserve">В основе триадной схемы лежат цвета, находящиеся на цветовом круге на одинаковом расстоянии друг от друга и образующие таким образом треугольник. Такие схемы выглядят довольно ярко, даже если использовать пастельные или ненасыщенные варианты оттенков. Для успешного использования триадной схемы цвета должны быть </w:t>
      </w:r>
      <w:r w:rsidRPr="008A053D">
        <w:lastRenderedPageBreak/>
        <w:t>тщательно сбалансированы — один цвет доминирует, остальные два используются в качестве цветовых акцентов.</w:t>
      </w:r>
    </w:p>
    <w:p w14:paraId="316D7619" w14:textId="77777777" w:rsidR="008A053D" w:rsidRPr="008A053D" w:rsidRDefault="008A053D" w:rsidP="008A053D">
      <w:pPr>
        <w:ind w:firstLine="709"/>
        <w:contextualSpacing/>
        <w:jc w:val="both"/>
      </w:pPr>
      <w:r w:rsidRPr="008A053D">
        <w:rPr>
          <w:noProof/>
        </w:rPr>
        <w:drawing>
          <wp:inline distT="0" distB="0" distL="0" distR="0" wp14:anchorId="31C4ACAC" wp14:editId="5F3AE698">
            <wp:extent cx="1094105" cy="10941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a:effectLst/>
                  </pic:spPr>
                </pic:pic>
              </a:graphicData>
            </a:graphic>
          </wp:inline>
        </w:drawing>
      </w:r>
      <w:r w:rsidRPr="008A053D">
        <w:rPr>
          <w:noProof/>
        </w:rPr>
        <w:drawing>
          <wp:inline distT="0" distB="0" distL="0" distR="0" wp14:anchorId="4F4E020E" wp14:editId="7EB1B517">
            <wp:extent cx="3211830" cy="1070610"/>
            <wp:effectExtent l="0" t="0" r="762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1830" cy="1070610"/>
                    </a:xfrm>
                    <a:prstGeom prst="rect">
                      <a:avLst/>
                    </a:prstGeom>
                    <a:noFill/>
                    <a:ln>
                      <a:noFill/>
                    </a:ln>
                    <a:effectLst/>
                  </pic:spPr>
                </pic:pic>
              </a:graphicData>
            </a:graphic>
          </wp:inline>
        </w:drawing>
      </w:r>
    </w:p>
    <w:p w14:paraId="4F5860F7" w14:textId="77777777" w:rsidR="008A053D" w:rsidRPr="008A053D" w:rsidRDefault="008A053D" w:rsidP="008A053D">
      <w:pPr>
        <w:ind w:firstLine="709"/>
        <w:contextualSpacing/>
        <w:jc w:val="both"/>
        <w:rPr>
          <w:b/>
          <w:bCs/>
        </w:rPr>
      </w:pPr>
      <w:r w:rsidRPr="008A053D">
        <w:rPr>
          <w:b/>
          <w:bCs/>
        </w:rPr>
        <w:t>Прямоугольная (она же тетрадная, она же четверная) цветовая схема</w:t>
      </w:r>
    </w:p>
    <w:p w14:paraId="0C8CD34D" w14:textId="77777777" w:rsidR="008A053D" w:rsidRPr="008A053D" w:rsidRDefault="008A053D" w:rsidP="008A053D">
      <w:pPr>
        <w:ind w:firstLine="709"/>
        <w:contextualSpacing/>
        <w:jc w:val="both"/>
      </w:pPr>
      <w:r w:rsidRPr="008A053D">
        <w:t>В этой схеме используются четыре цвета, объединённые в две комплементарные пары. Прямоугольная цветовая схема предоставляет много возможностей для экспериментов и большой простор для творчества. Лучше всего такая схема работает, если один из цветов сделать доминирующим. Также нужно обязательно уделить внимание балансу между тёплыми и холодными цветами.</w:t>
      </w:r>
    </w:p>
    <w:p w14:paraId="1192F636" w14:textId="77777777" w:rsidR="008A053D" w:rsidRPr="008A053D" w:rsidRDefault="008A053D" w:rsidP="008A053D">
      <w:pPr>
        <w:ind w:firstLine="709"/>
        <w:contextualSpacing/>
        <w:jc w:val="both"/>
      </w:pPr>
      <w:r w:rsidRPr="008A053D">
        <w:rPr>
          <w:noProof/>
        </w:rPr>
        <w:drawing>
          <wp:inline distT="0" distB="0" distL="0" distR="0" wp14:anchorId="027D23AD" wp14:editId="78043866">
            <wp:extent cx="1045210" cy="1045210"/>
            <wp:effectExtent l="0" t="0" r="254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a:effectLst/>
                  </pic:spPr>
                </pic:pic>
              </a:graphicData>
            </a:graphic>
          </wp:inline>
        </w:drawing>
      </w:r>
      <w:r w:rsidRPr="008A053D">
        <w:rPr>
          <w:noProof/>
        </w:rPr>
        <w:drawing>
          <wp:inline distT="0" distB="0" distL="0" distR="0" wp14:anchorId="2996CA35" wp14:editId="18D80B4E">
            <wp:extent cx="3077845" cy="1026160"/>
            <wp:effectExtent l="0" t="0" r="825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7845" cy="1026160"/>
                    </a:xfrm>
                    <a:prstGeom prst="rect">
                      <a:avLst/>
                    </a:prstGeom>
                    <a:noFill/>
                    <a:ln>
                      <a:noFill/>
                    </a:ln>
                    <a:effectLst/>
                  </pic:spPr>
                </pic:pic>
              </a:graphicData>
            </a:graphic>
          </wp:inline>
        </w:drawing>
      </w:r>
    </w:p>
    <w:p w14:paraId="4DFC22CC" w14:textId="77777777" w:rsidR="008A053D" w:rsidRPr="008A053D" w:rsidRDefault="008A053D" w:rsidP="008A053D">
      <w:pPr>
        <w:ind w:firstLine="709"/>
        <w:contextualSpacing/>
        <w:jc w:val="both"/>
      </w:pPr>
      <w:r w:rsidRPr="008A053D">
        <w:t>7 цветовых контрастов</w:t>
      </w:r>
    </w:p>
    <w:p w14:paraId="5CCFDA41" w14:textId="77777777" w:rsidR="008A053D" w:rsidRPr="008A053D" w:rsidRDefault="008A053D" w:rsidP="008A053D">
      <w:pPr>
        <w:numPr>
          <w:ilvl w:val="0"/>
          <w:numId w:val="19"/>
        </w:numPr>
        <w:ind w:left="0" w:firstLine="709"/>
        <w:contextualSpacing/>
        <w:jc w:val="both"/>
      </w:pPr>
      <w:r w:rsidRPr="008A053D">
        <w:t>Контраст цветовых сопоставлений;</w:t>
      </w:r>
    </w:p>
    <w:p w14:paraId="2CF4C9E7" w14:textId="77777777" w:rsidR="008A053D" w:rsidRPr="008A053D" w:rsidRDefault="008A053D" w:rsidP="008A053D">
      <w:pPr>
        <w:numPr>
          <w:ilvl w:val="0"/>
          <w:numId w:val="19"/>
        </w:numPr>
        <w:ind w:left="0" w:firstLine="709"/>
        <w:contextualSpacing/>
        <w:jc w:val="both"/>
      </w:pPr>
      <w:r w:rsidRPr="008A053D">
        <w:t>Контраст светлого и тёмного;</w:t>
      </w:r>
    </w:p>
    <w:p w14:paraId="45F27809" w14:textId="77777777" w:rsidR="008A053D" w:rsidRPr="008A053D" w:rsidRDefault="008A053D" w:rsidP="008A053D">
      <w:pPr>
        <w:numPr>
          <w:ilvl w:val="0"/>
          <w:numId w:val="19"/>
        </w:numPr>
        <w:ind w:left="0" w:firstLine="709"/>
        <w:contextualSpacing/>
        <w:jc w:val="both"/>
      </w:pPr>
      <w:r w:rsidRPr="008A053D">
        <w:t>Контраст холодного и тёплого;</w:t>
      </w:r>
    </w:p>
    <w:p w14:paraId="01F3D84D" w14:textId="77777777" w:rsidR="008A053D" w:rsidRPr="008A053D" w:rsidRDefault="008A053D" w:rsidP="008A053D">
      <w:pPr>
        <w:numPr>
          <w:ilvl w:val="0"/>
          <w:numId w:val="19"/>
        </w:numPr>
        <w:ind w:left="0" w:firstLine="709"/>
        <w:contextualSpacing/>
        <w:jc w:val="both"/>
      </w:pPr>
      <w:r w:rsidRPr="008A053D">
        <w:t>Контраст дополнительных цветов;</w:t>
      </w:r>
    </w:p>
    <w:p w14:paraId="02BDAC16" w14:textId="77777777" w:rsidR="008A053D" w:rsidRPr="008A053D" w:rsidRDefault="008A053D" w:rsidP="008A053D">
      <w:pPr>
        <w:numPr>
          <w:ilvl w:val="0"/>
          <w:numId w:val="19"/>
        </w:numPr>
        <w:ind w:left="0" w:firstLine="709"/>
        <w:contextualSpacing/>
        <w:jc w:val="both"/>
      </w:pPr>
      <w:r w:rsidRPr="008A053D">
        <w:t>Симультанный контраст;</w:t>
      </w:r>
    </w:p>
    <w:p w14:paraId="417F7E9E" w14:textId="77777777" w:rsidR="008A053D" w:rsidRPr="008A053D" w:rsidRDefault="008A053D" w:rsidP="008A053D">
      <w:pPr>
        <w:numPr>
          <w:ilvl w:val="0"/>
          <w:numId w:val="19"/>
        </w:numPr>
        <w:ind w:left="0" w:firstLine="709"/>
        <w:contextualSpacing/>
        <w:jc w:val="both"/>
      </w:pPr>
      <w:r w:rsidRPr="008A053D">
        <w:t>Контраст цветового насыщения;</w:t>
      </w:r>
    </w:p>
    <w:p w14:paraId="53294DD5" w14:textId="77777777" w:rsidR="008A053D" w:rsidRPr="008A053D" w:rsidRDefault="008A053D" w:rsidP="008A053D">
      <w:pPr>
        <w:numPr>
          <w:ilvl w:val="0"/>
          <w:numId w:val="19"/>
        </w:numPr>
        <w:ind w:left="0" w:firstLine="709"/>
        <w:contextualSpacing/>
        <w:jc w:val="both"/>
      </w:pPr>
      <w:r w:rsidRPr="008A053D">
        <w:t>Контраст цветового распространения.</w:t>
      </w:r>
    </w:p>
    <w:p w14:paraId="729BBFCA" w14:textId="77777777" w:rsidR="008A053D" w:rsidRPr="008A053D" w:rsidRDefault="0029372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r w:rsidRPr="00293728">
        <w:rPr>
          <w:b/>
        </w:rPr>
        <w:t>Задания для самостоятельной работы:</w:t>
      </w:r>
      <w:r w:rsidR="008A053D" w:rsidRPr="008A053D">
        <w:rPr>
          <w:b/>
        </w:rPr>
        <w:t xml:space="preserve"> </w:t>
      </w:r>
    </w:p>
    <w:p w14:paraId="5C19994C"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Изготовление элементов художественного декора (скульптуры, картины, поделки из различного материала).</w:t>
      </w:r>
    </w:p>
    <w:p w14:paraId="5D1AEE9F"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Презентация  в рукописном варианте (тетрадь, лист формат А4 и тп); в электронном виде и тд.</w:t>
      </w:r>
    </w:p>
    <w:p w14:paraId="6D4126D2"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Творческая работа – макет десерта в произвольном варианте.</w:t>
      </w:r>
    </w:p>
    <w:p w14:paraId="777B370E" w14:textId="77777777" w:rsidR="008A053D" w:rsidRPr="008A053D" w:rsidRDefault="008A053D" w:rsidP="008A053D">
      <w:pPr>
        <w:numPr>
          <w:ilvl w:val="0"/>
          <w:numId w:val="20"/>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pPr>
      <w:r w:rsidRPr="008A053D">
        <w:t>Выставка творческих работ.</w:t>
      </w:r>
    </w:p>
    <w:p w14:paraId="4CFBFC29" w14:textId="6186C765" w:rsidR="008A053D" w:rsidRDefault="008A053D" w:rsidP="008A053D">
      <w:pPr>
        <w:tabs>
          <w:tab w:val="left" w:pos="993"/>
        </w:tabs>
        <w:spacing w:line="360" w:lineRule="auto"/>
        <w:ind w:firstLine="709"/>
        <w:rPr>
          <w:rFonts w:eastAsia="Calibri"/>
          <w:bCs/>
          <w:sz w:val="28"/>
          <w:szCs w:val="28"/>
        </w:rPr>
      </w:pPr>
    </w:p>
    <w:p w14:paraId="0A9C46EF" w14:textId="2859FF1D" w:rsidR="003656B4" w:rsidRDefault="003656B4" w:rsidP="008A053D">
      <w:pPr>
        <w:tabs>
          <w:tab w:val="left" w:pos="993"/>
        </w:tabs>
        <w:spacing w:line="360" w:lineRule="auto"/>
        <w:ind w:firstLine="709"/>
        <w:rPr>
          <w:rFonts w:eastAsia="Calibri"/>
          <w:bCs/>
          <w:sz w:val="28"/>
          <w:szCs w:val="28"/>
        </w:rPr>
      </w:pPr>
    </w:p>
    <w:p w14:paraId="010BC621" w14:textId="628B3778" w:rsidR="006A6B3A" w:rsidRDefault="006A6B3A" w:rsidP="000C4626">
      <w:pPr>
        <w:ind w:firstLine="709"/>
        <w:contextualSpacing/>
        <w:jc w:val="center"/>
        <w:rPr>
          <w:rFonts w:eastAsiaTheme="minorEastAsia"/>
          <w:b/>
        </w:rPr>
      </w:pPr>
      <w:r>
        <w:rPr>
          <w:rFonts w:eastAsiaTheme="minorEastAsia"/>
          <w:b/>
        </w:rPr>
        <w:t>Работа №</w:t>
      </w:r>
      <w:r w:rsidR="003656B4">
        <w:rPr>
          <w:rFonts w:eastAsiaTheme="minorEastAsia"/>
          <w:b/>
        </w:rPr>
        <w:t>8</w:t>
      </w:r>
      <w:r w:rsidR="000C4626">
        <w:rPr>
          <w:rFonts w:eastAsiaTheme="minorEastAsia"/>
          <w:b/>
        </w:rPr>
        <w:t xml:space="preserve"> Выполнение реферата</w:t>
      </w:r>
    </w:p>
    <w:p w14:paraId="3BBC9F3A" w14:textId="77777777" w:rsidR="006A6B3A" w:rsidRPr="006A6B3A" w:rsidRDefault="006A6B3A" w:rsidP="006A6B3A">
      <w:pPr>
        <w:ind w:firstLine="709"/>
        <w:contextualSpacing/>
        <w:jc w:val="both"/>
        <w:rPr>
          <w:rFonts w:eastAsiaTheme="minorEastAsia"/>
          <w:b/>
        </w:rPr>
      </w:pPr>
      <w:r w:rsidRPr="006A6B3A">
        <w:rPr>
          <w:rFonts w:eastAsiaTheme="minorEastAsia"/>
          <w:b/>
        </w:rPr>
        <w:t>Методические рекомендации по написанию реферата</w:t>
      </w:r>
    </w:p>
    <w:p w14:paraId="4E355999" w14:textId="77777777" w:rsidR="006A6B3A" w:rsidRPr="006A6B3A" w:rsidRDefault="006A6B3A" w:rsidP="006A6B3A">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14:paraId="6FBB2C9A" w14:textId="77777777" w:rsidR="006A6B3A" w:rsidRDefault="006A6B3A" w:rsidP="006A6B3A">
      <w:pPr>
        <w:ind w:firstLine="709"/>
        <w:contextualSpacing/>
        <w:jc w:val="both"/>
        <w:rPr>
          <w:color w:val="000000"/>
        </w:rPr>
      </w:pPr>
      <w:r w:rsidRPr="006A6B3A">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14:paraId="7AAB10F8" w14:textId="77777777" w:rsidR="006A6B3A" w:rsidRDefault="006A6B3A" w:rsidP="006A6B3A">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14:paraId="0FB6F235" w14:textId="77777777" w:rsidR="006A6B3A" w:rsidRPr="006A6B3A" w:rsidRDefault="006A6B3A" w:rsidP="006A6B3A">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w:t>
      </w:r>
      <w:r w:rsidRPr="006A6B3A">
        <w:rPr>
          <w:color w:val="000000"/>
        </w:rPr>
        <w:lastRenderedPageBreak/>
        <w:t xml:space="preserve">вопросу. Тему реферата может предложить преподаватель или сам студент, в последнем случае она должна быть согласованна с преподавателем. </w:t>
      </w:r>
    </w:p>
    <w:p w14:paraId="78769552" w14:textId="77777777" w:rsidR="006A6B3A" w:rsidRPr="006A6B3A" w:rsidRDefault="006A6B3A" w:rsidP="006A6B3A">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14:paraId="784B6239" w14:textId="77777777" w:rsidR="006A6B3A" w:rsidRPr="006A6B3A" w:rsidRDefault="006A6B3A" w:rsidP="006A6B3A">
      <w:pPr>
        <w:ind w:firstLine="709"/>
        <w:contextualSpacing/>
        <w:jc w:val="both"/>
        <w:rPr>
          <w:color w:val="000000"/>
        </w:rPr>
      </w:pPr>
      <w:r w:rsidRPr="006A6B3A">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14:paraId="7F041339" w14:textId="77777777" w:rsidR="006A6B3A" w:rsidRPr="006A6B3A" w:rsidRDefault="006A6B3A" w:rsidP="006A6B3A">
      <w:pPr>
        <w:ind w:firstLine="709"/>
        <w:contextualSpacing/>
        <w:jc w:val="both"/>
        <w:rPr>
          <w:color w:val="000000"/>
        </w:rPr>
      </w:pPr>
      <w:r w:rsidRPr="006A6B3A">
        <w:rPr>
          <w:b/>
          <w:bCs/>
          <w:color w:val="000000"/>
        </w:rPr>
        <w:t>Функции реферата:</w:t>
      </w:r>
      <w:r w:rsidRPr="006A6B3A">
        <w:rPr>
          <w:color w:val="000000"/>
        </w:rPr>
        <w:t xml:space="preserve"> </w:t>
      </w:r>
    </w:p>
    <w:p w14:paraId="5A626EE9" w14:textId="77777777" w:rsidR="000C4626" w:rsidRDefault="006A6B3A" w:rsidP="006A6B3A">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sidR="000C4626">
        <w:rPr>
          <w:color w:val="000000"/>
        </w:rPr>
        <w:t>вная; адресная коммуникативная.</w:t>
      </w:r>
    </w:p>
    <w:p w14:paraId="0D45CE91" w14:textId="77777777" w:rsidR="006A6B3A" w:rsidRPr="006A6B3A" w:rsidRDefault="006A6B3A" w:rsidP="006A6B3A">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14:paraId="4A12560F" w14:textId="77777777" w:rsidR="000C4626" w:rsidRDefault="006A6B3A" w:rsidP="006A6B3A">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14:paraId="3C7C5EEE" w14:textId="77777777" w:rsidR="006A6B3A" w:rsidRPr="006A6B3A" w:rsidRDefault="006A6B3A" w:rsidP="006A6B3A">
      <w:pPr>
        <w:ind w:firstLine="709"/>
        <w:contextualSpacing/>
        <w:jc w:val="both"/>
        <w:rPr>
          <w:color w:val="000000"/>
        </w:rPr>
      </w:pPr>
      <w:r w:rsidRPr="006A6B3A">
        <w:rPr>
          <w:b/>
          <w:bCs/>
          <w:color w:val="000000"/>
        </w:rPr>
        <w:t>3.1.Структура реферата:</w:t>
      </w:r>
      <w:r w:rsidRPr="006A6B3A">
        <w:rPr>
          <w:color w:val="000000"/>
        </w:rPr>
        <w:t xml:space="preserve"> </w:t>
      </w:r>
    </w:p>
    <w:p w14:paraId="0A52B65E" w14:textId="77777777" w:rsidR="006A6B3A" w:rsidRPr="006A6B3A" w:rsidRDefault="006A6B3A" w:rsidP="006A6B3A">
      <w:pPr>
        <w:ind w:firstLine="709"/>
        <w:contextualSpacing/>
        <w:jc w:val="both"/>
        <w:rPr>
          <w:color w:val="000000"/>
        </w:rPr>
      </w:pPr>
      <w:r w:rsidRPr="006A6B3A">
        <w:rPr>
          <w:color w:val="000000"/>
        </w:rPr>
        <w:t>Титульный ли</w:t>
      </w:r>
      <w:r w:rsidR="008330A0">
        <w:rPr>
          <w:color w:val="000000"/>
        </w:rPr>
        <w:t>ст (заполняется по единой форме</w:t>
      </w:r>
      <w:r w:rsidRPr="006A6B3A">
        <w:rPr>
          <w:color w:val="000000"/>
        </w:rPr>
        <w:t xml:space="preserve">) </w:t>
      </w:r>
    </w:p>
    <w:p w14:paraId="222AE8D3" w14:textId="77777777" w:rsidR="006A6B3A" w:rsidRPr="006A6B3A" w:rsidRDefault="006A6B3A" w:rsidP="006A6B3A">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14:paraId="6332B4BA" w14:textId="77777777" w:rsidR="006A6B3A" w:rsidRPr="006A6B3A" w:rsidRDefault="006A6B3A" w:rsidP="006A6B3A">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14:paraId="2B4C27C0" w14:textId="77777777" w:rsidR="006A6B3A" w:rsidRPr="006A6B3A" w:rsidRDefault="006A6B3A" w:rsidP="006A6B3A">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14:paraId="239DC4F9" w14:textId="77777777" w:rsidR="006A6B3A" w:rsidRPr="006A6B3A" w:rsidRDefault="006A6B3A" w:rsidP="006A6B3A">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14:paraId="769A3E39" w14:textId="77777777" w:rsidR="006A6B3A" w:rsidRPr="006A6B3A" w:rsidRDefault="006A6B3A" w:rsidP="006A6B3A">
      <w:pPr>
        <w:ind w:firstLine="709"/>
        <w:contextualSpacing/>
        <w:jc w:val="both"/>
        <w:rPr>
          <w:color w:val="000000"/>
        </w:rPr>
      </w:pPr>
      <w:r w:rsidRPr="006A6B3A">
        <w:rPr>
          <w:color w:val="000000"/>
        </w:rPr>
        <w:t>Приложение может включать графики, таблицы, расчеты.</w:t>
      </w:r>
    </w:p>
    <w:p w14:paraId="165212A3" w14:textId="77777777" w:rsidR="006A6B3A" w:rsidRPr="006A6B3A" w:rsidRDefault="006A6B3A" w:rsidP="006A6B3A">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Pr>
          <w:color w:val="000000"/>
        </w:rPr>
        <w:t>ического описания</w:t>
      </w:r>
      <w:r w:rsidRPr="006A6B3A">
        <w:rPr>
          <w:color w:val="000000"/>
        </w:rPr>
        <w:t>.</w:t>
      </w:r>
    </w:p>
    <w:p w14:paraId="65A1A97D" w14:textId="77777777" w:rsidR="006A6B3A" w:rsidRPr="006A6B3A" w:rsidRDefault="006A6B3A" w:rsidP="006A6B3A">
      <w:pPr>
        <w:ind w:firstLine="709"/>
        <w:contextualSpacing/>
        <w:jc w:val="both"/>
        <w:rPr>
          <w:color w:val="000000"/>
        </w:rPr>
      </w:pPr>
      <w:r w:rsidRPr="006A6B3A">
        <w:rPr>
          <w:b/>
          <w:bCs/>
          <w:color w:val="000000"/>
        </w:rPr>
        <w:t>3.2.Этапы работы над рефератом.</w:t>
      </w:r>
      <w:r w:rsidRPr="006A6B3A">
        <w:rPr>
          <w:color w:val="000000"/>
        </w:rPr>
        <w:t xml:space="preserve"> </w:t>
      </w:r>
    </w:p>
    <w:p w14:paraId="05F01C0C" w14:textId="77777777" w:rsidR="006A6B3A" w:rsidRPr="006A6B3A" w:rsidRDefault="006A6B3A" w:rsidP="006A6B3A">
      <w:pPr>
        <w:ind w:firstLine="709"/>
        <w:contextualSpacing/>
        <w:jc w:val="both"/>
      </w:pPr>
      <w:r w:rsidRPr="006A6B3A">
        <w:rPr>
          <w:color w:val="000000"/>
        </w:rPr>
        <w:t>Работу над рефератом можно условно подразделить на три этапа:</w:t>
      </w:r>
    </w:p>
    <w:p w14:paraId="6770A098" w14:textId="77777777" w:rsidR="006A6B3A" w:rsidRPr="006A6B3A" w:rsidRDefault="006A6B3A" w:rsidP="006A6B3A">
      <w:pPr>
        <w:ind w:firstLine="709"/>
        <w:contextualSpacing/>
        <w:jc w:val="both"/>
        <w:rPr>
          <w:color w:val="000000"/>
        </w:rPr>
      </w:pPr>
      <w:r w:rsidRPr="006A6B3A">
        <w:rPr>
          <w:color w:val="000000"/>
        </w:rPr>
        <w:t>Подготовительный этап, включающий изучение предмета исследования;</w:t>
      </w:r>
    </w:p>
    <w:p w14:paraId="66CDD5D0" w14:textId="77777777" w:rsidR="006A6B3A" w:rsidRPr="006A6B3A" w:rsidRDefault="006A6B3A" w:rsidP="006A6B3A">
      <w:pPr>
        <w:ind w:firstLine="709"/>
        <w:contextualSpacing/>
        <w:jc w:val="both"/>
        <w:rPr>
          <w:color w:val="000000"/>
        </w:rPr>
      </w:pPr>
      <w:r w:rsidRPr="006A6B3A">
        <w:rPr>
          <w:color w:val="000000"/>
        </w:rPr>
        <w:t>Изложение результатов изучения в виде связного текста;</w:t>
      </w:r>
    </w:p>
    <w:p w14:paraId="01906A4D" w14:textId="77777777" w:rsidR="006A6B3A" w:rsidRPr="006A6B3A" w:rsidRDefault="006A6B3A" w:rsidP="006A6B3A">
      <w:pPr>
        <w:ind w:firstLine="709"/>
        <w:contextualSpacing/>
        <w:jc w:val="both"/>
        <w:rPr>
          <w:color w:val="000000"/>
        </w:rPr>
      </w:pPr>
      <w:r w:rsidRPr="006A6B3A">
        <w:rPr>
          <w:color w:val="000000"/>
        </w:rPr>
        <w:t>Устное сообщение по теме реферата.</w:t>
      </w:r>
    </w:p>
    <w:p w14:paraId="1C4AC85E" w14:textId="77777777" w:rsidR="006A6B3A" w:rsidRPr="006A6B3A" w:rsidRDefault="006A6B3A" w:rsidP="006A6B3A">
      <w:pPr>
        <w:ind w:firstLine="709"/>
        <w:contextualSpacing/>
        <w:jc w:val="both"/>
        <w:rPr>
          <w:color w:val="000000"/>
        </w:rPr>
      </w:pPr>
      <w:r w:rsidRPr="006A6B3A">
        <w:rPr>
          <w:b/>
          <w:bCs/>
          <w:color w:val="000000"/>
        </w:rPr>
        <w:t>Подготовительный этап работы.</w:t>
      </w:r>
      <w:r w:rsidRPr="006A6B3A">
        <w:rPr>
          <w:color w:val="000000"/>
        </w:rPr>
        <w:t xml:space="preserve"> </w:t>
      </w:r>
    </w:p>
    <w:p w14:paraId="7BF5810F" w14:textId="77777777" w:rsidR="006A6B3A" w:rsidRPr="006A6B3A" w:rsidRDefault="006A6B3A" w:rsidP="006A6B3A">
      <w:pPr>
        <w:ind w:firstLine="709"/>
        <w:contextualSpacing/>
        <w:jc w:val="both"/>
        <w:rPr>
          <w:color w:val="000000"/>
        </w:rPr>
      </w:pPr>
      <w:r w:rsidRPr="006A6B3A">
        <w:rPr>
          <w:b/>
          <w:bCs/>
          <w:color w:val="000000"/>
        </w:rPr>
        <w:t>Формулировка темы.</w:t>
      </w:r>
      <w:r w:rsidRPr="006A6B3A">
        <w:rPr>
          <w:color w:val="000000"/>
        </w:rPr>
        <w:t xml:space="preserve"> </w:t>
      </w:r>
    </w:p>
    <w:p w14:paraId="146509A9" w14:textId="77777777" w:rsidR="006A6B3A" w:rsidRPr="006A6B3A" w:rsidRDefault="006A6B3A" w:rsidP="006A6B3A">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14:paraId="0330552A" w14:textId="77777777" w:rsidR="000C4626" w:rsidRDefault="006A6B3A" w:rsidP="006A6B3A">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Pr>
          <w:color w:val="000000"/>
        </w:rPr>
        <w:t>азрешить поставленную проблему.</w:t>
      </w:r>
    </w:p>
    <w:p w14:paraId="703FEBA5" w14:textId="77777777" w:rsidR="006A6B3A" w:rsidRPr="006A6B3A" w:rsidRDefault="006A6B3A" w:rsidP="006A6B3A">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w:t>
      </w:r>
      <w:r w:rsidRPr="006A6B3A">
        <w:rPr>
          <w:color w:val="000000"/>
        </w:rPr>
        <w:lastRenderedPageBreak/>
        <w:t xml:space="preserve">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14:paraId="5F400C68" w14:textId="77777777" w:rsidR="006A6B3A" w:rsidRPr="006A6B3A" w:rsidRDefault="006A6B3A" w:rsidP="006A6B3A">
      <w:pPr>
        <w:ind w:firstLine="709"/>
        <w:contextualSpacing/>
        <w:jc w:val="both"/>
        <w:rPr>
          <w:color w:val="000000"/>
        </w:rPr>
      </w:pPr>
      <w:r w:rsidRPr="006A6B3A">
        <w:rPr>
          <w:b/>
          <w:bCs/>
          <w:color w:val="000000"/>
        </w:rPr>
        <w:t>Работа с источниками.</w:t>
      </w:r>
      <w:r w:rsidRPr="006A6B3A">
        <w:rPr>
          <w:color w:val="000000"/>
        </w:rPr>
        <w:t xml:space="preserve"> </w:t>
      </w:r>
    </w:p>
    <w:p w14:paraId="3728DF1A" w14:textId="77777777" w:rsidR="006A6B3A" w:rsidRPr="006A6B3A" w:rsidRDefault="006A6B3A" w:rsidP="006A6B3A">
      <w:pPr>
        <w:ind w:firstLine="709"/>
        <w:contextualSpacing/>
        <w:jc w:val="both"/>
        <w:rPr>
          <w:color w:val="000000"/>
        </w:rPr>
      </w:pPr>
      <w:r w:rsidRPr="006A6B3A">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14:paraId="3603C2CF" w14:textId="77777777" w:rsidR="006A6B3A" w:rsidRPr="006A6B3A" w:rsidRDefault="006A6B3A" w:rsidP="006A6B3A">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14:paraId="49555B49" w14:textId="77777777" w:rsidR="006A6B3A" w:rsidRPr="006A6B3A" w:rsidRDefault="006A6B3A" w:rsidP="006A6B3A">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14:paraId="6A9BE26C" w14:textId="77777777" w:rsidR="006A6B3A" w:rsidRPr="006A6B3A" w:rsidRDefault="006A6B3A" w:rsidP="006A6B3A">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14:paraId="794A4071" w14:textId="77777777" w:rsidR="000C4626" w:rsidRDefault="006A6B3A" w:rsidP="006A6B3A">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Pr>
          <w:color w:val="000000"/>
        </w:rPr>
        <w:t>тельности той или иной позиции.</w:t>
      </w:r>
    </w:p>
    <w:p w14:paraId="30972EE1" w14:textId="77777777" w:rsidR="006A6B3A" w:rsidRPr="006A6B3A" w:rsidRDefault="006A6B3A" w:rsidP="006A6B3A">
      <w:pPr>
        <w:ind w:firstLine="709"/>
        <w:contextualSpacing/>
        <w:jc w:val="both"/>
        <w:rPr>
          <w:color w:val="000000"/>
        </w:rPr>
      </w:pPr>
      <w:r w:rsidRPr="006A6B3A">
        <w:rPr>
          <w:color w:val="000000"/>
        </w:rPr>
        <w:t xml:space="preserve">Создание конспектов для написания реферата. </w:t>
      </w:r>
    </w:p>
    <w:p w14:paraId="32EE4315" w14:textId="77777777" w:rsidR="000C4626" w:rsidRDefault="006A6B3A" w:rsidP="006A6B3A">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sidR="000C4626">
        <w:rPr>
          <w:color w:val="000000"/>
        </w:rPr>
        <w:t>данные, № страницы).</w:t>
      </w:r>
    </w:p>
    <w:p w14:paraId="79905232" w14:textId="77777777" w:rsidR="000C4626" w:rsidRDefault="006A6B3A" w:rsidP="006A6B3A">
      <w:pPr>
        <w:ind w:firstLine="709"/>
        <w:contextualSpacing/>
        <w:jc w:val="both"/>
        <w:rPr>
          <w:color w:val="000000"/>
        </w:rPr>
      </w:pPr>
      <w:r w:rsidRPr="006A6B3A">
        <w:rPr>
          <w:color w:val="000000"/>
        </w:rPr>
        <w:t>По завершении предварительного этапа можно переходить непосредстве</w:t>
      </w:r>
      <w:r w:rsidR="000C4626">
        <w:rPr>
          <w:color w:val="000000"/>
        </w:rPr>
        <w:t>нно к созданию текста реферата.</w:t>
      </w:r>
    </w:p>
    <w:p w14:paraId="30AE32A3" w14:textId="77777777" w:rsidR="006A6B3A" w:rsidRPr="006A6B3A" w:rsidRDefault="006A6B3A" w:rsidP="006A6B3A">
      <w:pPr>
        <w:ind w:firstLine="709"/>
        <w:contextualSpacing/>
        <w:jc w:val="both"/>
        <w:rPr>
          <w:color w:val="000000"/>
        </w:rPr>
      </w:pPr>
      <w:r w:rsidRPr="006A6B3A">
        <w:rPr>
          <w:color w:val="000000"/>
        </w:rPr>
        <w:t xml:space="preserve">Создание текста. </w:t>
      </w:r>
    </w:p>
    <w:p w14:paraId="25D97567" w14:textId="77777777" w:rsidR="006A6B3A" w:rsidRPr="006A6B3A" w:rsidRDefault="006A6B3A" w:rsidP="006A6B3A">
      <w:pPr>
        <w:ind w:firstLine="709"/>
        <w:contextualSpacing/>
        <w:jc w:val="both"/>
        <w:rPr>
          <w:color w:val="000000"/>
        </w:rPr>
      </w:pPr>
      <w:r w:rsidRPr="006A6B3A">
        <w:rPr>
          <w:color w:val="000000"/>
        </w:rPr>
        <w:t xml:space="preserve">Общие требования к тексту. </w:t>
      </w:r>
    </w:p>
    <w:p w14:paraId="2279B042" w14:textId="77777777" w:rsidR="006A6B3A" w:rsidRPr="006A6B3A" w:rsidRDefault="006A6B3A" w:rsidP="006A6B3A">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14:paraId="316BA487" w14:textId="77777777" w:rsidR="000C4626" w:rsidRDefault="006A6B3A" w:rsidP="006A6B3A">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Pr>
          <w:color w:val="000000"/>
        </w:rPr>
        <w:t>смысловую законченность текста.</w:t>
      </w:r>
    </w:p>
    <w:p w14:paraId="09938CA3" w14:textId="77777777" w:rsidR="006A6B3A" w:rsidRPr="006A6B3A" w:rsidRDefault="006A6B3A" w:rsidP="006A6B3A">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14:paraId="7C870887" w14:textId="77777777" w:rsidR="006A6B3A" w:rsidRPr="006A6B3A" w:rsidRDefault="006A6B3A" w:rsidP="006A6B3A">
      <w:pPr>
        <w:ind w:firstLine="709"/>
        <w:contextualSpacing/>
        <w:jc w:val="both"/>
        <w:rPr>
          <w:color w:val="000000"/>
        </w:rPr>
      </w:pPr>
      <w:r w:rsidRPr="006A6B3A">
        <w:rPr>
          <w:color w:val="000000"/>
        </w:rPr>
        <w:t xml:space="preserve">План реферата. </w:t>
      </w:r>
    </w:p>
    <w:p w14:paraId="635F0F8A" w14:textId="77777777" w:rsidR="000C4626" w:rsidRDefault="006A6B3A" w:rsidP="006A6B3A">
      <w:pPr>
        <w:ind w:firstLine="709"/>
        <w:contextualSpacing/>
        <w:jc w:val="both"/>
        <w:rPr>
          <w:color w:val="000000"/>
        </w:rPr>
      </w:pPr>
      <w:r w:rsidRPr="006A6B3A">
        <w:rPr>
          <w:color w:val="000000"/>
        </w:rPr>
        <w:t xml:space="preserve">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w:t>
      </w:r>
      <w:r w:rsidRPr="006A6B3A">
        <w:rPr>
          <w:color w:val="000000"/>
        </w:rPr>
        <w:lastRenderedPageBreak/>
        <w:t>реферата до докторской диссертации - строятся по этому плану, поэтому важно с самого начала научить</w:t>
      </w:r>
      <w:r w:rsidR="000C4626">
        <w:rPr>
          <w:color w:val="000000"/>
        </w:rPr>
        <w:t>ся придерживаться данной схемы.</w:t>
      </w:r>
    </w:p>
    <w:p w14:paraId="50E3FB92" w14:textId="77777777" w:rsidR="006A6B3A" w:rsidRPr="006A6B3A" w:rsidRDefault="006A6B3A" w:rsidP="006A6B3A">
      <w:pPr>
        <w:ind w:firstLine="709"/>
        <w:contextualSpacing/>
        <w:jc w:val="both"/>
        <w:rPr>
          <w:color w:val="000000"/>
        </w:rPr>
      </w:pPr>
      <w:r w:rsidRPr="006A6B3A">
        <w:rPr>
          <w:color w:val="000000"/>
        </w:rPr>
        <w:t xml:space="preserve">Требования к введению. </w:t>
      </w:r>
    </w:p>
    <w:p w14:paraId="5536F318" w14:textId="77777777" w:rsidR="000C4626" w:rsidRDefault="006A6B3A" w:rsidP="006A6B3A">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sidR="000C4626">
        <w:rPr>
          <w:color w:val="000000"/>
        </w:rPr>
        <w:t>итателя в дальнейшем изложении.</w:t>
      </w:r>
    </w:p>
    <w:p w14:paraId="3818BE81" w14:textId="77777777" w:rsidR="006A6B3A" w:rsidRPr="006A6B3A" w:rsidRDefault="006A6B3A" w:rsidP="006A6B3A">
      <w:pPr>
        <w:ind w:firstLine="709"/>
        <w:contextualSpacing/>
        <w:jc w:val="both"/>
        <w:rPr>
          <w:color w:val="000000"/>
        </w:rPr>
      </w:pPr>
      <w:r w:rsidRPr="006A6B3A">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14:paraId="28512C16" w14:textId="77777777" w:rsidR="006A6B3A" w:rsidRPr="006A6B3A" w:rsidRDefault="006A6B3A" w:rsidP="006A6B3A">
      <w:pPr>
        <w:ind w:firstLine="709"/>
        <w:contextualSpacing/>
        <w:jc w:val="both"/>
        <w:rPr>
          <w:color w:val="000000"/>
        </w:rPr>
      </w:pPr>
      <w:r w:rsidRPr="006A6B3A">
        <w:rPr>
          <w:color w:val="000000"/>
        </w:rPr>
        <w:t xml:space="preserve">Основная часть реферата. </w:t>
      </w:r>
    </w:p>
    <w:p w14:paraId="4D151DEF" w14:textId="77777777" w:rsidR="000C4626" w:rsidRDefault="006A6B3A" w:rsidP="006A6B3A">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Pr>
          <w:color w:val="000000"/>
        </w:rPr>
        <w:t>ества обсуждаемого вопроса.</w:t>
      </w:r>
    </w:p>
    <w:p w14:paraId="3E2A40C7" w14:textId="77777777" w:rsidR="000C4626" w:rsidRDefault="006A6B3A" w:rsidP="006A6B3A">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Pr>
          <w:color w:val="000000"/>
        </w:rPr>
        <w:t>а из чужих трудов - компиляции.</w:t>
      </w:r>
    </w:p>
    <w:p w14:paraId="7603DBCB" w14:textId="77777777" w:rsidR="000C4626" w:rsidRDefault="006A6B3A" w:rsidP="006A6B3A">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Pr>
          <w:color w:val="000000"/>
        </w:rPr>
        <w:t>ии (исторические исследования).</w:t>
      </w:r>
    </w:p>
    <w:p w14:paraId="0D140238" w14:textId="77777777" w:rsidR="000C4626" w:rsidRDefault="000C4626" w:rsidP="006A6B3A">
      <w:pPr>
        <w:ind w:firstLine="709"/>
        <w:contextualSpacing/>
        <w:jc w:val="both"/>
        <w:rPr>
          <w:color w:val="000000"/>
        </w:rPr>
      </w:pPr>
      <w:r>
        <w:rPr>
          <w:color w:val="000000"/>
        </w:rPr>
        <w:t>Заключение.</w:t>
      </w:r>
    </w:p>
    <w:p w14:paraId="53A5E167" w14:textId="77777777" w:rsidR="006A6B3A" w:rsidRPr="006A6B3A" w:rsidRDefault="006A6B3A" w:rsidP="006A6B3A">
      <w:pPr>
        <w:ind w:firstLine="709"/>
        <w:contextualSpacing/>
        <w:jc w:val="both"/>
        <w:rPr>
          <w:color w:val="000000"/>
        </w:rPr>
      </w:pPr>
      <w:r w:rsidRPr="006A6B3A">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14:paraId="1DC51C10" w14:textId="77777777" w:rsidR="006A6B3A" w:rsidRPr="006A6B3A" w:rsidRDefault="006A6B3A" w:rsidP="006A6B3A">
      <w:pPr>
        <w:ind w:firstLine="709"/>
        <w:contextualSpacing/>
        <w:jc w:val="both"/>
        <w:rPr>
          <w:color w:val="000000"/>
        </w:rPr>
      </w:pPr>
      <w:r w:rsidRPr="006A6B3A">
        <w:rPr>
          <w:color w:val="000000"/>
        </w:rPr>
        <w:t xml:space="preserve">Список использованной литературы. </w:t>
      </w:r>
    </w:p>
    <w:p w14:paraId="2DD25E04" w14:textId="77777777" w:rsidR="000C4626" w:rsidRDefault="006A6B3A" w:rsidP="006A6B3A">
      <w:pPr>
        <w:ind w:firstLine="709"/>
        <w:contextualSpacing/>
        <w:jc w:val="both"/>
        <w:rPr>
          <w:color w:val="000000"/>
        </w:rPr>
      </w:pPr>
      <w:r w:rsidRPr="006A6B3A">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7A6D8EE0" w14:textId="77777777" w:rsidR="006A6B3A" w:rsidRPr="006A6B3A" w:rsidRDefault="006A6B3A" w:rsidP="006A6B3A">
      <w:pPr>
        <w:ind w:firstLine="709"/>
        <w:contextualSpacing/>
        <w:jc w:val="both"/>
        <w:rPr>
          <w:color w:val="000000"/>
        </w:rPr>
      </w:pPr>
      <w:r w:rsidRPr="006A6B3A">
        <w:rPr>
          <w:b/>
          <w:bCs/>
          <w:color w:val="000000"/>
        </w:rPr>
        <w:t>3.3. Требования, предъявляемые к оформлению реферата.</w:t>
      </w:r>
      <w:r w:rsidRPr="006A6B3A">
        <w:rPr>
          <w:color w:val="000000"/>
        </w:rPr>
        <w:t xml:space="preserve"> </w:t>
      </w:r>
    </w:p>
    <w:p w14:paraId="580F15E5" w14:textId="77777777" w:rsidR="000C4626" w:rsidRDefault="006A6B3A" w:rsidP="006A6B3A">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14:paraId="55C7C908" w14:textId="77777777" w:rsidR="006A6B3A" w:rsidRPr="006A6B3A" w:rsidRDefault="006A6B3A" w:rsidP="006A6B3A">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14:paraId="6C7825C0" w14:textId="77777777" w:rsidR="006A6B3A" w:rsidRPr="006A6B3A" w:rsidRDefault="006A6B3A" w:rsidP="006A6B3A">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14:paraId="584D1B87" w14:textId="77777777" w:rsidR="006A6B3A" w:rsidRPr="006A6B3A" w:rsidRDefault="006A6B3A" w:rsidP="006A6B3A">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14:paraId="2125EFB9" w14:textId="77777777" w:rsidR="006A6B3A" w:rsidRPr="006A6B3A" w:rsidRDefault="006A6B3A" w:rsidP="006A6B3A">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14:paraId="476A5257" w14:textId="77777777" w:rsidR="006A6B3A" w:rsidRPr="006A6B3A" w:rsidRDefault="006A6B3A" w:rsidP="006A6B3A">
      <w:pPr>
        <w:ind w:firstLine="709"/>
        <w:contextualSpacing/>
        <w:jc w:val="both"/>
        <w:rPr>
          <w:color w:val="000000"/>
        </w:rPr>
      </w:pPr>
      <w:r w:rsidRPr="006A6B3A">
        <w:rPr>
          <w:b/>
          <w:bCs/>
          <w:color w:val="000000"/>
        </w:rPr>
        <w:t>3.4. Об особенностях языкового стиля реферата.</w:t>
      </w:r>
      <w:r w:rsidRPr="006A6B3A">
        <w:rPr>
          <w:color w:val="000000"/>
        </w:rPr>
        <w:t xml:space="preserve"> </w:t>
      </w:r>
    </w:p>
    <w:p w14:paraId="54E5AE0B" w14:textId="77777777" w:rsidR="006A6B3A" w:rsidRPr="006A6B3A" w:rsidRDefault="006A6B3A" w:rsidP="006A6B3A">
      <w:pPr>
        <w:ind w:firstLine="709"/>
        <w:contextualSpacing/>
        <w:jc w:val="both"/>
        <w:rPr>
          <w:color w:val="000000"/>
        </w:rPr>
      </w:pPr>
      <w:r w:rsidRPr="006A6B3A">
        <w:rPr>
          <w:color w:val="000000"/>
        </w:rPr>
        <w:lastRenderedPageBreak/>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14:paraId="0A52BF0E" w14:textId="77777777" w:rsidR="006A6B3A" w:rsidRPr="006A6B3A" w:rsidRDefault="006A6B3A" w:rsidP="006A6B3A">
      <w:pPr>
        <w:ind w:firstLine="709"/>
        <w:contextualSpacing/>
        <w:jc w:val="both"/>
        <w:rPr>
          <w:color w:val="000000"/>
        </w:rPr>
      </w:pPr>
      <w:r w:rsidRPr="006A6B3A">
        <w:rPr>
          <w:color w:val="000000"/>
        </w:rPr>
        <w:t xml:space="preserve">Остановимся прежде на анализе последней. </w:t>
      </w:r>
    </w:p>
    <w:p w14:paraId="23783482" w14:textId="77777777" w:rsidR="006A6B3A" w:rsidRPr="006A6B3A" w:rsidRDefault="006A6B3A" w:rsidP="006A6B3A">
      <w:pPr>
        <w:ind w:firstLine="709"/>
        <w:contextualSpacing/>
        <w:jc w:val="both"/>
        <w:rPr>
          <w:color w:val="000000"/>
        </w:rPr>
      </w:pPr>
      <w:r w:rsidRPr="006A6B3A">
        <w:rPr>
          <w:color w:val="000000"/>
        </w:rPr>
        <w:t xml:space="preserve">Эта деятельность может быть определена как… </w:t>
      </w:r>
    </w:p>
    <w:p w14:paraId="55833073" w14:textId="77777777" w:rsidR="006A6B3A" w:rsidRPr="006A6B3A" w:rsidRDefault="006A6B3A" w:rsidP="006A6B3A">
      <w:pPr>
        <w:ind w:firstLine="709"/>
        <w:contextualSpacing/>
        <w:jc w:val="both"/>
        <w:rPr>
          <w:color w:val="000000"/>
        </w:rPr>
      </w:pPr>
      <w:r w:rsidRPr="006A6B3A">
        <w:rPr>
          <w:color w:val="000000"/>
        </w:rPr>
        <w:t xml:space="preserve">С другой стороны, следует подчеркнуть, что… </w:t>
      </w:r>
    </w:p>
    <w:p w14:paraId="24E681B9" w14:textId="77777777" w:rsidR="006A6B3A" w:rsidRPr="006A6B3A" w:rsidRDefault="006A6B3A" w:rsidP="006A6B3A">
      <w:pPr>
        <w:ind w:firstLine="709"/>
        <w:contextualSpacing/>
        <w:jc w:val="both"/>
        <w:rPr>
          <w:color w:val="000000"/>
        </w:rPr>
      </w:pPr>
      <w:r w:rsidRPr="006A6B3A">
        <w:rPr>
          <w:color w:val="000000"/>
        </w:rPr>
        <w:t xml:space="preserve">Это утверждение одновременно предполагает и то, что… </w:t>
      </w:r>
    </w:p>
    <w:p w14:paraId="3A0B56CC" w14:textId="77777777" w:rsidR="006A6B3A" w:rsidRPr="006A6B3A" w:rsidRDefault="006A6B3A" w:rsidP="006A6B3A">
      <w:pPr>
        <w:ind w:firstLine="709"/>
        <w:contextualSpacing/>
        <w:jc w:val="both"/>
        <w:rPr>
          <w:color w:val="000000"/>
        </w:rPr>
      </w:pPr>
      <w:r w:rsidRPr="006A6B3A">
        <w:rPr>
          <w:color w:val="000000"/>
        </w:rPr>
        <w:t xml:space="preserve">При этом … должно (может) рассматриваться как … </w:t>
      </w:r>
    </w:p>
    <w:p w14:paraId="600D999D" w14:textId="77777777" w:rsidR="006A6B3A" w:rsidRPr="006A6B3A" w:rsidRDefault="006A6B3A" w:rsidP="006A6B3A">
      <w:pPr>
        <w:ind w:firstLine="709"/>
        <w:contextualSpacing/>
        <w:jc w:val="both"/>
        <w:rPr>
          <w:color w:val="000000"/>
        </w:rPr>
      </w:pPr>
      <w:r w:rsidRPr="006A6B3A">
        <w:rPr>
          <w:color w:val="000000"/>
        </w:rPr>
        <w:t xml:space="preserve">Рассматриваемая форма… </w:t>
      </w:r>
    </w:p>
    <w:p w14:paraId="04CAFD25" w14:textId="77777777" w:rsidR="006A6B3A" w:rsidRPr="006A6B3A" w:rsidRDefault="006A6B3A" w:rsidP="006A6B3A">
      <w:pPr>
        <w:ind w:firstLine="709"/>
        <w:contextualSpacing/>
        <w:jc w:val="both"/>
        <w:rPr>
          <w:color w:val="000000"/>
        </w:rPr>
      </w:pPr>
      <w:r w:rsidRPr="006A6B3A">
        <w:rPr>
          <w:color w:val="000000"/>
        </w:rPr>
        <w:t xml:space="preserve">Ясно, что… </w:t>
      </w:r>
    </w:p>
    <w:p w14:paraId="7A5E3780" w14:textId="77777777" w:rsidR="006A6B3A" w:rsidRPr="006A6B3A" w:rsidRDefault="006A6B3A" w:rsidP="006A6B3A">
      <w:pPr>
        <w:ind w:firstLine="709"/>
        <w:contextualSpacing/>
        <w:jc w:val="both"/>
        <w:rPr>
          <w:color w:val="000000"/>
        </w:rPr>
      </w:pPr>
      <w:r w:rsidRPr="006A6B3A">
        <w:rPr>
          <w:color w:val="000000"/>
        </w:rPr>
        <w:t xml:space="preserve">Из вышеприведенного анализа… со всей очевидностью следует… </w:t>
      </w:r>
    </w:p>
    <w:p w14:paraId="0B841926" w14:textId="77777777" w:rsidR="006A6B3A" w:rsidRPr="006A6B3A" w:rsidRDefault="006A6B3A" w:rsidP="006A6B3A">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14:paraId="65C56CCB" w14:textId="77777777" w:rsidR="006A6B3A" w:rsidRPr="006A6B3A" w:rsidRDefault="006A6B3A" w:rsidP="006A6B3A">
      <w:pPr>
        <w:ind w:firstLine="709"/>
        <w:contextualSpacing/>
        <w:jc w:val="both"/>
        <w:rPr>
          <w:color w:val="000000"/>
        </w:rPr>
      </w:pPr>
      <w:r w:rsidRPr="006A6B3A">
        <w:rPr>
          <w:color w:val="000000"/>
        </w:rPr>
        <w:t xml:space="preserve">Логика рассуждения приводит к следующему… </w:t>
      </w:r>
    </w:p>
    <w:p w14:paraId="61EB851B" w14:textId="77777777" w:rsidR="006A6B3A" w:rsidRPr="006A6B3A" w:rsidRDefault="006A6B3A" w:rsidP="006A6B3A">
      <w:pPr>
        <w:ind w:firstLine="709"/>
        <w:contextualSpacing/>
        <w:jc w:val="both"/>
        <w:rPr>
          <w:color w:val="000000"/>
        </w:rPr>
      </w:pPr>
      <w:r w:rsidRPr="006A6B3A">
        <w:rPr>
          <w:color w:val="000000"/>
        </w:rPr>
        <w:t xml:space="preserve">Как хорошо известно… </w:t>
      </w:r>
    </w:p>
    <w:p w14:paraId="235E4316" w14:textId="77777777" w:rsidR="006A6B3A" w:rsidRPr="006A6B3A" w:rsidRDefault="006A6B3A" w:rsidP="006A6B3A">
      <w:pPr>
        <w:ind w:firstLine="709"/>
        <w:contextualSpacing/>
        <w:jc w:val="both"/>
        <w:rPr>
          <w:color w:val="000000"/>
        </w:rPr>
      </w:pPr>
      <w:r w:rsidRPr="006A6B3A">
        <w:rPr>
          <w:color w:val="000000"/>
        </w:rPr>
        <w:t xml:space="preserve">Следует отметить… </w:t>
      </w:r>
    </w:p>
    <w:p w14:paraId="72407A81" w14:textId="77777777" w:rsidR="006A6B3A" w:rsidRPr="006A6B3A" w:rsidRDefault="006A6B3A" w:rsidP="006A6B3A">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14:paraId="2EA8AD10" w14:textId="77777777" w:rsidR="006A6B3A" w:rsidRPr="006A6B3A" w:rsidRDefault="006A6B3A" w:rsidP="006A6B3A">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3"/>
        <w:gridCol w:w="3497"/>
      </w:tblGrid>
      <w:tr w:rsidR="006A6B3A" w:rsidRPr="006A6B3A" w14:paraId="7720410B" w14:textId="77777777" w:rsidTr="000C4626">
        <w:trPr>
          <w:tblCellSpacing w:w="15" w:type="dxa"/>
        </w:trPr>
        <w:tc>
          <w:tcPr>
            <w:tcW w:w="0" w:type="auto"/>
            <w:tcMar>
              <w:top w:w="15" w:type="dxa"/>
              <w:left w:w="15" w:type="dxa"/>
              <w:bottom w:w="15" w:type="dxa"/>
              <w:right w:w="15" w:type="dxa"/>
            </w:tcMar>
            <w:vAlign w:val="center"/>
            <w:hideMark/>
          </w:tcPr>
          <w:p w14:paraId="1803FE94" w14:textId="77777777" w:rsidR="006A6B3A" w:rsidRPr="006A6B3A" w:rsidRDefault="006A6B3A" w:rsidP="006A6B3A">
            <w:pPr>
              <w:ind w:firstLine="709"/>
              <w:contextualSpacing/>
              <w:jc w:val="both"/>
              <w:rPr>
                <w:b/>
                <w:bCs/>
              </w:rPr>
            </w:pPr>
            <w:r w:rsidRPr="006A6B3A">
              <w:rPr>
                <w:b/>
                <w:bCs/>
              </w:rPr>
              <w:t>Не следует писать</w:t>
            </w:r>
          </w:p>
        </w:tc>
        <w:tc>
          <w:tcPr>
            <w:tcW w:w="0" w:type="auto"/>
            <w:tcMar>
              <w:top w:w="15" w:type="dxa"/>
              <w:left w:w="15" w:type="dxa"/>
              <w:bottom w:w="15" w:type="dxa"/>
              <w:right w:w="15" w:type="dxa"/>
            </w:tcMar>
            <w:vAlign w:val="center"/>
            <w:hideMark/>
          </w:tcPr>
          <w:p w14:paraId="6C4A3D58" w14:textId="77777777" w:rsidR="006A6B3A" w:rsidRPr="006A6B3A" w:rsidRDefault="006A6B3A" w:rsidP="006A6B3A">
            <w:pPr>
              <w:ind w:firstLine="709"/>
              <w:contextualSpacing/>
              <w:jc w:val="both"/>
              <w:rPr>
                <w:b/>
                <w:bCs/>
              </w:rPr>
            </w:pPr>
            <w:r w:rsidRPr="006A6B3A">
              <w:rPr>
                <w:b/>
                <w:bCs/>
              </w:rPr>
              <w:t>Следует писать</w:t>
            </w:r>
          </w:p>
        </w:tc>
      </w:tr>
      <w:tr w:rsidR="006A6B3A" w:rsidRPr="006A6B3A" w14:paraId="4709C1EE" w14:textId="77777777" w:rsidTr="000C4626">
        <w:trPr>
          <w:tblCellSpacing w:w="15" w:type="dxa"/>
        </w:trPr>
        <w:tc>
          <w:tcPr>
            <w:tcW w:w="0" w:type="auto"/>
            <w:tcMar>
              <w:top w:w="15" w:type="dxa"/>
              <w:left w:w="15" w:type="dxa"/>
              <w:bottom w:w="15" w:type="dxa"/>
              <w:right w:w="15" w:type="dxa"/>
            </w:tcMar>
            <w:vAlign w:val="center"/>
            <w:hideMark/>
          </w:tcPr>
          <w:p w14:paraId="2B6C2860" w14:textId="77777777" w:rsidR="006A6B3A" w:rsidRPr="006A6B3A" w:rsidRDefault="006A6B3A" w:rsidP="006A6B3A">
            <w:pPr>
              <w:ind w:firstLine="709"/>
              <w:contextualSpacing/>
              <w:jc w:val="both"/>
            </w:pPr>
            <w:r w:rsidRPr="006A6B3A">
              <w:t>Ми видим, таким образом, что в целом ряде случаев…</w:t>
            </w:r>
          </w:p>
        </w:tc>
        <w:tc>
          <w:tcPr>
            <w:tcW w:w="0" w:type="auto"/>
            <w:tcMar>
              <w:top w:w="15" w:type="dxa"/>
              <w:left w:w="15" w:type="dxa"/>
              <w:bottom w:w="15" w:type="dxa"/>
              <w:right w:w="15" w:type="dxa"/>
            </w:tcMar>
            <w:vAlign w:val="center"/>
            <w:hideMark/>
          </w:tcPr>
          <w:p w14:paraId="6F55BB92" w14:textId="77777777" w:rsidR="006A6B3A" w:rsidRPr="006A6B3A" w:rsidRDefault="006A6B3A" w:rsidP="006A6B3A">
            <w:pPr>
              <w:ind w:firstLine="709"/>
              <w:contextualSpacing/>
              <w:jc w:val="both"/>
            </w:pPr>
            <w:r w:rsidRPr="006A6B3A">
              <w:t>Таким образом, в ряде случаев…</w:t>
            </w:r>
          </w:p>
        </w:tc>
      </w:tr>
      <w:tr w:rsidR="006A6B3A" w:rsidRPr="006A6B3A" w14:paraId="7938E614" w14:textId="77777777" w:rsidTr="000C4626">
        <w:trPr>
          <w:tblCellSpacing w:w="15" w:type="dxa"/>
        </w:trPr>
        <w:tc>
          <w:tcPr>
            <w:tcW w:w="0" w:type="auto"/>
            <w:tcMar>
              <w:top w:w="15" w:type="dxa"/>
              <w:left w:w="15" w:type="dxa"/>
              <w:bottom w:w="15" w:type="dxa"/>
              <w:right w:w="15" w:type="dxa"/>
            </w:tcMar>
            <w:vAlign w:val="center"/>
            <w:hideMark/>
          </w:tcPr>
          <w:p w14:paraId="5C61A4E5" w14:textId="77777777" w:rsidR="006A6B3A" w:rsidRPr="006A6B3A" w:rsidRDefault="006A6B3A" w:rsidP="006A6B3A">
            <w:pPr>
              <w:ind w:firstLine="709"/>
              <w:contextualSpacing/>
              <w:jc w:val="both"/>
            </w:pPr>
            <w:r w:rsidRPr="006A6B3A">
              <w:t>Имеющиеся данные показывают, что…</w:t>
            </w:r>
          </w:p>
        </w:tc>
        <w:tc>
          <w:tcPr>
            <w:tcW w:w="0" w:type="auto"/>
            <w:tcMar>
              <w:top w:w="15" w:type="dxa"/>
              <w:left w:w="15" w:type="dxa"/>
              <w:bottom w:w="15" w:type="dxa"/>
              <w:right w:w="15" w:type="dxa"/>
            </w:tcMar>
            <w:vAlign w:val="center"/>
            <w:hideMark/>
          </w:tcPr>
          <w:p w14:paraId="28FFD270" w14:textId="77777777" w:rsidR="006A6B3A" w:rsidRPr="006A6B3A" w:rsidRDefault="006A6B3A" w:rsidP="006A6B3A">
            <w:pPr>
              <w:ind w:firstLine="709"/>
              <w:contextualSpacing/>
              <w:jc w:val="both"/>
            </w:pPr>
            <w:r w:rsidRPr="006A6B3A">
              <w:t>По имеющимся данным</w:t>
            </w:r>
          </w:p>
        </w:tc>
      </w:tr>
      <w:tr w:rsidR="006A6B3A" w:rsidRPr="006A6B3A" w14:paraId="58B560CC" w14:textId="77777777" w:rsidTr="000C4626">
        <w:trPr>
          <w:tblCellSpacing w:w="15" w:type="dxa"/>
        </w:trPr>
        <w:tc>
          <w:tcPr>
            <w:tcW w:w="0" w:type="auto"/>
            <w:tcMar>
              <w:top w:w="15" w:type="dxa"/>
              <w:left w:w="15" w:type="dxa"/>
              <w:bottom w:w="15" w:type="dxa"/>
              <w:right w:w="15" w:type="dxa"/>
            </w:tcMar>
            <w:vAlign w:val="center"/>
            <w:hideMark/>
          </w:tcPr>
          <w:p w14:paraId="16DF93D7" w14:textId="77777777" w:rsidR="006A6B3A" w:rsidRPr="006A6B3A" w:rsidRDefault="006A6B3A" w:rsidP="006A6B3A">
            <w:pPr>
              <w:ind w:firstLine="709"/>
              <w:contextualSpacing/>
              <w:jc w:val="both"/>
            </w:pPr>
            <w:r w:rsidRPr="006A6B3A">
              <w:t>Представляет собой</w:t>
            </w:r>
          </w:p>
        </w:tc>
        <w:tc>
          <w:tcPr>
            <w:tcW w:w="0" w:type="auto"/>
            <w:tcMar>
              <w:top w:w="15" w:type="dxa"/>
              <w:left w:w="15" w:type="dxa"/>
              <w:bottom w:w="15" w:type="dxa"/>
              <w:right w:w="15" w:type="dxa"/>
            </w:tcMar>
            <w:vAlign w:val="center"/>
            <w:hideMark/>
          </w:tcPr>
          <w:p w14:paraId="1A375B47" w14:textId="77777777" w:rsidR="006A6B3A" w:rsidRPr="006A6B3A" w:rsidRDefault="006A6B3A" w:rsidP="006A6B3A">
            <w:pPr>
              <w:ind w:firstLine="709"/>
              <w:contextualSpacing/>
              <w:jc w:val="both"/>
            </w:pPr>
            <w:r w:rsidRPr="006A6B3A">
              <w:t>Представляет</w:t>
            </w:r>
          </w:p>
        </w:tc>
      </w:tr>
      <w:tr w:rsidR="006A6B3A" w:rsidRPr="006A6B3A" w14:paraId="5FBA4425" w14:textId="77777777" w:rsidTr="000C4626">
        <w:trPr>
          <w:tblCellSpacing w:w="15" w:type="dxa"/>
        </w:trPr>
        <w:tc>
          <w:tcPr>
            <w:tcW w:w="0" w:type="auto"/>
            <w:tcMar>
              <w:top w:w="15" w:type="dxa"/>
              <w:left w:w="15" w:type="dxa"/>
              <w:bottom w:w="15" w:type="dxa"/>
              <w:right w:w="15" w:type="dxa"/>
            </w:tcMar>
            <w:vAlign w:val="center"/>
            <w:hideMark/>
          </w:tcPr>
          <w:p w14:paraId="414F602E" w14:textId="77777777" w:rsidR="006A6B3A" w:rsidRPr="006A6B3A" w:rsidRDefault="006A6B3A" w:rsidP="006A6B3A">
            <w:pPr>
              <w:ind w:firstLine="709"/>
              <w:contextualSpacing/>
              <w:jc w:val="both"/>
            </w:pPr>
            <w:r w:rsidRPr="006A6B3A">
              <w:t>Для того чтобы</w:t>
            </w:r>
          </w:p>
        </w:tc>
        <w:tc>
          <w:tcPr>
            <w:tcW w:w="0" w:type="auto"/>
            <w:tcMar>
              <w:top w:w="15" w:type="dxa"/>
              <w:left w:w="15" w:type="dxa"/>
              <w:bottom w:w="15" w:type="dxa"/>
              <w:right w:w="15" w:type="dxa"/>
            </w:tcMar>
            <w:vAlign w:val="center"/>
            <w:hideMark/>
          </w:tcPr>
          <w:p w14:paraId="1D299809" w14:textId="77777777" w:rsidR="006A6B3A" w:rsidRPr="006A6B3A" w:rsidRDefault="006A6B3A" w:rsidP="006A6B3A">
            <w:pPr>
              <w:ind w:firstLine="709"/>
              <w:contextualSpacing/>
              <w:jc w:val="both"/>
            </w:pPr>
            <w:r w:rsidRPr="006A6B3A">
              <w:t>Чтобы</w:t>
            </w:r>
          </w:p>
        </w:tc>
      </w:tr>
      <w:tr w:rsidR="006A6B3A" w:rsidRPr="006A6B3A" w14:paraId="3D9049B5" w14:textId="77777777" w:rsidTr="000C4626">
        <w:trPr>
          <w:tblCellSpacing w:w="15" w:type="dxa"/>
        </w:trPr>
        <w:tc>
          <w:tcPr>
            <w:tcW w:w="0" w:type="auto"/>
            <w:tcMar>
              <w:top w:w="15" w:type="dxa"/>
              <w:left w:w="15" w:type="dxa"/>
              <w:bottom w:w="15" w:type="dxa"/>
              <w:right w:w="15" w:type="dxa"/>
            </w:tcMar>
            <w:vAlign w:val="center"/>
            <w:hideMark/>
          </w:tcPr>
          <w:p w14:paraId="07D52619" w14:textId="77777777" w:rsidR="006A6B3A" w:rsidRPr="006A6B3A" w:rsidRDefault="006A6B3A" w:rsidP="006A6B3A">
            <w:pPr>
              <w:ind w:firstLine="709"/>
              <w:contextualSpacing/>
              <w:jc w:val="both"/>
            </w:pPr>
            <w:r w:rsidRPr="006A6B3A">
              <w:t>Сближаются между собой</w:t>
            </w:r>
          </w:p>
        </w:tc>
        <w:tc>
          <w:tcPr>
            <w:tcW w:w="0" w:type="auto"/>
            <w:tcMar>
              <w:top w:w="15" w:type="dxa"/>
              <w:left w:w="15" w:type="dxa"/>
              <w:bottom w:w="15" w:type="dxa"/>
              <w:right w:w="15" w:type="dxa"/>
            </w:tcMar>
            <w:vAlign w:val="center"/>
            <w:hideMark/>
          </w:tcPr>
          <w:p w14:paraId="17233AB7" w14:textId="77777777" w:rsidR="006A6B3A" w:rsidRPr="006A6B3A" w:rsidRDefault="006A6B3A" w:rsidP="006A6B3A">
            <w:pPr>
              <w:ind w:firstLine="709"/>
              <w:contextualSpacing/>
              <w:jc w:val="both"/>
            </w:pPr>
            <w:r w:rsidRPr="006A6B3A">
              <w:t>Сближаются</w:t>
            </w:r>
          </w:p>
        </w:tc>
      </w:tr>
      <w:tr w:rsidR="006A6B3A" w:rsidRPr="006A6B3A" w14:paraId="6F73EDA9" w14:textId="77777777" w:rsidTr="000C4626">
        <w:trPr>
          <w:tblCellSpacing w:w="15" w:type="dxa"/>
        </w:trPr>
        <w:tc>
          <w:tcPr>
            <w:tcW w:w="0" w:type="auto"/>
            <w:tcMar>
              <w:top w:w="15" w:type="dxa"/>
              <w:left w:w="15" w:type="dxa"/>
              <w:bottom w:w="15" w:type="dxa"/>
              <w:right w:w="15" w:type="dxa"/>
            </w:tcMar>
            <w:vAlign w:val="center"/>
            <w:hideMark/>
          </w:tcPr>
          <w:p w14:paraId="63688CAD" w14:textId="77777777" w:rsidR="006A6B3A" w:rsidRPr="006A6B3A" w:rsidRDefault="006A6B3A" w:rsidP="006A6B3A">
            <w:pPr>
              <w:ind w:firstLine="709"/>
              <w:contextualSpacing/>
              <w:jc w:val="both"/>
            </w:pPr>
            <w:r w:rsidRPr="006A6B3A">
              <w:t>Из таблицы 1 ясно, что…</w:t>
            </w:r>
          </w:p>
        </w:tc>
        <w:tc>
          <w:tcPr>
            <w:tcW w:w="0" w:type="auto"/>
            <w:tcMar>
              <w:top w:w="15" w:type="dxa"/>
              <w:left w:w="15" w:type="dxa"/>
              <w:bottom w:w="15" w:type="dxa"/>
              <w:right w:w="15" w:type="dxa"/>
            </w:tcMar>
            <w:vAlign w:val="center"/>
            <w:hideMark/>
          </w:tcPr>
          <w:p w14:paraId="3CE9C694" w14:textId="77777777" w:rsidR="006A6B3A" w:rsidRPr="006A6B3A" w:rsidRDefault="006A6B3A" w:rsidP="006A6B3A">
            <w:pPr>
              <w:ind w:firstLine="709"/>
              <w:contextualSpacing/>
              <w:jc w:val="both"/>
            </w:pPr>
            <w:r w:rsidRPr="006A6B3A">
              <w:t>Согласно таблице 1.</w:t>
            </w:r>
          </w:p>
        </w:tc>
      </w:tr>
    </w:tbl>
    <w:p w14:paraId="4D715AB0" w14:textId="77777777" w:rsidR="006A6B3A" w:rsidRPr="006A6B3A" w:rsidRDefault="006A6B3A" w:rsidP="000C4626">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r w:rsidRPr="006A6B3A">
        <w:rPr>
          <w:color w:val="000000"/>
        </w:rPr>
        <w:t xml:space="preserve"> </w:t>
      </w:r>
    </w:p>
    <w:p w14:paraId="10B0FA2A" w14:textId="77777777" w:rsidR="006A6B3A" w:rsidRPr="006A6B3A" w:rsidRDefault="006A6B3A" w:rsidP="006A6B3A">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14:paraId="7079EA22" w14:textId="77777777" w:rsidR="006A6B3A" w:rsidRPr="006A6B3A" w:rsidRDefault="006A6B3A" w:rsidP="006A6B3A">
      <w:pPr>
        <w:ind w:firstLine="709"/>
        <w:contextualSpacing/>
        <w:jc w:val="both"/>
        <w:rPr>
          <w:color w:val="000000"/>
        </w:rPr>
      </w:pPr>
      <w:r w:rsidRPr="006A6B3A">
        <w:rPr>
          <w:color w:val="000000"/>
        </w:rPr>
        <w:t xml:space="preserve">- Переход от перечисления к анализу некоторых вопросов. </w:t>
      </w:r>
    </w:p>
    <w:p w14:paraId="10180221" w14:textId="77777777" w:rsidR="006A6B3A" w:rsidRPr="006A6B3A" w:rsidRDefault="006A6B3A" w:rsidP="006A6B3A">
      <w:pPr>
        <w:ind w:firstLine="709"/>
        <w:contextualSpacing/>
        <w:jc w:val="both"/>
        <w:rPr>
          <w:color w:val="000000"/>
        </w:rPr>
      </w:pPr>
      <w:r w:rsidRPr="006A6B3A">
        <w:rPr>
          <w:color w:val="000000"/>
        </w:rPr>
        <w:t xml:space="preserve">Варианты переходных конструкций: </w:t>
      </w:r>
    </w:p>
    <w:p w14:paraId="0416757F" w14:textId="77777777" w:rsidR="006A6B3A" w:rsidRPr="006A6B3A" w:rsidRDefault="006A6B3A" w:rsidP="006A6B3A">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14:paraId="6CA643E1" w14:textId="77777777" w:rsidR="006A6B3A" w:rsidRPr="006A6B3A" w:rsidRDefault="006A6B3A" w:rsidP="006A6B3A">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14:paraId="4186F82A" w14:textId="77777777" w:rsidR="006A6B3A" w:rsidRPr="006A6B3A" w:rsidRDefault="006A6B3A" w:rsidP="006A6B3A">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14:paraId="71EB2C9C" w14:textId="77777777" w:rsidR="006A6B3A" w:rsidRPr="006A6B3A" w:rsidRDefault="006A6B3A" w:rsidP="006A6B3A">
      <w:pPr>
        <w:ind w:firstLine="709"/>
        <w:contextualSpacing/>
        <w:jc w:val="both"/>
        <w:rPr>
          <w:color w:val="000000"/>
        </w:rPr>
      </w:pPr>
      <w:r w:rsidRPr="006A6B3A">
        <w:rPr>
          <w:color w:val="000000"/>
        </w:rPr>
        <w:t xml:space="preserve">- Переход от анализа отдельных вопросов к общему выводу </w:t>
      </w:r>
    </w:p>
    <w:p w14:paraId="661B5634" w14:textId="77777777" w:rsidR="006A6B3A" w:rsidRPr="006A6B3A" w:rsidRDefault="006A6B3A" w:rsidP="006A6B3A">
      <w:pPr>
        <w:ind w:firstLine="709"/>
        <w:contextualSpacing/>
        <w:jc w:val="both"/>
        <w:rPr>
          <w:color w:val="000000"/>
        </w:rPr>
      </w:pPr>
      <w:r w:rsidRPr="006A6B3A">
        <w:rPr>
          <w:color w:val="000000"/>
        </w:rPr>
        <w:t>В заключение можно сказать, что...</w:t>
      </w:r>
    </w:p>
    <w:p w14:paraId="41C6FAB5" w14:textId="77777777" w:rsidR="006A6B3A" w:rsidRPr="006A6B3A" w:rsidRDefault="006A6B3A" w:rsidP="006A6B3A">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14:paraId="098CC83A" w14:textId="77777777" w:rsidR="006A6B3A" w:rsidRPr="006A6B3A" w:rsidRDefault="006A6B3A" w:rsidP="006A6B3A">
      <w:pPr>
        <w:ind w:firstLine="709"/>
        <w:contextualSpacing/>
        <w:jc w:val="both"/>
        <w:rPr>
          <w:color w:val="000000"/>
        </w:rPr>
      </w:pPr>
      <w:r w:rsidRPr="006A6B3A">
        <w:rPr>
          <w:color w:val="000000"/>
        </w:rPr>
        <w:t>Таким образом, можно сказать, что... Итак, мы видим, что...</w:t>
      </w:r>
    </w:p>
    <w:p w14:paraId="78E9FDB5" w14:textId="77777777" w:rsidR="006A6B3A" w:rsidRPr="006A6B3A" w:rsidRDefault="006A6B3A" w:rsidP="006A6B3A">
      <w:pPr>
        <w:ind w:firstLine="709"/>
        <w:contextualSpacing/>
        <w:jc w:val="both"/>
        <w:rPr>
          <w:color w:val="000000"/>
        </w:rPr>
      </w:pPr>
      <w:r w:rsidRPr="006A6B3A">
        <w:rPr>
          <w:color w:val="000000"/>
        </w:rPr>
        <w:lastRenderedPageBreak/>
        <w:t xml:space="preserve">При реферировании научной статьи обычно используется модель: автор + глагол настоящего времени несовершенного вида. </w:t>
      </w:r>
    </w:p>
    <w:p w14:paraId="43B70223" w14:textId="77777777" w:rsidR="006A6B3A" w:rsidRPr="006A6B3A" w:rsidRDefault="006A6B3A" w:rsidP="006A6B3A">
      <w:pPr>
        <w:ind w:firstLine="709"/>
        <w:contextualSpacing/>
        <w:jc w:val="both"/>
        <w:rPr>
          <w:color w:val="000000"/>
        </w:rPr>
      </w:pPr>
      <w:r w:rsidRPr="006A6B3A">
        <w:rPr>
          <w:color w:val="000000"/>
        </w:rPr>
        <w:t xml:space="preserve">Группы глаголов, употребляемые при реферировании. </w:t>
      </w:r>
    </w:p>
    <w:p w14:paraId="5ED9DC71" w14:textId="77777777" w:rsidR="006A6B3A" w:rsidRPr="006A6B3A" w:rsidRDefault="006A6B3A" w:rsidP="006A6B3A">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14:paraId="66EAD22F" w14:textId="77777777" w:rsidR="006A6B3A" w:rsidRPr="006A6B3A" w:rsidRDefault="006A6B3A" w:rsidP="006A6B3A">
      <w:pPr>
        <w:ind w:firstLine="709"/>
        <w:contextualSpacing/>
        <w:jc w:val="both"/>
        <w:rPr>
          <w:color w:val="000000"/>
        </w:rPr>
      </w:pPr>
      <w:r w:rsidRPr="006A6B3A">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14:paraId="598E4DEF" w14:textId="77777777" w:rsidR="000C4626" w:rsidRDefault="006A6B3A" w:rsidP="000C4626">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14:paraId="4350A324" w14:textId="77777777" w:rsidR="006A6B3A" w:rsidRPr="006A6B3A" w:rsidRDefault="006A6B3A" w:rsidP="000C4626">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14:paraId="078F6357" w14:textId="77777777" w:rsidR="000C4626" w:rsidRDefault="006A6B3A" w:rsidP="006A6B3A">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sidR="000C4626">
        <w:rPr>
          <w:color w:val="000000"/>
        </w:rPr>
        <w:t>ечает (что); упоминает (о чем).</w:t>
      </w:r>
    </w:p>
    <w:p w14:paraId="22E2AA1E" w14:textId="77777777" w:rsidR="006A6B3A" w:rsidRPr="006A6B3A" w:rsidRDefault="006A6B3A" w:rsidP="006A6B3A">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14:paraId="6CA50C80" w14:textId="77777777" w:rsidR="006A6B3A" w:rsidRPr="006A6B3A" w:rsidRDefault="006A6B3A" w:rsidP="006A6B3A">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14:paraId="12DD6EE8" w14:textId="77777777" w:rsidR="006A6B3A" w:rsidRPr="006A6B3A" w:rsidRDefault="006A6B3A" w:rsidP="006A6B3A">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14:paraId="53F47D0B" w14:textId="77777777" w:rsidR="006A6B3A" w:rsidRPr="006A6B3A" w:rsidRDefault="006A6B3A" w:rsidP="006A6B3A">
      <w:pPr>
        <w:ind w:firstLine="709"/>
        <w:contextualSpacing/>
        <w:jc w:val="both"/>
        <w:rPr>
          <w:color w:val="000000"/>
        </w:rPr>
      </w:pPr>
      <w:r w:rsidRPr="006A6B3A">
        <w:rPr>
          <w:color w:val="000000"/>
        </w:rPr>
        <w:t xml:space="preserve">6. Глаголы, передающие мысли, особо выделяемые автором: </w:t>
      </w:r>
    </w:p>
    <w:p w14:paraId="656DE2C4" w14:textId="77777777" w:rsidR="006A6B3A" w:rsidRPr="006A6B3A" w:rsidRDefault="006A6B3A" w:rsidP="006A6B3A">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14:paraId="43A155E4" w14:textId="77777777" w:rsidR="006A6B3A" w:rsidRPr="006A6B3A" w:rsidRDefault="006A6B3A" w:rsidP="006A6B3A">
      <w:pPr>
        <w:ind w:firstLine="709"/>
        <w:contextualSpacing/>
        <w:jc w:val="both"/>
        <w:rPr>
          <w:color w:val="000000"/>
        </w:rPr>
      </w:pPr>
      <w:r w:rsidRPr="006A6B3A">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14:paraId="1F68D9C2" w14:textId="77777777" w:rsidR="006A6B3A" w:rsidRPr="006A6B3A" w:rsidRDefault="006A6B3A" w:rsidP="006A6B3A">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14:paraId="1476975C" w14:textId="77777777" w:rsidR="006A6B3A" w:rsidRPr="006A6B3A" w:rsidRDefault="006A6B3A" w:rsidP="006A6B3A">
      <w:pPr>
        <w:ind w:firstLine="709"/>
        <w:contextualSpacing/>
        <w:jc w:val="both"/>
        <w:rPr>
          <w:color w:val="000000"/>
        </w:rPr>
      </w:pPr>
      <w:r w:rsidRPr="006A6B3A">
        <w:rPr>
          <w:color w:val="000000"/>
        </w:rPr>
        <w:t xml:space="preserve">Можно сделать вывод... </w:t>
      </w:r>
    </w:p>
    <w:p w14:paraId="24995A86" w14:textId="77777777" w:rsidR="006A6B3A" w:rsidRPr="006A6B3A" w:rsidRDefault="006A6B3A" w:rsidP="006A6B3A">
      <w:pPr>
        <w:ind w:firstLine="709"/>
        <w:contextualSpacing/>
        <w:jc w:val="both"/>
        <w:rPr>
          <w:color w:val="000000"/>
        </w:rPr>
      </w:pPr>
      <w:r w:rsidRPr="006A6B3A">
        <w:rPr>
          <w:color w:val="000000"/>
        </w:rPr>
        <w:t xml:space="preserve">8. Глаголы, употребляющиеся при реферировании статей полемического, критического характера: </w:t>
      </w:r>
    </w:p>
    <w:p w14:paraId="2A327FB4" w14:textId="77777777" w:rsidR="006A6B3A" w:rsidRPr="006A6B3A" w:rsidRDefault="006A6B3A" w:rsidP="006A6B3A">
      <w:pPr>
        <w:ind w:firstLine="709"/>
        <w:contextualSpacing/>
        <w:jc w:val="both"/>
        <w:rPr>
          <w:color w:val="000000"/>
        </w:rPr>
      </w:pPr>
      <w:r w:rsidRPr="006A6B3A">
        <w:rPr>
          <w:color w:val="000000"/>
        </w:rPr>
        <w:t xml:space="preserve">- передающие позитивное отношение автора: </w:t>
      </w:r>
    </w:p>
    <w:p w14:paraId="6E59D8A1" w14:textId="77777777" w:rsidR="006A6B3A" w:rsidRPr="006A6B3A" w:rsidRDefault="006A6B3A" w:rsidP="006A6B3A">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14:paraId="07D89A31" w14:textId="77777777" w:rsidR="006A6B3A" w:rsidRPr="006A6B3A" w:rsidRDefault="006A6B3A" w:rsidP="006A6B3A">
      <w:pPr>
        <w:ind w:firstLine="709"/>
        <w:contextualSpacing/>
        <w:jc w:val="both"/>
        <w:rPr>
          <w:color w:val="000000"/>
        </w:rPr>
      </w:pPr>
      <w:r w:rsidRPr="006A6B3A">
        <w:rPr>
          <w:color w:val="000000"/>
        </w:rPr>
        <w:t xml:space="preserve">- передающие негативное отношение автора: </w:t>
      </w:r>
    </w:p>
    <w:p w14:paraId="1BA00D77" w14:textId="77777777" w:rsidR="006A6B3A" w:rsidRPr="006A6B3A" w:rsidRDefault="006A6B3A" w:rsidP="006A6B3A">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14:paraId="66314287" w14:textId="77777777" w:rsidR="006A6B3A" w:rsidRPr="006A6B3A" w:rsidRDefault="006A6B3A" w:rsidP="006A6B3A">
      <w:pPr>
        <w:ind w:firstLine="709"/>
        <w:contextualSpacing/>
        <w:jc w:val="both"/>
        <w:rPr>
          <w:color w:val="000000"/>
        </w:rPr>
      </w:pPr>
      <w:r w:rsidRPr="006A6B3A">
        <w:rPr>
          <w:b/>
          <w:bCs/>
          <w:color w:val="000000"/>
        </w:rPr>
        <w:t>При проверке реферата преподавателем оцениваются:</w:t>
      </w:r>
      <w:r w:rsidRPr="006A6B3A">
        <w:rPr>
          <w:color w:val="000000"/>
        </w:rPr>
        <w:t xml:space="preserve"> </w:t>
      </w:r>
    </w:p>
    <w:p w14:paraId="0AD22D02" w14:textId="77777777" w:rsidR="006A6B3A" w:rsidRPr="006A6B3A" w:rsidRDefault="006A6B3A" w:rsidP="006A6B3A">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14:paraId="3C1551C9" w14:textId="77777777" w:rsidR="006A6B3A" w:rsidRPr="006A6B3A" w:rsidRDefault="006A6B3A" w:rsidP="006A6B3A">
      <w:pPr>
        <w:ind w:firstLine="709"/>
        <w:contextualSpacing/>
        <w:jc w:val="both"/>
        <w:rPr>
          <w:color w:val="000000"/>
        </w:rPr>
      </w:pPr>
      <w:r w:rsidRPr="006A6B3A">
        <w:rPr>
          <w:color w:val="000000"/>
        </w:rPr>
        <w:t xml:space="preserve">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w:t>
      </w:r>
      <w:r w:rsidRPr="006A6B3A">
        <w:rPr>
          <w:color w:val="000000"/>
        </w:rPr>
        <w:lastRenderedPageBreak/>
        <w:t>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14:paraId="18EF5E5E" w14:textId="77777777" w:rsidR="006A6B3A" w:rsidRPr="006A6B3A" w:rsidRDefault="006A6B3A" w:rsidP="006A6B3A">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14:paraId="32040787" w14:textId="77777777" w:rsidR="006A6B3A" w:rsidRPr="006A6B3A" w:rsidRDefault="006A6B3A" w:rsidP="006A6B3A">
      <w:pPr>
        <w:ind w:firstLine="709"/>
        <w:contextualSpacing/>
        <w:jc w:val="both"/>
        <w:rPr>
          <w:color w:val="000000"/>
        </w:rPr>
      </w:pPr>
      <w:r w:rsidRPr="006A6B3A">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14:paraId="5FA1958A" w14:textId="77777777" w:rsidR="006A6B3A" w:rsidRPr="006A6B3A" w:rsidRDefault="006A6B3A" w:rsidP="006A6B3A">
      <w:pPr>
        <w:ind w:firstLine="709"/>
        <w:contextualSpacing/>
        <w:jc w:val="both"/>
        <w:rPr>
          <w:color w:val="000000"/>
        </w:rPr>
      </w:pPr>
      <w:r w:rsidRPr="006A6B3A">
        <w:rPr>
          <w:color w:val="000000"/>
        </w:rPr>
        <w:t>Использование литературных источников.</w:t>
      </w:r>
    </w:p>
    <w:p w14:paraId="54F2C49F" w14:textId="77777777" w:rsidR="006A6B3A" w:rsidRPr="006A6B3A" w:rsidRDefault="006A6B3A" w:rsidP="006A6B3A">
      <w:pPr>
        <w:ind w:firstLine="709"/>
        <w:contextualSpacing/>
        <w:jc w:val="both"/>
        <w:rPr>
          <w:color w:val="000000"/>
        </w:rPr>
      </w:pPr>
      <w:r w:rsidRPr="006A6B3A">
        <w:rPr>
          <w:color w:val="000000"/>
        </w:rPr>
        <w:t>Культура письменного изложения материала.</w:t>
      </w:r>
    </w:p>
    <w:p w14:paraId="006DDA69" w14:textId="77777777" w:rsidR="006A6B3A" w:rsidRPr="006A6B3A" w:rsidRDefault="006A6B3A" w:rsidP="006A6B3A">
      <w:pPr>
        <w:ind w:firstLine="709"/>
        <w:contextualSpacing/>
        <w:jc w:val="both"/>
        <w:rPr>
          <w:color w:val="000000"/>
        </w:rPr>
      </w:pPr>
      <w:r w:rsidRPr="006A6B3A">
        <w:rPr>
          <w:color w:val="000000"/>
        </w:rPr>
        <w:t>Культура оформления материалов работы.</w:t>
      </w:r>
    </w:p>
    <w:p w14:paraId="1160AF09" w14:textId="77777777" w:rsidR="000C4626" w:rsidRDefault="006A6B3A" w:rsidP="006A6B3A">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Pr>
          <w:color w:val="000000"/>
        </w:rPr>
        <w:t>ензента одной итоговой оценкой.</w:t>
      </w:r>
    </w:p>
    <w:p w14:paraId="4527AB49" w14:textId="77777777" w:rsidR="006A6B3A" w:rsidRPr="006A6B3A" w:rsidRDefault="006A6B3A" w:rsidP="006A6B3A">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14:paraId="1DE2EBA5" w14:textId="77777777" w:rsidR="008330A0" w:rsidRDefault="008330A0" w:rsidP="000C4626">
      <w:pPr>
        <w:tabs>
          <w:tab w:val="left" w:pos="360"/>
        </w:tabs>
        <w:ind w:left="360"/>
        <w:rPr>
          <w:b/>
        </w:rPr>
      </w:pPr>
    </w:p>
    <w:p w14:paraId="2576EC1D" w14:textId="77777777" w:rsidR="000C4626" w:rsidRPr="000C4626" w:rsidRDefault="000C4626" w:rsidP="000C4626">
      <w:pPr>
        <w:tabs>
          <w:tab w:val="left" w:pos="360"/>
        </w:tabs>
        <w:ind w:left="360"/>
        <w:rPr>
          <w:b/>
        </w:rPr>
      </w:pPr>
      <w:r w:rsidRPr="000C4626">
        <w:rPr>
          <w:b/>
        </w:rPr>
        <w:t>Задания для самостоятельной работы:</w:t>
      </w:r>
    </w:p>
    <w:p w14:paraId="2FD8CC90" w14:textId="10457513" w:rsidR="009D339F" w:rsidRDefault="000C4626" w:rsidP="009D339F">
      <w:pPr>
        <w:tabs>
          <w:tab w:val="left" w:pos="360"/>
        </w:tabs>
        <w:ind w:firstLine="567"/>
      </w:pPr>
      <w:r w:rsidRPr="000C4626">
        <w:t xml:space="preserve">Выполнение реферата на тему:  </w:t>
      </w:r>
    </w:p>
    <w:p w14:paraId="5E4CDFD6" w14:textId="14B2F11E" w:rsidR="000C4626" w:rsidRPr="009D339F" w:rsidRDefault="000C4626" w:rsidP="009D339F">
      <w:pPr>
        <w:pStyle w:val="ad"/>
        <w:numPr>
          <w:ilvl w:val="0"/>
          <w:numId w:val="32"/>
        </w:numPr>
        <w:tabs>
          <w:tab w:val="left" w:pos="360"/>
        </w:tabs>
        <w:ind w:left="426"/>
        <w:rPr>
          <w:rFonts w:ascii="Times New Roman" w:hAnsi="Times New Roman"/>
          <w:b/>
          <w:sz w:val="24"/>
          <w:szCs w:val="24"/>
        </w:rPr>
      </w:pPr>
      <w:r w:rsidRPr="009D339F">
        <w:rPr>
          <w:rFonts w:ascii="Times New Roman" w:hAnsi="Times New Roman"/>
          <w:sz w:val="24"/>
          <w:szCs w:val="24"/>
        </w:rPr>
        <w:t xml:space="preserve">«Разновидности </w:t>
      </w:r>
      <w:r w:rsidR="009D339F" w:rsidRPr="009D339F">
        <w:rPr>
          <w:rFonts w:ascii="Times New Roman" w:hAnsi="Times New Roman"/>
          <w:sz w:val="24"/>
          <w:szCs w:val="24"/>
        </w:rPr>
        <w:t>праздничного хлеба</w:t>
      </w:r>
      <w:r w:rsidRPr="009D339F">
        <w:rPr>
          <w:rFonts w:ascii="Times New Roman" w:hAnsi="Times New Roman"/>
          <w:sz w:val="24"/>
          <w:szCs w:val="24"/>
        </w:rPr>
        <w:t>».</w:t>
      </w:r>
    </w:p>
    <w:p w14:paraId="463403A3" w14:textId="1B831C2A" w:rsidR="000C4626" w:rsidRPr="009D339F" w:rsidRDefault="000C4626" w:rsidP="009D339F">
      <w:pPr>
        <w:pStyle w:val="ad"/>
        <w:numPr>
          <w:ilvl w:val="0"/>
          <w:numId w:val="32"/>
        </w:numPr>
        <w:tabs>
          <w:tab w:val="left" w:pos="360"/>
        </w:tabs>
        <w:ind w:left="426"/>
        <w:jc w:val="both"/>
        <w:rPr>
          <w:rFonts w:ascii="Times New Roman" w:hAnsi="Times New Roman"/>
          <w:b/>
          <w:sz w:val="24"/>
          <w:szCs w:val="24"/>
        </w:rPr>
      </w:pPr>
      <w:r w:rsidRPr="009D339F">
        <w:rPr>
          <w:rFonts w:ascii="Times New Roman" w:hAnsi="Times New Roman"/>
          <w:sz w:val="24"/>
          <w:szCs w:val="24"/>
        </w:rPr>
        <w:t xml:space="preserve">«Использование </w:t>
      </w:r>
      <w:r w:rsidR="009D339F" w:rsidRPr="009D339F">
        <w:rPr>
          <w:rFonts w:ascii="Times New Roman" w:hAnsi="Times New Roman"/>
          <w:sz w:val="24"/>
          <w:szCs w:val="24"/>
        </w:rPr>
        <w:t>современных ингредиентов</w:t>
      </w:r>
      <w:r w:rsidRPr="009D339F">
        <w:rPr>
          <w:rFonts w:ascii="Times New Roman" w:hAnsi="Times New Roman"/>
          <w:sz w:val="24"/>
          <w:szCs w:val="24"/>
        </w:rPr>
        <w:t xml:space="preserve"> для приготовления </w:t>
      </w:r>
      <w:r w:rsidR="009D339F" w:rsidRPr="009D339F">
        <w:rPr>
          <w:rFonts w:ascii="Times New Roman" w:hAnsi="Times New Roman"/>
          <w:sz w:val="24"/>
          <w:szCs w:val="24"/>
        </w:rPr>
        <w:t>тортов и пирожных</w:t>
      </w:r>
      <w:r w:rsidRPr="009D339F">
        <w:rPr>
          <w:rFonts w:ascii="Times New Roman" w:hAnsi="Times New Roman"/>
          <w:sz w:val="24"/>
          <w:szCs w:val="24"/>
        </w:rPr>
        <w:t>».</w:t>
      </w:r>
    </w:p>
    <w:p w14:paraId="547C5776" w14:textId="5B2EFCA3" w:rsidR="000C4626" w:rsidRPr="009D339F" w:rsidRDefault="000C4626" w:rsidP="009D339F">
      <w:pPr>
        <w:pStyle w:val="ad"/>
        <w:numPr>
          <w:ilvl w:val="0"/>
          <w:numId w:val="32"/>
        </w:numPr>
        <w:tabs>
          <w:tab w:val="left" w:pos="360"/>
        </w:tabs>
        <w:ind w:left="426"/>
        <w:jc w:val="both"/>
        <w:rPr>
          <w:rFonts w:ascii="Times New Roman" w:hAnsi="Times New Roman"/>
          <w:b/>
          <w:sz w:val="24"/>
          <w:szCs w:val="24"/>
        </w:rPr>
      </w:pPr>
      <w:r w:rsidRPr="009D339F">
        <w:rPr>
          <w:rFonts w:ascii="Times New Roman" w:hAnsi="Times New Roman"/>
          <w:color w:val="000000"/>
          <w:sz w:val="24"/>
          <w:szCs w:val="24"/>
        </w:rPr>
        <w:t xml:space="preserve">«Современные тенденции приготовления </w:t>
      </w:r>
      <w:r w:rsidR="009D339F" w:rsidRPr="009D339F">
        <w:rPr>
          <w:rFonts w:ascii="Times New Roman" w:hAnsi="Times New Roman"/>
          <w:color w:val="000000"/>
          <w:sz w:val="24"/>
          <w:szCs w:val="24"/>
        </w:rPr>
        <w:t>тортов и пирожных</w:t>
      </w:r>
      <w:r w:rsidRPr="009D339F">
        <w:rPr>
          <w:rFonts w:ascii="Times New Roman" w:hAnsi="Times New Roman"/>
          <w:color w:val="000000"/>
          <w:sz w:val="24"/>
          <w:szCs w:val="24"/>
        </w:rPr>
        <w:t>».</w:t>
      </w:r>
    </w:p>
    <w:p w14:paraId="41341C24" w14:textId="233471A4"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Новые виды оборудования при приготовлении </w:t>
      </w:r>
      <w:r w:rsidR="009D339F" w:rsidRPr="009D339F">
        <w:rPr>
          <w:rFonts w:ascii="Times New Roman" w:hAnsi="Times New Roman"/>
          <w:color w:val="000000"/>
          <w:sz w:val="24"/>
          <w:szCs w:val="24"/>
        </w:rPr>
        <w:t>хлебобулочных изделий</w:t>
      </w:r>
      <w:r w:rsidRPr="009D339F">
        <w:rPr>
          <w:rFonts w:ascii="Times New Roman" w:hAnsi="Times New Roman"/>
          <w:color w:val="000000"/>
          <w:sz w:val="24"/>
          <w:szCs w:val="24"/>
        </w:rPr>
        <w:t>».</w:t>
      </w:r>
    </w:p>
    <w:p w14:paraId="0728557E" w14:textId="5772E214"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009D339F" w:rsidRPr="009D339F">
        <w:rPr>
          <w:rFonts w:ascii="Times New Roman" w:hAnsi="Times New Roman"/>
          <w:sz w:val="24"/>
          <w:szCs w:val="24"/>
        </w:rPr>
        <w:t>Нетрадиционные</w:t>
      </w:r>
      <w:r w:rsidRPr="009D339F">
        <w:rPr>
          <w:rFonts w:ascii="Times New Roman" w:hAnsi="Times New Roman"/>
          <w:color w:val="000000"/>
          <w:sz w:val="24"/>
          <w:szCs w:val="24"/>
        </w:rPr>
        <w:t xml:space="preserve"> виды сырья при приготовлении </w:t>
      </w:r>
      <w:r w:rsidR="009D339F" w:rsidRPr="009D339F">
        <w:rPr>
          <w:rFonts w:ascii="Times New Roman" w:hAnsi="Times New Roman"/>
          <w:color w:val="000000"/>
          <w:sz w:val="24"/>
          <w:szCs w:val="24"/>
        </w:rPr>
        <w:t>хлебобулочных, мучных кондитерских изделий</w:t>
      </w:r>
      <w:r w:rsidRPr="009D339F">
        <w:rPr>
          <w:rFonts w:ascii="Times New Roman" w:hAnsi="Times New Roman"/>
          <w:color w:val="000000"/>
          <w:sz w:val="24"/>
          <w:szCs w:val="24"/>
        </w:rPr>
        <w:t>».</w:t>
      </w:r>
    </w:p>
    <w:p w14:paraId="31647008" w14:textId="0C9C60B9"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Дизайн современных </w:t>
      </w:r>
      <w:r w:rsidR="009D339F" w:rsidRPr="009D339F">
        <w:rPr>
          <w:rFonts w:ascii="Times New Roman" w:hAnsi="Times New Roman"/>
          <w:color w:val="000000"/>
          <w:sz w:val="24"/>
          <w:szCs w:val="24"/>
        </w:rPr>
        <w:t>тортов</w:t>
      </w:r>
      <w:r w:rsidRPr="009D339F">
        <w:rPr>
          <w:rFonts w:ascii="Times New Roman" w:hAnsi="Times New Roman"/>
          <w:color w:val="000000"/>
          <w:sz w:val="24"/>
          <w:szCs w:val="24"/>
        </w:rPr>
        <w:t>».</w:t>
      </w:r>
    </w:p>
    <w:p w14:paraId="752AB1A7" w14:textId="04D15A3A" w:rsidR="000C4626" w:rsidRPr="009D339F"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Pr="009D339F">
        <w:rPr>
          <w:rFonts w:ascii="Times New Roman" w:hAnsi="Times New Roman"/>
          <w:color w:val="000000"/>
          <w:sz w:val="24"/>
          <w:szCs w:val="24"/>
        </w:rPr>
        <w:t xml:space="preserve">Оформление </w:t>
      </w:r>
      <w:r w:rsidR="009D339F" w:rsidRPr="009D339F">
        <w:rPr>
          <w:rFonts w:ascii="Times New Roman" w:hAnsi="Times New Roman"/>
          <w:color w:val="000000"/>
          <w:sz w:val="24"/>
          <w:szCs w:val="24"/>
        </w:rPr>
        <w:t>тортов</w:t>
      </w:r>
      <w:r w:rsidRPr="009D339F">
        <w:rPr>
          <w:rFonts w:ascii="Times New Roman" w:hAnsi="Times New Roman"/>
          <w:color w:val="000000"/>
          <w:sz w:val="24"/>
          <w:szCs w:val="24"/>
        </w:rPr>
        <w:t>».</w:t>
      </w:r>
    </w:p>
    <w:p w14:paraId="01EE5034" w14:textId="590756C8" w:rsidR="006A6B3A" w:rsidRDefault="000C4626" w:rsidP="009D339F">
      <w:pPr>
        <w:pStyle w:val="ad"/>
        <w:numPr>
          <w:ilvl w:val="0"/>
          <w:numId w:val="32"/>
        </w:numPr>
        <w:ind w:left="426"/>
        <w:jc w:val="both"/>
        <w:rPr>
          <w:rFonts w:ascii="Times New Roman" w:hAnsi="Times New Roman"/>
          <w:color w:val="000000"/>
          <w:sz w:val="24"/>
          <w:szCs w:val="24"/>
        </w:rPr>
      </w:pPr>
      <w:r w:rsidRPr="009D339F">
        <w:rPr>
          <w:rFonts w:ascii="Times New Roman" w:hAnsi="Times New Roman"/>
          <w:sz w:val="24"/>
          <w:szCs w:val="24"/>
        </w:rPr>
        <w:t>«</w:t>
      </w:r>
      <w:r w:rsidR="009D339F" w:rsidRPr="009D339F">
        <w:rPr>
          <w:rFonts w:ascii="Times New Roman" w:hAnsi="Times New Roman"/>
          <w:sz w:val="24"/>
          <w:szCs w:val="24"/>
        </w:rPr>
        <w:t>Г</w:t>
      </w:r>
      <w:r w:rsidR="009D339F" w:rsidRPr="009D339F">
        <w:rPr>
          <w:rFonts w:ascii="Times New Roman" w:hAnsi="Times New Roman"/>
          <w:color w:val="000000"/>
          <w:sz w:val="24"/>
          <w:szCs w:val="24"/>
        </w:rPr>
        <w:t>астрономические начинки для хлебобулочных изделий</w:t>
      </w:r>
      <w:r w:rsidRPr="009D339F">
        <w:rPr>
          <w:rFonts w:ascii="Times New Roman" w:hAnsi="Times New Roman"/>
          <w:color w:val="000000"/>
          <w:sz w:val="24"/>
          <w:szCs w:val="24"/>
        </w:rPr>
        <w:t>».</w:t>
      </w:r>
    </w:p>
    <w:p w14:paraId="09990CE7" w14:textId="6FC19B03" w:rsidR="009D339F" w:rsidRPr="009D339F" w:rsidRDefault="009D339F" w:rsidP="009D339F">
      <w:pPr>
        <w:pStyle w:val="ad"/>
        <w:numPr>
          <w:ilvl w:val="0"/>
          <w:numId w:val="32"/>
        </w:numPr>
        <w:ind w:left="426"/>
        <w:jc w:val="both"/>
        <w:rPr>
          <w:rFonts w:ascii="Times New Roman" w:hAnsi="Times New Roman"/>
          <w:color w:val="000000"/>
          <w:sz w:val="24"/>
          <w:szCs w:val="24"/>
        </w:rPr>
      </w:pPr>
      <w:r>
        <w:rPr>
          <w:rFonts w:ascii="Times New Roman" w:hAnsi="Times New Roman"/>
          <w:sz w:val="24"/>
          <w:szCs w:val="24"/>
        </w:rPr>
        <w:t>«Торты и пирожные для правильного питания».</w:t>
      </w:r>
    </w:p>
    <w:p w14:paraId="28E467D1" w14:textId="77777777" w:rsidR="009D339F" w:rsidRPr="006A6B3A" w:rsidRDefault="009D339F" w:rsidP="000C4626">
      <w:pPr>
        <w:contextualSpacing/>
        <w:jc w:val="both"/>
        <w:rPr>
          <w:color w:val="000000"/>
        </w:rPr>
      </w:pPr>
    </w:p>
    <w:p w14:paraId="2E878A2C" w14:textId="77777777" w:rsidR="006A6B3A" w:rsidRPr="006A6B3A" w:rsidRDefault="006A6B3A" w:rsidP="006A6B3A">
      <w:pPr>
        <w:ind w:firstLine="709"/>
        <w:contextualSpacing/>
        <w:jc w:val="both"/>
        <w:rPr>
          <w:color w:val="000000"/>
        </w:rPr>
      </w:pPr>
    </w:p>
    <w:p w14:paraId="20CC8511" w14:textId="77777777" w:rsidR="006A6B3A" w:rsidRPr="006A6B3A" w:rsidRDefault="006A6B3A" w:rsidP="006A6B3A">
      <w:pPr>
        <w:ind w:firstLine="709"/>
        <w:contextualSpacing/>
        <w:jc w:val="both"/>
        <w:rPr>
          <w:color w:val="000000"/>
        </w:rPr>
      </w:pPr>
    </w:p>
    <w:p w14:paraId="6119A7CD" w14:textId="77777777" w:rsidR="008330A0" w:rsidRDefault="008330A0">
      <w:pPr>
        <w:rPr>
          <w:color w:val="000000"/>
        </w:rPr>
      </w:pPr>
      <w:r>
        <w:rPr>
          <w:color w:val="000000"/>
        </w:rPr>
        <w:br w:type="page"/>
      </w:r>
    </w:p>
    <w:p w14:paraId="30476061" w14:textId="77777777" w:rsidR="008330A0" w:rsidRDefault="008330A0" w:rsidP="008330A0">
      <w:pPr>
        <w:pStyle w:val="af0"/>
        <w:jc w:val="center"/>
        <w:rPr>
          <w:rFonts w:ascii="Times New Roman" w:hAnsi="Times New Roman" w:cs="Times New Roman"/>
          <w:b/>
          <w:sz w:val="24"/>
          <w:szCs w:val="24"/>
        </w:rPr>
      </w:pPr>
      <w:r>
        <w:rPr>
          <w:rFonts w:ascii="Times New Roman" w:hAnsi="Times New Roman" w:cs="Times New Roman"/>
          <w:b/>
          <w:sz w:val="24"/>
          <w:szCs w:val="24"/>
        </w:rPr>
        <w:lastRenderedPageBreak/>
        <w:t>Работа №10 Написание и составление доклада</w:t>
      </w:r>
    </w:p>
    <w:p w14:paraId="3D493B36" w14:textId="77777777" w:rsidR="008330A0" w:rsidRPr="00D927C7" w:rsidRDefault="008330A0" w:rsidP="00D767AF">
      <w:pPr>
        <w:pStyle w:val="af0"/>
        <w:ind w:firstLine="709"/>
        <w:jc w:val="both"/>
        <w:rPr>
          <w:rFonts w:ascii="Times New Roman" w:hAnsi="Times New Roman" w:cs="Times New Roman"/>
          <w:b/>
          <w:sz w:val="24"/>
          <w:szCs w:val="24"/>
        </w:rPr>
      </w:pPr>
      <w:r w:rsidRPr="00D927C7">
        <w:rPr>
          <w:rFonts w:ascii="Times New Roman" w:hAnsi="Times New Roman" w:cs="Times New Roman"/>
          <w:b/>
          <w:sz w:val="24"/>
          <w:szCs w:val="24"/>
        </w:rPr>
        <w:t>Методические рекомендации по написанию доклада</w:t>
      </w:r>
    </w:p>
    <w:p w14:paraId="3D71558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 Общие положения  </w:t>
      </w:r>
    </w:p>
    <w:p w14:paraId="3FEA8D0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14:paraId="243245B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14:paraId="37A8C84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14:paraId="61184D5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14:paraId="7C5C04FA"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 Выбор темы доклада  </w:t>
      </w:r>
    </w:p>
    <w:p w14:paraId="7137ED1E"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14:paraId="0990934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14:paraId="0A6FF77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 Этапы работы над докладом  </w:t>
      </w:r>
    </w:p>
    <w:p w14:paraId="0475922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14:paraId="2D74E10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14:paraId="77E96A8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3.3. Составление списка использованных источников.  </w:t>
      </w:r>
    </w:p>
    <w:p w14:paraId="50A7FA6E"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3.4. Обработка и систематизация информации.  </w:t>
      </w:r>
    </w:p>
    <w:p w14:paraId="573F3BE1"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3.5. Разработка плана доклада.  </w:t>
      </w:r>
    </w:p>
    <w:p w14:paraId="2FE9127D"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3.6. Написание доклада.  </w:t>
      </w:r>
    </w:p>
    <w:p w14:paraId="1B77008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3.7. Публичное выступление с результатами исследования.  </w:t>
      </w:r>
    </w:p>
    <w:p w14:paraId="3F5C20F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4. Структура доклада:  </w:t>
      </w:r>
    </w:p>
    <w:p w14:paraId="4C68BEF4"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титульный </w:t>
      </w:r>
      <w:r w:rsidR="00D767AF">
        <w:rPr>
          <w:rFonts w:ascii="Times New Roman" w:hAnsi="Times New Roman" w:cs="Times New Roman"/>
          <w:sz w:val="24"/>
          <w:szCs w:val="24"/>
        </w:rPr>
        <w:t xml:space="preserve">лист </w:t>
      </w:r>
      <w:r w:rsidRPr="00D927C7">
        <w:rPr>
          <w:rFonts w:ascii="Times New Roman" w:hAnsi="Times New Roman" w:cs="Times New Roman"/>
          <w:sz w:val="24"/>
          <w:szCs w:val="24"/>
        </w:rPr>
        <w:t xml:space="preserve"> </w:t>
      </w:r>
    </w:p>
    <w:p w14:paraId="697264B7"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14:paraId="648EA4A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14:paraId="4F4FBB9D"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14:paraId="40DD562B"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14:paraId="063F8B3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список использованных источников.  </w:t>
      </w:r>
    </w:p>
    <w:p w14:paraId="4ECB629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 Структура и содержание доклада  </w:t>
      </w:r>
    </w:p>
    <w:p w14:paraId="6B911C01"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14:paraId="38EC4F92"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5.2. Основная часть. В ней раскрывается содержание доклада. </w:t>
      </w:r>
      <w:r>
        <w:rPr>
          <w:rFonts w:ascii="Times New Roman" w:hAnsi="Times New Roman" w:cs="Times New Roman"/>
          <w:sz w:val="24"/>
          <w:szCs w:val="24"/>
        </w:rPr>
        <w:t xml:space="preserve"> </w:t>
      </w:r>
    </w:p>
    <w:p w14:paraId="5CB55B98"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Как правило, основная часть состоит из теоретического и практического разделов. </w:t>
      </w:r>
      <w:r w:rsidRPr="00D927C7">
        <w:rPr>
          <w:rFonts w:ascii="Times New Roman" w:hAnsi="Times New Roman" w:cs="Times New Roman"/>
          <w:sz w:val="24"/>
          <w:szCs w:val="24"/>
        </w:rPr>
        <w:br/>
        <w:t>В теоретическом разделе раскрываются история и теория исследуемой проблемы, дается критический анализ литературы и показываются позиции автора. </w:t>
      </w:r>
      <w:r>
        <w:rPr>
          <w:rFonts w:ascii="Times New Roman" w:hAnsi="Times New Roman" w:cs="Times New Roman"/>
          <w:sz w:val="24"/>
          <w:szCs w:val="24"/>
        </w:rPr>
        <w:t xml:space="preserve"> </w:t>
      </w:r>
    </w:p>
    <w:p w14:paraId="3487C1F7"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В практическом разделе излагаются методы, ход, и результаты самостоятельно проведенного эксперимента или фрагмента. </w:t>
      </w:r>
      <w:r>
        <w:rPr>
          <w:rFonts w:ascii="Times New Roman" w:hAnsi="Times New Roman" w:cs="Times New Roman"/>
          <w:sz w:val="24"/>
          <w:szCs w:val="24"/>
        </w:rPr>
        <w:t xml:space="preserve"> </w:t>
      </w:r>
    </w:p>
    <w:p w14:paraId="5729023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lastRenderedPageBreak/>
        <w:t xml:space="preserve">В основной части могут быть также представлены схемы, диаграммы, таблицы, рисунки и т.д.  </w:t>
      </w:r>
    </w:p>
    <w:p w14:paraId="5B46B785"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14:paraId="42FB445B"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14:paraId="3C7A2522"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14:paraId="34EF6D88"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 Требования к оформлению доклада  </w:t>
      </w:r>
    </w:p>
    <w:p w14:paraId="6049CEA0"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14:paraId="0A88B043"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6.2. Доклад должен быть выполнен грамотно, с соблюдением культуры изложения.  </w:t>
      </w:r>
    </w:p>
    <w:p w14:paraId="38DEAF8A"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6.3. Обязательно должны иметься ссылки на используемую литературу.  </w:t>
      </w:r>
    </w:p>
    <w:p w14:paraId="5201199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14:paraId="0F40D676"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7. Критерии оценки доклада  </w:t>
      </w:r>
    </w:p>
    <w:p w14:paraId="45701D5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актуальность темы исследования;  </w:t>
      </w:r>
    </w:p>
    <w:p w14:paraId="7922A6CF"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содержания теме;  </w:t>
      </w:r>
    </w:p>
    <w:p w14:paraId="41665E57"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14:paraId="0F3E1549" w14:textId="77777777" w:rsidR="008330A0" w:rsidRPr="00D927C7"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 xml:space="preserve">- соответствие оформления доклада стандартам.  </w:t>
      </w:r>
    </w:p>
    <w:p w14:paraId="5BC357A7" w14:textId="77777777" w:rsidR="008330A0" w:rsidRDefault="008330A0" w:rsidP="00D767AF">
      <w:pPr>
        <w:pStyle w:val="af0"/>
        <w:ind w:firstLine="709"/>
        <w:jc w:val="both"/>
        <w:rPr>
          <w:rFonts w:ascii="Times New Roman" w:hAnsi="Times New Roman" w:cs="Times New Roman"/>
          <w:sz w:val="24"/>
          <w:szCs w:val="24"/>
        </w:rPr>
      </w:pPr>
      <w:r w:rsidRPr="00D927C7">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14:paraId="70067C1B" w14:textId="77777777" w:rsidR="008330A0" w:rsidRPr="00D767AF" w:rsidRDefault="008330A0" w:rsidP="00D767AF">
      <w:pPr>
        <w:pStyle w:val="af0"/>
        <w:ind w:firstLine="709"/>
        <w:jc w:val="both"/>
        <w:rPr>
          <w:rFonts w:ascii="Times New Roman" w:hAnsi="Times New Roman" w:cs="Times New Roman"/>
          <w:sz w:val="24"/>
          <w:szCs w:val="24"/>
        </w:rPr>
      </w:pPr>
    </w:p>
    <w:p w14:paraId="30E8038D" w14:textId="77777777" w:rsidR="006A6B3A" w:rsidRPr="006A6B3A" w:rsidRDefault="006A6B3A" w:rsidP="00D767AF">
      <w:pPr>
        <w:ind w:firstLine="709"/>
        <w:contextualSpacing/>
        <w:jc w:val="both"/>
        <w:rPr>
          <w:color w:val="000000"/>
        </w:rPr>
      </w:pPr>
    </w:p>
    <w:p w14:paraId="4FDD09AB" w14:textId="77777777" w:rsidR="006A6B3A" w:rsidRPr="006A6B3A" w:rsidRDefault="006A6B3A" w:rsidP="00D767AF">
      <w:pPr>
        <w:ind w:firstLine="709"/>
        <w:contextualSpacing/>
        <w:jc w:val="both"/>
        <w:rPr>
          <w:color w:val="000000"/>
        </w:rPr>
      </w:pPr>
    </w:p>
    <w:p w14:paraId="6DC8CFF7" w14:textId="77777777" w:rsidR="006A6B3A" w:rsidRPr="006A6B3A" w:rsidRDefault="006A6B3A" w:rsidP="00D767AF">
      <w:pPr>
        <w:ind w:firstLine="709"/>
        <w:contextualSpacing/>
        <w:jc w:val="both"/>
        <w:rPr>
          <w:color w:val="000000"/>
        </w:rPr>
      </w:pPr>
    </w:p>
    <w:p w14:paraId="4BDF37AF" w14:textId="77777777" w:rsidR="006A6B3A" w:rsidRPr="006A6B3A" w:rsidRDefault="006A6B3A" w:rsidP="00D767AF">
      <w:pPr>
        <w:ind w:firstLine="709"/>
        <w:contextualSpacing/>
        <w:jc w:val="both"/>
        <w:rPr>
          <w:color w:val="000000"/>
        </w:rPr>
      </w:pPr>
    </w:p>
    <w:p w14:paraId="4D67FF47" w14:textId="77777777" w:rsidR="006A6B3A" w:rsidRPr="006A6B3A" w:rsidRDefault="006A6B3A" w:rsidP="00D767AF">
      <w:pPr>
        <w:ind w:firstLine="709"/>
        <w:contextualSpacing/>
        <w:jc w:val="both"/>
        <w:rPr>
          <w:color w:val="000000"/>
        </w:rPr>
      </w:pPr>
    </w:p>
    <w:p w14:paraId="51CD84ED" w14:textId="77777777" w:rsidR="009D339F" w:rsidRDefault="009D339F">
      <w:pPr>
        <w:rPr>
          <w:b/>
          <w:bCs/>
        </w:rPr>
      </w:pPr>
      <w:r>
        <w:rPr>
          <w:b/>
          <w:bCs/>
        </w:rPr>
        <w:br w:type="page"/>
      </w:r>
    </w:p>
    <w:p w14:paraId="29B9244E" w14:textId="30198602" w:rsid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14:paraId="45955F35" w14:textId="77777777" w:rsidR="009D339F" w:rsidRPr="009D339F" w:rsidRDefault="009D339F" w:rsidP="009D339F">
      <w:pPr>
        <w:jc w:val="both"/>
        <w:rPr>
          <w:b/>
        </w:rPr>
      </w:pPr>
      <w:r w:rsidRPr="009D339F">
        <w:rPr>
          <w:b/>
        </w:rPr>
        <w:t>Основные источники:</w:t>
      </w:r>
    </w:p>
    <w:p w14:paraId="0E725D02" w14:textId="77777777" w:rsidR="009D339F" w:rsidRPr="009D339F" w:rsidRDefault="009D339F" w:rsidP="009D339F">
      <w:pPr>
        <w:numPr>
          <w:ilvl w:val="0"/>
          <w:numId w:val="33"/>
        </w:numPr>
        <w:shd w:val="clear" w:color="auto" w:fill="FFFFFF"/>
        <w:suppressAutoHyphens/>
        <w:ind w:left="426"/>
        <w:jc w:val="both"/>
      </w:pPr>
      <w:r w:rsidRPr="009D339F">
        <w:t>Бурчакова И.Ю., Ермилова С.В. Организация и введение процессов приготовления, оформления и подготовка к реализации хлебобулочных, мучных кондитерских изделий сложного ассортимента: учебник / И.Ю. Бурчакова, С.В Ермилова. – 2-е изд., стер. – М.: ИЦ Академия, 2017. -384 с.</w:t>
      </w:r>
    </w:p>
    <w:p w14:paraId="5466C6A7" w14:textId="77777777" w:rsidR="009D339F" w:rsidRPr="009D339F" w:rsidRDefault="009D339F" w:rsidP="009D339F">
      <w:pPr>
        <w:numPr>
          <w:ilvl w:val="0"/>
          <w:numId w:val="33"/>
        </w:numPr>
        <w:suppressAutoHyphens/>
        <w:ind w:left="426"/>
      </w:pPr>
      <w:r w:rsidRPr="009D339F">
        <w:rPr>
          <w:spacing w:val="-7"/>
        </w:rPr>
        <w:t>.Бутейкис. Н.Г. Технология приготовления мучных кондитерских из</w:t>
      </w:r>
      <w:r w:rsidRPr="009D339F">
        <w:rPr>
          <w:spacing w:val="-7"/>
        </w:rPr>
        <w:softHyphen/>
        <w:t xml:space="preserve">делий .учеб, для нач. проф. образования: учеб, пособие для сред. проф. образования / Н.Г. Бутейкис, А.А. Жукова. - 2-е изд., стер. М.: издательский центр «Академия», 2014. - 304 с. </w:t>
      </w:r>
      <w:r w:rsidRPr="009D339F">
        <w:rPr>
          <w:color w:val="000000"/>
        </w:rPr>
        <w:t>Гриф Минобр.</w:t>
      </w:r>
    </w:p>
    <w:p w14:paraId="05DFE5F7" w14:textId="77777777" w:rsidR="009D339F" w:rsidRPr="009D339F" w:rsidRDefault="009D339F" w:rsidP="009D339F">
      <w:pPr>
        <w:numPr>
          <w:ilvl w:val="0"/>
          <w:numId w:val="33"/>
        </w:numPr>
        <w:shd w:val="clear" w:color="auto" w:fill="FFFFFF"/>
        <w:suppressAutoHyphens/>
        <w:ind w:left="426"/>
        <w:jc w:val="both"/>
      </w:pPr>
      <w:r w:rsidRPr="009D339F">
        <w:t>ЦыгановаТ.Б. Технология и организация производства хлебобулочных изделий: учебник / Т.Б. Цыганова. - 7-е изд., стер. - М.: ИЦ Академия, 2014. - 448 с. - (Профессиональное образование).</w:t>
      </w:r>
    </w:p>
    <w:p w14:paraId="7985DA6B" w14:textId="77777777" w:rsidR="009D339F" w:rsidRPr="009D339F" w:rsidRDefault="009D339F" w:rsidP="009D339F">
      <w:pPr>
        <w:widowControl w:val="0"/>
        <w:autoSpaceDE w:val="0"/>
        <w:autoSpaceDN w:val="0"/>
        <w:adjustRightInd w:val="0"/>
        <w:rPr>
          <w:b/>
          <w:bCs/>
        </w:rPr>
      </w:pPr>
      <w:r w:rsidRPr="009D339F">
        <w:rPr>
          <w:b/>
          <w:bCs/>
        </w:rPr>
        <w:t>Дополнительные источники:</w:t>
      </w:r>
    </w:p>
    <w:p w14:paraId="1F1922B9" w14:textId="77777777" w:rsidR="009D339F" w:rsidRPr="009D339F" w:rsidRDefault="009D339F" w:rsidP="009D339F">
      <w:pPr>
        <w:numPr>
          <w:ilvl w:val="0"/>
          <w:numId w:val="34"/>
        </w:numPr>
        <w:shd w:val="clear" w:color="auto" w:fill="FFFFFF"/>
        <w:ind w:left="426"/>
        <w:jc w:val="both"/>
        <w:rPr>
          <w:spacing w:val="-7"/>
        </w:rPr>
      </w:pPr>
      <w:r w:rsidRPr="009D339F">
        <w:rPr>
          <w:color w:val="000000"/>
        </w:rPr>
        <w:t>Действующие ГОСТы и ТУ со всеми изменениями на: зерно, продукты его переработки, методы оценки качества, хлеб и хлебобулочные изделия, методы оценки качества. Гриф Минобр.</w:t>
      </w:r>
    </w:p>
    <w:p w14:paraId="2255E3C2" w14:textId="77777777" w:rsidR="009D339F" w:rsidRPr="009D339F" w:rsidRDefault="009D339F" w:rsidP="009D339F">
      <w:pPr>
        <w:numPr>
          <w:ilvl w:val="0"/>
          <w:numId w:val="34"/>
        </w:numPr>
        <w:shd w:val="clear" w:color="auto" w:fill="FFFFFF"/>
        <w:suppressAutoHyphens/>
        <w:ind w:left="426"/>
        <w:jc w:val="both"/>
        <w:rPr>
          <w:color w:val="000000"/>
        </w:rPr>
      </w:pPr>
      <w:r w:rsidRPr="009D339F">
        <w:rPr>
          <w:color w:val="000000"/>
        </w:rPr>
        <w:t>Санитарные правила и нормы СанПин 2.3.4.545-96. Гриф Минобр.</w:t>
      </w:r>
    </w:p>
    <w:p w14:paraId="540F4711" w14:textId="77777777" w:rsidR="009D339F" w:rsidRPr="009D339F" w:rsidRDefault="009D339F" w:rsidP="009D339F">
      <w:pPr>
        <w:numPr>
          <w:ilvl w:val="0"/>
          <w:numId w:val="34"/>
        </w:numPr>
        <w:shd w:val="clear" w:color="auto" w:fill="FFFFFF"/>
        <w:tabs>
          <w:tab w:val="left" w:pos="0"/>
        </w:tabs>
        <w:suppressAutoHyphens/>
        <w:ind w:left="426"/>
        <w:jc w:val="both"/>
        <w:rPr>
          <w:color w:val="000000"/>
        </w:rPr>
      </w:pPr>
      <w:r w:rsidRPr="009D339F">
        <w:rPr>
          <w:color w:val="000000"/>
        </w:rPr>
        <w:t>Сборник ГОСТ Хлебобулочные изделия. ТУ. Гриф Минобр.</w:t>
      </w:r>
    </w:p>
    <w:p w14:paraId="69263CDA" w14:textId="77777777" w:rsidR="009D339F" w:rsidRPr="009D339F" w:rsidRDefault="009D339F" w:rsidP="009D339F">
      <w:pPr>
        <w:numPr>
          <w:ilvl w:val="0"/>
          <w:numId w:val="34"/>
        </w:numPr>
        <w:shd w:val="clear" w:color="auto" w:fill="FFFFFF"/>
        <w:tabs>
          <w:tab w:val="left" w:pos="0"/>
        </w:tabs>
        <w:suppressAutoHyphens/>
        <w:ind w:left="426"/>
        <w:jc w:val="both"/>
        <w:rPr>
          <w:color w:val="000000"/>
        </w:rPr>
      </w:pPr>
      <w:r w:rsidRPr="009D339F">
        <w:rPr>
          <w:color w:val="000000"/>
        </w:rPr>
        <w:t>Сборник ГОСТ Хлеб. ТУ. Гриф Минобр.</w:t>
      </w:r>
    </w:p>
    <w:p w14:paraId="7AF963B0" w14:textId="77777777" w:rsidR="009D339F" w:rsidRPr="009D339F" w:rsidRDefault="009D339F" w:rsidP="009D339F">
      <w:pPr>
        <w:widowControl w:val="0"/>
        <w:numPr>
          <w:ilvl w:val="0"/>
          <w:numId w:val="34"/>
        </w:numPr>
        <w:suppressAutoHyphens/>
        <w:autoSpaceDE w:val="0"/>
        <w:autoSpaceDN w:val="0"/>
        <w:adjustRightInd w:val="0"/>
        <w:ind w:left="426"/>
        <w:rPr>
          <w:color w:val="000000"/>
        </w:rPr>
      </w:pPr>
      <w:r w:rsidRPr="009D339F">
        <w:rPr>
          <w:color w:val="000000"/>
        </w:rPr>
        <w:t>Сборник ГОСТ Хлебобулочные изделия. Методы анализа. Гриф Минобр</w:t>
      </w:r>
    </w:p>
    <w:p w14:paraId="4C7257BD" w14:textId="77777777" w:rsidR="009D339F" w:rsidRPr="009D339F" w:rsidRDefault="009D339F" w:rsidP="009D339F">
      <w:pPr>
        <w:pStyle w:val="af3"/>
        <w:numPr>
          <w:ilvl w:val="0"/>
          <w:numId w:val="34"/>
        </w:numPr>
        <w:ind w:left="426"/>
        <w:jc w:val="both"/>
        <w:rPr>
          <w:b w:val="0"/>
          <w:szCs w:val="24"/>
        </w:rPr>
      </w:pPr>
      <w:r w:rsidRPr="009D339F">
        <w:rPr>
          <w:b w:val="0"/>
          <w:szCs w:val="24"/>
        </w:rPr>
        <w:t xml:space="preserve">ГОСТ 31984-2012 Услуги общественного питания. Общие требования.- Введ.  </w:t>
      </w:r>
    </w:p>
    <w:p w14:paraId="599CD0CA" w14:textId="77777777" w:rsidR="009D339F" w:rsidRPr="009D339F" w:rsidRDefault="009D339F" w:rsidP="009D339F">
      <w:pPr>
        <w:pStyle w:val="af3"/>
        <w:numPr>
          <w:ilvl w:val="0"/>
          <w:numId w:val="34"/>
        </w:numPr>
        <w:ind w:left="426"/>
        <w:jc w:val="both"/>
        <w:rPr>
          <w:b w:val="0"/>
          <w:szCs w:val="24"/>
        </w:rPr>
      </w:pPr>
      <w:r w:rsidRPr="009D339F">
        <w:rPr>
          <w:b w:val="0"/>
          <w:szCs w:val="24"/>
        </w:rPr>
        <w:t>ГОСТ 31985-2013 Услуги общественного питания. Термины и определения.- Введ. 2015-01-01. -  М.: Стандартинформ, 2014.-</w:t>
      </w:r>
      <w:r w:rsidRPr="009D339F">
        <w:rPr>
          <w:b w:val="0"/>
          <w:szCs w:val="24"/>
          <w:lang w:val="en-US"/>
        </w:rPr>
        <w:t>III</w:t>
      </w:r>
      <w:r w:rsidRPr="009D339F">
        <w:rPr>
          <w:b w:val="0"/>
          <w:szCs w:val="24"/>
        </w:rPr>
        <w:t>, 10 с.</w:t>
      </w:r>
    </w:p>
    <w:p w14:paraId="7002BB22" w14:textId="77777777" w:rsidR="009D339F" w:rsidRPr="009D339F" w:rsidRDefault="009D339F" w:rsidP="009D339F">
      <w:pPr>
        <w:pStyle w:val="ad"/>
        <w:numPr>
          <w:ilvl w:val="0"/>
          <w:numId w:val="34"/>
        </w:numPr>
        <w:spacing w:before="120" w:after="120" w:line="240" w:lineRule="auto"/>
        <w:ind w:left="426"/>
        <w:jc w:val="both"/>
        <w:rPr>
          <w:rFonts w:ascii="Times New Roman" w:hAnsi="Times New Roman"/>
          <w:sz w:val="24"/>
          <w:szCs w:val="24"/>
        </w:rPr>
      </w:pPr>
      <w:r w:rsidRPr="009D339F">
        <w:rPr>
          <w:rFonts w:ascii="Times New Roman" w:hAnsi="Times New Roman"/>
          <w:sz w:val="24"/>
          <w:szCs w:val="24"/>
        </w:rPr>
        <w:t xml:space="preserve">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w:t>
      </w:r>
      <w:r w:rsidRPr="009D339F">
        <w:rPr>
          <w:rFonts w:ascii="Times New Roman" w:hAnsi="Times New Roman"/>
          <w:sz w:val="24"/>
          <w:szCs w:val="24"/>
          <w:lang w:val="en-US"/>
        </w:rPr>
        <w:t>III</w:t>
      </w:r>
      <w:r w:rsidRPr="009D339F">
        <w:rPr>
          <w:rFonts w:ascii="Times New Roman" w:hAnsi="Times New Roman"/>
          <w:sz w:val="24"/>
          <w:szCs w:val="24"/>
        </w:rPr>
        <w:t>, 12 с.</w:t>
      </w:r>
    </w:p>
    <w:p w14:paraId="33D1FAD1" w14:textId="77777777" w:rsidR="009D339F" w:rsidRPr="009D339F" w:rsidRDefault="009D339F" w:rsidP="009D339F">
      <w:pPr>
        <w:pStyle w:val="af3"/>
        <w:numPr>
          <w:ilvl w:val="0"/>
          <w:numId w:val="34"/>
        </w:numPr>
        <w:ind w:left="426"/>
        <w:jc w:val="both"/>
        <w:rPr>
          <w:b w:val="0"/>
          <w:szCs w:val="24"/>
        </w:rPr>
      </w:pPr>
      <w:r w:rsidRPr="009D339F">
        <w:rPr>
          <w:b w:val="0"/>
          <w:szCs w:val="24"/>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9D339F">
        <w:rPr>
          <w:b w:val="0"/>
          <w:szCs w:val="24"/>
          <w:lang w:val="en-US"/>
        </w:rPr>
        <w:t>III</w:t>
      </w:r>
      <w:r w:rsidRPr="009D339F">
        <w:rPr>
          <w:b w:val="0"/>
          <w:szCs w:val="24"/>
        </w:rPr>
        <w:t>, 12 с.</w:t>
      </w:r>
    </w:p>
    <w:p w14:paraId="198FFA52" w14:textId="77777777" w:rsidR="009D339F" w:rsidRPr="009D339F" w:rsidRDefault="009D339F" w:rsidP="009D339F">
      <w:pPr>
        <w:pStyle w:val="af3"/>
        <w:numPr>
          <w:ilvl w:val="0"/>
          <w:numId w:val="34"/>
        </w:numPr>
        <w:ind w:left="426"/>
        <w:jc w:val="both"/>
        <w:rPr>
          <w:b w:val="0"/>
          <w:szCs w:val="24"/>
        </w:rPr>
      </w:pPr>
      <w:r w:rsidRPr="009D339F">
        <w:rPr>
          <w:b w:val="0"/>
          <w:szCs w:val="24"/>
        </w:rPr>
        <w:t xml:space="preserve">ГОСТ 31986-2012  Услуги общественного питания. Метод органолептической оценки качества продукции общественного питания. – Введ. 2015 – 01 – 01. – М.: Стандартинформ, 2014. – </w:t>
      </w:r>
      <w:r w:rsidRPr="009D339F">
        <w:rPr>
          <w:b w:val="0"/>
          <w:szCs w:val="24"/>
          <w:lang w:val="en-US"/>
        </w:rPr>
        <w:t>III</w:t>
      </w:r>
      <w:r w:rsidRPr="009D339F">
        <w:rPr>
          <w:b w:val="0"/>
          <w:szCs w:val="24"/>
        </w:rPr>
        <w:t>, 11 с.</w:t>
      </w:r>
    </w:p>
    <w:p w14:paraId="4382DFD3" w14:textId="77777777" w:rsidR="009D339F" w:rsidRPr="009D339F" w:rsidRDefault="009D339F" w:rsidP="009D339F">
      <w:pPr>
        <w:pStyle w:val="af3"/>
        <w:numPr>
          <w:ilvl w:val="0"/>
          <w:numId w:val="34"/>
        </w:numPr>
        <w:ind w:left="426"/>
        <w:jc w:val="both"/>
        <w:rPr>
          <w:b w:val="0"/>
          <w:spacing w:val="-8"/>
          <w:szCs w:val="24"/>
        </w:rPr>
      </w:pPr>
      <w:r w:rsidRPr="009D339F">
        <w:rPr>
          <w:b w:val="0"/>
          <w:szCs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w:t>
      </w:r>
      <w:r w:rsidRPr="009D339F">
        <w:rPr>
          <w:b w:val="0"/>
          <w:szCs w:val="24"/>
          <w:lang w:val="en-US"/>
        </w:rPr>
        <w:t>III</w:t>
      </w:r>
      <w:r w:rsidRPr="009D339F">
        <w:rPr>
          <w:b w:val="0"/>
          <w:szCs w:val="24"/>
        </w:rPr>
        <w:t xml:space="preserve">, 16 с. </w:t>
      </w:r>
    </w:p>
    <w:p w14:paraId="0ED178CC" w14:textId="77777777" w:rsidR="009D339F" w:rsidRPr="009D339F" w:rsidRDefault="009D339F" w:rsidP="009D339F">
      <w:pPr>
        <w:pStyle w:val="af3"/>
        <w:numPr>
          <w:ilvl w:val="0"/>
          <w:numId w:val="34"/>
        </w:numPr>
        <w:ind w:left="426"/>
        <w:jc w:val="both"/>
        <w:rPr>
          <w:b w:val="0"/>
          <w:szCs w:val="24"/>
        </w:rPr>
      </w:pPr>
      <w:r w:rsidRPr="009D339F">
        <w:rPr>
          <w:b w:val="0"/>
          <w:szCs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w:t>
      </w:r>
      <w:r w:rsidRPr="009D339F">
        <w:rPr>
          <w:b w:val="0"/>
          <w:szCs w:val="24"/>
          <w:lang w:val="en-US"/>
        </w:rPr>
        <w:t>III</w:t>
      </w:r>
      <w:r w:rsidRPr="009D339F">
        <w:rPr>
          <w:b w:val="0"/>
          <w:szCs w:val="24"/>
        </w:rPr>
        <w:t>, 10 с.</w:t>
      </w:r>
    </w:p>
    <w:p w14:paraId="1513E71B" w14:textId="77777777" w:rsidR="009D339F" w:rsidRPr="009D339F" w:rsidRDefault="009D339F" w:rsidP="009D339F">
      <w:pPr>
        <w:pStyle w:val="ad"/>
        <w:numPr>
          <w:ilvl w:val="0"/>
          <w:numId w:val="34"/>
        </w:numPr>
        <w:spacing w:before="120" w:after="120" w:line="240" w:lineRule="auto"/>
        <w:ind w:left="426"/>
        <w:jc w:val="both"/>
        <w:rPr>
          <w:rFonts w:ascii="Times New Roman" w:hAnsi="Times New Roman"/>
          <w:sz w:val="24"/>
          <w:szCs w:val="24"/>
        </w:rPr>
      </w:pPr>
      <w:r w:rsidRPr="009D339F">
        <w:rPr>
          <w:rFonts w:ascii="Times New Roman" w:hAnsi="Times New Roman"/>
          <w:bCs/>
          <w:sz w:val="24"/>
          <w:szCs w:val="24"/>
        </w:rPr>
        <w:t xml:space="preserve">Профессиональный стандарт «Кондитер/Шоколатье». </w:t>
      </w:r>
    </w:p>
    <w:p w14:paraId="3795A4BE" w14:textId="77777777" w:rsidR="009D339F" w:rsidRPr="009D339F" w:rsidRDefault="009D339F" w:rsidP="009D339F">
      <w:pPr>
        <w:pStyle w:val="ad"/>
        <w:numPr>
          <w:ilvl w:val="0"/>
          <w:numId w:val="34"/>
        </w:numPr>
        <w:tabs>
          <w:tab w:val="left" w:pos="720"/>
        </w:tabs>
        <w:autoSpaceDN w:val="0"/>
        <w:spacing w:before="120" w:after="120" w:line="240" w:lineRule="auto"/>
        <w:ind w:left="426"/>
        <w:jc w:val="both"/>
        <w:rPr>
          <w:rFonts w:ascii="Times New Roman" w:hAnsi="Times New Roman"/>
          <w:sz w:val="24"/>
          <w:szCs w:val="24"/>
        </w:rPr>
      </w:pPr>
      <w:r w:rsidRPr="009D339F">
        <w:rPr>
          <w:rFonts w:ascii="Times New Roman" w:hAnsi="Times New Roman"/>
          <w:sz w:val="24"/>
          <w:szCs w:val="24"/>
        </w:rPr>
        <w:t>Сборник технологических нормативов по производству мучных кондитерских и булочных изделий. Сборник рецептур. / Минторг России – М.: Легкая промышленность и бытовое обслуживание, 1999.</w:t>
      </w:r>
    </w:p>
    <w:p w14:paraId="02DDCDC4" w14:textId="77777777" w:rsidR="009D339F" w:rsidRPr="009D339F" w:rsidRDefault="009D339F" w:rsidP="009D339F">
      <w:pPr>
        <w:pStyle w:val="ad"/>
        <w:numPr>
          <w:ilvl w:val="0"/>
          <w:numId w:val="34"/>
        </w:numPr>
        <w:spacing w:before="120" w:after="120" w:line="240" w:lineRule="auto"/>
        <w:ind w:left="426"/>
        <w:jc w:val="both"/>
        <w:rPr>
          <w:rFonts w:ascii="Times New Roman" w:hAnsi="Times New Roman"/>
          <w:sz w:val="24"/>
          <w:szCs w:val="24"/>
        </w:rPr>
      </w:pPr>
      <w:r w:rsidRPr="009D339F">
        <w:rPr>
          <w:rFonts w:ascii="Times New Roman" w:hAnsi="Times New Roman"/>
          <w:sz w:val="24"/>
          <w:szCs w:val="24"/>
        </w:rPr>
        <w:t>Сборник рецептур мучных кондитерских и булочных изделий для предприятий общественного питания М. «Экономика», 1986г.</w:t>
      </w:r>
    </w:p>
    <w:p w14:paraId="122B8949" w14:textId="77777777" w:rsidR="009D339F" w:rsidRPr="009D339F" w:rsidRDefault="009D339F" w:rsidP="009D339F">
      <w:pPr>
        <w:pStyle w:val="ad"/>
        <w:numPr>
          <w:ilvl w:val="0"/>
          <w:numId w:val="34"/>
        </w:numPr>
        <w:spacing w:before="120" w:after="120" w:line="240" w:lineRule="auto"/>
        <w:ind w:left="426"/>
        <w:jc w:val="both"/>
        <w:rPr>
          <w:rFonts w:ascii="Times New Roman" w:hAnsi="Times New Roman"/>
          <w:sz w:val="24"/>
          <w:szCs w:val="24"/>
        </w:rPr>
      </w:pPr>
      <w:r w:rsidRPr="009D339F">
        <w:rPr>
          <w:rFonts w:ascii="Times New Roman" w:hAnsi="Times New Roman"/>
          <w:sz w:val="24"/>
          <w:szCs w:val="24"/>
        </w:rPr>
        <w:t>Общественное питание. Справочник кондитера М., 2012.</w:t>
      </w:r>
    </w:p>
    <w:p w14:paraId="2B3E6806" w14:textId="77777777" w:rsidR="009D339F" w:rsidRPr="009D339F" w:rsidRDefault="009D339F" w:rsidP="009D339F">
      <w:pPr>
        <w:pStyle w:val="ad"/>
        <w:numPr>
          <w:ilvl w:val="0"/>
          <w:numId w:val="34"/>
        </w:numPr>
        <w:spacing w:after="0" w:line="240" w:lineRule="auto"/>
        <w:ind w:left="426"/>
        <w:contextualSpacing w:val="0"/>
        <w:jc w:val="both"/>
        <w:rPr>
          <w:rFonts w:ascii="Times New Roman" w:hAnsi="Times New Roman"/>
          <w:sz w:val="24"/>
          <w:szCs w:val="24"/>
        </w:rPr>
      </w:pPr>
      <w:r w:rsidRPr="009D339F">
        <w:rPr>
          <w:rFonts w:ascii="Times New Roman" w:hAnsi="Times New Roman"/>
          <w:sz w:val="24"/>
          <w:szCs w:val="24"/>
        </w:rPr>
        <w:t>Ермилова С.В. Торты, пирожные и десерты: учеб.пособие для учреждений сред.проф.образования / С.В. Ермилова., Е.И. Соколова – 5-е изд. – М. : Издательский центр «Академия», 2016. – 80 с.</w:t>
      </w:r>
    </w:p>
    <w:p w14:paraId="142988FF" w14:textId="77777777" w:rsidR="009D339F" w:rsidRPr="009D339F" w:rsidRDefault="009D339F" w:rsidP="009D339F">
      <w:pPr>
        <w:pStyle w:val="21"/>
        <w:tabs>
          <w:tab w:val="left" w:pos="360"/>
        </w:tabs>
        <w:spacing w:after="0" w:line="240" w:lineRule="auto"/>
        <w:ind w:left="0"/>
        <w:rPr>
          <w:b/>
          <w:bCs/>
        </w:rPr>
      </w:pPr>
      <w:r w:rsidRPr="009D339F">
        <w:rPr>
          <w:b/>
          <w:bCs/>
          <w:lang w:val="en-US"/>
        </w:rPr>
        <w:t>Internet</w:t>
      </w:r>
      <w:r w:rsidRPr="009D339F">
        <w:rPr>
          <w:b/>
          <w:bCs/>
        </w:rPr>
        <w:t xml:space="preserve"> ресурсы:</w:t>
      </w:r>
    </w:p>
    <w:p w14:paraId="187957CF" w14:textId="77777777" w:rsidR="009D339F" w:rsidRPr="009D339F" w:rsidRDefault="009D339F" w:rsidP="009D339F">
      <w:pPr>
        <w:pStyle w:val="21"/>
        <w:numPr>
          <w:ilvl w:val="0"/>
          <w:numId w:val="35"/>
        </w:numPr>
        <w:tabs>
          <w:tab w:val="left" w:pos="0"/>
        </w:tabs>
        <w:spacing w:after="0" w:line="240" w:lineRule="auto"/>
        <w:ind w:left="426"/>
        <w:jc w:val="both"/>
      </w:pPr>
      <w:r w:rsidRPr="009D339F">
        <w:t xml:space="preserve">Образовательные порталы по различным направлениям образования и тематике </w:t>
      </w:r>
      <w:r w:rsidRPr="009D339F">
        <w:rPr>
          <w:lang w:val="en-US"/>
        </w:rPr>
        <w:t>htpp</w:t>
      </w:r>
      <w:r w:rsidRPr="009D339F">
        <w:t>\\: /</w:t>
      </w:r>
      <w:r w:rsidRPr="009D339F">
        <w:rPr>
          <w:lang w:val="en-US"/>
        </w:rPr>
        <w:t>db</w:t>
      </w:r>
      <w:r w:rsidRPr="009D339F">
        <w:t>/</w:t>
      </w:r>
      <w:r w:rsidRPr="009D339F">
        <w:rPr>
          <w:lang w:val="en-US"/>
        </w:rPr>
        <w:t>portal</w:t>
      </w:r>
      <w:r w:rsidRPr="009D339F">
        <w:t>/</w:t>
      </w:r>
      <w:r w:rsidRPr="009D339F">
        <w:rPr>
          <w:lang w:val="en-US"/>
        </w:rPr>
        <w:t>sites</w:t>
      </w:r>
      <w:r w:rsidRPr="009D339F">
        <w:t>/</w:t>
      </w:r>
      <w:r w:rsidRPr="009D339F">
        <w:rPr>
          <w:lang w:val="en-US"/>
        </w:rPr>
        <w:t>portal</w:t>
      </w:r>
      <w:r w:rsidRPr="009D339F">
        <w:t>_</w:t>
      </w:r>
      <w:r w:rsidRPr="009D339F">
        <w:rPr>
          <w:lang w:val="en-US"/>
        </w:rPr>
        <w:t>page</w:t>
      </w:r>
      <w:r w:rsidRPr="009D339F">
        <w:t>.</w:t>
      </w:r>
      <w:r w:rsidRPr="009D339F">
        <w:rPr>
          <w:lang w:val="en-US"/>
        </w:rPr>
        <w:t>html</w:t>
      </w:r>
    </w:p>
    <w:p w14:paraId="022A6A62" w14:textId="77777777" w:rsidR="009D339F" w:rsidRPr="009D339F" w:rsidRDefault="009D339F" w:rsidP="009D339F">
      <w:pPr>
        <w:pStyle w:val="21"/>
        <w:numPr>
          <w:ilvl w:val="0"/>
          <w:numId w:val="35"/>
        </w:numPr>
        <w:tabs>
          <w:tab w:val="left" w:pos="0"/>
        </w:tabs>
        <w:suppressAutoHyphens w:val="0"/>
        <w:spacing w:after="0" w:line="240" w:lineRule="auto"/>
        <w:ind w:left="426"/>
        <w:jc w:val="both"/>
      </w:pPr>
      <w:r w:rsidRPr="009D339F">
        <w:lastRenderedPageBreak/>
        <w:t>Федеральный портал «Российское образование</w:t>
      </w:r>
      <w:hyperlink r:id="rId22" w:history="1">
        <w:r w:rsidRPr="009D339F">
          <w:rPr>
            <w:rStyle w:val="af2"/>
            <w:lang w:val="en-US"/>
          </w:rPr>
          <w:t>www</w:t>
        </w:r>
        <w:r w:rsidRPr="009D339F">
          <w:rPr>
            <w:rStyle w:val="af2"/>
          </w:rPr>
          <w:t>.</w:t>
        </w:r>
        <w:r w:rsidRPr="009D339F">
          <w:rPr>
            <w:rStyle w:val="af2"/>
            <w:lang w:val="en-US"/>
          </w:rPr>
          <w:t>edu</w:t>
        </w:r>
        <w:r w:rsidRPr="009D339F">
          <w:rPr>
            <w:rStyle w:val="af2"/>
          </w:rPr>
          <w:t>.</w:t>
        </w:r>
        <w:r w:rsidRPr="009D339F">
          <w:rPr>
            <w:rStyle w:val="af2"/>
            <w:lang w:val="en-US"/>
          </w:rPr>
          <w:t>ru</w:t>
        </w:r>
      </w:hyperlink>
    </w:p>
    <w:p w14:paraId="303FDE56" w14:textId="77777777" w:rsidR="009D339F" w:rsidRPr="009D339F" w:rsidRDefault="009D339F" w:rsidP="009D339F">
      <w:pPr>
        <w:pStyle w:val="21"/>
        <w:numPr>
          <w:ilvl w:val="0"/>
          <w:numId w:val="35"/>
        </w:numPr>
        <w:tabs>
          <w:tab w:val="left" w:pos="0"/>
        </w:tabs>
        <w:suppressAutoHyphens w:val="0"/>
        <w:spacing w:after="0" w:line="240" w:lineRule="auto"/>
        <w:ind w:left="426"/>
        <w:jc w:val="both"/>
      </w:pPr>
      <w:r w:rsidRPr="009D339F">
        <w:t xml:space="preserve">Федеральный правовой  портал «Юридическая Россия» </w:t>
      </w:r>
      <w:r w:rsidRPr="009D339F">
        <w:rPr>
          <w:lang w:val="en-US"/>
        </w:rPr>
        <w:t>www</w:t>
      </w:r>
      <w:r w:rsidRPr="009D339F">
        <w:t>.</w:t>
      </w:r>
      <w:r w:rsidRPr="009D339F">
        <w:rPr>
          <w:lang w:val="en-US"/>
        </w:rPr>
        <w:t>law</w:t>
      </w:r>
      <w:r w:rsidRPr="009D339F">
        <w:t>.</w:t>
      </w:r>
      <w:r w:rsidRPr="009D339F">
        <w:rPr>
          <w:lang w:val="en-US"/>
        </w:rPr>
        <w:t>edu</w:t>
      </w:r>
      <w:r w:rsidRPr="009D339F">
        <w:t>.</w:t>
      </w:r>
      <w:r w:rsidRPr="009D339F">
        <w:rPr>
          <w:lang w:val="en-US"/>
        </w:rPr>
        <w:t>ru</w:t>
      </w:r>
      <w:r w:rsidRPr="009D339F">
        <w:t xml:space="preserve"> </w:t>
      </w:r>
    </w:p>
    <w:p w14:paraId="1D414D95" w14:textId="77777777" w:rsidR="009D339F" w:rsidRPr="009D339F" w:rsidRDefault="009D339F" w:rsidP="009D339F">
      <w:pPr>
        <w:pStyle w:val="21"/>
        <w:numPr>
          <w:ilvl w:val="0"/>
          <w:numId w:val="35"/>
        </w:numPr>
        <w:tabs>
          <w:tab w:val="left" w:pos="0"/>
        </w:tabs>
        <w:suppressAutoHyphens w:val="0"/>
        <w:spacing w:after="0" w:line="240" w:lineRule="auto"/>
        <w:ind w:left="426"/>
        <w:jc w:val="both"/>
      </w:pPr>
      <w:r w:rsidRPr="009D339F">
        <w:t xml:space="preserve">Федеральный портал «Социально- гуманитарное и политологическое образование» </w:t>
      </w:r>
      <w:hyperlink r:id="rId23" w:history="1">
        <w:r w:rsidRPr="009D339F">
          <w:rPr>
            <w:rStyle w:val="af2"/>
            <w:lang w:val="en-US"/>
          </w:rPr>
          <w:t>www</w:t>
        </w:r>
        <w:r w:rsidRPr="009D339F">
          <w:rPr>
            <w:rStyle w:val="af2"/>
          </w:rPr>
          <w:t>.</w:t>
        </w:r>
        <w:r w:rsidRPr="009D339F">
          <w:rPr>
            <w:rStyle w:val="af2"/>
            <w:lang w:val="en-US"/>
          </w:rPr>
          <w:t>humanities</w:t>
        </w:r>
        <w:r w:rsidRPr="009D339F">
          <w:rPr>
            <w:rStyle w:val="af2"/>
          </w:rPr>
          <w:t>.edu.</w:t>
        </w:r>
        <w:r w:rsidRPr="009D339F">
          <w:rPr>
            <w:rStyle w:val="af2"/>
            <w:lang w:val="en-US"/>
          </w:rPr>
          <w:t>ru</w:t>
        </w:r>
      </w:hyperlink>
    </w:p>
    <w:p w14:paraId="6D4A0A6B" w14:textId="77777777" w:rsidR="009D339F" w:rsidRPr="009D339F" w:rsidRDefault="009D339F" w:rsidP="009D339F">
      <w:pPr>
        <w:pStyle w:val="21"/>
        <w:numPr>
          <w:ilvl w:val="0"/>
          <w:numId w:val="35"/>
        </w:numPr>
        <w:tabs>
          <w:tab w:val="left" w:pos="0"/>
        </w:tabs>
        <w:suppressAutoHyphens w:val="0"/>
        <w:spacing w:after="0" w:line="240" w:lineRule="auto"/>
        <w:ind w:left="426"/>
        <w:jc w:val="both"/>
      </w:pPr>
      <w:r w:rsidRPr="009D339F">
        <w:t xml:space="preserve">Федеральный портал  «Информационно- коммуникационные технологии в образовании» </w:t>
      </w:r>
      <w:r w:rsidRPr="009D339F">
        <w:rPr>
          <w:lang w:val="en-US"/>
        </w:rPr>
        <w:t>htpp</w:t>
      </w:r>
      <w:r w:rsidRPr="009D339F">
        <w:t>\\:</w:t>
      </w:r>
      <w:hyperlink r:id="rId24" w:history="1">
        <w:r w:rsidRPr="009D339F">
          <w:rPr>
            <w:rStyle w:val="af2"/>
            <w:lang w:val="en-US"/>
          </w:rPr>
          <w:t>www</w:t>
        </w:r>
        <w:r w:rsidRPr="009D339F">
          <w:rPr>
            <w:rStyle w:val="af2"/>
          </w:rPr>
          <w:t>.</w:t>
        </w:r>
        <w:r w:rsidRPr="009D339F">
          <w:rPr>
            <w:rStyle w:val="af2"/>
            <w:lang w:val="en-US"/>
          </w:rPr>
          <w:t>ict</w:t>
        </w:r>
        <w:r w:rsidRPr="009D339F">
          <w:rPr>
            <w:rStyle w:val="af2"/>
          </w:rPr>
          <w:t>.</w:t>
        </w:r>
        <w:r w:rsidRPr="009D339F">
          <w:rPr>
            <w:rStyle w:val="af2"/>
            <w:lang w:val="en-US"/>
          </w:rPr>
          <w:t>edu</w:t>
        </w:r>
        <w:r w:rsidRPr="009D339F">
          <w:rPr>
            <w:rStyle w:val="af2"/>
          </w:rPr>
          <w:t>.</w:t>
        </w:r>
        <w:r w:rsidRPr="009D339F">
          <w:rPr>
            <w:rStyle w:val="af2"/>
            <w:lang w:val="en-US"/>
          </w:rPr>
          <w:t>ru</w:t>
        </w:r>
      </w:hyperlink>
    </w:p>
    <w:p w14:paraId="4C7E9B0A" w14:textId="77777777" w:rsidR="009D339F" w:rsidRPr="009D339F" w:rsidRDefault="009D339F" w:rsidP="009D339F">
      <w:pPr>
        <w:pStyle w:val="21"/>
        <w:numPr>
          <w:ilvl w:val="0"/>
          <w:numId w:val="35"/>
        </w:numPr>
        <w:tabs>
          <w:tab w:val="left" w:pos="0"/>
        </w:tabs>
        <w:suppressAutoHyphens w:val="0"/>
        <w:spacing w:after="0" w:line="240" w:lineRule="auto"/>
        <w:ind w:left="426"/>
        <w:jc w:val="both"/>
      </w:pPr>
      <w:r w:rsidRPr="009D339F">
        <w:t xml:space="preserve">Сайт хлебопеков: </w:t>
      </w:r>
      <w:hyperlink r:id="rId25" w:history="1">
        <w:r w:rsidRPr="009D339F">
          <w:rPr>
            <w:rStyle w:val="af2"/>
          </w:rPr>
          <w:t>http://hlebopechka.ru</w:t>
        </w:r>
      </w:hyperlink>
    </w:p>
    <w:p w14:paraId="300EA553" w14:textId="77777777" w:rsidR="009D339F" w:rsidRPr="009D339F" w:rsidRDefault="009D339F" w:rsidP="009D339F">
      <w:pPr>
        <w:numPr>
          <w:ilvl w:val="0"/>
          <w:numId w:val="35"/>
        </w:numPr>
        <w:tabs>
          <w:tab w:val="left" w:pos="0"/>
        </w:tabs>
        <w:ind w:left="426"/>
        <w:jc w:val="both"/>
      </w:pPr>
      <w:r w:rsidRPr="009D339F">
        <w:t xml:space="preserve">Центральная научная сельскохозяйственная библиотека Россельхозакадемии» - </w:t>
      </w:r>
      <w:hyperlink r:id="rId26" w:history="1">
        <w:r w:rsidRPr="009D339F">
          <w:rPr>
            <w:rStyle w:val="af2"/>
          </w:rPr>
          <w:t>http://www.cnshb.ru/</w:t>
        </w:r>
      </w:hyperlink>
    </w:p>
    <w:p w14:paraId="3CE94110" w14:textId="77777777" w:rsidR="009D339F" w:rsidRPr="009D339F" w:rsidRDefault="009D339F" w:rsidP="009D339F">
      <w:pPr>
        <w:pStyle w:val="cv"/>
        <w:numPr>
          <w:ilvl w:val="0"/>
          <w:numId w:val="35"/>
        </w:numPr>
        <w:spacing w:before="0" w:beforeAutospacing="0" w:after="0" w:afterAutospacing="0"/>
        <w:ind w:left="426"/>
        <w:jc w:val="both"/>
      </w:pPr>
      <w:r w:rsidRPr="009D339F">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14:paraId="5B71C978" w14:textId="77777777" w:rsidR="009D339F" w:rsidRPr="009D339F" w:rsidRDefault="009D339F" w:rsidP="009D339F">
      <w:pPr>
        <w:pStyle w:val="cv"/>
        <w:numPr>
          <w:ilvl w:val="0"/>
          <w:numId w:val="35"/>
        </w:numPr>
        <w:spacing w:before="0" w:beforeAutospacing="0" w:after="0" w:afterAutospacing="0"/>
        <w:ind w:left="426"/>
        <w:jc w:val="both"/>
        <w:rPr>
          <w:rStyle w:val="af2"/>
        </w:rPr>
      </w:pPr>
      <w:r w:rsidRPr="009D339F">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374AE573" w14:textId="77777777" w:rsidR="009D339F" w:rsidRPr="009D339F" w:rsidRDefault="009D339F" w:rsidP="009D339F">
      <w:pPr>
        <w:pStyle w:val="ad"/>
        <w:numPr>
          <w:ilvl w:val="0"/>
          <w:numId w:val="35"/>
        </w:numPr>
        <w:shd w:val="clear" w:color="auto" w:fill="FFFFFF"/>
        <w:spacing w:before="120" w:after="120"/>
        <w:ind w:left="426" w:right="240"/>
        <w:rPr>
          <w:rFonts w:ascii="Times New Roman" w:hAnsi="Times New Roman"/>
          <w:b/>
          <w:bCs/>
          <w:sz w:val="24"/>
          <w:szCs w:val="24"/>
        </w:rPr>
      </w:pPr>
      <w:r w:rsidRPr="009D339F">
        <w:rPr>
          <w:rFonts w:ascii="Times New Roman" w:hAnsi="Times New Roman"/>
          <w:sz w:val="24"/>
          <w:szCs w:val="24"/>
        </w:rPr>
        <w:t xml:space="preserve">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            </w:t>
      </w:r>
    </w:p>
    <w:p w14:paraId="4F5132FC" w14:textId="77777777" w:rsidR="009D339F" w:rsidRPr="009D339F" w:rsidRDefault="009D339F" w:rsidP="009D339F">
      <w:pPr>
        <w:pStyle w:val="ad"/>
        <w:numPr>
          <w:ilvl w:val="0"/>
          <w:numId w:val="35"/>
        </w:numPr>
        <w:spacing w:before="120" w:after="120" w:line="240" w:lineRule="auto"/>
        <w:ind w:left="426"/>
        <w:rPr>
          <w:rFonts w:ascii="Times New Roman" w:hAnsi="Times New Roman"/>
          <w:sz w:val="24"/>
          <w:szCs w:val="24"/>
        </w:rPr>
      </w:pPr>
      <w:r w:rsidRPr="009D339F">
        <w:rPr>
          <w:rFonts w:ascii="Times New Roman" w:hAnsi="Times New Roman"/>
          <w:sz w:val="24"/>
          <w:szCs w:val="24"/>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http://www.fabrikabiz.ru/1002/4/0.php-show_art=2758.</w:t>
      </w:r>
    </w:p>
    <w:p w14:paraId="791DCEF3" w14:textId="77777777" w:rsidR="009D339F" w:rsidRPr="009D339F" w:rsidRDefault="009D339F" w:rsidP="009D339F">
      <w:pPr>
        <w:pStyle w:val="ad"/>
        <w:numPr>
          <w:ilvl w:val="0"/>
          <w:numId w:val="35"/>
        </w:numPr>
        <w:shd w:val="clear" w:color="auto" w:fill="FFFFFF"/>
        <w:spacing w:before="120" w:after="120"/>
        <w:ind w:left="426" w:right="240"/>
        <w:jc w:val="both"/>
        <w:rPr>
          <w:rFonts w:ascii="Times New Roman" w:hAnsi="Times New Roman"/>
          <w:b/>
          <w:bCs/>
          <w:sz w:val="24"/>
          <w:szCs w:val="24"/>
        </w:rPr>
      </w:pPr>
      <w:r w:rsidRPr="009D339F">
        <w:rPr>
          <w:rFonts w:ascii="Times New Roman" w:hAnsi="Times New Roman"/>
          <w:sz w:val="24"/>
          <w:szCs w:val="24"/>
        </w:rPr>
        <w:t xml:space="preserve">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p>
    <w:p w14:paraId="07994594" w14:textId="77777777" w:rsidR="009D339F" w:rsidRPr="009D339F" w:rsidRDefault="009D339F" w:rsidP="009D339F">
      <w:pPr>
        <w:pStyle w:val="ad"/>
        <w:numPr>
          <w:ilvl w:val="0"/>
          <w:numId w:val="35"/>
        </w:numPr>
        <w:spacing w:before="120" w:after="120" w:line="240" w:lineRule="auto"/>
        <w:ind w:left="426"/>
        <w:jc w:val="both"/>
        <w:rPr>
          <w:rFonts w:ascii="Times New Roman" w:hAnsi="Times New Roman"/>
          <w:sz w:val="24"/>
          <w:szCs w:val="24"/>
        </w:rPr>
      </w:pPr>
      <w:r w:rsidRPr="009D339F">
        <w:rPr>
          <w:rFonts w:ascii="Times New Roman" w:hAnsi="Times New Roman"/>
          <w:sz w:val="24"/>
          <w:szCs w:val="24"/>
        </w:rPr>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1E0EF7A3"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27" w:history="1">
        <w:r w:rsidR="009D339F" w:rsidRPr="009D339F">
          <w:rPr>
            <w:rStyle w:val="af2"/>
            <w:rFonts w:ascii="Times New Roman" w:hAnsi="Times New Roman"/>
            <w:iCs/>
            <w:sz w:val="24"/>
            <w:szCs w:val="24"/>
            <w:lang w:val="en-US"/>
          </w:rPr>
          <w:t>http</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fcior</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edu</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ru</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catalog</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meta</w:t>
        </w:r>
        <w:r w:rsidR="009D339F" w:rsidRPr="009D339F">
          <w:rPr>
            <w:rStyle w:val="af2"/>
            <w:rFonts w:ascii="Times New Roman" w:hAnsi="Times New Roman"/>
            <w:iCs/>
            <w:sz w:val="24"/>
            <w:szCs w:val="24"/>
          </w:rPr>
          <w:t>/5/</w:t>
        </w:r>
        <w:r w:rsidR="009D339F" w:rsidRPr="009D339F">
          <w:rPr>
            <w:rStyle w:val="af2"/>
            <w:rFonts w:ascii="Times New Roman" w:hAnsi="Times New Roman"/>
            <w:iCs/>
            <w:sz w:val="24"/>
            <w:szCs w:val="24"/>
            <w:lang w:val="en-US"/>
          </w:rPr>
          <w:t>p</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page</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html</w:t>
        </w:r>
      </w:hyperlink>
      <w:r w:rsidR="009D339F" w:rsidRPr="009D339F">
        <w:rPr>
          <w:rFonts w:ascii="Times New Roman" w:hAnsi="Times New Roman"/>
          <w:iCs/>
          <w:sz w:val="24"/>
          <w:szCs w:val="24"/>
        </w:rPr>
        <w:t>;</w:t>
      </w:r>
    </w:p>
    <w:p w14:paraId="3F3EFCE2"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28" w:history="1">
        <w:r w:rsidR="009D339F" w:rsidRPr="009D339F">
          <w:rPr>
            <w:rStyle w:val="af2"/>
            <w:rFonts w:ascii="Times New Roman" w:hAnsi="Times New Roman"/>
            <w:iCs/>
            <w:sz w:val="24"/>
            <w:szCs w:val="24"/>
            <w:lang w:val="en-US"/>
          </w:rPr>
          <w:t>http</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www</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jur</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jur</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ru</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journals</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jur</w:t>
        </w:r>
        <w:r w:rsidR="009D339F" w:rsidRPr="009D339F">
          <w:rPr>
            <w:rStyle w:val="af2"/>
            <w:rFonts w:ascii="Times New Roman" w:hAnsi="Times New Roman"/>
            <w:iCs/>
            <w:sz w:val="24"/>
            <w:szCs w:val="24"/>
          </w:rPr>
          <w:t>22/</w:t>
        </w:r>
        <w:r w:rsidR="009D339F" w:rsidRPr="009D339F">
          <w:rPr>
            <w:rStyle w:val="af2"/>
            <w:rFonts w:ascii="Times New Roman" w:hAnsi="Times New Roman"/>
            <w:iCs/>
            <w:sz w:val="24"/>
            <w:szCs w:val="24"/>
            <w:lang w:val="en-US"/>
          </w:rPr>
          <w:t>index</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html</w:t>
        </w:r>
      </w:hyperlink>
      <w:r w:rsidR="009D339F" w:rsidRPr="009D339F">
        <w:rPr>
          <w:rFonts w:ascii="Times New Roman" w:hAnsi="Times New Roman"/>
          <w:iCs/>
          <w:sz w:val="24"/>
          <w:szCs w:val="24"/>
        </w:rPr>
        <w:t>;</w:t>
      </w:r>
    </w:p>
    <w:p w14:paraId="6E784DAE"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29" w:history="1">
        <w:r w:rsidR="009D339F" w:rsidRPr="009D339F">
          <w:rPr>
            <w:rStyle w:val="af2"/>
            <w:rFonts w:ascii="Times New Roman" w:hAnsi="Times New Roman"/>
            <w:iCs/>
            <w:sz w:val="24"/>
            <w:szCs w:val="24"/>
            <w:lang w:val="en-US"/>
          </w:rPr>
          <w:t>http</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www</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eda</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server</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ru</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gastronom</w:t>
        </w:r>
        <w:r w:rsidR="009D339F" w:rsidRPr="009D339F">
          <w:rPr>
            <w:rStyle w:val="af2"/>
            <w:rFonts w:ascii="Times New Roman" w:hAnsi="Times New Roman"/>
            <w:iCs/>
            <w:sz w:val="24"/>
            <w:szCs w:val="24"/>
          </w:rPr>
          <w:t>/</w:t>
        </w:r>
      </w:hyperlink>
      <w:r w:rsidR="009D339F" w:rsidRPr="009D339F">
        <w:rPr>
          <w:rFonts w:ascii="Times New Roman" w:hAnsi="Times New Roman"/>
          <w:iCs/>
          <w:sz w:val="24"/>
          <w:szCs w:val="24"/>
        </w:rPr>
        <w:t>;</w:t>
      </w:r>
    </w:p>
    <w:p w14:paraId="1848F56A"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30" w:history="1">
        <w:r w:rsidR="009D339F" w:rsidRPr="009D339F">
          <w:rPr>
            <w:rStyle w:val="af2"/>
            <w:rFonts w:ascii="Times New Roman" w:hAnsi="Times New Roman"/>
            <w:iCs/>
            <w:sz w:val="24"/>
            <w:szCs w:val="24"/>
            <w:lang w:val="en-US"/>
          </w:rPr>
          <w:t>http</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www</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eda</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server</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ru</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culinary</w:t>
        </w:r>
        <w:r w:rsidR="009D339F" w:rsidRPr="009D339F">
          <w:rPr>
            <w:rStyle w:val="af2"/>
            <w:rFonts w:ascii="Times New Roman" w:hAnsi="Times New Roman"/>
            <w:iCs/>
            <w:sz w:val="24"/>
            <w:szCs w:val="24"/>
          </w:rPr>
          <w:t>-</w:t>
        </w:r>
        <w:r w:rsidR="009D339F" w:rsidRPr="009D339F">
          <w:rPr>
            <w:rStyle w:val="af2"/>
            <w:rFonts w:ascii="Times New Roman" w:hAnsi="Times New Roman"/>
            <w:iCs/>
            <w:sz w:val="24"/>
            <w:szCs w:val="24"/>
            <w:lang w:val="en-US"/>
          </w:rPr>
          <w:t>school</w:t>
        </w:r>
        <w:r w:rsidR="009D339F" w:rsidRPr="009D339F">
          <w:rPr>
            <w:rStyle w:val="af2"/>
            <w:rFonts w:ascii="Times New Roman" w:hAnsi="Times New Roman"/>
            <w:iCs/>
            <w:sz w:val="24"/>
            <w:szCs w:val="24"/>
          </w:rPr>
          <w:t>/</w:t>
        </w:r>
      </w:hyperlink>
    </w:p>
    <w:p w14:paraId="41FB97E2"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31" w:history="1">
        <w:r w:rsidR="009D339F" w:rsidRPr="009D339F">
          <w:rPr>
            <w:rStyle w:val="af2"/>
            <w:rFonts w:ascii="Times New Roman" w:hAnsi="Times New Roman"/>
            <w:sz w:val="24"/>
            <w:szCs w:val="24"/>
            <w:shd w:val="clear" w:color="auto" w:fill="FFFFFF"/>
          </w:rPr>
          <w:t>https://ru.pinterest.com/explore/</w:t>
        </w:r>
        <w:r w:rsidR="009D339F" w:rsidRPr="009D339F">
          <w:rPr>
            <w:rStyle w:val="af2"/>
            <w:rFonts w:ascii="Times New Roman" w:hAnsi="Times New Roman"/>
            <w:b/>
            <w:bCs/>
            <w:sz w:val="24"/>
            <w:szCs w:val="24"/>
            <w:shd w:val="clear" w:color="auto" w:fill="FFFFFF"/>
          </w:rPr>
          <w:t>современные</w:t>
        </w:r>
        <w:r w:rsidR="009D339F" w:rsidRPr="009D339F">
          <w:rPr>
            <w:rStyle w:val="af2"/>
            <w:rFonts w:ascii="Times New Roman" w:hAnsi="Times New Roman"/>
            <w:sz w:val="24"/>
            <w:szCs w:val="24"/>
            <w:shd w:val="clear" w:color="auto" w:fill="FFFFFF"/>
          </w:rPr>
          <w:t>-торты-914889126255/</w:t>
        </w:r>
      </w:hyperlink>
    </w:p>
    <w:p w14:paraId="6BFE91AA" w14:textId="77777777" w:rsidR="009D339F" w:rsidRPr="009D339F" w:rsidRDefault="003470EC" w:rsidP="009D339F">
      <w:pPr>
        <w:pStyle w:val="ad"/>
        <w:numPr>
          <w:ilvl w:val="0"/>
          <w:numId w:val="35"/>
        </w:numPr>
        <w:shd w:val="clear" w:color="auto" w:fill="FFFFFF"/>
        <w:spacing w:before="120" w:after="120" w:line="240" w:lineRule="auto"/>
        <w:ind w:left="426" w:right="-1"/>
        <w:jc w:val="both"/>
        <w:rPr>
          <w:rFonts w:ascii="Times New Roman" w:hAnsi="Times New Roman"/>
          <w:iCs/>
          <w:sz w:val="24"/>
          <w:szCs w:val="24"/>
        </w:rPr>
      </w:pPr>
      <w:hyperlink r:id="rId32" w:history="1">
        <w:r w:rsidR="009D339F" w:rsidRPr="009D339F">
          <w:rPr>
            <w:rStyle w:val="af2"/>
            <w:rFonts w:ascii="Times New Roman" w:hAnsi="Times New Roman"/>
            <w:sz w:val="24"/>
            <w:szCs w:val="24"/>
          </w:rPr>
          <w:t xml:space="preserve"> http://andychef.ru/recipes/eurasia-mirror-glaze/</w:t>
        </w:r>
      </w:hyperlink>
    </w:p>
    <w:p w14:paraId="20271B6C" w14:textId="77777777" w:rsidR="009D339F" w:rsidRPr="009D339F" w:rsidRDefault="003470EC" w:rsidP="009D339F">
      <w:pPr>
        <w:pStyle w:val="ad"/>
        <w:numPr>
          <w:ilvl w:val="0"/>
          <w:numId w:val="35"/>
        </w:numPr>
        <w:spacing w:before="120" w:after="120" w:line="240" w:lineRule="auto"/>
        <w:ind w:left="426"/>
        <w:jc w:val="both"/>
        <w:rPr>
          <w:rFonts w:ascii="Times New Roman" w:hAnsi="Times New Roman"/>
          <w:sz w:val="24"/>
          <w:szCs w:val="24"/>
        </w:rPr>
      </w:pPr>
      <w:hyperlink r:id="rId33" w:history="1">
        <w:r w:rsidR="009D339F" w:rsidRPr="009D339F">
          <w:rPr>
            <w:rStyle w:val="af2"/>
            <w:rFonts w:ascii="Times New Roman" w:hAnsi="Times New Roman"/>
            <w:sz w:val="24"/>
            <w:szCs w:val="24"/>
          </w:rPr>
          <w:t>http://andychef.ru/recipes/smith/</w:t>
        </w:r>
      </w:hyperlink>
    </w:p>
    <w:p w14:paraId="1753D108" w14:textId="77777777" w:rsidR="009D339F" w:rsidRPr="009D339F" w:rsidRDefault="003470EC" w:rsidP="009D339F">
      <w:pPr>
        <w:pStyle w:val="ad"/>
        <w:numPr>
          <w:ilvl w:val="0"/>
          <w:numId w:val="35"/>
        </w:numPr>
        <w:spacing w:before="120"/>
        <w:ind w:left="426"/>
        <w:rPr>
          <w:rFonts w:ascii="Times New Roman" w:hAnsi="Times New Roman"/>
          <w:bCs/>
          <w:sz w:val="24"/>
          <w:szCs w:val="24"/>
        </w:rPr>
      </w:pPr>
      <w:hyperlink r:id="rId34" w:history="1">
        <w:r w:rsidR="009D339F" w:rsidRPr="009D339F">
          <w:rPr>
            <w:rStyle w:val="af2"/>
            <w:rFonts w:ascii="Times New Roman" w:hAnsi="Times New Roman"/>
            <w:bCs/>
            <w:sz w:val="24"/>
            <w:szCs w:val="24"/>
          </w:rPr>
          <w:t>http://www.twirpx.com/file/128573/</w:t>
        </w:r>
      </w:hyperlink>
    </w:p>
    <w:p w14:paraId="5E36CA73" w14:textId="77777777" w:rsidR="009D339F" w:rsidRPr="00D767AF" w:rsidRDefault="009D339F" w:rsidP="009D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sectPr w:rsidR="009D339F" w:rsidRPr="00D767AF" w:rsidSect="0020134C">
      <w:footerReference w:type="even"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A37CF" w14:textId="77777777" w:rsidR="002E37D2" w:rsidRDefault="002E37D2">
      <w:r>
        <w:separator/>
      </w:r>
    </w:p>
  </w:endnote>
  <w:endnote w:type="continuationSeparator" w:id="0">
    <w:p w14:paraId="624655B9" w14:textId="77777777" w:rsidR="002E37D2" w:rsidRDefault="002E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587396"/>
      <w:docPartObj>
        <w:docPartGallery w:val="Page Numbers (Bottom of Page)"/>
        <w:docPartUnique/>
      </w:docPartObj>
    </w:sdtPr>
    <w:sdtEndPr/>
    <w:sdtContent>
      <w:p w14:paraId="03AB3317" w14:textId="28436EBB" w:rsidR="002E37D2" w:rsidRDefault="002E37D2">
        <w:pPr>
          <w:pStyle w:val="ab"/>
          <w:jc w:val="right"/>
        </w:pPr>
        <w:r>
          <w:fldChar w:fldCharType="begin"/>
        </w:r>
        <w:r>
          <w:instrText>PAGE   \* MERGEFORMAT</w:instrText>
        </w:r>
        <w:r>
          <w:fldChar w:fldCharType="separate"/>
        </w:r>
        <w:r w:rsidR="003470EC">
          <w:rPr>
            <w:noProof/>
          </w:rPr>
          <w:t>1</w:t>
        </w:r>
        <w:r>
          <w:fldChar w:fldCharType="end"/>
        </w:r>
      </w:p>
    </w:sdtContent>
  </w:sdt>
  <w:p w14:paraId="59D3AC9B" w14:textId="77777777" w:rsidR="002E37D2" w:rsidRDefault="002E37D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4370" w14:textId="77777777"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C001327" w14:textId="77777777" w:rsidR="002E37D2" w:rsidRDefault="002E37D2" w:rsidP="006A6B3A">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7959" w14:textId="35198A80"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470EC">
      <w:rPr>
        <w:rStyle w:val="af"/>
        <w:noProof/>
      </w:rPr>
      <w:t>22</w:t>
    </w:r>
    <w:r>
      <w:rPr>
        <w:rStyle w:val="af"/>
      </w:rPr>
      <w:fldChar w:fldCharType="end"/>
    </w:r>
  </w:p>
  <w:p w14:paraId="719D2279" w14:textId="77777777" w:rsidR="002E37D2" w:rsidRDefault="002E37D2"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797A" w14:textId="77777777" w:rsidR="002E37D2" w:rsidRDefault="002E37D2">
      <w:r>
        <w:separator/>
      </w:r>
    </w:p>
  </w:footnote>
  <w:footnote w:type="continuationSeparator" w:id="0">
    <w:p w14:paraId="11B3CB0D" w14:textId="77777777" w:rsidR="002E37D2" w:rsidRDefault="002E37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0057E68"/>
    <w:multiLevelType w:val="hybridMultilevel"/>
    <w:tmpl w:val="5FDE3C26"/>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17B11"/>
    <w:multiLevelType w:val="hybridMultilevel"/>
    <w:tmpl w:val="016612A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702077"/>
    <w:multiLevelType w:val="hybridMultilevel"/>
    <w:tmpl w:val="5726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7" w15:restartNumberingAfterBreak="0">
    <w:nsid w:val="3536297C"/>
    <w:multiLevelType w:val="hybridMultilevel"/>
    <w:tmpl w:val="8B9ED63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3" w15:restartNumberingAfterBreak="0">
    <w:nsid w:val="58F6246D"/>
    <w:multiLevelType w:val="hybridMultilevel"/>
    <w:tmpl w:val="4D985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35090"/>
    <w:multiLevelType w:val="hybridMultilevel"/>
    <w:tmpl w:val="C5A4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8"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316D2"/>
    <w:multiLevelType w:val="hybridMultilevel"/>
    <w:tmpl w:val="4788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2"/>
  </w:num>
  <w:num w:numId="5">
    <w:abstractNumId w:val="16"/>
    <w:lvlOverride w:ilvl="0">
      <w:startOverride w:val="1"/>
    </w:lvlOverride>
  </w:num>
  <w:num w:numId="6">
    <w:abstractNumId w:val="18"/>
  </w:num>
  <w:num w:numId="7">
    <w:abstractNumId w:val="7"/>
  </w:num>
  <w:num w:numId="8">
    <w:abstractNumId w:val="3"/>
  </w:num>
  <w:num w:numId="9">
    <w:abstractNumId w:val="9"/>
  </w:num>
  <w:num w:numId="10">
    <w:abstractNumId w:val="5"/>
  </w:num>
  <w:num w:numId="11">
    <w:abstractNumId w:val="27"/>
  </w:num>
  <w:num w:numId="12">
    <w:abstractNumId w:val="0"/>
  </w:num>
  <w:num w:numId="13">
    <w:abstractNumId w:val="12"/>
  </w:num>
  <w:num w:numId="14">
    <w:abstractNumId w:val="30"/>
  </w:num>
  <w:num w:numId="15">
    <w:abstractNumId w:val="18"/>
  </w:num>
  <w:num w:numId="16">
    <w:abstractNumId w:val="2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3"/>
  </w:num>
  <w:num w:numId="20">
    <w:abstractNumId w:val="11"/>
  </w:num>
  <w:num w:numId="21">
    <w:abstractNumId w:val="8"/>
  </w:num>
  <w:num w:numId="22">
    <w:abstractNumId w:val="10"/>
  </w:num>
  <w:num w:numId="23">
    <w:abstractNumId w:val="31"/>
  </w:num>
  <w:num w:numId="24">
    <w:abstractNumId w:val="14"/>
  </w:num>
  <w:num w:numId="25">
    <w:abstractNumId w:val="29"/>
  </w:num>
  <w:num w:numId="26">
    <w:abstractNumId w:val="2"/>
  </w:num>
  <w:num w:numId="27">
    <w:abstractNumId w:val="21"/>
  </w:num>
  <w:num w:numId="28">
    <w:abstractNumId w:val="20"/>
  </w:num>
  <w:num w:numId="29">
    <w:abstractNumId w:val="32"/>
  </w:num>
  <w:num w:numId="30">
    <w:abstractNumId w:val="1"/>
  </w:num>
  <w:num w:numId="31">
    <w:abstractNumId w:val="6"/>
  </w:num>
  <w:num w:numId="32">
    <w:abstractNumId w:val="17"/>
  </w:num>
  <w:num w:numId="33">
    <w:abstractNumId w:val="23"/>
  </w:num>
  <w:num w:numId="34">
    <w:abstractNumId w:val="24"/>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874"/>
    <w:rsid w:val="00196173"/>
    <w:rsid w:val="001A0F06"/>
    <w:rsid w:val="001A4E43"/>
    <w:rsid w:val="001B5BCD"/>
    <w:rsid w:val="001D3DF3"/>
    <w:rsid w:val="001D5A7E"/>
    <w:rsid w:val="001E3616"/>
    <w:rsid w:val="001F6DA7"/>
    <w:rsid w:val="0020134C"/>
    <w:rsid w:val="00207E00"/>
    <w:rsid w:val="002172E8"/>
    <w:rsid w:val="00236C96"/>
    <w:rsid w:val="00242052"/>
    <w:rsid w:val="002502E1"/>
    <w:rsid w:val="00265CC1"/>
    <w:rsid w:val="00265DDC"/>
    <w:rsid w:val="00293728"/>
    <w:rsid w:val="002966B1"/>
    <w:rsid w:val="002B4205"/>
    <w:rsid w:val="002E37D2"/>
    <w:rsid w:val="00303173"/>
    <w:rsid w:val="00331A9B"/>
    <w:rsid w:val="003342CF"/>
    <w:rsid w:val="003470EC"/>
    <w:rsid w:val="003656B4"/>
    <w:rsid w:val="0038714A"/>
    <w:rsid w:val="003A21D1"/>
    <w:rsid w:val="003B59EA"/>
    <w:rsid w:val="00417B6F"/>
    <w:rsid w:val="0042615E"/>
    <w:rsid w:val="00436004"/>
    <w:rsid w:val="0044651E"/>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B009C"/>
    <w:rsid w:val="005C6480"/>
    <w:rsid w:val="005D02CB"/>
    <w:rsid w:val="005F63A5"/>
    <w:rsid w:val="006128AE"/>
    <w:rsid w:val="006412FE"/>
    <w:rsid w:val="00645A1F"/>
    <w:rsid w:val="00675F1E"/>
    <w:rsid w:val="00692591"/>
    <w:rsid w:val="006971B9"/>
    <w:rsid w:val="00697ACB"/>
    <w:rsid w:val="006A3524"/>
    <w:rsid w:val="006A4BFE"/>
    <w:rsid w:val="006A6B3A"/>
    <w:rsid w:val="006B0610"/>
    <w:rsid w:val="006C1AA1"/>
    <w:rsid w:val="006C269A"/>
    <w:rsid w:val="006C3CD8"/>
    <w:rsid w:val="006F2784"/>
    <w:rsid w:val="006F4F03"/>
    <w:rsid w:val="00711380"/>
    <w:rsid w:val="00756AF5"/>
    <w:rsid w:val="00786B00"/>
    <w:rsid w:val="00791DAB"/>
    <w:rsid w:val="007A0CF6"/>
    <w:rsid w:val="007A233A"/>
    <w:rsid w:val="007C41A6"/>
    <w:rsid w:val="007E156E"/>
    <w:rsid w:val="007E2CEC"/>
    <w:rsid w:val="007F376B"/>
    <w:rsid w:val="007F6D68"/>
    <w:rsid w:val="008173C1"/>
    <w:rsid w:val="008330A0"/>
    <w:rsid w:val="00847714"/>
    <w:rsid w:val="00850860"/>
    <w:rsid w:val="00860CD5"/>
    <w:rsid w:val="00861C68"/>
    <w:rsid w:val="008A053D"/>
    <w:rsid w:val="008B7E96"/>
    <w:rsid w:val="008E3F6A"/>
    <w:rsid w:val="009174BD"/>
    <w:rsid w:val="0091783D"/>
    <w:rsid w:val="00936A95"/>
    <w:rsid w:val="0094111E"/>
    <w:rsid w:val="009C1640"/>
    <w:rsid w:val="009D0FE7"/>
    <w:rsid w:val="009D339F"/>
    <w:rsid w:val="009D39B7"/>
    <w:rsid w:val="009E7B3E"/>
    <w:rsid w:val="00A07FEC"/>
    <w:rsid w:val="00A129EF"/>
    <w:rsid w:val="00A16E74"/>
    <w:rsid w:val="00A274AF"/>
    <w:rsid w:val="00A30C13"/>
    <w:rsid w:val="00A333F7"/>
    <w:rsid w:val="00A34DC9"/>
    <w:rsid w:val="00A4034F"/>
    <w:rsid w:val="00A47051"/>
    <w:rsid w:val="00A67493"/>
    <w:rsid w:val="00A82396"/>
    <w:rsid w:val="00A9064D"/>
    <w:rsid w:val="00A9121A"/>
    <w:rsid w:val="00A93134"/>
    <w:rsid w:val="00A973FA"/>
    <w:rsid w:val="00AA212A"/>
    <w:rsid w:val="00AE55A8"/>
    <w:rsid w:val="00AF100D"/>
    <w:rsid w:val="00B21E84"/>
    <w:rsid w:val="00B312FF"/>
    <w:rsid w:val="00B36DD2"/>
    <w:rsid w:val="00B45256"/>
    <w:rsid w:val="00B45DBB"/>
    <w:rsid w:val="00B476B5"/>
    <w:rsid w:val="00B5677B"/>
    <w:rsid w:val="00B61C82"/>
    <w:rsid w:val="00B712FB"/>
    <w:rsid w:val="00B73A26"/>
    <w:rsid w:val="00B8016C"/>
    <w:rsid w:val="00B8042A"/>
    <w:rsid w:val="00B942F2"/>
    <w:rsid w:val="00BA36F7"/>
    <w:rsid w:val="00BA5E33"/>
    <w:rsid w:val="00BB4E8B"/>
    <w:rsid w:val="00BB5043"/>
    <w:rsid w:val="00BD2A2B"/>
    <w:rsid w:val="00C0193E"/>
    <w:rsid w:val="00C075C0"/>
    <w:rsid w:val="00C146DD"/>
    <w:rsid w:val="00C24593"/>
    <w:rsid w:val="00C323ED"/>
    <w:rsid w:val="00C33FA2"/>
    <w:rsid w:val="00C43AA0"/>
    <w:rsid w:val="00C44A50"/>
    <w:rsid w:val="00C70FD3"/>
    <w:rsid w:val="00CA3944"/>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327ED"/>
    <w:rsid w:val="00E7522D"/>
    <w:rsid w:val="00E75B02"/>
    <w:rsid w:val="00E80DD3"/>
    <w:rsid w:val="00E945C6"/>
    <w:rsid w:val="00EE1456"/>
    <w:rsid w:val="00EE7E37"/>
    <w:rsid w:val="00F06238"/>
    <w:rsid w:val="00F118CD"/>
    <w:rsid w:val="00F23544"/>
    <w:rsid w:val="00F24DBA"/>
    <w:rsid w:val="00F31213"/>
    <w:rsid w:val="00F55747"/>
    <w:rsid w:val="00F56A23"/>
    <w:rsid w:val="00F7535F"/>
    <w:rsid w:val="00FA34F7"/>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02E61E"/>
  <w15:docId w15:val="{A61AB649-09D5-424D-81DC-3D9C58C1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rsid w:val="009D339F"/>
    <w:rPr>
      <w:color w:val="0000FF"/>
      <w:u w:val="single"/>
    </w:rPr>
  </w:style>
  <w:style w:type="character" w:customStyle="1" w:styleId="20">
    <w:name w:val="Основной текст с отступом 2 Знак"/>
    <w:link w:val="21"/>
    <w:locked/>
    <w:rsid w:val="009D339F"/>
    <w:rPr>
      <w:sz w:val="24"/>
      <w:szCs w:val="24"/>
      <w:lang w:eastAsia="ar-SA"/>
    </w:rPr>
  </w:style>
  <w:style w:type="paragraph" w:styleId="21">
    <w:name w:val="Body Text Indent 2"/>
    <w:basedOn w:val="a"/>
    <w:link w:val="20"/>
    <w:rsid w:val="009D339F"/>
    <w:pPr>
      <w:suppressAutoHyphens/>
      <w:spacing w:after="120" w:line="480" w:lineRule="auto"/>
      <w:ind w:left="283"/>
    </w:pPr>
    <w:rPr>
      <w:lang w:eastAsia="ar-SA"/>
    </w:rPr>
  </w:style>
  <w:style w:type="character" w:customStyle="1" w:styleId="210">
    <w:name w:val="Основной текст с отступом 2 Знак1"/>
    <w:basedOn w:val="a0"/>
    <w:semiHidden/>
    <w:rsid w:val="009D339F"/>
    <w:rPr>
      <w:sz w:val="24"/>
      <w:szCs w:val="24"/>
    </w:rPr>
  </w:style>
  <w:style w:type="paragraph" w:styleId="af3">
    <w:name w:val="caption"/>
    <w:basedOn w:val="a"/>
    <w:next w:val="a"/>
    <w:uiPriority w:val="99"/>
    <w:qFormat/>
    <w:rsid w:val="009D339F"/>
    <w:pPr>
      <w:jc w:val="center"/>
    </w:pPr>
    <w:rPr>
      <w:b/>
      <w:iCs/>
      <w:szCs w:val="28"/>
    </w:rPr>
  </w:style>
  <w:style w:type="paragraph" w:customStyle="1" w:styleId="cv">
    <w:name w:val="cv"/>
    <w:basedOn w:val="a"/>
    <w:uiPriority w:val="99"/>
    <w:rsid w:val="009D3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286200146">
      <w:bodyDiv w:val="1"/>
      <w:marLeft w:val="0"/>
      <w:marRight w:val="0"/>
      <w:marTop w:val="0"/>
      <w:marBottom w:val="0"/>
      <w:divBdr>
        <w:top w:val="none" w:sz="0" w:space="0" w:color="auto"/>
        <w:left w:val="none" w:sz="0" w:space="0" w:color="auto"/>
        <w:bottom w:val="none" w:sz="0" w:space="0" w:color="auto"/>
        <w:right w:val="none" w:sz="0" w:space="0" w:color="auto"/>
      </w:divBdr>
    </w:div>
    <w:div w:id="412050664">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cnshb.ru/" TargetMode="External"/><Relationship Id="rId21" Type="http://schemas.openxmlformats.org/officeDocument/2006/relationships/image" Target="media/image12.png"/><Relationship Id="rId34" Type="http://schemas.openxmlformats.org/officeDocument/2006/relationships/hyperlink" Target="http://www.twirpx.com/file/128573/"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hlebopechka.ru" TargetMode="External"/><Relationship Id="rId33" Type="http://schemas.openxmlformats.org/officeDocument/2006/relationships/hyperlink" Target="http://andychef.ru/recipes/smith/%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eda-server.ru/gastron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ict.edu.ru/" TargetMode="External"/><Relationship Id="rId32" Type="http://schemas.openxmlformats.org/officeDocument/2006/relationships/hyperlink" Target="%20http://andychef.ru/recipes/eurasia-mirror-glaz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humanities.edu.ru/" TargetMode="External"/><Relationship Id="rId28" Type="http://schemas.openxmlformats.org/officeDocument/2006/relationships/hyperlink" Target="http://www.jur-jur.ru/journals/jur22/index.html"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ru.pinterest.com/explore/&#1089;&#1086;&#1074;&#1088;&#1077;&#1084;&#1077;&#1085;&#1085;&#1099;&#1077;-&#1090;&#1086;&#1088;&#1090;&#1099;-914889126255/" TargetMode="External"/><Relationship Id="rId4" Type="http://schemas.openxmlformats.org/officeDocument/2006/relationships/webSettings" Target="webSettings.xml"/><Relationship Id="rId9" Type="http://schemas.openxmlformats.org/officeDocument/2006/relationships/hyperlink" Target="http://pitanie-detey.ru/node/48" TargetMode="External"/><Relationship Id="rId14" Type="http://schemas.openxmlformats.org/officeDocument/2006/relationships/image" Target="media/image5.png"/><Relationship Id="rId22" Type="http://schemas.openxmlformats.org/officeDocument/2006/relationships/hyperlink" Target="http://www.edu.ru/" TargetMode="External"/><Relationship Id="rId27" Type="http://schemas.openxmlformats.org/officeDocument/2006/relationships/hyperlink" Target="http://fcior.edu.ru/catalog/meta/5/p/page.html" TargetMode="External"/><Relationship Id="rId30" Type="http://schemas.openxmlformats.org/officeDocument/2006/relationships/hyperlink" Target="http://www.eda-server.ru/culinary-school/" TargetMode="External"/><Relationship Id="rId35" Type="http://schemas.openxmlformats.org/officeDocument/2006/relationships/footer" Target="footer2.xml"/><Relationship Id="rId8" Type="http://schemas.openxmlformats.org/officeDocument/2006/relationships/hyperlink" Target="http://pitanie-detey.ru/node/4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31</Pages>
  <Words>10587</Words>
  <Characters>60348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70794</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Сыбатова Марина Григорьевна</cp:lastModifiedBy>
  <cp:revision>33</cp:revision>
  <cp:lastPrinted>2017-09-16T11:50:00Z</cp:lastPrinted>
  <dcterms:created xsi:type="dcterms:W3CDTF">2018-01-10T22:15:00Z</dcterms:created>
  <dcterms:modified xsi:type="dcterms:W3CDTF">2021-10-26T09:29:00Z</dcterms:modified>
</cp:coreProperties>
</file>