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rsidR="0051574C" w:rsidRPr="00F04BDC" w:rsidRDefault="0051574C" w:rsidP="0051574C">
      <w:pPr>
        <w:ind w:firstLine="567"/>
        <w:jc w:val="center"/>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Default="0051574C" w:rsidP="0051574C">
      <w:pPr>
        <w:shd w:val="clear" w:color="auto" w:fill="FFFFFF"/>
        <w:spacing w:line="360" w:lineRule="auto"/>
        <w:ind w:firstLine="567"/>
        <w:jc w:val="center"/>
        <w:rPr>
          <w:rFonts w:ascii="Times New Roman" w:hAnsi="Times New Roman"/>
          <w:b/>
          <w:color w:val="000000"/>
          <w:sz w:val="24"/>
        </w:rPr>
      </w:pPr>
    </w:p>
    <w:p w:rsidR="0051574C" w:rsidRDefault="0051574C" w:rsidP="0051574C">
      <w:pPr>
        <w:shd w:val="clear" w:color="auto" w:fill="FFFFFF"/>
        <w:spacing w:line="360" w:lineRule="auto"/>
        <w:ind w:firstLine="567"/>
        <w:jc w:val="center"/>
        <w:rPr>
          <w:rFonts w:ascii="Times New Roman" w:hAnsi="Times New Roman"/>
          <w:b/>
          <w:color w:val="000000"/>
          <w:sz w:val="24"/>
        </w:rPr>
      </w:pPr>
    </w:p>
    <w:p w:rsidR="009B6C58" w:rsidRPr="009B6C58" w:rsidRDefault="009B6C58" w:rsidP="009B6C58">
      <w:pPr>
        <w:spacing w:line="360" w:lineRule="auto"/>
        <w:jc w:val="center"/>
        <w:rPr>
          <w:rFonts w:ascii="Times New Roman" w:hAnsi="Times New Roman"/>
          <w:b/>
          <w:caps/>
          <w:sz w:val="24"/>
        </w:rPr>
      </w:pPr>
      <w:r w:rsidRPr="009B6C58">
        <w:rPr>
          <w:rFonts w:ascii="Times New Roman" w:hAnsi="Times New Roman"/>
          <w:b/>
          <w:caps/>
          <w:sz w:val="24"/>
        </w:rPr>
        <w:t>Методические РЕКОМЕНДАЦИИ ДЛЯ самостоятельной работе</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caps/>
          <w:sz w:val="24"/>
        </w:rPr>
      </w:pPr>
      <w:r w:rsidRPr="009B6C58">
        <w:rPr>
          <w:rFonts w:ascii="Times New Roman" w:hAnsi="Times New Roman"/>
          <w:b/>
          <w:caps/>
          <w:sz w:val="24"/>
        </w:rPr>
        <w:t>О</w:t>
      </w:r>
      <w:r>
        <w:rPr>
          <w:rFonts w:ascii="Times New Roman" w:hAnsi="Times New Roman"/>
          <w:b/>
          <w:caps/>
          <w:sz w:val="24"/>
        </w:rPr>
        <w:t>П</w:t>
      </w:r>
      <w:r w:rsidRPr="009B6C58">
        <w:rPr>
          <w:rFonts w:ascii="Times New Roman" w:hAnsi="Times New Roman"/>
          <w:b/>
          <w:caps/>
          <w:sz w:val="24"/>
        </w:rPr>
        <w:t>.0</w:t>
      </w:r>
      <w:r>
        <w:rPr>
          <w:rFonts w:ascii="Times New Roman" w:hAnsi="Times New Roman"/>
          <w:b/>
          <w:caps/>
          <w:sz w:val="24"/>
        </w:rPr>
        <w:t>6 ТЕОРИЯ ГОРЕНИЯ И ВЗРЫВОВ</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4"/>
        </w:rPr>
      </w:pPr>
      <w:r w:rsidRPr="009B6C58">
        <w:rPr>
          <w:rFonts w:ascii="Times New Roman" w:hAnsi="Times New Roman"/>
          <w:sz w:val="24"/>
        </w:rPr>
        <w:t>специальность</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r w:rsidRPr="009B6C58">
        <w:rPr>
          <w:rFonts w:ascii="Times New Roman" w:hAnsi="Times New Roman"/>
          <w:sz w:val="24"/>
        </w:rPr>
        <w:t>среднего профессионального образования</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r w:rsidRPr="009B6C58">
        <w:rPr>
          <w:rFonts w:ascii="Times New Roman" w:hAnsi="Times New Roman"/>
          <w:b/>
          <w:sz w:val="24"/>
        </w:rPr>
        <w:t>20.02.04 Пожарная безопасность</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p>
    <w:p w:rsidR="009B6C58" w:rsidRPr="009B6C58" w:rsidRDefault="009B6C58" w:rsidP="009B6C58">
      <w:pPr>
        <w:tabs>
          <w:tab w:val="left" w:pos="0"/>
        </w:tabs>
        <w:rPr>
          <w:rFonts w:ascii="Times New Roman" w:hAnsi="Times New Roman"/>
          <w:snapToGrid w:val="0"/>
          <w:sz w:val="24"/>
        </w:rPr>
      </w:pPr>
    </w:p>
    <w:tbl>
      <w:tblPr>
        <w:tblW w:w="5121" w:type="dxa"/>
        <w:tblInd w:w="4659" w:type="dxa"/>
        <w:tblLayout w:type="fixed"/>
        <w:tblLook w:val="0000" w:firstRow="0" w:lastRow="0" w:firstColumn="0" w:lastColumn="0" w:noHBand="0" w:noVBand="0"/>
      </w:tblPr>
      <w:tblGrid>
        <w:gridCol w:w="5121"/>
      </w:tblGrid>
      <w:tr w:rsidR="009B6C58" w:rsidRPr="009B6C58" w:rsidTr="001037F4">
        <w:tc>
          <w:tcPr>
            <w:tcW w:w="5121" w:type="dxa"/>
          </w:tcPr>
          <w:p w:rsidR="009B6C58" w:rsidRDefault="009B6C58" w:rsidP="001037F4">
            <w:pPr>
              <w:jc w:val="right"/>
              <w:rPr>
                <w:rFonts w:ascii="Times New Roman" w:hAnsi="Times New Roman"/>
                <w:sz w:val="24"/>
              </w:rPr>
            </w:pPr>
            <w:r w:rsidRPr="009B6C58">
              <w:rPr>
                <w:rFonts w:ascii="Times New Roman" w:hAnsi="Times New Roman"/>
                <w:sz w:val="24"/>
              </w:rPr>
              <w:t xml:space="preserve">                                Разработчик: </w:t>
            </w:r>
          </w:p>
          <w:p w:rsidR="009B6C58" w:rsidRPr="009B6C58" w:rsidRDefault="009B6C58" w:rsidP="001037F4">
            <w:pPr>
              <w:jc w:val="right"/>
              <w:rPr>
                <w:rFonts w:ascii="Times New Roman" w:hAnsi="Times New Roman"/>
                <w:sz w:val="24"/>
              </w:rPr>
            </w:pPr>
            <w:r>
              <w:rPr>
                <w:rFonts w:ascii="Times New Roman" w:hAnsi="Times New Roman"/>
                <w:sz w:val="24"/>
              </w:rPr>
              <w:t>Шишкина Г.Н.</w:t>
            </w:r>
            <w:r w:rsidRPr="009B6C58">
              <w:rPr>
                <w:rFonts w:ascii="Times New Roman" w:hAnsi="Times New Roman"/>
                <w:sz w:val="24"/>
              </w:rPr>
              <w:t>, преподаватель</w:t>
            </w:r>
          </w:p>
          <w:p w:rsidR="009B6C58" w:rsidRPr="009B6C58" w:rsidRDefault="009B6C58" w:rsidP="001037F4">
            <w:pPr>
              <w:rPr>
                <w:rFonts w:ascii="Times New Roman" w:hAnsi="Times New Roman"/>
                <w:sz w:val="24"/>
              </w:rPr>
            </w:pPr>
          </w:p>
        </w:tc>
      </w:tr>
    </w:tbl>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Pr="009B6C58" w:rsidRDefault="00363C6C" w:rsidP="00030D25">
      <w:pPr>
        <w:spacing w:line="360" w:lineRule="auto"/>
        <w:jc w:val="center"/>
        <w:rPr>
          <w:rFonts w:ascii="Times New Roman" w:hAnsi="Times New Roman"/>
          <w:color w:val="000000"/>
          <w:sz w:val="24"/>
        </w:rPr>
      </w:pPr>
      <w:r>
        <w:rPr>
          <w:rFonts w:ascii="Times New Roman" w:hAnsi="Times New Roman"/>
          <w:color w:val="000000"/>
          <w:sz w:val="24"/>
        </w:rPr>
        <w:t>Чебоксары 20</w:t>
      </w:r>
      <w:r w:rsidR="0052252A">
        <w:rPr>
          <w:rFonts w:ascii="Times New Roman" w:hAnsi="Times New Roman"/>
          <w:color w:val="000000"/>
          <w:sz w:val="24"/>
        </w:rPr>
        <w:t>21</w:t>
      </w:r>
      <w:bookmarkStart w:id="0" w:name="_GoBack"/>
      <w:bookmarkEnd w:id="0"/>
    </w:p>
    <w:p w:rsidR="00D353D2" w:rsidRPr="00D353D2" w:rsidRDefault="00D353D2" w:rsidP="00D353D2">
      <w:pPr>
        <w:pStyle w:val="Style4"/>
        <w:widowControl/>
        <w:ind w:left="5400"/>
        <w:jc w:val="left"/>
        <w:rPr>
          <w:rStyle w:val="FontStyle24"/>
          <w:sz w:val="24"/>
          <w:szCs w:val="24"/>
        </w:rPr>
      </w:pPr>
      <w:r>
        <w:rPr>
          <w:bCs/>
        </w:rPr>
        <w:br w:type="page"/>
      </w:r>
    </w:p>
    <w:p w:rsidR="000721AB" w:rsidRDefault="000721AB" w:rsidP="009D148D">
      <w:pPr>
        <w:jc w:val="center"/>
        <w:rPr>
          <w:rFonts w:ascii="Times New Roman" w:hAnsi="Times New Roman"/>
          <w:bCs/>
          <w:sz w:val="24"/>
        </w:rPr>
      </w:pPr>
    </w:p>
    <w:p w:rsidR="009D148D" w:rsidRPr="009D148D" w:rsidRDefault="00D353D2" w:rsidP="009D148D">
      <w:pPr>
        <w:jc w:val="center"/>
        <w:rPr>
          <w:rFonts w:ascii="Times New Roman" w:hAnsi="Times New Roman"/>
          <w:bCs/>
          <w:sz w:val="24"/>
        </w:rPr>
      </w:pPr>
      <w:r>
        <w:rPr>
          <w:rFonts w:ascii="Times New Roman" w:hAnsi="Times New Roman"/>
          <w:bCs/>
          <w:sz w:val="24"/>
        </w:rPr>
        <w:t>СОДЕРЖАНИЕ</w:t>
      </w:r>
    </w:p>
    <w:p w:rsidR="009D148D" w:rsidRPr="009D148D" w:rsidRDefault="009D148D" w:rsidP="009D148D">
      <w:pPr>
        <w:jc w:val="center"/>
        <w:rPr>
          <w:rFonts w:ascii="Times New Roman" w:hAnsi="Times New Roman"/>
          <w:bCs/>
          <w:sz w:val="24"/>
        </w:rPr>
      </w:pPr>
    </w:p>
    <w:p w:rsidR="009D148D" w:rsidRPr="009D148D"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9D148D" w:rsidTr="002F3FE6">
        <w:tc>
          <w:tcPr>
            <w:tcW w:w="9322" w:type="dxa"/>
          </w:tcPr>
          <w:p w:rsidR="0090229F" w:rsidRPr="009D148D" w:rsidRDefault="0090229F" w:rsidP="009D148D">
            <w:pPr>
              <w:rPr>
                <w:rFonts w:ascii="Times New Roman" w:hAnsi="Times New Roman"/>
                <w:sz w:val="24"/>
              </w:rPr>
            </w:pPr>
            <w:r w:rsidRPr="009D148D">
              <w:rPr>
                <w:rFonts w:ascii="Times New Roman" w:hAnsi="Times New Roman"/>
                <w:sz w:val="24"/>
              </w:rPr>
              <w:t>Пояснительная записка</w:t>
            </w:r>
          </w:p>
        </w:tc>
      </w:tr>
      <w:tr w:rsidR="0090229F" w:rsidRPr="009D148D" w:rsidTr="002F3FE6">
        <w:tc>
          <w:tcPr>
            <w:tcW w:w="9322" w:type="dxa"/>
          </w:tcPr>
          <w:p w:rsidR="0090229F" w:rsidRPr="009D148D" w:rsidRDefault="0090229F" w:rsidP="009D148D">
            <w:pPr>
              <w:rPr>
                <w:rFonts w:ascii="Times New Roman" w:hAnsi="Times New Roman"/>
                <w:sz w:val="24"/>
              </w:rPr>
            </w:pPr>
            <w:r w:rsidRPr="009D148D">
              <w:rPr>
                <w:rFonts w:ascii="Times New Roman" w:hAnsi="Times New Roman"/>
                <w:sz w:val="24"/>
              </w:rPr>
              <w:t>1. Общие сведения</w:t>
            </w:r>
          </w:p>
        </w:tc>
      </w:tr>
      <w:tr w:rsidR="0090229F" w:rsidRPr="009D148D" w:rsidTr="002F3FE6">
        <w:trPr>
          <w:trHeight w:val="305"/>
        </w:trPr>
        <w:tc>
          <w:tcPr>
            <w:tcW w:w="9322" w:type="dxa"/>
          </w:tcPr>
          <w:p w:rsidR="0090229F" w:rsidRPr="009D148D" w:rsidRDefault="0090229F" w:rsidP="009D148D">
            <w:pPr>
              <w:autoSpaceDE w:val="0"/>
              <w:autoSpaceDN w:val="0"/>
              <w:adjustRightInd w:val="0"/>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p>
        </w:tc>
      </w:tr>
      <w:tr w:rsidR="0090229F" w:rsidRPr="009D148D" w:rsidTr="002F3FE6">
        <w:tc>
          <w:tcPr>
            <w:tcW w:w="9322" w:type="dxa"/>
          </w:tcPr>
          <w:p w:rsidR="0090229F" w:rsidRPr="009D148D" w:rsidRDefault="0090229F" w:rsidP="008D3C11">
            <w:pPr>
              <w:jc w:val="both"/>
              <w:rPr>
                <w:rFonts w:ascii="Times New Roman" w:hAnsi="Times New Roman"/>
                <w:sz w:val="24"/>
              </w:rPr>
            </w:pPr>
            <w:r>
              <w:rPr>
                <w:rFonts w:ascii="Times New Roman" w:hAnsi="Times New Roman"/>
                <w:sz w:val="24"/>
              </w:rPr>
              <w:t>3</w:t>
            </w:r>
            <w:r w:rsidRPr="009D148D">
              <w:rPr>
                <w:rFonts w:ascii="Times New Roman" w:hAnsi="Times New Roman"/>
                <w:sz w:val="24"/>
              </w:rPr>
              <w:t>. Порядок оформления видов и форм отчетности по самостоятельной работе</w:t>
            </w:r>
          </w:p>
        </w:tc>
      </w:tr>
      <w:tr w:rsidR="0090229F" w:rsidRPr="009D148D" w:rsidTr="002F3FE6">
        <w:tc>
          <w:tcPr>
            <w:tcW w:w="9322" w:type="dxa"/>
          </w:tcPr>
          <w:p w:rsidR="0090229F" w:rsidRPr="009D148D" w:rsidRDefault="0090229F" w:rsidP="00732BB6">
            <w:pPr>
              <w:rPr>
                <w:rFonts w:ascii="Times New Roman" w:hAnsi="Times New Roman"/>
                <w:sz w:val="24"/>
              </w:rPr>
            </w:pPr>
            <w:r>
              <w:rPr>
                <w:rFonts w:ascii="Times New Roman" w:hAnsi="Times New Roman"/>
                <w:sz w:val="24"/>
              </w:rPr>
              <w:t>4</w:t>
            </w:r>
            <w:r w:rsidRPr="009D148D">
              <w:rPr>
                <w:rFonts w:ascii="Times New Roman" w:hAnsi="Times New Roman"/>
                <w:sz w:val="24"/>
              </w:rPr>
              <w:t xml:space="preserve">. </w:t>
            </w:r>
            <w:r>
              <w:rPr>
                <w:rFonts w:ascii="Times New Roman" w:hAnsi="Times New Roman"/>
                <w:sz w:val="24"/>
              </w:rPr>
              <w:t xml:space="preserve">Технологическая карта </w:t>
            </w:r>
            <w:r w:rsidRPr="009D148D">
              <w:rPr>
                <w:rFonts w:ascii="Times New Roman" w:hAnsi="Times New Roman"/>
                <w:sz w:val="24"/>
              </w:rPr>
              <w:t xml:space="preserve"> выполнения самостоятельной работы </w:t>
            </w:r>
          </w:p>
        </w:tc>
      </w:tr>
      <w:tr w:rsidR="0090229F" w:rsidRPr="009D148D" w:rsidTr="002F3FE6">
        <w:tc>
          <w:tcPr>
            <w:tcW w:w="9322" w:type="dxa"/>
          </w:tcPr>
          <w:p w:rsidR="0090229F" w:rsidRPr="009D148D" w:rsidRDefault="0090229F" w:rsidP="00732BB6">
            <w:pPr>
              <w:rPr>
                <w:rFonts w:ascii="Times New Roman" w:hAnsi="Times New Roman"/>
                <w:sz w:val="24"/>
              </w:rPr>
            </w:pPr>
            <w:r>
              <w:rPr>
                <w:rFonts w:ascii="Times New Roman" w:hAnsi="Times New Roman"/>
                <w:sz w:val="24"/>
              </w:rPr>
              <w:t>5</w:t>
            </w:r>
            <w:r w:rsidRPr="009D148D">
              <w:rPr>
                <w:rFonts w:ascii="Times New Roman" w:hAnsi="Times New Roman"/>
                <w:sz w:val="24"/>
              </w:rPr>
              <w:t>. Ведомость учета выполнения самостоятельной работы</w:t>
            </w:r>
          </w:p>
        </w:tc>
      </w:tr>
      <w:tr w:rsidR="0090229F" w:rsidRPr="009D148D" w:rsidTr="002F3FE6">
        <w:tc>
          <w:tcPr>
            <w:tcW w:w="9322" w:type="dxa"/>
          </w:tcPr>
          <w:p w:rsidR="0090229F" w:rsidRPr="009D148D" w:rsidRDefault="0090229F" w:rsidP="009D148D">
            <w:pPr>
              <w:rPr>
                <w:rFonts w:ascii="Times New Roman" w:hAnsi="Times New Roman"/>
                <w:sz w:val="24"/>
              </w:rPr>
            </w:pPr>
            <w:r w:rsidRPr="009D148D">
              <w:rPr>
                <w:rFonts w:ascii="Times New Roman" w:hAnsi="Times New Roman"/>
                <w:sz w:val="24"/>
              </w:rPr>
              <w:t xml:space="preserve">Перечень рекомендуемых учебных изданий и </w:t>
            </w:r>
            <w:proofErr w:type="spellStart"/>
            <w:r w:rsidRPr="009D148D">
              <w:rPr>
                <w:rFonts w:ascii="Times New Roman" w:hAnsi="Times New Roman"/>
                <w:sz w:val="24"/>
              </w:rPr>
              <w:t>интернет-ресурсов</w:t>
            </w:r>
            <w:proofErr w:type="spellEnd"/>
          </w:p>
        </w:tc>
      </w:tr>
    </w:tbl>
    <w:p w:rsidR="009D148D" w:rsidRDefault="009D148D" w:rsidP="009D148D">
      <w:pPr>
        <w:rPr>
          <w:rFonts w:ascii="Times New Roman" w:hAnsi="Times New Roman"/>
          <w:bCs/>
          <w:sz w:val="28"/>
          <w:szCs w:val="28"/>
        </w:rPr>
      </w:pPr>
    </w:p>
    <w:p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rsidR="002F3FE6" w:rsidRPr="009D148D" w:rsidRDefault="002F3FE6" w:rsidP="00D353D2">
      <w:pPr>
        <w:jc w:val="center"/>
        <w:outlineLvl w:val="0"/>
        <w:rPr>
          <w:rFonts w:ascii="Times New Roman" w:hAnsi="Times New Roman"/>
          <w:b/>
          <w:sz w:val="24"/>
        </w:rPr>
      </w:pPr>
    </w:p>
    <w:p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0721AB">
        <w:rPr>
          <w:rFonts w:ascii="Times New Roman" w:hAnsi="Times New Roman"/>
          <w:sz w:val="24"/>
        </w:rPr>
        <w:t xml:space="preserve"> ОП. 06</w:t>
      </w:r>
      <w:r w:rsidR="007B7358">
        <w:rPr>
          <w:rFonts w:ascii="Times New Roman" w:hAnsi="Times New Roman"/>
          <w:sz w:val="24"/>
        </w:rPr>
        <w:t xml:space="preserve"> </w:t>
      </w:r>
      <w:r w:rsidR="007B7358" w:rsidRPr="009D148D">
        <w:rPr>
          <w:rFonts w:ascii="Times New Roman" w:hAnsi="Times New Roman"/>
          <w:sz w:val="24"/>
        </w:rPr>
        <w:t>«</w:t>
      </w:r>
      <w:r w:rsidR="000721AB">
        <w:rPr>
          <w:rFonts w:ascii="Times New Roman" w:hAnsi="Times New Roman"/>
          <w:sz w:val="24"/>
        </w:rPr>
        <w:t>Теория горения и взрыва</w:t>
      </w:r>
      <w:r w:rsidRPr="009D148D">
        <w:rPr>
          <w:rFonts w:ascii="Times New Roman" w:hAnsi="Times New Roman"/>
          <w:sz w:val="24"/>
        </w:rPr>
        <w:t xml:space="preserve">» разработаны в соответствии с Федеральным Государственным образовательным стандартом СПО.    </w:t>
      </w:r>
    </w:p>
    <w:p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0721AB">
        <w:rPr>
          <w:rFonts w:ascii="Times New Roman" w:hAnsi="Times New Roman"/>
          <w:sz w:val="24"/>
        </w:rPr>
        <w:t>ОП.06</w:t>
      </w:r>
      <w:r w:rsidR="007B7358">
        <w:rPr>
          <w:rFonts w:ascii="Times New Roman" w:hAnsi="Times New Roman"/>
          <w:sz w:val="24"/>
        </w:rPr>
        <w:t xml:space="preserve"> </w:t>
      </w:r>
      <w:r w:rsidR="007B7358" w:rsidRPr="009D148D">
        <w:rPr>
          <w:rFonts w:ascii="Times New Roman" w:hAnsi="Times New Roman"/>
          <w:sz w:val="24"/>
        </w:rPr>
        <w:t>«</w:t>
      </w:r>
      <w:r w:rsidR="000721AB">
        <w:rPr>
          <w:rFonts w:ascii="Times New Roman" w:hAnsi="Times New Roman"/>
          <w:sz w:val="24"/>
        </w:rPr>
        <w:t>Теория горения и взрыва</w:t>
      </w:r>
      <w:r w:rsidR="009D148D" w:rsidRPr="009D148D">
        <w:rPr>
          <w:rFonts w:ascii="Times New Roman" w:hAnsi="Times New Roman"/>
          <w:sz w:val="24"/>
        </w:rPr>
        <w:t xml:space="preserve">» обучающимися независимо от форм обучения. </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указания включают:</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реферата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 xml:space="preserve">рекомендации по написанию и </w:t>
      </w:r>
      <w:r w:rsidR="007B7358" w:rsidRPr="009D148D">
        <w:rPr>
          <w:rFonts w:ascii="Times New Roman" w:hAnsi="Times New Roman"/>
          <w:sz w:val="24"/>
        </w:rPr>
        <w:t>проработке конспекта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оформлению плана</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rsidR="009D148D" w:rsidRPr="009D148D" w:rsidRDefault="009D148D" w:rsidP="009D148D">
      <w:pPr>
        <w:ind w:firstLine="709"/>
        <w:jc w:val="both"/>
        <w:rPr>
          <w:rFonts w:ascii="Times New Roman" w:hAnsi="Times New Roman"/>
          <w:sz w:val="24"/>
        </w:rPr>
      </w:pPr>
    </w:p>
    <w:p w:rsidR="009D148D" w:rsidRPr="007622F4"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решении расчетных задач. </w:t>
      </w:r>
    </w:p>
    <w:p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t>ОБЩИЕ СВЕДЕНИЯ</w:t>
      </w:r>
    </w:p>
    <w:p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rsid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sidR="000721AB">
        <w:rPr>
          <w:rFonts w:ascii="Times New Roman" w:hAnsi="Times New Roman"/>
          <w:color w:val="000000"/>
          <w:sz w:val="24"/>
        </w:rPr>
        <w:t>Оп.06 «Теория горения и взрыва</w:t>
      </w:r>
      <w:r w:rsidRPr="00FF6942">
        <w:rPr>
          <w:rFonts w:ascii="Times New Roman" w:hAnsi="Times New Roman"/>
          <w:color w:val="000000"/>
          <w:sz w:val="24"/>
        </w:rPr>
        <w:t xml:space="preserve">»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rsidR="00FF6942" w:rsidRP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 xml:space="preserve"> максимальная учебная нагрузка обучающегося</w:t>
      </w:r>
      <w:r w:rsidRPr="007C0F75">
        <w:rPr>
          <w:rFonts w:ascii="Times New Roman" w:hAnsi="Times New Roman"/>
          <w:color w:val="000000"/>
          <w:spacing w:val="-4"/>
          <w:sz w:val="24"/>
          <w:u w:val="single"/>
        </w:rPr>
        <w:t xml:space="preserve"> </w:t>
      </w:r>
      <w:r w:rsidR="000721AB">
        <w:rPr>
          <w:rFonts w:ascii="Times New Roman" w:hAnsi="Times New Roman"/>
          <w:b/>
          <w:color w:val="000000"/>
          <w:spacing w:val="-4"/>
          <w:sz w:val="24"/>
          <w:u w:val="single"/>
        </w:rPr>
        <w:t>150</w:t>
      </w:r>
      <w:r>
        <w:rPr>
          <w:rFonts w:ascii="Times New Roman" w:hAnsi="Times New Roman"/>
          <w:b/>
          <w:color w:val="000000"/>
          <w:spacing w:val="-4"/>
          <w:sz w:val="24"/>
        </w:rPr>
        <w:t xml:space="preserve"> часов</w:t>
      </w:r>
      <w:r w:rsidRPr="00FF6942">
        <w:rPr>
          <w:rFonts w:ascii="Times New Roman" w:hAnsi="Times New Roman"/>
          <w:color w:val="000000"/>
          <w:spacing w:val="-4"/>
          <w:sz w:val="24"/>
        </w:rPr>
        <w:t>, в том числе:</w:t>
      </w:r>
    </w:p>
    <w:p w:rsidR="007C0F75" w:rsidRP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обязательной аудиторной учебной нагрузки обучающегося  </w:t>
      </w:r>
      <w:r w:rsidR="000721AB">
        <w:rPr>
          <w:rFonts w:ascii="Times New Roman" w:hAnsi="Times New Roman"/>
          <w:b/>
          <w:sz w:val="24"/>
          <w:u w:val="single"/>
        </w:rPr>
        <w:t xml:space="preserve">  100</w:t>
      </w:r>
      <w:r w:rsidR="007B7358">
        <w:rPr>
          <w:rFonts w:ascii="Times New Roman" w:hAnsi="Times New Roman"/>
          <w:b/>
          <w:sz w:val="24"/>
          <w:u w:val="single"/>
        </w:rPr>
        <w:t xml:space="preserve"> часов</w:t>
      </w:r>
      <w:r w:rsidR="007C0F75" w:rsidRPr="007C0F75">
        <w:rPr>
          <w:rFonts w:ascii="Times New Roman" w:hAnsi="Times New Roman"/>
          <w:sz w:val="24"/>
        </w:rPr>
        <w:t>;</w:t>
      </w:r>
    </w:p>
    <w:p w:rsid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самостоятельной работы обучающегося </w:t>
      </w:r>
      <w:r w:rsidR="000721AB">
        <w:rPr>
          <w:rFonts w:ascii="Times New Roman" w:hAnsi="Times New Roman"/>
          <w:b/>
          <w:sz w:val="24"/>
          <w:u w:val="single"/>
        </w:rPr>
        <w:t xml:space="preserve">  50</w:t>
      </w:r>
      <w:r w:rsidR="007B7358">
        <w:rPr>
          <w:rFonts w:ascii="Times New Roman" w:hAnsi="Times New Roman"/>
          <w:b/>
          <w:sz w:val="24"/>
          <w:u w:val="single"/>
        </w:rPr>
        <w:t xml:space="preserve"> часов</w:t>
      </w:r>
      <w:r w:rsidR="007C0F75" w:rsidRPr="007C0F75">
        <w:rPr>
          <w:rFonts w:ascii="Times New Roman" w:hAnsi="Times New Roman"/>
          <w:sz w:val="24"/>
        </w:rPr>
        <w:t>.</w:t>
      </w:r>
    </w:p>
    <w:p w:rsidR="007C0F75" w:rsidRPr="007C0F75" w:rsidRDefault="007C0F75"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p>
    <w:p w:rsidR="00FF6942" w:rsidRPr="00FF6942" w:rsidRDefault="00FF6942" w:rsidP="00FF6942">
      <w:pPr>
        <w:shd w:val="clear" w:color="auto" w:fill="FFFFFF"/>
        <w:jc w:val="both"/>
        <w:rPr>
          <w:rFonts w:ascii="Times New Roman" w:hAnsi="Times New Roman"/>
          <w:color w:val="000000"/>
          <w:sz w:val="24"/>
        </w:rPr>
      </w:pPr>
      <w:r w:rsidRPr="00FF6942">
        <w:rPr>
          <w:rFonts w:ascii="Times New Roman" w:hAnsi="Times New Roman"/>
          <w:b/>
          <w:i/>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 xml:space="preserve">методического пособия 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rsidR="00FF6942" w:rsidRPr="00FF6942" w:rsidRDefault="00FF6942" w:rsidP="00FF6942">
      <w:pPr>
        <w:shd w:val="clear" w:color="auto" w:fill="FFFFFF"/>
        <w:jc w:val="both"/>
        <w:rPr>
          <w:rFonts w:ascii="Times New Roman" w:hAnsi="Times New Roman"/>
          <w:color w:val="000000"/>
          <w:spacing w:val="-13"/>
          <w:sz w:val="24"/>
        </w:rPr>
      </w:pPr>
      <w:r w:rsidRPr="00FF6942">
        <w:rPr>
          <w:rFonts w:ascii="Times New Roman" w:hAnsi="Times New Roman"/>
          <w:b/>
          <w:i/>
          <w:iCs/>
          <w:color w:val="000000"/>
          <w:spacing w:val="-1"/>
          <w:sz w:val="24"/>
        </w:rPr>
        <w:t>Задачами</w:t>
      </w:r>
      <w:r w:rsidRPr="00FF6942">
        <w:rPr>
          <w:rFonts w:ascii="Times New Roman" w:hAnsi="Times New Roman"/>
          <w:i/>
          <w:iCs/>
          <w:color w:val="000000"/>
          <w:spacing w:val="-1"/>
          <w:sz w:val="24"/>
        </w:rPr>
        <w:t xml:space="preserve"> </w:t>
      </w:r>
      <w:r w:rsidRPr="00FF6942">
        <w:rPr>
          <w:rFonts w:ascii="Times New Roman" w:hAnsi="Times New Roman"/>
          <w:color w:val="000000"/>
          <w:spacing w:val="-1"/>
          <w:sz w:val="24"/>
        </w:rPr>
        <w:t>методических рекомендаций по самостоятельной работе явля</w:t>
      </w:r>
      <w:r w:rsidRPr="00FF6942">
        <w:rPr>
          <w:rFonts w:ascii="Times New Roman" w:hAnsi="Times New Roman"/>
          <w:color w:val="000000"/>
          <w:spacing w:val="-1"/>
          <w:sz w:val="24"/>
        </w:rPr>
        <w:softHyphen/>
      </w:r>
      <w:r w:rsidRPr="00FF6942">
        <w:rPr>
          <w:rFonts w:ascii="Times New Roman" w:hAnsi="Times New Roman"/>
          <w:color w:val="000000"/>
          <w:spacing w:val="-13"/>
          <w:sz w:val="24"/>
        </w:rPr>
        <w:t>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lastRenderedPageBreak/>
        <w:t>-    содействие развитию творческого отношения к данной дисциплине;</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rsidR="00FF6942" w:rsidRPr="00FF6942" w:rsidRDefault="00FF6942" w:rsidP="00FF6942">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rsidR="00FF6942" w:rsidRPr="00FF6942" w:rsidRDefault="00FF6942" w:rsidP="00FF6942">
      <w:pPr>
        <w:shd w:val="clear" w:color="auto" w:fill="FFFFFF"/>
        <w:jc w:val="both"/>
        <w:rPr>
          <w:rFonts w:ascii="Times New Roman" w:hAnsi="Times New Roman"/>
          <w:sz w:val="24"/>
        </w:rPr>
      </w:pPr>
      <w:r w:rsidRPr="00FF6942">
        <w:rPr>
          <w:rFonts w:ascii="Times New Roman" w:hAnsi="Times New Roman"/>
          <w:b/>
          <w:i/>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rsidR="00FF6942" w:rsidRPr="00FF6942" w:rsidRDefault="00FF6942" w:rsidP="007C0F75">
      <w:pPr>
        <w:shd w:val="clear" w:color="auto" w:fill="FFFFFF"/>
        <w:ind w:firstLine="708"/>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rsidR="00FF6942" w:rsidRPr="00FF6942" w:rsidRDefault="00FF6942" w:rsidP="000721AB">
      <w:pPr>
        <w:ind w:firstLine="708"/>
        <w:jc w:val="both"/>
        <w:outlineLvl w:val="0"/>
        <w:rPr>
          <w:rFonts w:ascii="Times New Roman" w:hAnsi="Times New Roman"/>
          <w:bCs/>
          <w:sz w:val="24"/>
        </w:rPr>
      </w:pPr>
      <w:r w:rsidRPr="00FF6942">
        <w:rPr>
          <w:rFonts w:ascii="Times New Roman" w:hAnsi="Times New Roman"/>
          <w:bCs/>
          <w:sz w:val="24"/>
        </w:rPr>
        <w:t xml:space="preserve">Дисциплина </w:t>
      </w:r>
      <w:r w:rsidR="00A738C9">
        <w:rPr>
          <w:rFonts w:ascii="Times New Roman" w:hAnsi="Times New Roman"/>
          <w:bCs/>
          <w:sz w:val="24"/>
        </w:rPr>
        <w:t xml:space="preserve">ЕН, 03 </w:t>
      </w:r>
      <w:r w:rsidRPr="00FF6942">
        <w:rPr>
          <w:rFonts w:ascii="Times New Roman" w:hAnsi="Times New Roman"/>
          <w:bCs/>
          <w:sz w:val="24"/>
        </w:rPr>
        <w:t xml:space="preserve">«Химия» относится к </w:t>
      </w:r>
      <w:r w:rsidR="007C0F75">
        <w:rPr>
          <w:rFonts w:ascii="Times New Roman" w:hAnsi="Times New Roman"/>
          <w:bCs/>
          <w:sz w:val="24"/>
        </w:rPr>
        <w:t xml:space="preserve">дисциплинам </w:t>
      </w:r>
      <w:r w:rsidR="000721AB">
        <w:rPr>
          <w:rFonts w:ascii="Times New Roman" w:hAnsi="Times New Roman"/>
          <w:bCs/>
          <w:sz w:val="24"/>
        </w:rPr>
        <w:t>общепрофессионального цикла</w:t>
      </w:r>
    </w:p>
    <w:p w:rsidR="008D3C11" w:rsidRDefault="008D3C11" w:rsidP="008D3C11">
      <w:pPr>
        <w:widowControl/>
        <w:suppressAutoHyphens w:val="0"/>
        <w:spacing w:after="160" w:line="360" w:lineRule="auto"/>
        <w:ind w:firstLine="708"/>
        <w:jc w:val="both"/>
        <w:rPr>
          <w:rFonts w:ascii="Times New Roman" w:hAnsi="Times New Roman"/>
          <w:sz w:val="24"/>
        </w:rPr>
      </w:pPr>
      <w:r w:rsidRPr="00A33846">
        <w:rPr>
          <w:rFonts w:ascii="Times New Roman" w:hAnsi="Times New Roman"/>
          <w:sz w:val="24"/>
        </w:rPr>
        <w:t>На внеаудиторную самостоятельную работ</w:t>
      </w:r>
      <w:r w:rsidR="000721AB">
        <w:rPr>
          <w:rFonts w:ascii="Times New Roman" w:hAnsi="Times New Roman"/>
          <w:sz w:val="24"/>
        </w:rPr>
        <w:t>у по учебному плану отводится 50 часов</w:t>
      </w:r>
      <w:r w:rsidRPr="00A33846">
        <w:rPr>
          <w:rFonts w:ascii="Times New Roman" w:hAnsi="Times New Roman"/>
          <w:sz w:val="24"/>
        </w:rPr>
        <w:t>. Данный объем времени распределен по темам (см. табл. 1).</w:t>
      </w:r>
    </w:p>
    <w:p w:rsidR="008D3C11" w:rsidRDefault="008D3C11" w:rsidP="008D3C11">
      <w:pPr>
        <w:widowControl/>
        <w:suppressAutoHyphens w:val="0"/>
        <w:spacing w:after="160" w:line="360" w:lineRule="auto"/>
        <w:ind w:firstLine="708"/>
        <w:jc w:val="right"/>
        <w:rPr>
          <w:rFonts w:ascii="Times New Roman" w:hAnsi="Times New Roman"/>
          <w:sz w:val="24"/>
        </w:rPr>
      </w:pPr>
      <w:r w:rsidRPr="00A33846">
        <w:rPr>
          <w:rFonts w:ascii="Times New Roman" w:hAnsi="Times New Roman"/>
          <w:i/>
          <w:sz w:val="24"/>
        </w:rPr>
        <w:t>Таблица 1</w:t>
      </w:r>
    </w:p>
    <w:tbl>
      <w:tblPr>
        <w:tblStyle w:val="a5"/>
        <w:tblW w:w="0" w:type="auto"/>
        <w:tblLook w:val="04A0" w:firstRow="1" w:lastRow="0" w:firstColumn="1" w:lastColumn="0" w:noHBand="0" w:noVBand="1"/>
      </w:tblPr>
      <w:tblGrid>
        <w:gridCol w:w="7904"/>
        <w:gridCol w:w="1666"/>
      </w:tblGrid>
      <w:tr w:rsidR="008D3C11" w:rsidTr="007B7358">
        <w:tc>
          <w:tcPr>
            <w:tcW w:w="7904" w:type="dxa"/>
          </w:tcPr>
          <w:p w:rsidR="008D3C11" w:rsidRPr="00A33846" w:rsidRDefault="008D3C11" w:rsidP="007622F4">
            <w:pPr>
              <w:widowControl/>
              <w:suppressAutoHyphens w:val="0"/>
              <w:spacing w:after="160" w:line="360" w:lineRule="auto"/>
              <w:jc w:val="center"/>
              <w:rPr>
                <w:rFonts w:ascii="Times New Roman" w:hAnsi="Times New Roman"/>
                <w:b/>
                <w:sz w:val="24"/>
              </w:rPr>
            </w:pPr>
            <w:r w:rsidRPr="00A33846">
              <w:rPr>
                <w:rFonts w:ascii="Times New Roman" w:hAnsi="Times New Roman"/>
                <w:b/>
                <w:sz w:val="24"/>
              </w:rPr>
              <w:t>Наименование разделов, тем</w:t>
            </w:r>
          </w:p>
        </w:tc>
        <w:tc>
          <w:tcPr>
            <w:tcW w:w="1666" w:type="dxa"/>
          </w:tcPr>
          <w:p w:rsidR="008D3C11" w:rsidRPr="00A33846" w:rsidRDefault="008D3C11" w:rsidP="007622F4">
            <w:pPr>
              <w:widowControl/>
              <w:suppressAutoHyphens w:val="0"/>
              <w:spacing w:after="160" w:line="360" w:lineRule="auto"/>
              <w:jc w:val="center"/>
              <w:rPr>
                <w:rFonts w:ascii="Times New Roman" w:hAnsi="Times New Roman"/>
                <w:b/>
                <w:sz w:val="24"/>
              </w:rPr>
            </w:pPr>
            <w:r w:rsidRPr="00A33846">
              <w:rPr>
                <w:rFonts w:ascii="Times New Roman" w:hAnsi="Times New Roman"/>
                <w:b/>
                <w:sz w:val="24"/>
              </w:rPr>
              <w:t>Количество часов</w:t>
            </w:r>
          </w:p>
        </w:tc>
      </w:tr>
      <w:tr w:rsidR="008D3C11" w:rsidTr="007B7358">
        <w:trPr>
          <w:trHeight w:val="380"/>
        </w:trPr>
        <w:tc>
          <w:tcPr>
            <w:tcW w:w="7904" w:type="dxa"/>
          </w:tcPr>
          <w:p w:rsidR="008D3C11" w:rsidRPr="000721AB" w:rsidRDefault="000721AB" w:rsidP="007622F4">
            <w:pPr>
              <w:widowControl/>
              <w:suppressAutoHyphens w:val="0"/>
              <w:spacing w:line="360" w:lineRule="auto"/>
              <w:jc w:val="both"/>
              <w:rPr>
                <w:rFonts w:ascii="Times New Roman" w:hAnsi="Times New Roman"/>
                <w:sz w:val="24"/>
                <w:szCs w:val="24"/>
              </w:rPr>
            </w:pPr>
            <w:r w:rsidRPr="000721AB">
              <w:rPr>
                <w:rFonts w:ascii="Times New Roman" w:hAnsi="Times New Roman"/>
                <w:sz w:val="24"/>
                <w:szCs w:val="24"/>
              </w:rPr>
              <w:t>Тема 1. Общие сведения о горении и взрыве.</w:t>
            </w:r>
          </w:p>
        </w:tc>
        <w:tc>
          <w:tcPr>
            <w:tcW w:w="1666" w:type="dxa"/>
          </w:tcPr>
          <w:p w:rsidR="008D3C11" w:rsidRPr="000721AB" w:rsidRDefault="000721AB" w:rsidP="007622F4">
            <w:pPr>
              <w:widowControl/>
              <w:suppressAutoHyphens w:val="0"/>
              <w:spacing w:line="360" w:lineRule="auto"/>
              <w:jc w:val="center"/>
              <w:rPr>
                <w:rFonts w:ascii="Times New Roman" w:hAnsi="Times New Roman"/>
                <w:sz w:val="24"/>
              </w:rPr>
            </w:pPr>
            <w:r w:rsidRPr="000721AB">
              <w:rPr>
                <w:rFonts w:ascii="Times New Roman" w:hAnsi="Times New Roman"/>
                <w:sz w:val="24"/>
              </w:rPr>
              <w:t>8</w:t>
            </w:r>
          </w:p>
        </w:tc>
      </w:tr>
      <w:tr w:rsidR="00662395" w:rsidTr="007B7358">
        <w:trPr>
          <w:trHeight w:val="380"/>
        </w:trPr>
        <w:tc>
          <w:tcPr>
            <w:tcW w:w="7904" w:type="dxa"/>
          </w:tcPr>
          <w:p w:rsidR="00662395" w:rsidRPr="00662395" w:rsidRDefault="00662395" w:rsidP="00662395">
            <w:pPr>
              <w:autoSpaceDE w:val="0"/>
              <w:autoSpaceDN w:val="0"/>
              <w:adjustRightInd w:val="0"/>
              <w:jc w:val="both"/>
              <w:rPr>
                <w:rFonts w:ascii="Times New Roman" w:hAnsi="Times New Roman"/>
                <w:sz w:val="24"/>
                <w:szCs w:val="24"/>
              </w:rPr>
            </w:pPr>
            <w:r w:rsidRPr="00662395">
              <w:rPr>
                <w:rFonts w:ascii="Times New Roman" w:hAnsi="Times New Roman"/>
                <w:sz w:val="24"/>
                <w:szCs w:val="24"/>
              </w:rPr>
              <w:t>Тема 2.</w:t>
            </w:r>
            <w:r w:rsidRPr="00662395">
              <w:rPr>
                <w:rFonts w:ascii="Times New Roman" w:hAnsi="Times New Roman"/>
                <w:spacing w:val="-2"/>
                <w:sz w:val="24"/>
                <w:szCs w:val="24"/>
              </w:rPr>
              <w:t xml:space="preserve"> Материальный и тепловой баланс процессов горения и взрыва.</w:t>
            </w:r>
          </w:p>
        </w:tc>
        <w:tc>
          <w:tcPr>
            <w:tcW w:w="1666" w:type="dxa"/>
          </w:tcPr>
          <w:p w:rsidR="00662395" w:rsidRPr="000721AB" w:rsidRDefault="00662395"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0721AB" w:rsidRDefault="000721AB" w:rsidP="000721AB">
            <w:pPr>
              <w:shd w:val="clear" w:color="auto" w:fill="FFFFFF"/>
              <w:jc w:val="both"/>
              <w:rPr>
                <w:rFonts w:ascii="Times New Roman" w:hAnsi="Times New Roman"/>
                <w:bCs/>
                <w:sz w:val="24"/>
                <w:szCs w:val="24"/>
              </w:rPr>
            </w:pPr>
            <w:r w:rsidRPr="000721AB">
              <w:rPr>
                <w:rFonts w:ascii="Times New Roman" w:hAnsi="Times New Roman"/>
                <w:bCs/>
                <w:sz w:val="24"/>
                <w:szCs w:val="24"/>
              </w:rPr>
              <w:t>Тема 3. Возникновение горения.</w:t>
            </w:r>
          </w:p>
        </w:tc>
        <w:tc>
          <w:tcPr>
            <w:tcW w:w="1666" w:type="dxa"/>
          </w:tcPr>
          <w:p w:rsidR="008D3C11" w:rsidRDefault="000721AB"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0721AB" w:rsidRDefault="000721AB" w:rsidP="000721AB">
            <w:pPr>
              <w:pStyle w:val="Style6"/>
              <w:tabs>
                <w:tab w:val="left" w:pos="1695"/>
              </w:tabs>
              <w:jc w:val="both"/>
              <w:rPr>
                <w:bCs/>
                <w:iCs/>
                <w:color w:val="000000"/>
                <w:szCs w:val="24"/>
              </w:rPr>
            </w:pPr>
            <w:r w:rsidRPr="000721AB">
              <w:rPr>
                <w:rStyle w:val="FontStyle42"/>
                <w:bCs/>
                <w:i w:val="0"/>
              </w:rPr>
              <w:t xml:space="preserve">Тема 4.  </w:t>
            </w:r>
            <w:proofErr w:type="spellStart"/>
            <w:r w:rsidRPr="000721AB">
              <w:rPr>
                <w:bCs/>
                <w:szCs w:val="24"/>
              </w:rPr>
              <w:t>Пожаровзрывоопасные</w:t>
            </w:r>
            <w:proofErr w:type="spellEnd"/>
            <w:r w:rsidRPr="000721AB">
              <w:rPr>
                <w:bCs/>
                <w:szCs w:val="24"/>
              </w:rPr>
              <w:t xml:space="preserve"> паро- и </w:t>
            </w:r>
            <w:proofErr w:type="spellStart"/>
            <w:r w:rsidRPr="000721AB">
              <w:rPr>
                <w:bCs/>
                <w:szCs w:val="24"/>
              </w:rPr>
              <w:t>газовоздушные</w:t>
            </w:r>
            <w:proofErr w:type="spellEnd"/>
            <w:r w:rsidRPr="000721AB">
              <w:rPr>
                <w:bCs/>
                <w:szCs w:val="24"/>
              </w:rPr>
              <w:t xml:space="preserve"> смеси.</w:t>
            </w:r>
          </w:p>
        </w:tc>
        <w:tc>
          <w:tcPr>
            <w:tcW w:w="1666" w:type="dxa"/>
          </w:tcPr>
          <w:p w:rsidR="008D3C11" w:rsidRDefault="008F27D7"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8F27D7" w:rsidRDefault="008F27D7" w:rsidP="008F27D7">
            <w:pPr>
              <w:jc w:val="both"/>
              <w:rPr>
                <w:rFonts w:ascii="Times New Roman" w:hAnsi="Times New Roman"/>
                <w:sz w:val="24"/>
                <w:szCs w:val="24"/>
              </w:rPr>
            </w:pPr>
            <w:r>
              <w:rPr>
                <w:rFonts w:ascii="Times New Roman" w:hAnsi="Times New Roman"/>
                <w:bCs/>
                <w:sz w:val="24"/>
                <w:szCs w:val="24"/>
              </w:rPr>
              <w:t xml:space="preserve">Тема 5. </w:t>
            </w:r>
            <w:r w:rsidRPr="008F27D7">
              <w:rPr>
                <w:rFonts w:ascii="Times New Roman" w:hAnsi="Times New Roman"/>
                <w:bCs/>
                <w:sz w:val="24"/>
                <w:szCs w:val="24"/>
              </w:rPr>
              <w:t>Горение веществ и материалов в различных агрегатных состояниях.</w:t>
            </w:r>
          </w:p>
        </w:tc>
        <w:tc>
          <w:tcPr>
            <w:tcW w:w="1666" w:type="dxa"/>
          </w:tcPr>
          <w:p w:rsidR="008D3C11" w:rsidRDefault="008F27D7"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7B7358" w:rsidTr="007B7358">
        <w:tc>
          <w:tcPr>
            <w:tcW w:w="7904" w:type="dxa"/>
          </w:tcPr>
          <w:p w:rsidR="007B7358" w:rsidRPr="008F27D7" w:rsidRDefault="008F27D7" w:rsidP="007B7358">
            <w:pPr>
              <w:jc w:val="both"/>
              <w:rPr>
                <w:rFonts w:ascii="Times New Roman" w:hAnsi="Times New Roman"/>
                <w:i/>
                <w:sz w:val="24"/>
                <w:szCs w:val="24"/>
              </w:rPr>
            </w:pPr>
            <w:r w:rsidRPr="008F27D7">
              <w:rPr>
                <w:rStyle w:val="FontStyle42"/>
                <w:bCs/>
                <w:i w:val="0"/>
                <w:szCs w:val="20"/>
              </w:rPr>
              <w:t>Тема 6.  Взрывные процессы.</w:t>
            </w:r>
          </w:p>
        </w:tc>
        <w:tc>
          <w:tcPr>
            <w:tcW w:w="1666" w:type="dxa"/>
          </w:tcPr>
          <w:p w:rsidR="007B7358" w:rsidRDefault="00662395"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022D7E" w:rsidRDefault="00022D7E" w:rsidP="007622F4">
            <w:pPr>
              <w:spacing w:line="360" w:lineRule="auto"/>
              <w:jc w:val="both"/>
              <w:rPr>
                <w:rFonts w:ascii="Times New Roman" w:hAnsi="Times New Roman"/>
                <w:i/>
                <w:sz w:val="24"/>
              </w:rPr>
            </w:pPr>
            <w:r w:rsidRPr="00022D7E">
              <w:rPr>
                <w:rStyle w:val="FontStyle42"/>
                <w:bCs/>
                <w:i w:val="0"/>
                <w:szCs w:val="20"/>
              </w:rPr>
              <w:t>Тема 8. Физико-химические основы механизмов прекращения горения.</w:t>
            </w:r>
          </w:p>
        </w:tc>
        <w:tc>
          <w:tcPr>
            <w:tcW w:w="1666" w:type="dxa"/>
          </w:tcPr>
          <w:p w:rsidR="008D3C11" w:rsidRDefault="00022D7E"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022D7E" w:rsidRDefault="00022D7E" w:rsidP="007622F4">
            <w:pPr>
              <w:spacing w:line="360" w:lineRule="auto"/>
              <w:rPr>
                <w:rFonts w:ascii="Times New Roman" w:hAnsi="Times New Roman"/>
                <w:i/>
                <w:sz w:val="24"/>
              </w:rPr>
            </w:pPr>
            <w:r w:rsidRPr="00022D7E">
              <w:rPr>
                <w:rStyle w:val="FontStyle42"/>
                <w:bCs/>
                <w:i w:val="0"/>
                <w:szCs w:val="20"/>
              </w:rPr>
              <w:t>Тема 9. Огнетушащие составы, их свойства и применение.</w:t>
            </w:r>
          </w:p>
        </w:tc>
        <w:tc>
          <w:tcPr>
            <w:tcW w:w="1666" w:type="dxa"/>
          </w:tcPr>
          <w:p w:rsidR="008D3C11" w:rsidRPr="00022D7E" w:rsidRDefault="00022D7E" w:rsidP="007622F4">
            <w:pPr>
              <w:widowControl/>
              <w:suppressAutoHyphens w:val="0"/>
              <w:spacing w:line="360" w:lineRule="auto"/>
              <w:jc w:val="center"/>
              <w:rPr>
                <w:rFonts w:ascii="Times New Roman" w:hAnsi="Times New Roman"/>
                <w:sz w:val="24"/>
              </w:rPr>
            </w:pPr>
            <w:r w:rsidRPr="00022D7E">
              <w:rPr>
                <w:rFonts w:ascii="Times New Roman" w:hAnsi="Times New Roman"/>
                <w:sz w:val="24"/>
              </w:rPr>
              <w:t>6</w:t>
            </w:r>
          </w:p>
        </w:tc>
      </w:tr>
      <w:tr w:rsidR="001B1919" w:rsidTr="007B7358">
        <w:trPr>
          <w:trHeight w:val="271"/>
        </w:trPr>
        <w:tc>
          <w:tcPr>
            <w:tcW w:w="7904" w:type="dxa"/>
          </w:tcPr>
          <w:p w:rsidR="001B1919" w:rsidRPr="001B1919" w:rsidRDefault="001B1919" w:rsidP="007622F4">
            <w:pPr>
              <w:spacing w:line="360" w:lineRule="auto"/>
              <w:jc w:val="both"/>
              <w:rPr>
                <w:rFonts w:ascii="Times New Roman" w:hAnsi="Times New Roman"/>
                <w:b/>
                <w:sz w:val="24"/>
              </w:rPr>
            </w:pPr>
            <w:r w:rsidRPr="001B1919">
              <w:rPr>
                <w:rFonts w:ascii="Times New Roman" w:hAnsi="Times New Roman"/>
                <w:b/>
                <w:sz w:val="24"/>
              </w:rPr>
              <w:t>Всего</w:t>
            </w:r>
          </w:p>
        </w:tc>
        <w:tc>
          <w:tcPr>
            <w:tcW w:w="1666" w:type="dxa"/>
          </w:tcPr>
          <w:p w:rsidR="001B1919" w:rsidRPr="001B1919" w:rsidRDefault="00022D7E" w:rsidP="007622F4">
            <w:pPr>
              <w:widowControl/>
              <w:suppressAutoHyphens w:val="0"/>
              <w:spacing w:line="360" w:lineRule="auto"/>
              <w:jc w:val="center"/>
              <w:rPr>
                <w:rFonts w:ascii="Times New Roman" w:hAnsi="Times New Roman"/>
                <w:b/>
                <w:sz w:val="24"/>
              </w:rPr>
            </w:pPr>
            <w:r>
              <w:rPr>
                <w:rFonts w:ascii="Times New Roman" w:hAnsi="Times New Roman"/>
                <w:b/>
                <w:sz w:val="24"/>
              </w:rPr>
              <w:t>50</w:t>
            </w:r>
          </w:p>
        </w:tc>
      </w:tr>
    </w:tbl>
    <w:p w:rsidR="008D3C11" w:rsidRDefault="008D3C11" w:rsidP="00B57E09">
      <w:pPr>
        <w:widowControl/>
        <w:suppressAutoHyphens w:val="0"/>
        <w:ind w:firstLine="708"/>
        <w:jc w:val="both"/>
        <w:rPr>
          <w:rFonts w:ascii="Times New Roman" w:hAnsi="Times New Roman"/>
          <w:sz w:val="24"/>
        </w:rPr>
      </w:pPr>
      <w:r w:rsidRPr="0067594B">
        <w:rPr>
          <w:rFonts w:ascii="Times New Roman" w:hAnsi="Times New Roman"/>
          <w:sz w:val="24"/>
        </w:rPr>
        <w:t>Ориентировочный объем времени, необходимый для выполнения каждого задания обучающимися, приводится в табл. 2.</w:t>
      </w:r>
    </w:p>
    <w:p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3D5EE4" w:rsidTr="00B57E09">
        <w:tc>
          <w:tcPr>
            <w:tcW w:w="7904" w:type="dxa"/>
          </w:tcPr>
          <w:p w:rsidR="00D747D3" w:rsidRPr="003D5EE4" w:rsidRDefault="00D747D3" w:rsidP="007B7358">
            <w:pPr>
              <w:widowControl/>
              <w:suppressAutoHyphens w:val="0"/>
              <w:spacing w:after="160" w:line="360" w:lineRule="auto"/>
              <w:jc w:val="center"/>
              <w:rPr>
                <w:rFonts w:ascii="Times New Roman" w:hAnsi="Times New Roman"/>
                <w:sz w:val="24"/>
              </w:rPr>
            </w:pPr>
            <w:r w:rsidRPr="003D5EE4">
              <w:rPr>
                <w:rFonts w:ascii="Times New Roman" w:hAnsi="Times New Roman"/>
                <w:sz w:val="24"/>
                <w:szCs w:val="22"/>
              </w:rPr>
              <w:t>Тип задания</w:t>
            </w:r>
          </w:p>
        </w:tc>
        <w:tc>
          <w:tcPr>
            <w:tcW w:w="1666" w:type="dxa"/>
          </w:tcPr>
          <w:p w:rsidR="00D747D3" w:rsidRPr="003D5EE4" w:rsidRDefault="00D747D3" w:rsidP="007B7358">
            <w:pPr>
              <w:widowControl/>
              <w:suppressAutoHyphens w:val="0"/>
              <w:spacing w:line="360" w:lineRule="auto"/>
              <w:jc w:val="center"/>
              <w:rPr>
                <w:rFonts w:ascii="Times New Roman" w:hAnsi="Times New Roman"/>
                <w:sz w:val="24"/>
              </w:rPr>
            </w:pPr>
            <w:r w:rsidRPr="003D5EE4">
              <w:rPr>
                <w:rFonts w:ascii="Times New Roman" w:hAnsi="Times New Roman"/>
                <w:sz w:val="24"/>
                <w:szCs w:val="22"/>
              </w:rPr>
              <w:t>Время на выполнение задания, час</w:t>
            </w:r>
          </w:p>
        </w:tc>
      </w:tr>
      <w:tr w:rsidR="00D747D3" w:rsidRPr="003D5EE4" w:rsidTr="00B57E09">
        <w:tc>
          <w:tcPr>
            <w:tcW w:w="7904" w:type="dxa"/>
          </w:tcPr>
          <w:p w:rsidR="00D747D3" w:rsidRPr="003D5EE4" w:rsidRDefault="00D747D3" w:rsidP="007B7358">
            <w:pPr>
              <w:rPr>
                <w:rFonts w:ascii="Times New Roman" w:hAnsi="Times New Roman"/>
                <w:sz w:val="24"/>
              </w:rPr>
            </w:pPr>
            <w:r w:rsidRPr="003D5EE4">
              <w:rPr>
                <w:rFonts w:ascii="Times New Roman" w:hAnsi="Times New Roman"/>
                <w:sz w:val="24"/>
                <w:szCs w:val="22"/>
              </w:rPr>
              <w:t>Подготовка сообщения (доклада)</w:t>
            </w:r>
          </w:p>
        </w:tc>
        <w:tc>
          <w:tcPr>
            <w:tcW w:w="1666" w:type="dxa"/>
          </w:tcPr>
          <w:p w:rsidR="00D747D3" w:rsidRPr="003D5EE4" w:rsidRDefault="00215BFD" w:rsidP="007B7358">
            <w:pPr>
              <w:widowControl/>
              <w:suppressAutoHyphens w:val="0"/>
              <w:spacing w:line="360" w:lineRule="auto"/>
              <w:jc w:val="center"/>
              <w:rPr>
                <w:rFonts w:ascii="Times New Roman" w:hAnsi="Times New Roman"/>
                <w:sz w:val="24"/>
              </w:rPr>
            </w:pPr>
            <w:r>
              <w:rPr>
                <w:rFonts w:ascii="Times New Roman" w:hAnsi="Times New Roman"/>
                <w:sz w:val="24"/>
              </w:rPr>
              <w:t>2</w:t>
            </w:r>
          </w:p>
        </w:tc>
      </w:tr>
      <w:tr w:rsidR="00D747D3" w:rsidRPr="003D5EE4" w:rsidTr="00B57E09">
        <w:tc>
          <w:tcPr>
            <w:tcW w:w="7904" w:type="dxa"/>
          </w:tcPr>
          <w:p w:rsidR="00D747D3" w:rsidRPr="003D5EE4" w:rsidRDefault="00D747D3" w:rsidP="007B7358">
            <w:pPr>
              <w:rPr>
                <w:rFonts w:ascii="Times New Roman" w:hAnsi="Times New Roman"/>
                <w:sz w:val="24"/>
              </w:rPr>
            </w:pPr>
            <w:r w:rsidRPr="003D5EE4">
              <w:rPr>
                <w:rFonts w:ascii="Times New Roman" w:hAnsi="Times New Roman"/>
                <w:sz w:val="24"/>
                <w:szCs w:val="22"/>
              </w:rPr>
              <w:t>Подготовка презентации</w:t>
            </w:r>
          </w:p>
        </w:tc>
        <w:tc>
          <w:tcPr>
            <w:tcW w:w="1666" w:type="dxa"/>
          </w:tcPr>
          <w:p w:rsidR="00D747D3" w:rsidRPr="003D5EE4" w:rsidRDefault="00215BFD" w:rsidP="007B7358">
            <w:pPr>
              <w:widowControl/>
              <w:suppressAutoHyphens w:val="0"/>
              <w:spacing w:line="360" w:lineRule="auto"/>
              <w:jc w:val="center"/>
              <w:rPr>
                <w:rFonts w:ascii="Times New Roman" w:hAnsi="Times New Roman"/>
                <w:sz w:val="24"/>
              </w:rPr>
            </w:pPr>
            <w:r>
              <w:rPr>
                <w:rFonts w:ascii="Times New Roman" w:hAnsi="Times New Roman"/>
                <w:sz w:val="24"/>
                <w:szCs w:val="22"/>
              </w:rPr>
              <w:t>4</w:t>
            </w:r>
          </w:p>
        </w:tc>
      </w:tr>
      <w:tr w:rsidR="00D747D3" w:rsidRPr="003D5EE4" w:rsidTr="00B57E09">
        <w:tc>
          <w:tcPr>
            <w:tcW w:w="7904" w:type="dxa"/>
          </w:tcPr>
          <w:p w:rsidR="00D747D3" w:rsidRPr="003D5EE4" w:rsidRDefault="00022D7E" w:rsidP="007B7358">
            <w:pPr>
              <w:rPr>
                <w:rFonts w:ascii="Times New Roman" w:hAnsi="Times New Roman"/>
                <w:sz w:val="24"/>
              </w:rPr>
            </w:pPr>
            <w:r>
              <w:rPr>
                <w:rFonts w:ascii="Times New Roman" w:hAnsi="Times New Roman"/>
                <w:sz w:val="24"/>
              </w:rPr>
              <w:t>Подготовка реферата</w:t>
            </w:r>
          </w:p>
        </w:tc>
        <w:tc>
          <w:tcPr>
            <w:tcW w:w="1666" w:type="dxa"/>
          </w:tcPr>
          <w:p w:rsidR="00D747D3" w:rsidRPr="003D5EE4" w:rsidRDefault="00022D7E" w:rsidP="007B7358">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D747D3" w:rsidRPr="003D5EE4" w:rsidTr="00B57E09">
        <w:tc>
          <w:tcPr>
            <w:tcW w:w="7904" w:type="dxa"/>
          </w:tcPr>
          <w:p w:rsidR="00D747D3" w:rsidRPr="003D5EE4" w:rsidRDefault="00BC0875" w:rsidP="007B7358">
            <w:pPr>
              <w:rPr>
                <w:rFonts w:ascii="Times New Roman" w:hAnsi="Times New Roman"/>
                <w:sz w:val="24"/>
              </w:rPr>
            </w:pPr>
            <w:r>
              <w:rPr>
                <w:rFonts w:ascii="Times New Roman" w:hAnsi="Times New Roman"/>
                <w:sz w:val="24"/>
                <w:szCs w:val="22"/>
              </w:rPr>
              <w:t xml:space="preserve">Составление </w:t>
            </w:r>
            <w:r w:rsidR="00022D7E">
              <w:rPr>
                <w:rFonts w:ascii="Times New Roman" w:hAnsi="Times New Roman"/>
                <w:sz w:val="24"/>
                <w:szCs w:val="22"/>
              </w:rPr>
              <w:t>схем</w:t>
            </w:r>
          </w:p>
        </w:tc>
        <w:tc>
          <w:tcPr>
            <w:tcW w:w="1666" w:type="dxa"/>
          </w:tcPr>
          <w:p w:rsidR="00D747D3" w:rsidRPr="003D5EE4" w:rsidRDefault="00BC0875" w:rsidP="007B7358">
            <w:pPr>
              <w:widowControl/>
              <w:suppressAutoHyphens w:val="0"/>
              <w:spacing w:line="360" w:lineRule="auto"/>
              <w:jc w:val="center"/>
              <w:rPr>
                <w:rFonts w:ascii="Times New Roman" w:hAnsi="Times New Roman"/>
                <w:sz w:val="24"/>
              </w:rPr>
            </w:pPr>
            <w:r>
              <w:rPr>
                <w:rFonts w:ascii="Times New Roman" w:hAnsi="Times New Roman"/>
                <w:sz w:val="24"/>
                <w:szCs w:val="22"/>
              </w:rPr>
              <w:t>2</w:t>
            </w:r>
          </w:p>
        </w:tc>
      </w:tr>
    </w:tbl>
    <w:p w:rsidR="007C0F75" w:rsidRDefault="007C0F75" w:rsidP="00FF6942">
      <w:pPr>
        <w:outlineLvl w:val="0"/>
        <w:rPr>
          <w:rFonts w:ascii="Times New Roman" w:hAnsi="Times New Roman"/>
          <w:bCs/>
        </w:rPr>
      </w:pPr>
    </w:p>
    <w:p w:rsidR="00FF6942" w:rsidRDefault="00FF6942" w:rsidP="00FF6942">
      <w:pPr>
        <w:outlineLvl w:val="0"/>
        <w:rPr>
          <w:rFonts w:ascii="Times New Roman" w:hAnsi="Times New Roman"/>
          <w:bCs/>
        </w:rPr>
      </w:pPr>
    </w:p>
    <w:p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7C0F75" w:rsidRPr="00BF4F89" w:rsidRDefault="007C0F75" w:rsidP="00D353D2">
      <w:pPr>
        <w:autoSpaceDE w:val="0"/>
        <w:autoSpaceDN w:val="0"/>
        <w:adjustRightInd w:val="0"/>
        <w:jc w:val="center"/>
        <w:rPr>
          <w:rFonts w:ascii="Times New Roman" w:hAnsi="Times New Roman"/>
          <w:b/>
          <w:sz w:val="24"/>
        </w:rPr>
      </w:pPr>
      <w:r w:rsidRPr="007F55F2">
        <w:rPr>
          <w:rFonts w:ascii="Times New Roman" w:hAnsi="Times New Roman"/>
          <w:b/>
          <w:sz w:val="28"/>
          <w:szCs w:val="28"/>
        </w:rPr>
        <w:lastRenderedPageBreak/>
        <w:t>2</w:t>
      </w:r>
      <w:r>
        <w:rPr>
          <w:rFonts w:ascii="Times New Roman" w:hAnsi="Times New Roman"/>
          <w:b/>
          <w:i/>
          <w:sz w:val="28"/>
          <w:szCs w:val="28"/>
        </w:rPr>
        <w:t xml:space="preserve">. </w:t>
      </w:r>
      <w:r w:rsidR="006D52DE">
        <w:rPr>
          <w:rFonts w:ascii="Times New Roman" w:hAnsi="Times New Roman"/>
          <w:b/>
          <w:sz w:val="24"/>
        </w:rPr>
        <w:t xml:space="preserve">ИНСТРУКЦИЯ </w:t>
      </w:r>
      <w:r w:rsidR="00B57E09">
        <w:rPr>
          <w:rFonts w:ascii="Times New Roman" w:hAnsi="Times New Roman"/>
          <w:b/>
          <w:sz w:val="24"/>
        </w:rPr>
        <w:t xml:space="preserve">СТУДЕНТАМ </w:t>
      </w:r>
      <w:r w:rsidR="00B57E09" w:rsidRPr="00BF4F89">
        <w:rPr>
          <w:rFonts w:ascii="Times New Roman" w:hAnsi="Times New Roman"/>
          <w:b/>
          <w:sz w:val="24"/>
        </w:rPr>
        <w:t>ДЛЯ</w:t>
      </w:r>
      <w:r w:rsidRPr="00BF4F89">
        <w:rPr>
          <w:rFonts w:ascii="Times New Roman" w:hAnsi="Times New Roman"/>
          <w:b/>
          <w:sz w:val="24"/>
        </w:rPr>
        <w:t xml:space="preserve"> РАБОТЫ С РЕКОМЕНДАЦИЯМИ</w:t>
      </w:r>
    </w:p>
    <w:p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022D7E">
        <w:rPr>
          <w:rFonts w:ascii="Times New Roman" w:hAnsi="Times New Roman"/>
          <w:spacing w:val="-1"/>
          <w:sz w:val="24"/>
        </w:rPr>
        <w:t>ОП. 06</w:t>
      </w:r>
      <w:r w:rsidR="006D52DE">
        <w:rPr>
          <w:rFonts w:ascii="Times New Roman" w:hAnsi="Times New Roman"/>
          <w:spacing w:val="-1"/>
          <w:sz w:val="24"/>
        </w:rPr>
        <w:t xml:space="preserve"> </w:t>
      </w:r>
      <w:r w:rsidR="00022D7E">
        <w:rPr>
          <w:rFonts w:ascii="Times New Roman" w:hAnsi="Times New Roman"/>
          <w:spacing w:val="-1"/>
          <w:sz w:val="24"/>
        </w:rPr>
        <w:t>«Теория горения и взрыва</w:t>
      </w:r>
      <w:r w:rsidRPr="00BF4F89">
        <w:rPr>
          <w:rFonts w:ascii="Times New Roman" w:hAnsi="Times New Roman"/>
          <w:spacing w:val="-1"/>
          <w:sz w:val="24"/>
        </w:rPr>
        <w:t>»</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rsidR="007C0F75" w:rsidRPr="00BF4F89" w:rsidRDefault="007C0F75" w:rsidP="007C0F7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BF4F89">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BF4F89">
        <w:rPr>
          <w:rFonts w:ascii="Times New Roman" w:hAnsi="Times New Roman"/>
          <w:sz w:val="24"/>
        </w:rPr>
        <w:t>баллы корректируются в сторону</w:t>
      </w:r>
      <w:r w:rsidR="006D52DE">
        <w:rPr>
          <w:rFonts w:ascii="Times New Roman" w:hAnsi="Times New Roman"/>
          <w:sz w:val="24"/>
        </w:rPr>
        <w:t xml:space="preserve"> уменьшения. На руках у Вас</w:t>
      </w:r>
      <w:r w:rsidRPr="00BF4F89">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rsidR="007C0F75" w:rsidRPr="00BF4F89" w:rsidRDefault="007C0F75" w:rsidP="007C0F75">
      <w:pPr>
        <w:shd w:val="clear" w:color="auto" w:fill="FFFFFF"/>
        <w:spacing w:before="5"/>
        <w:ind w:right="10" w:firstLine="709"/>
        <w:jc w:val="both"/>
        <w:rPr>
          <w:rFonts w:ascii="Times New Roman" w:hAnsi="Times New Roman"/>
          <w:sz w:val="24"/>
        </w:rPr>
      </w:pPr>
      <w:r w:rsidRPr="00BF4F89">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022D7E">
        <w:rPr>
          <w:rFonts w:ascii="Times New Roman" w:hAnsi="Times New Roman"/>
          <w:sz w:val="24"/>
        </w:rPr>
        <w:t>ОП.06</w:t>
      </w:r>
      <w:r w:rsidR="006D52DE">
        <w:rPr>
          <w:rFonts w:ascii="Times New Roman" w:hAnsi="Times New Roman"/>
          <w:sz w:val="24"/>
        </w:rPr>
        <w:t xml:space="preserve"> </w:t>
      </w:r>
      <w:r w:rsidR="00022D7E">
        <w:rPr>
          <w:rFonts w:ascii="Times New Roman" w:hAnsi="Times New Roman"/>
          <w:sz w:val="24"/>
        </w:rPr>
        <w:t>«Теория горения и взрыва</w:t>
      </w:r>
      <w:r w:rsidRPr="00BF4F89">
        <w:rPr>
          <w:rFonts w:ascii="Times New Roman" w:hAnsi="Times New Roman"/>
          <w:sz w:val="24"/>
        </w:rPr>
        <w:t xml:space="preserve">». О проведении контроля Вы будете заранее предупреждены. Карта - маршрут с оценками преподавателя окончательно </w:t>
      </w:r>
      <w:r w:rsidRPr="00BF4F89">
        <w:rPr>
          <w:rFonts w:ascii="Times New Roman" w:hAnsi="Times New Roman"/>
          <w:spacing w:val="-1"/>
          <w:sz w:val="24"/>
        </w:rPr>
        <w:t xml:space="preserve">должна быть представлена на этапе промежуточной аттестации, т. </w:t>
      </w:r>
      <w:r w:rsidR="006D52DE">
        <w:rPr>
          <w:rFonts w:ascii="Times New Roman" w:hAnsi="Times New Roman"/>
          <w:spacing w:val="-1"/>
          <w:sz w:val="24"/>
        </w:rPr>
        <w:t xml:space="preserve">е. </w:t>
      </w:r>
      <w:r w:rsidR="00B57E09">
        <w:rPr>
          <w:rFonts w:ascii="Times New Roman" w:hAnsi="Times New Roman"/>
          <w:spacing w:val="-1"/>
          <w:sz w:val="24"/>
        </w:rPr>
        <w:t>на экзамене</w:t>
      </w:r>
      <w:r w:rsidRPr="00BF4F89">
        <w:rPr>
          <w:rFonts w:ascii="Times New Roman" w:hAnsi="Times New Roman"/>
          <w:spacing w:val="-1"/>
          <w:sz w:val="24"/>
        </w:rPr>
        <w:t xml:space="preserve"> по учебной </w:t>
      </w:r>
      <w:r w:rsidRPr="00BF4F89">
        <w:rPr>
          <w:rFonts w:ascii="Times New Roman" w:hAnsi="Times New Roman"/>
          <w:sz w:val="24"/>
        </w:rPr>
        <w:t>дисциплине.</w:t>
      </w:r>
    </w:p>
    <w:p w:rsidR="00FF6942" w:rsidRDefault="00FF6942" w:rsidP="00FF6942">
      <w:pPr>
        <w:outlineLvl w:val="0"/>
        <w:rPr>
          <w:rFonts w:ascii="Times New Roman" w:hAnsi="Times New Roman"/>
          <w:b/>
          <w:sz w:val="28"/>
          <w:szCs w:val="28"/>
        </w:rPr>
      </w:pPr>
    </w:p>
    <w:p w:rsidR="006D52DE" w:rsidRDefault="006D52DE">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6D52DE" w:rsidRPr="002F3FE6" w:rsidRDefault="006D52DE" w:rsidP="002F3FE6">
      <w:pPr>
        <w:pStyle w:val="a4"/>
        <w:numPr>
          <w:ilvl w:val="0"/>
          <w:numId w:val="15"/>
        </w:numPr>
        <w:shd w:val="clear" w:color="auto" w:fill="FFFFFF"/>
        <w:jc w:val="center"/>
        <w:rPr>
          <w:b/>
        </w:rPr>
      </w:pPr>
      <w:r w:rsidRPr="002F3FE6">
        <w:rPr>
          <w:b/>
        </w:rPr>
        <w:lastRenderedPageBreak/>
        <w:t xml:space="preserve">ПОРЯДОК ОФОРМЛЕНИЯ ВИДОВ И ФОРМ ОТЧЕТНОСТИ ПО </w:t>
      </w:r>
      <w:r w:rsidR="00B57E09" w:rsidRPr="002F3FE6">
        <w:rPr>
          <w:b/>
        </w:rPr>
        <w:t>САМОСТОЯТЕЛЬНОЙ РАБОТЕ</w:t>
      </w:r>
      <w:r w:rsidRPr="002F3FE6">
        <w:rPr>
          <w:b/>
        </w:rPr>
        <w:t xml:space="preserve"> ОБУЧАЮЩИХСЯ</w:t>
      </w:r>
    </w:p>
    <w:p w:rsidR="002F3FE6" w:rsidRPr="002F3FE6" w:rsidRDefault="002F3FE6" w:rsidP="002F3FE6">
      <w:pPr>
        <w:pStyle w:val="a4"/>
        <w:shd w:val="clear" w:color="auto" w:fill="FFFFFF"/>
        <w:rPr>
          <w:b/>
        </w:rPr>
      </w:pPr>
    </w:p>
    <w:p w:rsidR="006D52DE" w:rsidRPr="005E49A6" w:rsidRDefault="006D52DE" w:rsidP="006D52DE">
      <w:pPr>
        <w:pStyle w:val="Style1"/>
        <w:widowControl/>
        <w:numPr>
          <w:ilvl w:val="1"/>
          <w:numId w:val="16"/>
        </w:numPr>
        <w:spacing w:line="240" w:lineRule="auto"/>
        <w:ind w:left="0" w:firstLine="0"/>
        <w:jc w:val="center"/>
        <w:rPr>
          <w:rStyle w:val="FontStyle43"/>
        </w:rPr>
      </w:pPr>
      <w:r w:rsidRPr="005E49A6">
        <w:rPr>
          <w:rStyle w:val="FontStyle43"/>
        </w:rPr>
        <w:t>Методические рекомендации по подготовке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w:t>
      </w:r>
      <w:r w:rsidRPr="005E49A6">
        <w:rPr>
          <w:rStyle w:val="FontStyle45"/>
        </w:rPr>
        <w:lastRenderedPageBreak/>
        <w:t>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w:t>
      </w:r>
      <w:r w:rsidRPr="005E49A6">
        <w:rPr>
          <w:rStyle w:val="FontStyle45"/>
        </w:rPr>
        <w:lastRenderedPageBreak/>
        <w:t>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rsidR="006D52DE" w:rsidRPr="005E49A6" w:rsidRDefault="006D52DE" w:rsidP="006D52DE">
      <w:pPr>
        <w:pStyle w:val="Style15"/>
        <w:widowControl/>
        <w:spacing w:line="240" w:lineRule="auto"/>
        <w:ind w:firstLine="709"/>
        <w:rPr>
          <w:rStyle w:val="FontStyle45"/>
        </w:rPr>
      </w:pPr>
      <w:r w:rsidRPr="005E49A6">
        <w:rPr>
          <w:rStyle w:val="FontStyle45"/>
        </w:rPr>
        <w:t>нее?);</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rsidR="006D52DE" w:rsidRPr="005E49A6" w:rsidRDefault="006D52DE" w:rsidP="006D52DE">
      <w:pPr>
        <w:pStyle w:val="Style14"/>
        <w:widowControl/>
        <w:spacing w:line="240" w:lineRule="auto"/>
        <w:ind w:firstLine="709"/>
      </w:pPr>
    </w:p>
    <w:p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rsidR="006D52DE" w:rsidRPr="005E49A6"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5E49A6" w:rsidTr="00A738C9">
        <w:tc>
          <w:tcPr>
            <w:tcW w:w="4636" w:type="dxa"/>
            <w:vAlign w:val="center"/>
          </w:tcPr>
          <w:p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40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rsidR="006D52DE" w:rsidRPr="005E49A6" w:rsidRDefault="006D52DE" w:rsidP="00A738C9">
            <w:pPr>
              <w:rPr>
                <w:rFonts w:ascii="Times New Roman" w:hAnsi="Times New Roman"/>
                <w:sz w:val="24"/>
              </w:rPr>
            </w:pPr>
            <w:r w:rsidRPr="005E49A6">
              <w:rPr>
                <w:rFonts w:ascii="Times New Roman" w:hAnsi="Times New Roman"/>
                <w:sz w:val="24"/>
              </w:rPr>
              <w:t>9-4 - оценка «3»;</w:t>
            </w:r>
          </w:p>
          <w:p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vMerge w:val="restart"/>
          </w:tcPr>
          <w:p w:rsidR="006D52DE" w:rsidRPr="005E49A6" w:rsidRDefault="006D52DE" w:rsidP="00A738C9">
            <w:pPr>
              <w:jc w:val="both"/>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rPr>
          <w:trHeight w:val="355"/>
        </w:trPr>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tcPr>
          <w:p w:rsidR="006D52DE" w:rsidRPr="005E49A6" w:rsidRDefault="006D52DE" w:rsidP="00A738C9">
            <w:pPr>
              <w:jc w:val="both"/>
              <w:rPr>
                <w:rFonts w:ascii="Times New Roman" w:hAnsi="Times New Roman"/>
                <w:sz w:val="24"/>
              </w:rPr>
            </w:pPr>
          </w:p>
        </w:tc>
      </w:tr>
    </w:tbl>
    <w:p w:rsidR="006D52DE" w:rsidRPr="005E49A6" w:rsidRDefault="006D52DE" w:rsidP="006D52DE">
      <w:pPr>
        <w:ind w:firstLine="709"/>
        <w:jc w:val="both"/>
        <w:rPr>
          <w:rFonts w:ascii="Times New Roman" w:hAnsi="Times New Roman"/>
          <w:b/>
          <w:sz w:val="24"/>
        </w:rPr>
      </w:pP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rsidR="00B57E09" w:rsidRDefault="00B57E09" w:rsidP="00B57E09">
      <w:pPr>
        <w:autoSpaceDE w:val="0"/>
        <w:autoSpaceDN w:val="0"/>
        <w:adjustRightInd w:val="0"/>
        <w:rPr>
          <w:rFonts w:ascii="Times New Roman" w:hAnsi="Times New Roman"/>
          <w:b/>
          <w:sz w:val="28"/>
          <w:szCs w:val="28"/>
        </w:rPr>
      </w:pPr>
      <w:bookmarkStart w:id="1" w:name="_Hlk499207121"/>
    </w:p>
    <w:p w:rsidR="001E223E" w:rsidRPr="004034E4" w:rsidRDefault="00B57E09" w:rsidP="00B57E09">
      <w:pPr>
        <w:autoSpaceDE w:val="0"/>
        <w:autoSpaceDN w:val="0"/>
        <w:adjustRightInd w:val="0"/>
        <w:rPr>
          <w:rFonts w:ascii="Times New Roman" w:hAnsi="Times New Roman"/>
          <w:b/>
          <w:bCs/>
          <w:color w:val="000000"/>
          <w:sz w:val="24"/>
        </w:rPr>
      </w:pPr>
      <w:r>
        <w:rPr>
          <w:rFonts w:ascii="Times New Roman" w:hAnsi="Times New Roman"/>
          <w:b/>
          <w:bCs/>
          <w:color w:val="000000"/>
          <w:sz w:val="24"/>
        </w:rPr>
        <w:t>2</w:t>
      </w:r>
      <w:r w:rsidR="001E223E" w:rsidRPr="004034E4">
        <w:rPr>
          <w:rFonts w:ascii="Times New Roman" w:hAnsi="Times New Roman"/>
          <w:b/>
          <w:bCs/>
          <w:color w:val="000000"/>
          <w:sz w:val="24"/>
        </w:rPr>
        <w:t>.</w:t>
      </w:r>
      <w:r w:rsidR="001E223E">
        <w:rPr>
          <w:rFonts w:ascii="Times New Roman" w:hAnsi="Times New Roman"/>
          <w:b/>
          <w:bCs/>
          <w:color w:val="000000"/>
          <w:sz w:val="24"/>
        </w:rPr>
        <w:t xml:space="preserve"> </w:t>
      </w:r>
      <w:r w:rsidR="001E223E" w:rsidRPr="004034E4">
        <w:rPr>
          <w:rFonts w:ascii="Times New Roman" w:hAnsi="Times New Roman"/>
          <w:b/>
          <w:bCs/>
          <w:color w:val="000000"/>
          <w:sz w:val="24"/>
        </w:rPr>
        <w:t>Методические рекомендации по написанию и оформлению доклада</w:t>
      </w:r>
      <w:r w:rsidR="007C4D33">
        <w:rPr>
          <w:rFonts w:ascii="Times New Roman" w:hAnsi="Times New Roman"/>
          <w:b/>
          <w:bCs/>
          <w:color w:val="000000"/>
          <w:sz w:val="24"/>
        </w:rPr>
        <w:t xml:space="preserve"> (сообщения)</w:t>
      </w:r>
      <w:r w:rsidR="001E223E" w:rsidRPr="004034E4">
        <w:rPr>
          <w:rFonts w:ascii="Times New Roman" w:hAnsi="Times New Roman"/>
          <w:b/>
          <w:bCs/>
          <w:color w:val="000000"/>
          <w:sz w:val="24"/>
        </w:rPr>
        <w:t>.</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sidR="007C4D33">
        <w:rPr>
          <w:rFonts w:ascii="Times New Roman" w:hAnsi="Times New Roman"/>
          <w:color w:val="000000"/>
          <w:sz w:val="24"/>
        </w:rPr>
        <w:t xml:space="preserve"> (сообщение)</w:t>
      </w:r>
      <w:r w:rsidRPr="004034E4">
        <w:rPr>
          <w:rFonts w:ascii="Times New Roman" w:hAnsi="Times New Roman"/>
          <w:color w:val="000000"/>
          <w:sz w:val="24"/>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Этапы подготовки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lastRenderedPageBreak/>
        <w:t>подбор и изучение наиболее важных учебных, научных работ по данной теме, нормативных правовых актов;</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связь данной темы с другими темами;</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rsidR="007C4D33" w:rsidRDefault="007C4D33" w:rsidP="008E3DB4">
      <w:pPr>
        <w:ind w:firstLine="709"/>
        <w:jc w:val="center"/>
        <w:rPr>
          <w:rFonts w:ascii="Times New Roman" w:hAnsi="Times New Roman"/>
          <w:b/>
          <w:sz w:val="24"/>
        </w:rPr>
      </w:pPr>
    </w:p>
    <w:p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t>Оценочный лист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rsidR="008E3DB4" w:rsidRPr="004034E4" w:rsidRDefault="008E3DB4"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rsidTr="00A738C9">
        <w:tc>
          <w:tcPr>
            <w:tcW w:w="567"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w:t>
            </w:r>
          </w:p>
        </w:tc>
        <w:tc>
          <w:tcPr>
            <w:tcW w:w="2834"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 xml:space="preserve">Кол-во </w:t>
            </w:r>
            <w:r w:rsidRPr="004034E4">
              <w:rPr>
                <w:rFonts w:ascii="Times New Roman" w:hAnsi="Times New Roman"/>
                <w:b/>
                <w:sz w:val="24"/>
              </w:rPr>
              <w:lastRenderedPageBreak/>
              <w:t>баллов</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lastRenderedPageBreak/>
              <w:t>1.</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4.</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rsidR="008E3DB4" w:rsidRPr="004034E4" w:rsidRDefault="008E3DB4" w:rsidP="00A738C9">
            <w:pPr>
              <w:jc w:val="both"/>
              <w:rPr>
                <w:rFonts w:ascii="Times New Roman" w:hAnsi="Times New Roman"/>
                <w:sz w:val="24"/>
              </w:rPr>
            </w:pP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rsidR="008E3DB4" w:rsidRPr="004034E4" w:rsidRDefault="008E3DB4" w:rsidP="00A738C9">
            <w:pPr>
              <w:jc w:val="both"/>
              <w:rPr>
                <w:rFonts w:ascii="Times New Roman" w:hAnsi="Times New Roman"/>
                <w:sz w:val="24"/>
              </w:rPr>
            </w:pPr>
          </w:p>
        </w:tc>
      </w:tr>
    </w:tbl>
    <w:p w:rsidR="0070000D" w:rsidRDefault="0070000D" w:rsidP="00B57E09">
      <w:pPr>
        <w:tabs>
          <w:tab w:val="left" w:pos="0"/>
        </w:tabs>
        <w:ind w:left="60"/>
        <w:jc w:val="center"/>
        <w:rPr>
          <w:rFonts w:ascii="Times New Roman" w:hAnsi="Times New Roman"/>
          <w:sz w:val="24"/>
        </w:rPr>
      </w:pP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 xml:space="preserve">Государственное автономное профессиональное образовательное учреждение </w:t>
      </w: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w:t>
      </w:r>
      <w:proofErr w:type="gramStart"/>
      <w:r w:rsidRPr="001E223E">
        <w:rPr>
          <w:rFonts w:ascii="Times New Roman" w:hAnsi="Times New Roman"/>
          <w:sz w:val="24"/>
        </w:rPr>
        <w:t>технологический  колледж</w:t>
      </w:r>
      <w:proofErr w:type="gramEnd"/>
      <w:r w:rsidRPr="001E223E">
        <w:rPr>
          <w:rFonts w:ascii="Times New Roman" w:hAnsi="Times New Roman"/>
          <w:sz w:val="24"/>
        </w:rPr>
        <w:t>"</w:t>
      </w:r>
    </w:p>
    <w:p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rsidR="0070000D" w:rsidRPr="0070000D" w:rsidRDefault="0070000D" w:rsidP="0070000D">
      <w:pPr>
        <w:tabs>
          <w:tab w:val="left" w:pos="0"/>
        </w:tabs>
        <w:jc w:val="center"/>
        <w:rPr>
          <w:rFonts w:ascii="Times New Roman" w:hAnsi="Times New Roman"/>
          <w:sz w:val="24"/>
        </w:rPr>
      </w:pPr>
    </w:p>
    <w:p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rsidR="00B57E09" w:rsidRPr="004034E4" w:rsidRDefault="00B57E09" w:rsidP="00B57E09">
      <w:pPr>
        <w:pStyle w:val="a4"/>
        <w:ind w:left="0" w:firstLine="709"/>
        <w:jc w:val="center"/>
      </w:pPr>
      <w:r w:rsidRPr="004034E4">
        <w:t>на тему: «__________»</w:t>
      </w: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rsidTr="000721AB">
        <w:trPr>
          <w:tblCellSpacing w:w="0" w:type="dxa"/>
        </w:trPr>
        <w:tc>
          <w:tcPr>
            <w:tcW w:w="3003" w:type="pct"/>
            <w:vAlign w:val="center"/>
          </w:tcPr>
          <w:p w:rsidR="00B57E09" w:rsidRPr="004034E4" w:rsidRDefault="00B57E09" w:rsidP="000721AB">
            <w:pPr>
              <w:rPr>
                <w:rFonts w:ascii="Times New Roman" w:hAnsi="Times New Roman"/>
                <w:sz w:val="24"/>
              </w:rPr>
            </w:pPr>
          </w:p>
        </w:tc>
        <w:tc>
          <w:tcPr>
            <w:tcW w:w="1997" w:type="pct"/>
            <w:vAlign w:val="center"/>
          </w:tcPr>
          <w:p w:rsidR="00B57E09" w:rsidRDefault="00B57E09" w:rsidP="000721AB">
            <w:pPr>
              <w:pStyle w:val="a3"/>
              <w:spacing w:before="0" w:after="0"/>
            </w:pPr>
            <w:r>
              <w:t>Выполнил(а)</w:t>
            </w:r>
          </w:p>
          <w:p w:rsidR="00B57E09" w:rsidRDefault="00B57E09" w:rsidP="000721AB">
            <w:pPr>
              <w:pStyle w:val="a3"/>
              <w:spacing w:before="0" w:after="0"/>
              <w:rPr>
                <w:i/>
                <w:iCs/>
              </w:rPr>
            </w:pPr>
            <w:r w:rsidRPr="004034E4">
              <w:t>студент</w:t>
            </w:r>
            <w:r w:rsidRPr="004034E4">
              <w:rPr>
                <w:i/>
                <w:iCs/>
              </w:rPr>
              <w:t xml:space="preserve"> </w:t>
            </w:r>
            <w:r w:rsidRPr="004034E4">
              <w:rPr>
                <w:iCs/>
              </w:rPr>
              <w:t>__ курса</w:t>
            </w:r>
          </w:p>
          <w:p w:rsidR="00B57E09" w:rsidRDefault="00B57E09" w:rsidP="000721AB">
            <w:pPr>
              <w:pStyle w:val="a3"/>
              <w:spacing w:before="0" w:after="0"/>
            </w:pPr>
            <w:r>
              <w:t>группы _</w:t>
            </w:r>
          </w:p>
          <w:p w:rsidR="00B57E09" w:rsidRDefault="00B57E09" w:rsidP="000721AB">
            <w:pPr>
              <w:pStyle w:val="a3"/>
              <w:spacing w:before="0" w:after="0"/>
            </w:pPr>
            <w:proofErr w:type="spellStart"/>
            <w:r>
              <w:t>Аванова</w:t>
            </w:r>
            <w:proofErr w:type="spellEnd"/>
            <w:r>
              <w:t xml:space="preserve"> А.</w:t>
            </w:r>
          </w:p>
          <w:p w:rsidR="00B57E09" w:rsidRPr="004034E4" w:rsidRDefault="00B57E09" w:rsidP="000721AB">
            <w:pPr>
              <w:pStyle w:val="a3"/>
              <w:spacing w:before="0" w:after="0"/>
            </w:pPr>
            <w:r w:rsidRPr="004034E4">
              <w:t>Проверила:</w:t>
            </w:r>
            <w:r w:rsidRPr="004034E4">
              <w:br/>
              <w:t>преподаватель ____</w:t>
            </w:r>
          </w:p>
          <w:p w:rsidR="00B57E09" w:rsidRPr="004034E4" w:rsidRDefault="00B57E09" w:rsidP="000721AB">
            <w:pPr>
              <w:pStyle w:val="a3"/>
              <w:spacing w:before="0" w:after="0"/>
              <w:ind w:firstLine="709"/>
              <w:jc w:val="center"/>
            </w:pPr>
          </w:p>
        </w:tc>
      </w:tr>
    </w:tbl>
    <w:p w:rsidR="00B57E09" w:rsidRPr="004034E4" w:rsidRDefault="00B57E09" w:rsidP="00B57E09">
      <w:pPr>
        <w:pStyle w:val="a3"/>
        <w:spacing w:before="0" w:after="0"/>
      </w:pPr>
    </w:p>
    <w:p w:rsidR="00B57E09" w:rsidRPr="004034E4" w:rsidRDefault="00B57E09" w:rsidP="00B57E09">
      <w:pPr>
        <w:pStyle w:val="a3"/>
        <w:spacing w:before="0" w:after="0"/>
        <w:ind w:firstLine="709"/>
        <w:jc w:val="center"/>
      </w:pPr>
    </w:p>
    <w:p w:rsidR="00B57E09" w:rsidRPr="004034E4" w:rsidRDefault="00B57E09" w:rsidP="00B57E09">
      <w:pPr>
        <w:pStyle w:val="a3"/>
        <w:spacing w:before="0" w:after="0"/>
        <w:ind w:firstLine="709"/>
        <w:jc w:val="center"/>
        <w:rPr>
          <w:bCs/>
        </w:rPr>
      </w:pPr>
    </w:p>
    <w:p w:rsidR="00B57E09" w:rsidRPr="005E49A6" w:rsidRDefault="00B57E09" w:rsidP="00B57E09">
      <w:pPr>
        <w:pStyle w:val="Style14"/>
        <w:widowControl/>
        <w:spacing w:line="240" w:lineRule="auto"/>
        <w:ind w:firstLine="709"/>
        <w:rPr>
          <w:rStyle w:val="FontStyle45"/>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center"/>
        <w:rPr>
          <w:rFonts w:ascii="Times New Roman" w:hAnsi="Times New Roman"/>
          <w:b/>
          <w:sz w:val="24"/>
        </w:rPr>
      </w:pPr>
    </w:p>
    <w:p w:rsidR="00B57E09" w:rsidRDefault="00B57E09" w:rsidP="00B57E09">
      <w:pPr>
        <w:ind w:firstLine="709"/>
        <w:jc w:val="center"/>
        <w:rPr>
          <w:rFonts w:ascii="Times New Roman" w:hAnsi="Times New Roman"/>
          <w:b/>
          <w:sz w:val="24"/>
        </w:rPr>
      </w:pPr>
    </w:p>
    <w:p w:rsidR="00B57E09" w:rsidRDefault="00B57E09" w:rsidP="0004337D">
      <w:pPr>
        <w:jc w:val="both"/>
        <w:rPr>
          <w:rFonts w:ascii="Times New Roman" w:hAnsi="Times New Roman"/>
          <w:b/>
          <w:sz w:val="24"/>
        </w:rPr>
      </w:pPr>
    </w:p>
    <w:p w:rsidR="00B57E09" w:rsidRDefault="00B57E09" w:rsidP="008E3DB4">
      <w:pPr>
        <w:ind w:firstLine="709"/>
        <w:jc w:val="both"/>
        <w:rPr>
          <w:rFonts w:ascii="Times New Roman" w:hAnsi="Times New Roman"/>
          <w:b/>
          <w:sz w:val="24"/>
        </w:rPr>
      </w:pPr>
    </w:p>
    <w:p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t>Оценка в баллах</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lastRenderedPageBreak/>
        <w:t xml:space="preserve"> 29- 25–оценка «3»;</w:t>
      </w:r>
    </w:p>
    <w:p w:rsidR="0004337D" w:rsidRDefault="008E3DB4" w:rsidP="0004337D">
      <w:pPr>
        <w:ind w:firstLine="709"/>
        <w:jc w:val="both"/>
        <w:rPr>
          <w:rFonts w:ascii="Times New Roman" w:hAnsi="Times New Roman"/>
          <w:sz w:val="24"/>
        </w:rPr>
      </w:pPr>
      <w:r w:rsidRPr="004034E4">
        <w:rPr>
          <w:rFonts w:ascii="Times New Roman" w:hAnsi="Times New Roman"/>
          <w:sz w:val="24"/>
        </w:rPr>
        <w:t xml:space="preserve"> </w:t>
      </w:r>
      <w:proofErr w:type="gramStart"/>
      <w:r w:rsidRPr="004034E4">
        <w:rPr>
          <w:rFonts w:ascii="Times New Roman" w:hAnsi="Times New Roman"/>
          <w:sz w:val="24"/>
        </w:rPr>
        <w:t>24  и</w:t>
      </w:r>
      <w:proofErr w:type="gramEnd"/>
      <w:r w:rsidRPr="004034E4">
        <w:rPr>
          <w:rFonts w:ascii="Times New Roman" w:hAnsi="Times New Roman"/>
          <w:sz w:val="24"/>
        </w:rPr>
        <w:t xml:space="preserve"> ниже -оценка «2»</w:t>
      </w:r>
    </w:p>
    <w:p w:rsidR="008E3DB4" w:rsidRPr="004034E4" w:rsidRDefault="008E3DB4" w:rsidP="0004337D">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rsidR="008E3DB4" w:rsidRPr="004034E4" w:rsidRDefault="008E3DB4" w:rsidP="008E3DB4">
      <w:pPr>
        <w:ind w:firstLine="709"/>
        <w:jc w:val="both"/>
        <w:rPr>
          <w:rFonts w:ascii="Times New Roman" w:hAnsi="Times New Roman"/>
          <w:b/>
          <w:i/>
          <w:sz w:val="24"/>
        </w:rPr>
      </w:pPr>
    </w:p>
    <w:bookmarkEnd w:id="1"/>
    <w:p w:rsidR="00215BFD" w:rsidRPr="00215BFD" w:rsidRDefault="00215BFD" w:rsidP="00215BFD">
      <w:pPr>
        <w:pStyle w:val="a4"/>
        <w:numPr>
          <w:ilvl w:val="1"/>
          <w:numId w:val="16"/>
        </w:numPr>
        <w:jc w:val="both"/>
        <w:rPr>
          <w:b/>
        </w:rPr>
      </w:pPr>
      <w:r w:rsidRPr="00215BFD">
        <w:rPr>
          <w:b/>
        </w:rPr>
        <w:t>Методические рекомендации по написанию реферата</w:t>
      </w:r>
    </w:p>
    <w:p w:rsidR="00215BFD" w:rsidRPr="00215BFD" w:rsidRDefault="00215BFD" w:rsidP="00215BFD">
      <w:pPr>
        <w:jc w:val="center"/>
        <w:rPr>
          <w:rFonts w:ascii="Times New Roman" w:hAnsi="Times New Roman"/>
          <w:b/>
          <w:sz w:val="24"/>
        </w:rPr>
      </w:pPr>
    </w:p>
    <w:p w:rsidR="00215BFD" w:rsidRPr="00215BFD" w:rsidRDefault="00215BFD" w:rsidP="00215BFD">
      <w:pPr>
        <w:ind w:firstLine="426"/>
        <w:rPr>
          <w:rFonts w:ascii="Times New Roman" w:hAnsi="Times New Roman"/>
          <w:sz w:val="24"/>
        </w:rPr>
      </w:pPr>
      <w:r w:rsidRPr="00215BFD">
        <w:rPr>
          <w:rFonts w:ascii="Times New Roman" w:hAnsi="Times New Roman"/>
          <w:sz w:val="24"/>
        </w:rPr>
        <w:t>Реферат – это самостоятельная учебно-исследовательская работа обучающегося,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должно носить проблемно-поисковый характер.</w:t>
      </w:r>
    </w:p>
    <w:p w:rsidR="00215BFD" w:rsidRPr="00215BFD" w:rsidRDefault="00215BFD" w:rsidP="00215BFD">
      <w:pPr>
        <w:ind w:firstLine="426"/>
        <w:jc w:val="both"/>
        <w:rPr>
          <w:rFonts w:ascii="Times New Roman" w:hAnsi="Times New Roman"/>
          <w:b/>
          <w:i/>
          <w:sz w:val="24"/>
        </w:rPr>
      </w:pPr>
      <w:r w:rsidRPr="00215BFD">
        <w:rPr>
          <w:rFonts w:ascii="Times New Roman" w:hAnsi="Times New Roman"/>
          <w:b/>
          <w:i/>
          <w:sz w:val="24"/>
        </w:rPr>
        <w:t>Этапы работы над рефератом</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1. Формулирование темы. Тема должна быть не только актуальной по своему значению, но оригинальной, интересной по содержанию.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2. Подбор и изучение основных источников по теме </w:t>
      </w:r>
      <w:proofErr w:type="gramStart"/>
      <w:r w:rsidRPr="00215BFD">
        <w:rPr>
          <w:rFonts w:ascii="Times New Roman" w:hAnsi="Times New Roman"/>
          <w:sz w:val="24"/>
        </w:rPr>
        <w:t>( не</w:t>
      </w:r>
      <w:proofErr w:type="gramEnd"/>
      <w:r w:rsidRPr="00215BFD">
        <w:rPr>
          <w:rFonts w:ascii="Times New Roman" w:hAnsi="Times New Roman"/>
          <w:sz w:val="24"/>
        </w:rPr>
        <w:t xml:space="preserve"> менее 8-10).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3. Составление библиографии в соответствии с ГОСТом.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4. Обработка и систематизация информации.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5. Разработка плана реферата.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6. Написание реферата. </w:t>
      </w:r>
    </w:p>
    <w:p w:rsidR="00215BFD" w:rsidRPr="00215BFD" w:rsidRDefault="00215BFD" w:rsidP="00215BFD">
      <w:pPr>
        <w:ind w:firstLine="426"/>
        <w:rPr>
          <w:rFonts w:ascii="Times New Roman" w:hAnsi="Times New Roman"/>
          <w:sz w:val="24"/>
        </w:rPr>
      </w:pPr>
      <w:r w:rsidRPr="00215BFD">
        <w:rPr>
          <w:rFonts w:ascii="Times New Roman" w:hAnsi="Times New Roman"/>
          <w:sz w:val="24"/>
        </w:rPr>
        <w:t>7. Публичное выступление с результатами исследования на семинарском занятии</w:t>
      </w:r>
    </w:p>
    <w:p w:rsidR="00215BFD" w:rsidRPr="00215BFD" w:rsidRDefault="00215BFD" w:rsidP="00215BFD">
      <w:pPr>
        <w:rPr>
          <w:rFonts w:ascii="Times New Roman" w:hAnsi="Times New Roman"/>
          <w:b/>
          <w:i/>
          <w:sz w:val="24"/>
        </w:rPr>
      </w:pPr>
      <w:r w:rsidRPr="00215BFD">
        <w:rPr>
          <w:rFonts w:ascii="Times New Roman" w:hAnsi="Times New Roman"/>
          <w:b/>
          <w:i/>
          <w:sz w:val="24"/>
        </w:rPr>
        <w:t>Содержание работы должно отражать</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знание современного состояния проблемы;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обоснование выбранной темы;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использование известных результатов и фактов;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полноту цитируемой литературы, ссылки на работы ученых, занимающихся данной проблемой;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актуальность поставленной проблемы;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материал, подтверждающий научную либо практическую значимость. </w:t>
      </w:r>
    </w:p>
    <w:p w:rsidR="00215BFD" w:rsidRPr="00215BFD" w:rsidRDefault="00215BFD" w:rsidP="00215BFD">
      <w:pPr>
        <w:rPr>
          <w:rFonts w:ascii="Times New Roman" w:hAnsi="Times New Roman"/>
          <w:b/>
          <w:i/>
          <w:sz w:val="24"/>
        </w:rPr>
      </w:pPr>
      <w:r w:rsidRPr="00215BFD">
        <w:rPr>
          <w:rFonts w:ascii="Times New Roman" w:hAnsi="Times New Roman"/>
          <w:b/>
          <w:i/>
          <w:sz w:val="24"/>
        </w:rPr>
        <w:t>Структура реферата</w:t>
      </w:r>
    </w:p>
    <w:p w:rsidR="00215BFD" w:rsidRPr="00215BFD" w:rsidRDefault="00215BFD" w:rsidP="00215BFD">
      <w:pPr>
        <w:pStyle w:val="22"/>
        <w:numPr>
          <w:ilvl w:val="0"/>
          <w:numId w:val="42"/>
        </w:numPr>
        <w:tabs>
          <w:tab w:val="left" w:pos="851"/>
        </w:tabs>
        <w:spacing w:after="0" w:line="240" w:lineRule="auto"/>
        <w:ind w:left="851" w:firstLine="0"/>
        <w:rPr>
          <w:rFonts w:ascii="Times New Roman" w:hAnsi="Times New Roman"/>
          <w:sz w:val="24"/>
          <w:szCs w:val="24"/>
        </w:rPr>
      </w:pPr>
      <w:r w:rsidRPr="00215BFD">
        <w:rPr>
          <w:rFonts w:ascii="Times New Roman" w:hAnsi="Times New Roman"/>
          <w:sz w:val="24"/>
          <w:szCs w:val="24"/>
        </w:rPr>
        <w:t>Титульный лист</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План (простой или развернутый с указанием страниц реферата).</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Введение с актуальностью</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 xml:space="preserve">Основная часть, которая может быть разбита на главы и параграфы </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Заключение</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Литература</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Приложения</w:t>
      </w:r>
    </w:p>
    <w:p w:rsidR="00215BFD" w:rsidRPr="00215BFD" w:rsidRDefault="00215BFD" w:rsidP="00215BFD">
      <w:pPr>
        <w:rPr>
          <w:rFonts w:ascii="Times New Roman" w:hAnsi="Times New Roman"/>
          <w:b/>
          <w:i/>
          <w:sz w:val="24"/>
        </w:rPr>
      </w:pPr>
      <w:r w:rsidRPr="00215BFD">
        <w:rPr>
          <w:rFonts w:ascii="Times New Roman" w:hAnsi="Times New Roman"/>
          <w:b/>
          <w:i/>
          <w:sz w:val="24"/>
        </w:rPr>
        <w:t>Защита реферата</w:t>
      </w:r>
    </w:p>
    <w:p w:rsidR="00215BFD" w:rsidRPr="00215BFD" w:rsidRDefault="00215BFD" w:rsidP="00215BFD">
      <w:pPr>
        <w:ind w:firstLine="426"/>
        <w:rPr>
          <w:rFonts w:ascii="Times New Roman" w:hAnsi="Times New Roman"/>
          <w:sz w:val="24"/>
        </w:rPr>
      </w:pPr>
      <w:r w:rsidRPr="00215BFD">
        <w:rPr>
          <w:rFonts w:ascii="Times New Roman" w:hAnsi="Times New Roman"/>
          <w:sz w:val="24"/>
        </w:rPr>
        <w:t>Основной задачей устного выступления является не стремление обучающегося максимально полно или кратко прочитать реферат, а краткими и выборочными доказательствами (по некоторым из перечня озвученных обобщений) рассказать о своём реферате, подчёркивая его авторско-аналитические характеристики, логическую структурность и завершённость.</w:t>
      </w:r>
    </w:p>
    <w:p w:rsidR="00215BFD" w:rsidRPr="00215BFD" w:rsidRDefault="00215BFD" w:rsidP="00215BFD">
      <w:pPr>
        <w:ind w:firstLine="426"/>
        <w:rPr>
          <w:rFonts w:ascii="Times New Roman" w:hAnsi="Times New Roman"/>
          <w:sz w:val="24"/>
        </w:rPr>
      </w:pPr>
      <w:r w:rsidRPr="00215BFD">
        <w:rPr>
          <w:rFonts w:ascii="Times New Roman" w:hAnsi="Times New Roman"/>
          <w:sz w:val="24"/>
        </w:rPr>
        <w:t>На выступление дается примерно 10-15 минут, поэтому обучающийся дома заблаговременно составляет расширенный план-конспект устного доклада (с кратким изложением реферата).</w:t>
      </w:r>
    </w:p>
    <w:p w:rsidR="00215BFD" w:rsidRPr="00215BFD" w:rsidRDefault="00215BFD" w:rsidP="00215BFD">
      <w:pPr>
        <w:ind w:firstLine="426"/>
        <w:rPr>
          <w:rFonts w:ascii="Times New Roman" w:hAnsi="Times New Roman"/>
          <w:sz w:val="24"/>
        </w:rPr>
      </w:pPr>
      <w:r w:rsidRPr="00215BFD">
        <w:rPr>
          <w:rFonts w:ascii="Times New Roman" w:hAnsi="Times New Roman"/>
          <w:sz w:val="24"/>
        </w:rPr>
        <w:t>Докладчику в процессе устной защиты реферата важно ответить на вопросы: Как называется реферат? Из каких элементов состоит его структура (структура реферата – его план)? О чём говорится в каждом разделе его структуры: во «Введении» (в чём заключается актуальность научной проблемы, в чём заключаются цель и задачи</w:t>
      </w:r>
      <w:r w:rsidRPr="008968BA">
        <w:rPr>
          <w:sz w:val="28"/>
          <w:szCs w:val="28"/>
        </w:rPr>
        <w:t xml:space="preserve"> </w:t>
      </w:r>
      <w:r w:rsidRPr="00215BFD">
        <w:rPr>
          <w:rFonts w:ascii="Times New Roman" w:hAnsi="Times New Roman"/>
          <w:sz w:val="24"/>
        </w:rPr>
        <w:t>реферата)? Какие источники использовал автор при написании своего реферата.</w:t>
      </w:r>
    </w:p>
    <w:p w:rsidR="00215BFD" w:rsidRPr="00215BFD" w:rsidRDefault="00215BFD" w:rsidP="00215BFD">
      <w:pPr>
        <w:jc w:val="both"/>
        <w:rPr>
          <w:rFonts w:ascii="Times New Roman" w:eastAsia="Times New Roman" w:hAnsi="Times New Roman"/>
          <w:b/>
          <w:i/>
          <w:sz w:val="24"/>
          <w:lang w:eastAsia="en-US"/>
        </w:rPr>
      </w:pPr>
      <w:r w:rsidRPr="00215BFD">
        <w:rPr>
          <w:rFonts w:ascii="Times New Roman" w:hAnsi="Times New Roman"/>
          <w:sz w:val="24"/>
        </w:rPr>
        <w:t xml:space="preserve">                     </w:t>
      </w:r>
      <w:r w:rsidRPr="00215BFD">
        <w:rPr>
          <w:rFonts w:ascii="Times New Roman" w:eastAsia="Times New Roman" w:hAnsi="Times New Roman"/>
          <w:b/>
          <w:i/>
          <w:sz w:val="24"/>
          <w:lang w:eastAsia="en-US"/>
        </w:rPr>
        <w:t>Критерии оценивания реферата:</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1 Соответствие реферата теме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1 балл)</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lastRenderedPageBreak/>
        <w:t>2 Глубина и полнота раскрытия темы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2 балла)</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3 Адекватность передачи первоисточников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2 балла)</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4 Логичность, связанность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2 балла)</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5 Доказательность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1 балл)</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6 Структурная упорядоченность (наличие введения, основной части, заключения, их оптимальное соотношение)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1 балл)</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7 Оформление (наличие плана, списка литературы, культура цитирования, сноски и т. д.)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1 балл)</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8 Языковая правильность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2 балла)</w:t>
      </w:r>
    </w:p>
    <w:p w:rsidR="00215BFD" w:rsidRPr="00215BFD" w:rsidRDefault="00215BFD" w:rsidP="00215BFD">
      <w:pPr>
        <w:rPr>
          <w:rFonts w:ascii="Times New Roman" w:eastAsia="Times New Roman" w:hAnsi="Times New Roman"/>
          <w:b/>
          <w:sz w:val="24"/>
          <w:lang w:eastAsia="en-US"/>
        </w:rPr>
      </w:pPr>
      <w:proofErr w:type="gramStart"/>
      <w:r w:rsidRPr="00215BFD">
        <w:rPr>
          <w:rFonts w:ascii="Times New Roman" w:eastAsia="Times New Roman" w:hAnsi="Times New Roman"/>
          <w:b/>
          <w:sz w:val="24"/>
          <w:lang w:eastAsia="en-US"/>
        </w:rPr>
        <w:t xml:space="preserve">Оценка:   </w:t>
      </w:r>
      <w:proofErr w:type="gramEnd"/>
      <w:r w:rsidRPr="00215BFD">
        <w:rPr>
          <w:rFonts w:ascii="Times New Roman" w:eastAsia="Times New Roman" w:hAnsi="Times New Roman"/>
          <w:b/>
          <w:sz w:val="24"/>
          <w:lang w:eastAsia="en-US"/>
        </w:rPr>
        <w:t xml:space="preserve">«5»   - 12 - 11 баллов       </w:t>
      </w:r>
    </w:p>
    <w:p w:rsidR="00215BFD" w:rsidRPr="00215BFD" w:rsidRDefault="00215BFD" w:rsidP="00215BFD">
      <w:pPr>
        <w:rPr>
          <w:rFonts w:ascii="Times New Roman" w:eastAsia="Times New Roman" w:hAnsi="Times New Roman"/>
          <w:b/>
          <w:sz w:val="24"/>
          <w:lang w:eastAsia="en-US"/>
        </w:rPr>
      </w:pPr>
      <w:r w:rsidRPr="00215BFD">
        <w:rPr>
          <w:rFonts w:ascii="Times New Roman" w:eastAsia="Times New Roman" w:hAnsi="Times New Roman"/>
          <w:b/>
          <w:sz w:val="24"/>
          <w:lang w:eastAsia="en-US"/>
        </w:rPr>
        <w:t xml:space="preserve">                  «</w:t>
      </w:r>
      <w:proofErr w:type="gramStart"/>
      <w:r w:rsidRPr="00215BFD">
        <w:rPr>
          <w:rFonts w:ascii="Times New Roman" w:eastAsia="Times New Roman" w:hAnsi="Times New Roman"/>
          <w:b/>
          <w:sz w:val="24"/>
          <w:lang w:eastAsia="en-US"/>
        </w:rPr>
        <w:t xml:space="preserve">4»   </w:t>
      </w:r>
      <w:proofErr w:type="gramEnd"/>
      <w:r w:rsidRPr="00215BFD">
        <w:rPr>
          <w:rFonts w:ascii="Times New Roman" w:eastAsia="Times New Roman" w:hAnsi="Times New Roman"/>
          <w:b/>
          <w:sz w:val="24"/>
          <w:lang w:eastAsia="en-US"/>
        </w:rPr>
        <w:t xml:space="preserve">-  10 – 9  баллов       </w:t>
      </w:r>
    </w:p>
    <w:p w:rsidR="00215BFD" w:rsidRPr="00215BFD" w:rsidRDefault="00215BFD" w:rsidP="00215BFD">
      <w:pPr>
        <w:rPr>
          <w:rFonts w:ascii="Times New Roman" w:eastAsia="Times New Roman" w:hAnsi="Times New Roman"/>
          <w:b/>
          <w:sz w:val="24"/>
          <w:lang w:eastAsia="en-US"/>
        </w:rPr>
      </w:pPr>
      <w:r w:rsidRPr="00215BFD">
        <w:rPr>
          <w:rFonts w:ascii="Times New Roman" w:eastAsia="Times New Roman" w:hAnsi="Times New Roman"/>
          <w:b/>
          <w:sz w:val="24"/>
          <w:lang w:eastAsia="en-US"/>
        </w:rPr>
        <w:t xml:space="preserve">                  «</w:t>
      </w:r>
      <w:proofErr w:type="gramStart"/>
      <w:r w:rsidRPr="00215BFD">
        <w:rPr>
          <w:rFonts w:ascii="Times New Roman" w:eastAsia="Times New Roman" w:hAnsi="Times New Roman"/>
          <w:b/>
          <w:sz w:val="24"/>
          <w:lang w:eastAsia="en-US"/>
        </w:rPr>
        <w:t xml:space="preserve">3»   </w:t>
      </w:r>
      <w:proofErr w:type="gramEnd"/>
      <w:r w:rsidRPr="00215BFD">
        <w:rPr>
          <w:rFonts w:ascii="Times New Roman" w:eastAsia="Times New Roman" w:hAnsi="Times New Roman"/>
          <w:b/>
          <w:sz w:val="24"/>
          <w:lang w:eastAsia="en-US"/>
        </w:rPr>
        <w:t xml:space="preserve"> -   меньше 7  баллов  </w:t>
      </w:r>
    </w:p>
    <w:p w:rsidR="00725970" w:rsidRPr="00725970" w:rsidRDefault="00725970" w:rsidP="00725970">
      <w:pPr>
        <w:jc w:val="center"/>
        <w:rPr>
          <w:rFonts w:ascii="Times New Roman" w:hAnsi="Times New Roman"/>
          <w:b/>
          <w:sz w:val="24"/>
        </w:rPr>
      </w:pPr>
      <w:r w:rsidRPr="00725970">
        <w:rPr>
          <w:rFonts w:ascii="Times New Roman" w:hAnsi="Times New Roman"/>
          <w:b/>
          <w:sz w:val="24"/>
        </w:rPr>
        <w:t>Составить схему «Виды горения»</w:t>
      </w:r>
    </w:p>
    <w:p w:rsidR="00732BB6" w:rsidRPr="00725970" w:rsidRDefault="00732BB6" w:rsidP="00732BB6">
      <w:pPr>
        <w:jc w:val="both"/>
        <w:rPr>
          <w:rFonts w:ascii="Times New Roman" w:hAnsi="Times New Roman"/>
          <w:b/>
          <w:sz w:val="28"/>
          <w:szCs w:val="28"/>
        </w:rPr>
      </w:pPr>
    </w:p>
    <w:p w:rsidR="00732BB6" w:rsidRDefault="00732BB6" w:rsidP="00732BB6">
      <w:pPr>
        <w:spacing w:line="360" w:lineRule="auto"/>
        <w:jc w:val="both"/>
        <w:rPr>
          <w:rFonts w:ascii="Times New Roman" w:hAnsi="Times New Roman"/>
          <w:sz w:val="24"/>
        </w:rPr>
      </w:pPr>
      <w:r w:rsidRPr="00360E05">
        <w:rPr>
          <w:rFonts w:ascii="Times New Roman" w:hAnsi="Times New Roman"/>
          <w:b/>
          <w:sz w:val="24"/>
        </w:rPr>
        <w:t>Критерии оценки:</w:t>
      </w:r>
      <w:r w:rsidRPr="00DA2867">
        <w:rPr>
          <w:rFonts w:ascii="Times New Roman" w:hAnsi="Times New Roman"/>
          <w:sz w:val="24"/>
        </w:rPr>
        <w:t xml:space="preserve"> </w:t>
      </w:r>
    </w:p>
    <w:p w:rsidR="00732BB6" w:rsidRPr="000B212F" w:rsidRDefault="00732BB6" w:rsidP="00732BB6">
      <w:pPr>
        <w:spacing w:line="360" w:lineRule="auto"/>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sidR="00CB2C3E">
        <w:rPr>
          <w:rFonts w:ascii="Times New Roman" w:hAnsi="Times New Roman"/>
          <w:sz w:val="24"/>
        </w:rPr>
        <w:t>ным верно, если все кривые нарисованы</w:t>
      </w:r>
      <w:r>
        <w:rPr>
          <w:rFonts w:ascii="Times New Roman" w:hAnsi="Times New Roman"/>
          <w:sz w:val="24"/>
        </w:rPr>
        <w:t xml:space="preserve"> правильно</w:t>
      </w:r>
      <w:r w:rsidRPr="000B212F">
        <w:rPr>
          <w:rFonts w:ascii="Times New Roman" w:hAnsi="Times New Roman"/>
          <w:sz w:val="24"/>
        </w:rPr>
        <w:t xml:space="preserve">. </w:t>
      </w:r>
    </w:p>
    <w:p w:rsidR="00732BB6" w:rsidRPr="00732BB6" w:rsidRDefault="00725970" w:rsidP="00732BB6">
      <w:pPr>
        <w:spacing w:line="360" w:lineRule="auto"/>
        <w:rPr>
          <w:rFonts w:ascii="Times New Roman" w:hAnsi="Times New Roman"/>
          <w:sz w:val="24"/>
        </w:rPr>
      </w:pPr>
      <w:r>
        <w:rPr>
          <w:rFonts w:ascii="Times New Roman" w:hAnsi="Times New Roman"/>
          <w:sz w:val="24"/>
        </w:rPr>
        <w:t>«5» - вся схема составлена правильно</w:t>
      </w:r>
    </w:p>
    <w:p w:rsidR="00732BB6" w:rsidRPr="00732BB6" w:rsidRDefault="00991140" w:rsidP="00732BB6">
      <w:pPr>
        <w:spacing w:line="360" w:lineRule="auto"/>
        <w:rPr>
          <w:rFonts w:ascii="Times New Roman" w:hAnsi="Times New Roman"/>
          <w:sz w:val="24"/>
        </w:rPr>
      </w:pPr>
      <w:r>
        <w:rPr>
          <w:rFonts w:ascii="Times New Roman" w:hAnsi="Times New Roman"/>
          <w:sz w:val="24"/>
        </w:rPr>
        <w:t>«4» - при составлении схемы</w:t>
      </w:r>
      <w:r w:rsidR="00732BB6" w:rsidRPr="00732BB6">
        <w:rPr>
          <w:rFonts w:ascii="Times New Roman" w:hAnsi="Times New Roman"/>
          <w:sz w:val="24"/>
        </w:rPr>
        <w:t xml:space="preserve"> допущены 2 ошибки</w:t>
      </w:r>
    </w:p>
    <w:p w:rsidR="00030D25" w:rsidRPr="00732BB6" w:rsidRDefault="00991140" w:rsidP="00732BB6">
      <w:pPr>
        <w:spacing w:line="360" w:lineRule="auto"/>
        <w:rPr>
          <w:rFonts w:ascii="Times New Roman" w:hAnsi="Times New Roman"/>
          <w:sz w:val="24"/>
        </w:rPr>
      </w:pPr>
      <w:r>
        <w:rPr>
          <w:rFonts w:ascii="Times New Roman" w:hAnsi="Times New Roman"/>
          <w:sz w:val="24"/>
        </w:rPr>
        <w:t>«3» - при составлении схемы</w:t>
      </w:r>
      <w:r w:rsidR="00732BB6" w:rsidRPr="00732BB6">
        <w:rPr>
          <w:rFonts w:ascii="Times New Roman" w:hAnsi="Times New Roman"/>
          <w:sz w:val="24"/>
        </w:rPr>
        <w:t xml:space="preserve"> допущены 4 ошибки</w:t>
      </w:r>
    </w:p>
    <w:p w:rsidR="00030D25" w:rsidRPr="00ED5148" w:rsidRDefault="00030D25" w:rsidP="0051574C">
      <w:pPr>
        <w:shd w:val="clear" w:color="auto" w:fill="FFFFFF"/>
        <w:spacing w:line="360" w:lineRule="auto"/>
        <w:ind w:firstLine="567"/>
        <w:rPr>
          <w:rFonts w:ascii="Times New Roman" w:hAnsi="Times New Roman"/>
          <w:b/>
          <w:color w:val="000000"/>
          <w:sz w:val="24"/>
        </w:rPr>
      </w:pPr>
    </w:p>
    <w:p w:rsidR="0070000D" w:rsidRDefault="0070000D">
      <w:pPr>
        <w:widowControl/>
        <w:suppressAutoHyphens w:val="0"/>
        <w:spacing w:after="160" w:line="259" w:lineRule="auto"/>
        <w:rPr>
          <w:rFonts w:ascii="Times New Roman" w:hAnsi="Times New Roman"/>
          <w:b/>
          <w:sz w:val="24"/>
        </w:rPr>
      </w:pPr>
      <w:r>
        <w:rPr>
          <w:rFonts w:ascii="Times New Roman" w:hAnsi="Times New Roman"/>
          <w:b/>
          <w:sz w:val="24"/>
        </w:rPr>
        <w:br w:type="page"/>
      </w:r>
    </w:p>
    <w:p w:rsidR="00ED5148" w:rsidRPr="00ED5148" w:rsidRDefault="002F3FE6" w:rsidP="00ED5148">
      <w:pPr>
        <w:widowControl/>
        <w:suppressAutoHyphens w:val="0"/>
        <w:spacing w:after="160"/>
        <w:ind w:firstLine="708"/>
        <w:jc w:val="center"/>
        <w:rPr>
          <w:rFonts w:ascii="Times New Roman" w:hAnsi="Times New Roman"/>
          <w:b/>
          <w:sz w:val="24"/>
        </w:rPr>
      </w:pPr>
      <w:r>
        <w:rPr>
          <w:rFonts w:ascii="Times New Roman" w:hAnsi="Times New Roman"/>
          <w:b/>
          <w:sz w:val="24"/>
        </w:rPr>
        <w:lastRenderedPageBreak/>
        <w:t>3. КАРТА-МАРШРУТ</w:t>
      </w:r>
      <w:r w:rsidRPr="00ED5148">
        <w:rPr>
          <w:rFonts w:ascii="Times New Roman" w:hAnsi="Times New Roman"/>
          <w:b/>
          <w:sz w:val="24"/>
        </w:rPr>
        <w:t xml:space="preserve"> ВЫПОЛНЕНИЯ САМОСТОЯТЕЛЬНОЙ РАБОТЫ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969"/>
        <w:gridCol w:w="2200"/>
        <w:gridCol w:w="918"/>
        <w:gridCol w:w="709"/>
      </w:tblGrid>
      <w:tr w:rsidR="00ED5148" w:rsidRPr="002F3FE6" w:rsidTr="002F3FE6">
        <w:tc>
          <w:tcPr>
            <w:tcW w:w="2235" w:type="dxa"/>
          </w:tcPr>
          <w:p w:rsidR="00ED5148" w:rsidRPr="002F3FE6" w:rsidRDefault="00ED5148" w:rsidP="00ED5148">
            <w:pPr>
              <w:widowControl/>
              <w:suppressAutoHyphens w:val="0"/>
              <w:spacing w:after="160"/>
              <w:jc w:val="center"/>
              <w:rPr>
                <w:rFonts w:ascii="Times New Roman" w:hAnsi="Times New Roman"/>
                <w:szCs w:val="20"/>
              </w:rPr>
            </w:pPr>
            <w:r w:rsidRPr="002F3FE6">
              <w:rPr>
                <w:rFonts w:ascii="Times New Roman" w:hAnsi="Times New Roman"/>
                <w:szCs w:val="20"/>
              </w:rPr>
              <w:t>Тема</w:t>
            </w:r>
          </w:p>
        </w:tc>
        <w:tc>
          <w:tcPr>
            <w:tcW w:w="3969" w:type="dxa"/>
          </w:tcPr>
          <w:p w:rsidR="00ED5148" w:rsidRPr="002F3FE6" w:rsidRDefault="00ED5148" w:rsidP="00ED5148">
            <w:pPr>
              <w:widowControl/>
              <w:suppressAutoHyphens w:val="0"/>
              <w:jc w:val="center"/>
              <w:rPr>
                <w:rFonts w:ascii="Times New Roman" w:hAnsi="Times New Roman"/>
                <w:szCs w:val="20"/>
              </w:rPr>
            </w:pPr>
            <w:r w:rsidRPr="002F3FE6">
              <w:rPr>
                <w:rFonts w:ascii="Times New Roman" w:hAnsi="Times New Roman"/>
                <w:szCs w:val="20"/>
              </w:rPr>
              <w:t xml:space="preserve">№ самостоятельной работы </w:t>
            </w:r>
          </w:p>
        </w:tc>
        <w:tc>
          <w:tcPr>
            <w:tcW w:w="2200" w:type="dxa"/>
          </w:tcPr>
          <w:p w:rsidR="00ED5148" w:rsidRPr="002F3FE6" w:rsidRDefault="00ED5148" w:rsidP="00ED5148">
            <w:pPr>
              <w:widowControl/>
              <w:suppressAutoHyphens w:val="0"/>
              <w:spacing w:after="160"/>
              <w:jc w:val="center"/>
              <w:rPr>
                <w:rFonts w:ascii="Times New Roman" w:hAnsi="Times New Roman"/>
                <w:szCs w:val="20"/>
              </w:rPr>
            </w:pPr>
            <w:r w:rsidRPr="002F3FE6">
              <w:rPr>
                <w:rFonts w:ascii="Times New Roman" w:hAnsi="Times New Roman"/>
                <w:szCs w:val="20"/>
              </w:rPr>
              <w:t>Форма отчетности</w:t>
            </w:r>
          </w:p>
        </w:tc>
        <w:tc>
          <w:tcPr>
            <w:tcW w:w="918" w:type="dxa"/>
          </w:tcPr>
          <w:p w:rsidR="00ED5148" w:rsidRPr="002F3FE6" w:rsidRDefault="00ED5148" w:rsidP="00ED5148">
            <w:pPr>
              <w:widowControl/>
              <w:suppressAutoHyphens w:val="0"/>
              <w:spacing w:after="160"/>
              <w:jc w:val="center"/>
              <w:rPr>
                <w:rFonts w:ascii="Times New Roman" w:hAnsi="Times New Roman"/>
                <w:szCs w:val="20"/>
              </w:rPr>
            </w:pPr>
            <w:r w:rsidRPr="002F3FE6">
              <w:rPr>
                <w:rFonts w:ascii="Times New Roman" w:hAnsi="Times New Roman"/>
                <w:szCs w:val="20"/>
              </w:rPr>
              <w:t>Оценка</w:t>
            </w:r>
          </w:p>
        </w:tc>
        <w:tc>
          <w:tcPr>
            <w:tcW w:w="709" w:type="dxa"/>
          </w:tcPr>
          <w:p w:rsidR="00ED5148" w:rsidRPr="002F3FE6" w:rsidRDefault="00ED5148" w:rsidP="00ED5148">
            <w:pPr>
              <w:widowControl/>
              <w:suppressAutoHyphens w:val="0"/>
              <w:spacing w:after="160"/>
              <w:jc w:val="center"/>
              <w:rPr>
                <w:rFonts w:ascii="Times New Roman" w:hAnsi="Times New Roman"/>
                <w:szCs w:val="20"/>
              </w:rPr>
            </w:pPr>
            <w:r w:rsidRPr="002F3FE6">
              <w:rPr>
                <w:rFonts w:ascii="Times New Roman" w:hAnsi="Times New Roman"/>
                <w:szCs w:val="20"/>
              </w:rPr>
              <w:t>Дата сдачи</w:t>
            </w:r>
          </w:p>
        </w:tc>
      </w:tr>
      <w:tr w:rsidR="00022D7E" w:rsidRPr="002F3FE6" w:rsidTr="002F3FE6">
        <w:trPr>
          <w:trHeight w:val="1437"/>
        </w:trPr>
        <w:tc>
          <w:tcPr>
            <w:tcW w:w="2235" w:type="dxa"/>
          </w:tcPr>
          <w:p w:rsidR="00022D7E" w:rsidRPr="002F3FE6" w:rsidRDefault="00022D7E" w:rsidP="00022D7E">
            <w:pPr>
              <w:widowControl/>
              <w:suppressAutoHyphens w:val="0"/>
              <w:jc w:val="both"/>
              <w:rPr>
                <w:rFonts w:ascii="Times New Roman" w:hAnsi="Times New Roman"/>
                <w:szCs w:val="20"/>
              </w:rPr>
            </w:pPr>
            <w:r w:rsidRPr="002F3FE6">
              <w:rPr>
                <w:rFonts w:ascii="Times New Roman" w:hAnsi="Times New Roman"/>
                <w:szCs w:val="20"/>
              </w:rPr>
              <w:t>Тема 1. Общие сведения о горении и взрыве.</w:t>
            </w:r>
          </w:p>
        </w:tc>
        <w:tc>
          <w:tcPr>
            <w:tcW w:w="3969" w:type="dxa"/>
          </w:tcPr>
          <w:p w:rsidR="00022D7E" w:rsidRPr="002F3FE6" w:rsidRDefault="00022D7E" w:rsidP="00022D7E">
            <w:pPr>
              <w:rPr>
                <w:i/>
                <w:szCs w:val="20"/>
              </w:rPr>
            </w:pPr>
            <w:r w:rsidRPr="002F3FE6">
              <w:rPr>
                <w:rFonts w:ascii="Times New Roman" w:hAnsi="Times New Roman"/>
                <w:i/>
                <w:szCs w:val="20"/>
              </w:rPr>
              <w:t>Самостоятельная работа № 1</w:t>
            </w:r>
            <w:r w:rsidRPr="002F3FE6">
              <w:rPr>
                <w:i/>
                <w:szCs w:val="20"/>
              </w:rPr>
              <w:t xml:space="preserve"> </w:t>
            </w:r>
          </w:p>
          <w:p w:rsidR="0004337D" w:rsidRPr="002F3FE6" w:rsidRDefault="00D36DC9" w:rsidP="00D36DC9">
            <w:pPr>
              <w:pStyle w:val="Style46"/>
              <w:widowControl/>
              <w:jc w:val="both"/>
              <w:rPr>
                <w:bCs/>
                <w:sz w:val="20"/>
                <w:szCs w:val="20"/>
              </w:rPr>
            </w:pPr>
            <w:r w:rsidRPr="002F3FE6">
              <w:rPr>
                <w:rStyle w:val="FontStyle70"/>
                <w:b w:val="0"/>
                <w:sz w:val="20"/>
                <w:szCs w:val="20"/>
              </w:rPr>
              <w:t>Подготовить сообщение и презентацию на тему «Структура пламени».</w:t>
            </w:r>
          </w:p>
          <w:p w:rsidR="00022D7E" w:rsidRPr="002F3FE6" w:rsidRDefault="0004337D" w:rsidP="00022D7E">
            <w:pPr>
              <w:rPr>
                <w:rFonts w:ascii="Times New Roman" w:hAnsi="Times New Roman"/>
                <w:i/>
                <w:szCs w:val="20"/>
              </w:rPr>
            </w:pPr>
            <w:r w:rsidRPr="002F3FE6">
              <w:rPr>
                <w:rFonts w:ascii="Times New Roman" w:hAnsi="Times New Roman"/>
                <w:i/>
                <w:szCs w:val="20"/>
              </w:rPr>
              <w:t>С</w:t>
            </w:r>
            <w:r w:rsidR="00D36DC9" w:rsidRPr="002F3FE6">
              <w:rPr>
                <w:rFonts w:ascii="Times New Roman" w:hAnsi="Times New Roman"/>
                <w:i/>
                <w:szCs w:val="20"/>
              </w:rPr>
              <w:t>амостоятельная работа №2</w:t>
            </w:r>
          </w:p>
          <w:p w:rsidR="00D36DC9" w:rsidRPr="002F3FE6" w:rsidRDefault="00D36DC9" w:rsidP="00022D7E">
            <w:pPr>
              <w:rPr>
                <w:rFonts w:ascii="Times New Roman" w:hAnsi="Times New Roman"/>
                <w:szCs w:val="20"/>
              </w:rPr>
            </w:pPr>
            <w:r w:rsidRPr="002F3FE6">
              <w:rPr>
                <w:rStyle w:val="FontStyle70"/>
                <w:b w:val="0"/>
                <w:sz w:val="20"/>
                <w:szCs w:val="20"/>
              </w:rPr>
              <w:t>Составить схему «Виды горения»</w:t>
            </w:r>
          </w:p>
        </w:tc>
        <w:tc>
          <w:tcPr>
            <w:tcW w:w="2200" w:type="dxa"/>
          </w:tcPr>
          <w:p w:rsidR="00022D7E" w:rsidRPr="002F3FE6" w:rsidRDefault="00022D7E" w:rsidP="00022D7E">
            <w:pPr>
              <w:widowControl/>
              <w:suppressAutoHyphens w:val="0"/>
              <w:spacing w:after="160"/>
              <w:jc w:val="both"/>
              <w:rPr>
                <w:rFonts w:ascii="Times New Roman" w:hAnsi="Times New Roman"/>
                <w:szCs w:val="20"/>
              </w:rPr>
            </w:pPr>
            <w:r w:rsidRPr="002F3FE6">
              <w:rPr>
                <w:rFonts w:ascii="Times New Roman" w:hAnsi="Times New Roman"/>
                <w:szCs w:val="20"/>
              </w:rPr>
              <w:t>Сдать</w:t>
            </w:r>
            <w:r w:rsidR="0004337D" w:rsidRPr="002F3FE6">
              <w:rPr>
                <w:rFonts w:ascii="Times New Roman" w:hAnsi="Times New Roman"/>
                <w:szCs w:val="20"/>
              </w:rPr>
              <w:t xml:space="preserve"> презентацию, сдать сообщение</w:t>
            </w:r>
            <w:r w:rsidRPr="002F3FE6">
              <w:rPr>
                <w:rFonts w:ascii="Times New Roman" w:hAnsi="Times New Roman"/>
                <w:szCs w:val="20"/>
              </w:rPr>
              <w:t xml:space="preserve"> в письменном виде</w:t>
            </w:r>
          </w:p>
          <w:p w:rsidR="0004337D" w:rsidRPr="002F3FE6" w:rsidRDefault="0004337D" w:rsidP="00022D7E">
            <w:pPr>
              <w:widowControl/>
              <w:suppressAutoHyphens w:val="0"/>
              <w:spacing w:after="160"/>
              <w:jc w:val="both"/>
              <w:rPr>
                <w:rFonts w:ascii="Times New Roman" w:hAnsi="Times New Roman"/>
                <w:szCs w:val="20"/>
              </w:rPr>
            </w:pPr>
            <w:r w:rsidRPr="002F3FE6">
              <w:rPr>
                <w:rFonts w:ascii="Times New Roman" w:hAnsi="Times New Roman"/>
                <w:szCs w:val="20"/>
              </w:rPr>
              <w:t xml:space="preserve">Сдать схему </w:t>
            </w:r>
          </w:p>
        </w:tc>
        <w:tc>
          <w:tcPr>
            <w:tcW w:w="918" w:type="dxa"/>
          </w:tcPr>
          <w:p w:rsidR="00022D7E" w:rsidRPr="002F3FE6" w:rsidRDefault="00022D7E" w:rsidP="00022D7E">
            <w:pPr>
              <w:widowControl/>
              <w:suppressAutoHyphens w:val="0"/>
              <w:spacing w:after="160"/>
              <w:jc w:val="both"/>
              <w:rPr>
                <w:rFonts w:ascii="Times New Roman" w:hAnsi="Times New Roman"/>
                <w:szCs w:val="20"/>
              </w:rPr>
            </w:pPr>
          </w:p>
        </w:tc>
        <w:tc>
          <w:tcPr>
            <w:tcW w:w="709" w:type="dxa"/>
          </w:tcPr>
          <w:p w:rsidR="00022D7E" w:rsidRPr="002F3FE6" w:rsidRDefault="00022D7E" w:rsidP="00022D7E">
            <w:pPr>
              <w:widowControl/>
              <w:suppressAutoHyphens w:val="0"/>
              <w:spacing w:after="160"/>
              <w:jc w:val="both"/>
              <w:rPr>
                <w:rFonts w:ascii="Times New Roman" w:hAnsi="Times New Roman"/>
                <w:szCs w:val="20"/>
              </w:rPr>
            </w:pPr>
          </w:p>
        </w:tc>
      </w:tr>
      <w:tr w:rsidR="00D36DC9" w:rsidRPr="002F3FE6" w:rsidTr="002F3FE6">
        <w:trPr>
          <w:trHeight w:val="1437"/>
        </w:trPr>
        <w:tc>
          <w:tcPr>
            <w:tcW w:w="2235" w:type="dxa"/>
          </w:tcPr>
          <w:p w:rsidR="00D36DC9" w:rsidRPr="002F3FE6" w:rsidRDefault="00D36DC9" w:rsidP="00D36DC9">
            <w:pPr>
              <w:autoSpaceDE w:val="0"/>
              <w:autoSpaceDN w:val="0"/>
              <w:adjustRightInd w:val="0"/>
              <w:jc w:val="both"/>
              <w:rPr>
                <w:rFonts w:ascii="Times New Roman" w:hAnsi="Times New Roman"/>
                <w:szCs w:val="20"/>
              </w:rPr>
            </w:pPr>
            <w:r w:rsidRPr="002F3FE6">
              <w:rPr>
                <w:rFonts w:ascii="Times New Roman" w:hAnsi="Times New Roman"/>
                <w:szCs w:val="20"/>
              </w:rPr>
              <w:t>Тема 2.</w:t>
            </w:r>
            <w:r w:rsidRPr="002F3FE6">
              <w:rPr>
                <w:rFonts w:ascii="Times New Roman" w:hAnsi="Times New Roman"/>
                <w:spacing w:val="-2"/>
                <w:szCs w:val="20"/>
              </w:rPr>
              <w:t xml:space="preserve"> Материальный и тепловой баланс процессов горения и взрыва.</w:t>
            </w:r>
          </w:p>
        </w:tc>
        <w:tc>
          <w:tcPr>
            <w:tcW w:w="3969" w:type="dxa"/>
          </w:tcPr>
          <w:p w:rsidR="00D36DC9" w:rsidRPr="002F3FE6" w:rsidRDefault="00D36DC9" w:rsidP="00D36DC9">
            <w:pPr>
              <w:rPr>
                <w:i/>
                <w:szCs w:val="20"/>
              </w:rPr>
            </w:pPr>
            <w:r w:rsidRPr="002F3FE6">
              <w:rPr>
                <w:rFonts w:ascii="Times New Roman" w:hAnsi="Times New Roman"/>
                <w:i/>
                <w:szCs w:val="20"/>
              </w:rPr>
              <w:t>Самостоятельная работа № 3.</w:t>
            </w:r>
          </w:p>
          <w:p w:rsidR="00D36DC9" w:rsidRPr="002F3FE6" w:rsidRDefault="00D36DC9" w:rsidP="00022D7E">
            <w:pPr>
              <w:rPr>
                <w:rFonts w:ascii="Times New Roman" w:hAnsi="Times New Roman"/>
                <w:szCs w:val="20"/>
              </w:rPr>
            </w:pPr>
            <w:r w:rsidRPr="002F3FE6">
              <w:rPr>
                <w:rStyle w:val="FontStyle70"/>
                <w:b w:val="0"/>
                <w:sz w:val="20"/>
                <w:szCs w:val="20"/>
              </w:rPr>
              <w:t>Подготовить сообщение и презентацию на тему «Измерение температуры. Калориметрические измерения теплоты сгорания».</w:t>
            </w:r>
          </w:p>
        </w:tc>
        <w:tc>
          <w:tcPr>
            <w:tcW w:w="2200" w:type="dxa"/>
          </w:tcPr>
          <w:p w:rsidR="00D36DC9" w:rsidRPr="002F3FE6" w:rsidRDefault="00D36DC9" w:rsidP="00022D7E">
            <w:pPr>
              <w:widowControl/>
              <w:suppressAutoHyphens w:val="0"/>
              <w:spacing w:after="16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D36DC9" w:rsidRPr="002F3FE6" w:rsidRDefault="00D36DC9" w:rsidP="00022D7E">
            <w:pPr>
              <w:widowControl/>
              <w:suppressAutoHyphens w:val="0"/>
              <w:spacing w:after="160"/>
              <w:jc w:val="both"/>
              <w:rPr>
                <w:rFonts w:ascii="Times New Roman" w:hAnsi="Times New Roman"/>
                <w:szCs w:val="20"/>
              </w:rPr>
            </w:pPr>
          </w:p>
        </w:tc>
        <w:tc>
          <w:tcPr>
            <w:tcW w:w="709" w:type="dxa"/>
          </w:tcPr>
          <w:p w:rsidR="00D36DC9" w:rsidRPr="002F3FE6" w:rsidRDefault="00D36DC9" w:rsidP="00022D7E">
            <w:pPr>
              <w:widowControl/>
              <w:suppressAutoHyphens w:val="0"/>
              <w:spacing w:after="160"/>
              <w:jc w:val="both"/>
              <w:rPr>
                <w:rFonts w:ascii="Times New Roman" w:hAnsi="Times New Roman"/>
                <w:szCs w:val="20"/>
              </w:rPr>
            </w:pPr>
          </w:p>
        </w:tc>
      </w:tr>
      <w:tr w:rsidR="00022D7E" w:rsidRPr="002F3FE6" w:rsidTr="002F3FE6">
        <w:trPr>
          <w:trHeight w:val="339"/>
        </w:trPr>
        <w:tc>
          <w:tcPr>
            <w:tcW w:w="2235" w:type="dxa"/>
          </w:tcPr>
          <w:p w:rsidR="00022D7E" w:rsidRPr="002F3FE6" w:rsidRDefault="00022D7E" w:rsidP="00022D7E">
            <w:pPr>
              <w:shd w:val="clear" w:color="auto" w:fill="FFFFFF"/>
              <w:jc w:val="both"/>
              <w:rPr>
                <w:rFonts w:ascii="Times New Roman" w:hAnsi="Times New Roman"/>
                <w:bCs/>
                <w:szCs w:val="20"/>
              </w:rPr>
            </w:pPr>
            <w:r w:rsidRPr="002F3FE6">
              <w:rPr>
                <w:rFonts w:ascii="Times New Roman" w:hAnsi="Times New Roman"/>
                <w:bCs/>
                <w:szCs w:val="20"/>
              </w:rPr>
              <w:t>Тема 3. Возникновение горения.</w:t>
            </w:r>
          </w:p>
        </w:tc>
        <w:tc>
          <w:tcPr>
            <w:tcW w:w="3969" w:type="dxa"/>
          </w:tcPr>
          <w:p w:rsidR="00022D7E" w:rsidRPr="002F3FE6" w:rsidRDefault="00D36DC9" w:rsidP="00022D7E">
            <w:pPr>
              <w:rPr>
                <w:rFonts w:ascii="Times New Roman" w:hAnsi="Times New Roman"/>
                <w:i/>
                <w:szCs w:val="20"/>
              </w:rPr>
            </w:pPr>
            <w:r w:rsidRPr="002F3FE6">
              <w:rPr>
                <w:rFonts w:ascii="Times New Roman" w:hAnsi="Times New Roman"/>
                <w:i/>
                <w:szCs w:val="20"/>
              </w:rPr>
              <w:t>Самостоятельная работа № 4.</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Подготовить сообщение и презентацию на одну из тем:</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«Самовозгорание и самовоспламенение жиров и масел. Механизм определения температуры».</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«Самовозгорание и самовоспламенение химических веществ».</w:t>
            </w:r>
          </w:p>
          <w:p w:rsidR="00D36DC9" w:rsidRPr="002F3FE6" w:rsidRDefault="00D36DC9" w:rsidP="00D36DC9">
            <w:pPr>
              <w:jc w:val="both"/>
              <w:rPr>
                <w:rFonts w:ascii="Times New Roman" w:hAnsi="Times New Roman"/>
                <w:szCs w:val="20"/>
              </w:rPr>
            </w:pPr>
            <w:r w:rsidRPr="002F3FE6">
              <w:rPr>
                <w:rStyle w:val="FontStyle70"/>
                <w:b w:val="0"/>
                <w:sz w:val="20"/>
                <w:szCs w:val="20"/>
              </w:rPr>
              <w:t>«Самовозгорание и самовоспламенение ископаемых углей и торфа».</w:t>
            </w:r>
          </w:p>
        </w:tc>
        <w:tc>
          <w:tcPr>
            <w:tcW w:w="2200" w:type="dxa"/>
          </w:tcPr>
          <w:p w:rsidR="00022D7E" w:rsidRPr="002F3FE6" w:rsidRDefault="0004337D" w:rsidP="0004337D">
            <w:pPr>
              <w:widowControl/>
              <w:suppressAutoHyphens w:val="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szCs w:val="20"/>
              </w:rPr>
            </w:pPr>
          </w:p>
        </w:tc>
        <w:tc>
          <w:tcPr>
            <w:tcW w:w="709" w:type="dxa"/>
          </w:tcPr>
          <w:p w:rsidR="00022D7E" w:rsidRPr="002F3FE6" w:rsidRDefault="00022D7E" w:rsidP="00022D7E">
            <w:pPr>
              <w:widowControl/>
              <w:suppressAutoHyphens w:val="0"/>
              <w:spacing w:after="160"/>
              <w:jc w:val="both"/>
              <w:rPr>
                <w:rFonts w:ascii="Times New Roman" w:hAnsi="Times New Roman"/>
                <w:szCs w:val="20"/>
              </w:rPr>
            </w:pPr>
          </w:p>
        </w:tc>
      </w:tr>
      <w:tr w:rsidR="00022D7E" w:rsidRPr="002F3FE6" w:rsidTr="002F3FE6">
        <w:tc>
          <w:tcPr>
            <w:tcW w:w="2235" w:type="dxa"/>
          </w:tcPr>
          <w:p w:rsidR="00022D7E" w:rsidRPr="002F3FE6" w:rsidRDefault="00022D7E" w:rsidP="00022D7E">
            <w:pPr>
              <w:pStyle w:val="Style6"/>
              <w:tabs>
                <w:tab w:val="left" w:pos="1695"/>
              </w:tabs>
              <w:jc w:val="both"/>
              <w:rPr>
                <w:bCs/>
                <w:iCs/>
                <w:color w:val="000000"/>
                <w:sz w:val="20"/>
                <w:szCs w:val="20"/>
              </w:rPr>
            </w:pPr>
            <w:r w:rsidRPr="002F3FE6">
              <w:rPr>
                <w:rStyle w:val="FontStyle42"/>
                <w:bCs/>
                <w:i w:val="0"/>
                <w:sz w:val="20"/>
                <w:szCs w:val="20"/>
              </w:rPr>
              <w:t xml:space="preserve">Тема 4.  </w:t>
            </w:r>
            <w:proofErr w:type="spellStart"/>
            <w:r w:rsidRPr="002F3FE6">
              <w:rPr>
                <w:bCs/>
                <w:sz w:val="20"/>
                <w:szCs w:val="20"/>
              </w:rPr>
              <w:t>Пожаровзрывоопасные</w:t>
            </w:r>
            <w:proofErr w:type="spellEnd"/>
            <w:r w:rsidRPr="002F3FE6">
              <w:rPr>
                <w:bCs/>
                <w:sz w:val="20"/>
                <w:szCs w:val="20"/>
              </w:rPr>
              <w:t xml:space="preserve"> паро- и </w:t>
            </w:r>
            <w:proofErr w:type="spellStart"/>
            <w:r w:rsidRPr="002F3FE6">
              <w:rPr>
                <w:bCs/>
                <w:sz w:val="20"/>
                <w:szCs w:val="20"/>
              </w:rPr>
              <w:t>газовоздушные</w:t>
            </w:r>
            <w:proofErr w:type="spellEnd"/>
            <w:r w:rsidRPr="002F3FE6">
              <w:rPr>
                <w:bCs/>
                <w:sz w:val="20"/>
                <w:szCs w:val="20"/>
              </w:rPr>
              <w:t xml:space="preserve"> смеси.</w:t>
            </w:r>
          </w:p>
        </w:tc>
        <w:tc>
          <w:tcPr>
            <w:tcW w:w="3969" w:type="dxa"/>
          </w:tcPr>
          <w:p w:rsidR="00022D7E" w:rsidRPr="002F3FE6" w:rsidRDefault="00D36DC9" w:rsidP="00022D7E">
            <w:pPr>
              <w:jc w:val="both"/>
              <w:rPr>
                <w:rFonts w:ascii="Times New Roman" w:hAnsi="Times New Roman"/>
                <w:i/>
                <w:szCs w:val="20"/>
              </w:rPr>
            </w:pPr>
            <w:r w:rsidRPr="002F3FE6">
              <w:rPr>
                <w:rFonts w:ascii="Times New Roman" w:hAnsi="Times New Roman"/>
                <w:i/>
                <w:szCs w:val="20"/>
              </w:rPr>
              <w:t>Самостоятельная работа № 5.</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Подготовить сообщение и презентацию на одну из тем:</w:t>
            </w:r>
          </w:p>
          <w:p w:rsidR="00D36DC9" w:rsidRPr="002F3FE6" w:rsidRDefault="00D36DC9" w:rsidP="00D36DC9">
            <w:pPr>
              <w:pStyle w:val="Style46"/>
              <w:widowControl/>
              <w:jc w:val="both"/>
              <w:rPr>
                <w:rStyle w:val="FontStyle71"/>
                <w:sz w:val="20"/>
                <w:szCs w:val="20"/>
              </w:rPr>
            </w:pPr>
            <w:r w:rsidRPr="002F3FE6">
              <w:rPr>
                <w:rStyle w:val="FontStyle70"/>
                <w:sz w:val="20"/>
                <w:szCs w:val="20"/>
              </w:rPr>
              <w:t>«</w:t>
            </w:r>
            <w:r w:rsidRPr="002F3FE6">
              <w:rPr>
                <w:rStyle w:val="FontStyle71"/>
                <w:sz w:val="20"/>
                <w:szCs w:val="20"/>
              </w:rPr>
              <w:t xml:space="preserve">Минимальная     </w:t>
            </w:r>
            <w:proofErr w:type="spellStart"/>
            <w:r w:rsidRPr="002F3FE6">
              <w:rPr>
                <w:rStyle w:val="FontStyle71"/>
                <w:sz w:val="20"/>
                <w:szCs w:val="20"/>
              </w:rPr>
              <w:t>флегматизирующая</w:t>
            </w:r>
            <w:proofErr w:type="spellEnd"/>
            <w:r w:rsidRPr="002F3FE6">
              <w:rPr>
                <w:rStyle w:val="FontStyle71"/>
                <w:sz w:val="20"/>
                <w:szCs w:val="20"/>
              </w:rPr>
              <w:t xml:space="preserve"> концентрация и минимальное взрывоопасное содержание кислорода».</w:t>
            </w:r>
          </w:p>
          <w:p w:rsidR="00022D7E" w:rsidRPr="002F3FE6" w:rsidRDefault="00D36DC9" w:rsidP="00D36DC9">
            <w:pPr>
              <w:jc w:val="both"/>
              <w:rPr>
                <w:rFonts w:ascii="Times New Roman" w:hAnsi="Times New Roman"/>
                <w:szCs w:val="20"/>
              </w:rPr>
            </w:pPr>
            <w:r w:rsidRPr="002F3FE6">
              <w:rPr>
                <w:rStyle w:val="FontStyle71"/>
                <w:sz w:val="20"/>
                <w:szCs w:val="20"/>
              </w:rPr>
              <w:t>«Пределы распространения пламени в аэродисперсных системах».</w:t>
            </w:r>
          </w:p>
        </w:tc>
        <w:tc>
          <w:tcPr>
            <w:tcW w:w="2200" w:type="dxa"/>
          </w:tcPr>
          <w:p w:rsidR="00022D7E"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szCs w:val="20"/>
              </w:rPr>
            </w:pPr>
          </w:p>
        </w:tc>
        <w:tc>
          <w:tcPr>
            <w:tcW w:w="709" w:type="dxa"/>
          </w:tcPr>
          <w:p w:rsidR="00022D7E" w:rsidRPr="002F3FE6" w:rsidRDefault="00022D7E" w:rsidP="00022D7E">
            <w:pPr>
              <w:widowControl/>
              <w:suppressAutoHyphens w:val="0"/>
              <w:spacing w:after="160"/>
              <w:jc w:val="both"/>
              <w:rPr>
                <w:rFonts w:ascii="Times New Roman" w:hAnsi="Times New Roman"/>
                <w:szCs w:val="20"/>
              </w:rPr>
            </w:pPr>
          </w:p>
        </w:tc>
      </w:tr>
      <w:tr w:rsidR="00022D7E" w:rsidRPr="002F3FE6" w:rsidTr="002F3FE6">
        <w:tc>
          <w:tcPr>
            <w:tcW w:w="2235" w:type="dxa"/>
          </w:tcPr>
          <w:p w:rsidR="00022D7E" w:rsidRPr="002F3FE6" w:rsidRDefault="00022D7E" w:rsidP="00022D7E">
            <w:pPr>
              <w:jc w:val="both"/>
              <w:rPr>
                <w:rFonts w:ascii="Times New Roman" w:hAnsi="Times New Roman"/>
                <w:szCs w:val="20"/>
              </w:rPr>
            </w:pPr>
            <w:r w:rsidRPr="002F3FE6">
              <w:rPr>
                <w:rFonts w:ascii="Times New Roman" w:hAnsi="Times New Roman"/>
                <w:bCs/>
                <w:szCs w:val="20"/>
              </w:rPr>
              <w:t>Тема 5. Горение веществ и материалов в различных агрегатных состояниях.</w:t>
            </w:r>
          </w:p>
        </w:tc>
        <w:tc>
          <w:tcPr>
            <w:tcW w:w="3969" w:type="dxa"/>
          </w:tcPr>
          <w:p w:rsidR="00022D7E" w:rsidRPr="002F3FE6" w:rsidRDefault="00D36DC9" w:rsidP="00022D7E">
            <w:pPr>
              <w:jc w:val="both"/>
              <w:rPr>
                <w:rFonts w:ascii="Times New Roman" w:hAnsi="Times New Roman"/>
                <w:i/>
                <w:szCs w:val="20"/>
              </w:rPr>
            </w:pPr>
            <w:r w:rsidRPr="002F3FE6">
              <w:rPr>
                <w:rFonts w:ascii="Times New Roman" w:hAnsi="Times New Roman"/>
                <w:i/>
                <w:szCs w:val="20"/>
              </w:rPr>
              <w:t>Самостоятельная работа № 6.</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Подготовить сообщение и презентацию на одну из тем:</w:t>
            </w:r>
          </w:p>
          <w:p w:rsidR="00D36DC9" w:rsidRPr="002F3FE6" w:rsidRDefault="00D36DC9" w:rsidP="00D36DC9">
            <w:pPr>
              <w:shd w:val="clear" w:color="auto" w:fill="FFFFFF"/>
              <w:jc w:val="both"/>
              <w:rPr>
                <w:rFonts w:ascii="Times New Roman" w:hAnsi="Times New Roman"/>
                <w:bCs/>
                <w:szCs w:val="20"/>
              </w:rPr>
            </w:pPr>
            <w:r w:rsidRPr="002F3FE6">
              <w:rPr>
                <w:rFonts w:ascii="Times New Roman" w:hAnsi="Times New Roman"/>
                <w:bCs/>
                <w:szCs w:val="20"/>
              </w:rPr>
              <w:t>«Воспламенение и процесс горения жидкостей».</w:t>
            </w:r>
          </w:p>
          <w:p w:rsidR="00D36DC9" w:rsidRPr="002F3FE6" w:rsidRDefault="00D36DC9" w:rsidP="00D36DC9">
            <w:pPr>
              <w:shd w:val="clear" w:color="auto" w:fill="FFFFFF"/>
              <w:jc w:val="both"/>
              <w:rPr>
                <w:rFonts w:ascii="Times New Roman" w:hAnsi="Times New Roman"/>
                <w:bCs/>
                <w:szCs w:val="20"/>
              </w:rPr>
            </w:pPr>
            <w:r w:rsidRPr="002F3FE6">
              <w:rPr>
                <w:rFonts w:ascii="Times New Roman" w:hAnsi="Times New Roman"/>
                <w:bCs/>
                <w:szCs w:val="20"/>
              </w:rPr>
              <w:t>«Особенности горения нефтепродуктов».</w:t>
            </w:r>
          </w:p>
          <w:p w:rsidR="00022D7E" w:rsidRPr="002F3FE6" w:rsidRDefault="00D36DC9" w:rsidP="002F3FE6">
            <w:pPr>
              <w:jc w:val="both"/>
              <w:rPr>
                <w:rFonts w:ascii="Times New Roman" w:hAnsi="Times New Roman"/>
                <w:szCs w:val="20"/>
              </w:rPr>
            </w:pPr>
            <w:r w:rsidRPr="002F3FE6">
              <w:rPr>
                <w:rFonts w:ascii="Times New Roman" w:hAnsi="Times New Roman"/>
                <w:bCs/>
                <w:szCs w:val="20"/>
              </w:rPr>
              <w:t>«Возникновение и скорость горения твердых веществ. Стадии горения».</w:t>
            </w:r>
          </w:p>
        </w:tc>
        <w:tc>
          <w:tcPr>
            <w:tcW w:w="2200" w:type="dxa"/>
          </w:tcPr>
          <w:p w:rsidR="00022D7E"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szCs w:val="20"/>
              </w:rPr>
            </w:pPr>
          </w:p>
        </w:tc>
        <w:tc>
          <w:tcPr>
            <w:tcW w:w="709" w:type="dxa"/>
          </w:tcPr>
          <w:p w:rsidR="00022D7E" w:rsidRPr="002F3FE6" w:rsidRDefault="00022D7E" w:rsidP="00022D7E">
            <w:pPr>
              <w:widowControl/>
              <w:suppressAutoHyphens w:val="0"/>
              <w:spacing w:after="160"/>
              <w:jc w:val="both"/>
              <w:rPr>
                <w:rFonts w:ascii="Times New Roman" w:hAnsi="Times New Roman"/>
                <w:szCs w:val="20"/>
              </w:rPr>
            </w:pPr>
          </w:p>
        </w:tc>
      </w:tr>
      <w:tr w:rsidR="00022D7E" w:rsidRPr="002F3FE6" w:rsidTr="002F3FE6">
        <w:trPr>
          <w:trHeight w:val="450"/>
        </w:trPr>
        <w:tc>
          <w:tcPr>
            <w:tcW w:w="2235" w:type="dxa"/>
          </w:tcPr>
          <w:p w:rsidR="00022D7E" w:rsidRPr="002F3FE6" w:rsidRDefault="00022D7E" w:rsidP="00022D7E">
            <w:pPr>
              <w:jc w:val="both"/>
              <w:rPr>
                <w:rFonts w:ascii="Times New Roman" w:hAnsi="Times New Roman"/>
                <w:i/>
                <w:szCs w:val="20"/>
              </w:rPr>
            </w:pPr>
            <w:r w:rsidRPr="002F3FE6">
              <w:rPr>
                <w:rStyle w:val="FontStyle42"/>
                <w:bCs/>
                <w:i w:val="0"/>
                <w:sz w:val="20"/>
                <w:szCs w:val="20"/>
              </w:rPr>
              <w:t>Тема 6.  Взрывные процессы.</w:t>
            </w:r>
          </w:p>
        </w:tc>
        <w:tc>
          <w:tcPr>
            <w:tcW w:w="3969" w:type="dxa"/>
          </w:tcPr>
          <w:p w:rsidR="0004337D" w:rsidRPr="002F3FE6" w:rsidRDefault="00D36DC9" w:rsidP="00022D7E">
            <w:pPr>
              <w:jc w:val="both"/>
              <w:rPr>
                <w:rFonts w:ascii="Times New Roman" w:hAnsi="Times New Roman"/>
                <w:i/>
                <w:szCs w:val="20"/>
              </w:rPr>
            </w:pPr>
            <w:r w:rsidRPr="002F3FE6">
              <w:rPr>
                <w:rFonts w:ascii="Times New Roman" w:hAnsi="Times New Roman"/>
                <w:i/>
                <w:szCs w:val="20"/>
              </w:rPr>
              <w:t xml:space="preserve">Самостоятельная работа № 7. </w:t>
            </w:r>
          </w:p>
          <w:p w:rsidR="00D36DC9" w:rsidRPr="002F3FE6" w:rsidRDefault="00D36DC9" w:rsidP="00D36DC9">
            <w:pPr>
              <w:pStyle w:val="Style6"/>
              <w:spacing w:line="240" w:lineRule="auto"/>
              <w:jc w:val="both"/>
              <w:rPr>
                <w:bCs/>
                <w:sz w:val="20"/>
                <w:szCs w:val="20"/>
              </w:rPr>
            </w:pPr>
            <w:r w:rsidRPr="002F3FE6">
              <w:rPr>
                <w:bCs/>
                <w:sz w:val="20"/>
                <w:szCs w:val="20"/>
              </w:rPr>
              <w:t>Подготовить реферат на одну из тем:</w:t>
            </w:r>
          </w:p>
          <w:p w:rsidR="00D36DC9" w:rsidRPr="002F3FE6" w:rsidRDefault="00D36DC9" w:rsidP="00D36DC9">
            <w:pPr>
              <w:pStyle w:val="Style6"/>
              <w:spacing w:line="240" w:lineRule="auto"/>
              <w:jc w:val="both"/>
              <w:rPr>
                <w:bCs/>
                <w:sz w:val="20"/>
                <w:szCs w:val="20"/>
              </w:rPr>
            </w:pPr>
            <w:r w:rsidRPr="002F3FE6">
              <w:rPr>
                <w:bCs/>
                <w:sz w:val="20"/>
                <w:szCs w:val="20"/>
              </w:rPr>
              <w:t>«Взрывчатые вещества как химические соединения»</w:t>
            </w:r>
          </w:p>
          <w:p w:rsidR="00D36DC9" w:rsidRPr="002F3FE6" w:rsidRDefault="00D36DC9" w:rsidP="00D36DC9">
            <w:pPr>
              <w:pStyle w:val="Style6"/>
              <w:spacing w:line="240" w:lineRule="auto"/>
              <w:jc w:val="both"/>
              <w:rPr>
                <w:bCs/>
                <w:sz w:val="20"/>
                <w:szCs w:val="20"/>
              </w:rPr>
            </w:pPr>
            <w:r w:rsidRPr="002F3FE6">
              <w:rPr>
                <w:bCs/>
                <w:sz w:val="20"/>
                <w:szCs w:val="20"/>
              </w:rPr>
              <w:t>«Взрывчатые вещества как источник энергии»</w:t>
            </w:r>
          </w:p>
          <w:p w:rsidR="00D36DC9" w:rsidRPr="002F3FE6" w:rsidRDefault="00D36DC9" w:rsidP="00D36DC9">
            <w:pPr>
              <w:jc w:val="both"/>
              <w:rPr>
                <w:rFonts w:ascii="Times New Roman" w:hAnsi="Times New Roman"/>
                <w:szCs w:val="20"/>
              </w:rPr>
            </w:pPr>
            <w:r w:rsidRPr="002F3FE6">
              <w:rPr>
                <w:rFonts w:ascii="Times New Roman" w:hAnsi="Times New Roman"/>
                <w:bCs/>
                <w:szCs w:val="20"/>
              </w:rPr>
              <w:t>«Конденсированные взрывчатые вещества. Их химическое строение и взрывоопасные характеристики»</w:t>
            </w:r>
          </w:p>
        </w:tc>
        <w:tc>
          <w:tcPr>
            <w:tcW w:w="2200" w:type="dxa"/>
          </w:tcPr>
          <w:p w:rsidR="0004337D"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t>Сдать реферат</w:t>
            </w:r>
          </w:p>
        </w:tc>
        <w:tc>
          <w:tcPr>
            <w:tcW w:w="918" w:type="dxa"/>
          </w:tcPr>
          <w:p w:rsidR="00022D7E" w:rsidRPr="002F3FE6" w:rsidRDefault="00022D7E" w:rsidP="00022D7E">
            <w:pPr>
              <w:widowControl/>
              <w:suppressAutoHyphens w:val="0"/>
              <w:spacing w:after="160"/>
              <w:jc w:val="both"/>
              <w:rPr>
                <w:rFonts w:ascii="Times New Roman" w:hAnsi="Times New Roman"/>
                <w:b/>
                <w:szCs w:val="20"/>
              </w:rPr>
            </w:pPr>
          </w:p>
        </w:tc>
        <w:tc>
          <w:tcPr>
            <w:tcW w:w="709" w:type="dxa"/>
          </w:tcPr>
          <w:p w:rsidR="00022D7E" w:rsidRPr="002F3FE6" w:rsidRDefault="00022D7E" w:rsidP="00022D7E">
            <w:pPr>
              <w:widowControl/>
              <w:suppressAutoHyphens w:val="0"/>
              <w:spacing w:after="160"/>
              <w:jc w:val="both"/>
              <w:rPr>
                <w:rFonts w:ascii="Times New Roman" w:hAnsi="Times New Roman"/>
                <w:b/>
                <w:szCs w:val="20"/>
              </w:rPr>
            </w:pPr>
          </w:p>
        </w:tc>
      </w:tr>
      <w:tr w:rsidR="00022D7E" w:rsidRPr="002F3FE6" w:rsidTr="002F3FE6">
        <w:trPr>
          <w:trHeight w:val="384"/>
        </w:trPr>
        <w:tc>
          <w:tcPr>
            <w:tcW w:w="2235" w:type="dxa"/>
          </w:tcPr>
          <w:p w:rsidR="00022D7E" w:rsidRPr="002F3FE6" w:rsidRDefault="00022D7E" w:rsidP="00022D7E">
            <w:pPr>
              <w:jc w:val="both"/>
              <w:rPr>
                <w:rFonts w:ascii="Times New Roman" w:hAnsi="Times New Roman"/>
                <w:i/>
                <w:szCs w:val="20"/>
              </w:rPr>
            </w:pPr>
            <w:r w:rsidRPr="002F3FE6">
              <w:rPr>
                <w:rStyle w:val="FontStyle42"/>
                <w:bCs/>
                <w:i w:val="0"/>
                <w:sz w:val="20"/>
                <w:szCs w:val="20"/>
              </w:rPr>
              <w:t>Тема 8. Физико-химические основы механизмов прекращения горения.</w:t>
            </w:r>
          </w:p>
        </w:tc>
        <w:tc>
          <w:tcPr>
            <w:tcW w:w="3969" w:type="dxa"/>
          </w:tcPr>
          <w:p w:rsidR="0004337D" w:rsidRPr="002F3FE6" w:rsidRDefault="00D36DC9" w:rsidP="0004337D">
            <w:pPr>
              <w:jc w:val="both"/>
              <w:rPr>
                <w:rFonts w:ascii="Times New Roman" w:hAnsi="Times New Roman"/>
                <w:i/>
                <w:szCs w:val="20"/>
              </w:rPr>
            </w:pPr>
            <w:r w:rsidRPr="002F3FE6">
              <w:rPr>
                <w:rFonts w:ascii="Times New Roman" w:hAnsi="Times New Roman"/>
                <w:i/>
                <w:szCs w:val="20"/>
              </w:rPr>
              <w:t>Самостоятельная работа № 8.</w:t>
            </w:r>
          </w:p>
          <w:p w:rsidR="00022D7E" w:rsidRPr="002F3FE6" w:rsidRDefault="00D36DC9" w:rsidP="002F3FE6">
            <w:pPr>
              <w:jc w:val="both"/>
              <w:rPr>
                <w:rFonts w:ascii="Times New Roman" w:hAnsi="Times New Roman"/>
                <w:szCs w:val="20"/>
              </w:rPr>
            </w:pPr>
            <w:r w:rsidRPr="002F3FE6">
              <w:rPr>
                <w:rStyle w:val="FontStyle70"/>
                <w:b w:val="0"/>
                <w:sz w:val="20"/>
                <w:szCs w:val="20"/>
              </w:rPr>
              <w:t>Подготовить сообщение и презентацию на тему: «Способы и механизмы прекращения горения».</w:t>
            </w:r>
          </w:p>
        </w:tc>
        <w:tc>
          <w:tcPr>
            <w:tcW w:w="2200" w:type="dxa"/>
          </w:tcPr>
          <w:p w:rsidR="00022D7E"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b/>
                <w:szCs w:val="20"/>
              </w:rPr>
            </w:pPr>
          </w:p>
        </w:tc>
        <w:tc>
          <w:tcPr>
            <w:tcW w:w="709" w:type="dxa"/>
          </w:tcPr>
          <w:p w:rsidR="00022D7E" w:rsidRPr="002F3FE6" w:rsidRDefault="00022D7E" w:rsidP="00022D7E">
            <w:pPr>
              <w:widowControl/>
              <w:suppressAutoHyphens w:val="0"/>
              <w:spacing w:after="160"/>
              <w:jc w:val="both"/>
              <w:rPr>
                <w:rFonts w:ascii="Times New Roman" w:hAnsi="Times New Roman"/>
                <w:b/>
                <w:szCs w:val="20"/>
              </w:rPr>
            </w:pPr>
          </w:p>
        </w:tc>
      </w:tr>
      <w:tr w:rsidR="00022D7E" w:rsidRPr="002F3FE6" w:rsidTr="002F3FE6">
        <w:trPr>
          <w:trHeight w:val="384"/>
        </w:trPr>
        <w:tc>
          <w:tcPr>
            <w:tcW w:w="2235" w:type="dxa"/>
          </w:tcPr>
          <w:p w:rsidR="00022D7E" w:rsidRPr="002F3FE6" w:rsidRDefault="00022D7E" w:rsidP="00022D7E">
            <w:pPr>
              <w:rPr>
                <w:rFonts w:ascii="Times New Roman" w:hAnsi="Times New Roman"/>
                <w:i/>
                <w:szCs w:val="20"/>
              </w:rPr>
            </w:pPr>
            <w:r w:rsidRPr="002F3FE6">
              <w:rPr>
                <w:rStyle w:val="FontStyle42"/>
                <w:bCs/>
                <w:i w:val="0"/>
                <w:sz w:val="20"/>
                <w:szCs w:val="20"/>
              </w:rPr>
              <w:t>Тема 9. Огнетушащие составы, их свойства и применение.</w:t>
            </w:r>
          </w:p>
        </w:tc>
        <w:tc>
          <w:tcPr>
            <w:tcW w:w="3969" w:type="dxa"/>
          </w:tcPr>
          <w:p w:rsidR="0004337D" w:rsidRPr="002F3FE6" w:rsidRDefault="00711A8B" w:rsidP="0004337D">
            <w:pPr>
              <w:jc w:val="both"/>
              <w:rPr>
                <w:rFonts w:ascii="Times New Roman" w:hAnsi="Times New Roman"/>
                <w:i/>
                <w:szCs w:val="20"/>
              </w:rPr>
            </w:pPr>
            <w:r w:rsidRPr="002F3FE6">
              <w:rPr>
                <w:rFonts w:ascii="Times New Roman" w:hAnsi="Times New Roman"/>
                <w:i/>
                <w:szCs w:val="20"/>
              </w:rPr>
              <w:t>Самостоятельная работа № 9.</w:t>
            </w:r>
          </w:p>
          <w:p w:rsidR="00711A8B" w:rsidRPr="002F3FE6" w:rsidRDefault="00711A8B" w:rsidP="00711A8B">
            <w:pPr>
              <w:pStyle w:val="Style46"/>
              <w:widowControl/>
              <w:spacing w:line="235" w:lineRule="exact"/>
              <w:jc w:val="both"/>
              <w:rPr>
                <w:rStyle w:val="FontStyle70"/>
                <w:b w:val="0"/>
                <w:sz w:val="20"/>
                <w:szCs w:val="20"/>
              </w:rPr>
            </w:pPr>
            <w:r w:rsidRPr="002F3FE6">
              <w:rPr>
                <w:rStyle w:val="FontStyle70"/>
                <w:b w:val="0"/>
                <w:sz w:val="20"/>
                <w:szCs w:val="20"/>
              </w:rPr>
              <w:t>Подготовить сообщение и презентацию на одну из тем:</w:t>
            </w:r>
          </w:p>
          <w:p w:rsidR="00711A8B" w:rsidRPr="002F3FE6" w:rsidRDefault="00711A8B" w:rsidP="00711A8B">
            <w:pPr>
              <w:pStyle w:val="Style46"/>
              <w:widowControl/>
              <w:spacing w:line="235" w:lineRule="exact"/>
              <w:jc w:val="both"/>
              <w:rPr>
                <w:rStyle w:val="FontStyle70"/>
                <w:b w:val="0"/>
                <w:sz w:val="20"/>
                <w:szCs w:val="20"/>
              </w:rPr>
            </w:pPr>
            <w:r w:rsidRPr="002F3FE6">
              <w:rPr>
                <w:rStyle w:val="FontStyle70"/>
                <w:b w:val="0"/>
                <w:sz w:val="20"/>
                <w:szCs w:val="20"/>
              </w:rPr>
              <w:t>«Тушение пламени нефтепродуктов распыленной водой»</w:t>
            </w:r>
          </w:p>
          <w:p w:rsidR="00711A8B" w:rsidRPr="002F3FE6" w:rsidRDefault="00711A8B" w:rsidP="00711A8B">
            <w:pPr>
              <w:jc w:val="both"/>
              <w:rPr>
                <w:rFonts w:ascii="Times New Roman" w:hAnsi="Times New Roman"/>
                <w:szCs w:val="20"/>
              </w:rPr>
            </w:pPr>
            <w:r w:rsidRPr="002F3FE6">
              <w:rPr>
                <w:rStyle w:val="FontStyle70"/>
                <w:b w:val="0"/>
                <w:sz w:val="20"/>
                <w:szCs w:val="20"/>
              </w:rPr>
              <w:t xml:space="preserve">«Средства огнетушения и интенсивность </w:t>
            </w:r>
            <w:r w:rsidRPr="002F3FE6">
              <w:rPr>
                <w:rStyle w:val="FontStyle70"/>
                <w:b w:val="0"/>
                <w:sz w:val="20"/>
                <w:szCs w:val="20"/>
              </w:rPr>
              <w:lastRenderedPageBreak/>
              <w:t>подачи их при тушении пожара»</w:t>
            </w:r>
          </w:p>
          <w:p w:rsidR="00022D7E" w:rsidRPr="002F3FE6" w:rsidRDefault="00022D7E" w:rsidP="00022D7E">
            <w:pPr>
              <w:jc w:val="both"/>
              <w:rPr>
                <w:rFonts w:ascii="Times New Roman" w:hAnsi="Times New Roman"/>
                <w:szCs w:val="20"/>
              </w:rPr>
            </w:pPr>
          </w:p>
        </w:tc>
        <w:tc>
          <w:tcPr>
            <w:tcW w:w="2200" w:type="dxa"/>
          </w:tcPr>
          <w:p w:rsidR="00022D7E"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lastRenderedPageBreak/>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b/>
                <w:szCs w:val="20"/>
              </w:rPr>
            </w:pPr>
          </w:p>
        </w:tc>
        <w:tc>
          <w:tcPr>
            <w:tcW w:w="709" w:type="dxa"/>
          </w:tcPr>
          <w:p w:rsidR="00022D7E" w:rsidRPr="002F3FE6" w:rsidRDefault="00022D7E" w:rsidP="00022D7E">
            <w:pPr>
              <w:widowControl/>
              <w:suppressAutoHyphens w:val="0"/>
              <w:spacing w:after="160"/>
              <w:jc w:val="both"/>
              <w:rPr>
                <w:rFonts w:ascii="Times New Roman" w:hAnsi="Times New Roman"/>
                <w:b/>
                <w:szCs w:val="20"/>
              </w:rPr>
            </w:pPr>
          </w:p>
        </w:tc>
      </w:tr>
    </w:tbl>
    <w:p w:rsidR="00030D25" w:rsidRDefault="00030D25" w:rsidP="00ED5148">
      <w:pPr>
        <w:shd w:val="clear" w:color="auto" w:fill="FFFFFF"/>
        <w:ind w:firstLine="567"/>
        <w:rPr>
          <w:rFonts w:ascii="Times New Roman" w:hAnsi="Times New Roman"/>
          <w:color w:val="000000"/>
          <w:sz w:val="24"/>
        </w:rPr>
      </w:pPr>
    </w:p>
    <w:p w:rsidR="00030D25" w:rsidRDefault="00030D25" w:rsidP="00ED5148">
      <w:pPr>
        <w:shd w:val="clear" w:color="auto" w:fill="FFFFFF"/>
        <w:ind w:firstLine="567"/>
        <w:rPr>
          <w:rFonts w:ascii="Times New Roman" w:hAnsi="Times New Roman"/>
          <w:color w:val="000000"/>
          <w:sz w:val="24"/>
        </w:rPr>
      </w:pPr>
    </w:p>
    <w:p w:rsidR="00030D25" w:rsidRDefault="00030D25"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751058">
      <w:pPr>
        <w:shd w:val="clear" w:color="auto" w:fill="FFFFFF"/>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04337D">
      <w:pPr>
        <w:shd w:val="clear" w:color="auto" w:fill="FFFFFF"/>
        <w:rPr>
          <w:rFonts w:ascii="Times New Roman" w:hAnsi="Times New Roman"/>
          <w:color w:val="000000"/>
          <w:sz w:val="24"/>
        </w:rPr>
      </w:pPr>
    </w:p>
    <w:p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rsidR="00134094" w:rsidRPr="00134094" w:rsidRDefault="004951AD" w:rsidP="00134094">
      <w:pPr>
        <w:shd w:val="clear" w:color="auto" w:fill="FFFFFF"/>
        <w:rPr>
          <w:rFonts w:ascii="Times New Roman" w:hAnsi="Times New Roman"/>
          <w:b/>
          <w:color w:val="000000"/>
          <w:sz w:val="24"/>
        </w:rPr>
      </w:pPr>
      <w:r>
        <w:rPr>
          <w:rFonts w:ascii="Times New Roman" w:hAnsi="Times New Roman"/>
          <w:b/>
          <w:color w:val="000000"/>
          <w:sz w:val="24"/>
        </w:rPr>
        <w:lastRenderedPageBreak/>
        <w:t>4</w:t>
      </w:r>
      <w:r w:rsidR="00134094" w:rsidRPr="00134094">
        <w:rPr>
          <w:rFonts w:ascii="Times New Roman" w:hAnsi="Times New Roman"/>
          <w:b/>
          <w:sz w:val="24"/>
        </w:rPr>
        <w:t>. ВЕДОМОСТЬ УЧЕТА ВЫПОЛНЕНИЯ САМОСТОЯТЕЛЬНОЙ РАБОТЫ ОБУЧАЮЩИМИСЯ</w:t>
      </w:r>
    </w:p>
    <w:p w:rsidR="00134094" w:rsidRPr="00134094" w:rsidRDefault="00134094" w:rsidP="00134094">
      <w:pPr>
        <w:jc w:val="both"/>
        <w:rPr>
          <w:rFonts w:ascii="Times New Roman" w:hAnsi="Times New Roman"/>
          <w:sz w:val="24"/>
        </w:rPr>
      </w:pPr>
      <w:proofErr w:type="gramStart"/>
      <w:r w:rsidRPr="00134094">
        <w:rPr>
          <w:rFonts w:ascii="Times New Roman" w:hAnsi="Times New Roman"/>
          <w:sz w:val="24"/>
        </w:rPr>
        <w:t>СПЕЦИАЛЬНОСТЬ:_</w:t>
      </w:r>
      <w:proofErr w:type="gramEnd"/>
      <w:r w:rsidRPr="00134094">
        <w:rPr>
          <w:rFonts w:ascii="Times New Roman" w:hAnsi="Times New Roman"/>
          <w:sz w:val="24"/>
        </w:rPr>
        <w:t>__________________________________________________________</w:t>
      </w:r>
    </w:p>
    <w:p w:rsidR="00134094" w:rsidRPr="00134094" w:rsidRDefault="0004337D" w:rsidP="00134094">
      <w:pPr>
        <w:jc w:val="both"/>
        <w:rPr>
          <w:rFonts w:ascii="Times New Roman" w:hAnsi="Times New Roman"/>
          <w:sz w:val="24"/>
        </w:rPr>
      </w:pPr>
      <w:r>
        <w:rPr>
          <w:rFonts w:ascii="Times New Roman" w:hAnsi="Times New Roman"/>
          <w:sz w:val="24"/>
        </w:rPr>
        <w:t xml:space="preserve">УЧЕБНАЯ </w:t>
      </w:r>
      <w:proofErr w:type="gramStart"/>
      <w:r>
        <w:rPr>
          <w:rFonts w:ascii="Times New Roman" w:hAnsi="Times New Roman"/>
          <w:sz w:val="24"/>
        </w:rPr>
        <w:t>ДИСЦИПЛИНА  ТЕОРИЯ</w:t>
      </w:r>
      <w:proofErr w:type="gramEnd"/>
      <w:r>
        <w:rPr>
          <w:rFonts w:ascii="Times New Roman" w:hAnsi="Times New Roman"/>
          <w:sz w:val="24"/>
        </w:rPr>
        <w:t xml:space="preserve"> ГОРЕНИЯ И ВЗРЫВА</w:t>
      </w:r>
    </w:p>
    <w:p w:rsidR="00134094" w:rsidRPr="00134094" w:rsidRDefault="00134094" w:rsidP="00134094">
      <w:pPr>
        <w:jc w:val="both"/>
        <w:rPr>
          <w:rFonts w:ascii="Times New Roman" w:hAnsi="Times New Roman"/>
          <w:sz w:val="24"/>
        </w:rPr>
      </w:pPr>
      <w:r w:rsidRPr="00134094">
        <w:rPr>
          <w:rFonts w:ascii="Times New Roman" w:hAnsi="Times New Roman"/>
          <w:sz w:val="24"/>
        </w:rPr>
        <w:t>ГРУППА №______________</w:t>
      </w:r>
    </w:p>
    <w:p w:rsidR="00711A8B" w:rsidRDefault="00134094" w:rsidP="00134094">
      <w:pPr>
        <w:jc w:val="both"/>
        <w:rPr>
          <w:rFonts w:ascii="Times New Roman" w:hAnsi="Times New Roman"/>
          <w:sz w:val="24"/>
        </w:rPr>
      </w:pPr>
      <w:proofErr w:type="gramStart"/>
      <w:r w:rsidRPr="00134094">
        <w:rPr>
          <w:rFonts w:ascii="Times New Roman" w:hAnsi="Times New Roman"/>
          <w:sz w:val="24"/>
        </w:rPr>
        <w:t>ПРЕПОДАВАТЕЛЬ:_</w:t>
      </w:r>
      <w:proofErr w:type="gramEnd"/>
      <w:r w:rsidRPr="00134094">
        <w:rPr>
          <w:rFonts w:ascii="Times New Roman" w:hAnsi="Times New Roman"/>
          <w:sz w:val="24"/>
        </w:rPr>
        <w:t>_______________</w:t>
      </w:r>
    </w:p>
    <w:tbl>
      <w:tblPr>
        <w:tblStyle w:val="a5"/>
        <w:tblW w:w="0" w:type="auto"/>
        <w:tblLook w:val="04A0" w:firstRow="1" w:lastRow="0" w:firstColumn="1" w:lastColumn="0" w:noHBand="0" w:noVBand="1"/>
      </w:tblPr>
      <w:tblGrid>
        <w:gridCol w:w="456"/>
        <w:gridCol w:w="2556"/>
        <w:gridCol w:w="1471"/>
        <w:gridCol w:w="1471"/>
        <w:gridCol w:w="1472"/>
        <w:gridCol w:w="1472"/>
        <w:gridCol w:w="1472"/>
        <w:gridCol w:w="1472"/>
        <w:gridCol w:w="1472"/>
        <w:gridCol w:w="1472"/>
      </w:tblGrid>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w:t>
            </w:r>
          </w:p>
        </w:tc>
        <w:tc>
          <w:tcPr>
            <w:tcW w:w="2556" w:type="dxa"/>
          </w:tcPr>
          <w:p w:rsidR="00711A8B" w:rsidRPr="00711A8B" w:rsidRDefault="00711A8B" w:rsidP="00711A8B">
            <w:pPr>
              <w:widowControl/>
              <w:suppressAutoHyphens w:val="0"/>
              <w:rPr>
                <w:rFonts w:ascii="Times New Roman" w:hAnsi="Times New Roman"/>
                <w:sz w:val="24"/>
                <w:szCs w:val="24"/>
              </w:rPr>
            </w:pPr>
            <w:r w:rsidRPr="00711A8B">
              <w:rPr>
                <w:rFonts w:ascii="Times New Roman" w:hAnsi="Times New Roman"/>
                <w:sz w:val="24"/>
                <w:szCs w:val="24"/>
              </w:rPr>
              <w:t xml:space="preserve">ФИО </w:t>
            </w:r>
          </w:p>
          <w:p w:rsidR="00711A8B" w:rsidRDefault="00711A8B" w:rsidP="00711A8B">
            <w:pPr>
              <w:widowControl/>
              <w:suppressAutoHyphens w:val="0"/>
              <w:spacing w:after="160" w:line="259" w:lineRule="auto"/>
              <w:rPr>
                <w:rFonts w:ascii="Times New Roman" w:hAnsi="Times New Roman"/>
                <w:sz w:val="24"/>
              </w:rPr>
            </w:pPr>
            <w:r w:rsidRPr="00711A8B">
              <w:rPr>
                <w:rFonts w:ascii="Times New Roman" w:hAnsi="Times New Roman"/>
                <w:sz w:val="24"/>
                <w:szCs w:val="24"/>
              </w:rPr>
              <w:t>обучающегося</w:t>
            </w:r>
          </w:p>
        </w:tc>
        <w:tc>
          <w:tcPr>
            <w:tcW w:w="1471" w:type="dxa"/>
          </w:tcPr>
          <w:p w:rsidR="00711A8B" w:rsidRPr="00711A8B" w:rsidRDefault="00711A8B">
            <w:pPr>
              <w:widowControl/>
              <w:suppressAutoHyphens w:val="0"/>
              <w:spacing w:after="160" w:line="259" w:lineRule="auto"/>
              <w:rPr>
                <w:rFonts w:ascii="Times New Roman" w:hAnsi="Times New Roman"/>
                <w:sz w:val="24"/>
                <w:szCs w:val="24"/>
              </w:rPr>
            </w:pPr>
            <w:r>
              <w:rPr>
                <w:rFonts w:ascii="Times New Roman" w:hAnsi="Times New Roman"/>
                <w:sz w:val="24"/>
                <w:szCs w:val="24"/>
              </w:rPr>
              <w:t>Тема 1</w:t>
            </w:r>
            <w:r w:rsidRPr="00711A8B">
              <w:rPr>
                <w:rFonts w:ascii="Times New Roman" w:hAnsi="Times New Roman"/>
                <w:sz w:val="24"/>
                <w:szCs w:val="24"/>
              </w:rPr>
              <w:t>.</w:t>
            </w:r>
          </w:p>
        </w:tc>
        <w:tc>
          <w:tcPr>
            <w:tcW w:w="1471"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2</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3</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4</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5</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6</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8</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sidRPr="00711A8B">
              <w:rPr>
                <w:rFonts w:ascii="Times New Roman" w:hAnsi="Times New Roman"/>
                <w:sz w:val="24"/>
                <w:szCs w:val="24"/>
              </w:rPr>
              <w:t>Тема 9.</w:t>
            </w: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2</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3</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4</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5</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6</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7</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8</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9</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10</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11</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12</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13</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14</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bl>
    <w:p w:rsidR="00211992" w:rsidRDefault="00711A8B" w:rsidP="000C37F6">
      <w:pPr>
        <w:widowControl/>
        <w:suppressAutoHyphens w:val="0"/>
        <w:spacing w:after="160" w:line="259" w:lineRule="auto"/>
        <w:rPr>
          <w:rFonts w:ascii="Times New Roman" w:hAnsi="Times New Roman"/>
          <w:sz w:val="24"/>
        </w:rPr>
        <w:sectPr w:rsidR="00211992" w:rsidSect="00211992">
          <w:pgSz w:w="16838" w:h="11906" w:orient="landscape"/>
          <w:pgMar w:top="851" w:right="1134" w:bottom="1701" w:left="1134" w:header="709" w:footer="709" w:gutter="0"/>
          <w:cols w:space="708"/>
          <w:docGrid w:linePitch="360"/>
        </w:sectPr>
      </w:pPr>
      <w:r>
        <w:rPr>
          <w:rFonts w:ascii="Times New Roman" w:hAnsi="Times New Roman"/>
          <w:sz w:val="24"/>
        </w:rPr>
        <w:t>Преподаватель __________________(_______________________)</w:t>
      </w:r>
    </w:p>
    <w:p w:rsidR="00A93182" w:rsidRPr="00F40F4B" w:rsidRDefault="00A93182" w:rsidP="00A93182">
      <w:pPr>
        <w:pStyle w:val="1"/>
        <w:ind w:left="600"/>
        <w:jc w:val="both"/>
        <w:rPr>
          <w:rFonts w:ascii="Times New Roman" w:hAnsi="Times New Roman" w:cs="Times New Roman"/>
          <w:color w:val="auto"/>
          <w:sz w:val="24"/>
          <w:szCs w:val="24"/>
        </w:rPr>
      </w:pPr>
      <w:r w:rsidRPr="00F40F4B">
        <w:rPr>
          <w:rFonts w:ascii="Times New Roman" w:hAnsi="Times New Roman" w:cs="Times New Roman"/>
          <w:color w:val="auto"/>
          <w:sz w:val="24"/>
          <w:szCs w:val="24"/>
        </w:rPr>
        <w:lastRenderedPageBreak/>
        <w:t>Перечень рекомендуемых учебных изданий, Интернет-ресурсов, дополнительной     литературы</w:t>
      </w:r>
    </w:p>
    <w:p w:rsidR="00725970" w:rsidRPr="00F40F4B" w:rsidRDefault="00A93182" w:rsidP="00725970">
      <w:pPr>
        <w:ind w:left="360"/>
        <w:jc w:val="both"/>
        <w:rPr>
          <w:rFonts w:ascii="Times New Roman" w:hAnsi="Times New Roman"/>
          <w:b/>
          <w:sz w:val="24"/>
        </w:rPr>
      </w:pPr>
      <w:r w:rsidRPr="00F40F4B">
        <w:rPr>
          <w:rFonts w:ascii="Times New Roman" w:hAnsi="Times New Roman"/>
          <w:sz w:val="24"/>
        </w:rPr>
        <w:t xml:space="preserve">                        </w:t>
      </w:r>
      <w:r w:rsidR="00725970" w:rsidRPr="00F40F4B">
        <w:rPr>
          <w:rFonts w:ascii="Times New Roman" w:hAnsi="Times New Roman"/>
          <w:b/>
          <w:sz w:val="24"/>
        </w:rPr>
        <w:t>Основные источники:</w:t>
      </w:r>
    </w:p>
    <w:p w:rsidR="00725970" w:rsidRPr="00F40F4B" w:rsidRDefault="00725970" w:rsidP="00725970">
      <w:pPr>
        <w:jc w:val="both"/>
        <w:rPr>
          <w:rStyle w:val="year"/>
          <w:rFonts w:ascii="Times New Roman" w:hAnsi="Times New Roman"/>
          <w:color w:val="000000"/>
          <w:sz w:val="24"/>
        </w:rPr>
      </w:pPr>
      <w:r w:rsidRPr="00F40F4B">
        <w:rPr>
          <w:rStyle w:val="FontStyle42"/>
        </w:rPr>
        <w:t xml:space="preserve">      </w:t>
      </w:r>
      <w:r w:rsidRPr="00F40F4B">
        <w:rPr>
          <w:rStyle w:val="FontStyle42"/>
          <w:i w:val="0"/>
        </w:rPr>
        <w:t>1.</w:t>
      </w:r>
      <w:r w:rsidRPr="00F40F4B">
        <w:rPr>
          <w:rFonts w:ascii="Times New Roman" w:hAnsi="Times New Roman"/>
          <w:color w:val="000000"/>
          <w:sz w:val="24"/>
        </w:rPr>
        <w:t>Тотай А.В.</w:t>
      </w:r>
      <w:r w:rsidRPr="00F40F4B">
        <w:rPr>
          <w:rStyle w:val="booktitle"/>
          <w:rFonts w:ascii="Times New Roman" w:hAnsi="Times New Roman"/>
          <w:color w:val="000000"/>
          <w:sz w:val="24"/>
          <w:shd w:val="clear" w:color="auto" w:fill="FFFFFF"/>
        </w:rPr>
        <w:t xml:space="preserve"> Теория горения и взрыва. 2-е изд., пер. и доп. Учебник и практикум для СПО- </w:t>
      </w:r>
      <w:r w:rsidRPr="00F40F4B">
        <w:rPr>
          <w:rStyle w:val="apple-converted-space"/>
          <w:rFonts w:ascii="Times New Roman" w:hAnsi="Times New Roman"/>
          <w:color w:val="000000"/>
          <w:sz w:val="24"/>
        </w:rPr>
        <w:t> </w:t>
      </w:r>
      <w:proofErr w:type="spellStart"/>
      <w:r w:rsidR="00D36DC9" w:rsidRPr="00F40F4B">
        <w:fldChar w:fldCharType="begin"/>
      </w:r>
      <w:r w:rsidR="00D36DC9" w:rsidRPr="00F40F4B">
        <w:instrText xml:space="preserve"> HYPERLINK "http://www.biblio-online.ru/thematic/?5&amp;id=urait.content.49BC510B-3D99-4CAE-BF59-B1D5CD6E5D93&amp;type=c_pub" </w:instrText>
      </w:r>
      <w:r w:rsidR="00D36DC9" w:rsidRPr="00F40F4B">
        <w:fldChar w:fldCharType="separate"/>
      </w:r>
      <w:r w:rsidRPr="00F40F4B">
        <w:rPr>
          <w:rStyle w:val="a9"/>
          <w:rFonts w:ascii="Times New Roman" w:hAnsi="Times New Roman"/>
          <w:color w:val="000000"/>
          <w:sz w:val="24"/>
        </w:rPr>
        <w:t>М.:Издательство</w:t>
      </w:r>
      <w:proofErr w:type="spellEnd"/>
      <w:r w:rsidRPr="00F40F4B">
        <w:rPr>
          <w:rStyle w:val="a9"/>
          <w:rFonts w:ascii="Times New Roman" w:hAnsi="Times New Roman"/>
          <w:color w:val="000000"/>
          <w:sz w:val="24"/>
        </w:rPr>
        <w:t xml:space="preserve"> </w:t>
      </w:r>
      <w:proofErr w:type="spellStart"/>
      <w:r w:rsidRPr="00F40F4B">
        <w:rPr>
          <w:rStyle w:val="a9"/>
          <w:rFonts w:ascii="Times New Roman" w:hAnsi="Times New Roman"/>
          <w:color w:val="000000"/>
          <w:sz w:val="24"/>
        </w:rPr>
        <w:t>Юрайт</w:t>
      </w:r>
      <w:proofErr w:type="spellEnd"/>
      <w:r w:rsidRPr="00F40F4B">
        <w:rPr>
          <w:rStyle w:val="a9"/>
          <w:rFonts w:ascii="Times New Roman" w:hAnsi="Times New Roman"/>
          <w:color w:val="000000"/>
          <w:sz w:val="24"/>
        </w:rPr>
        <w:t>. –</w:t>
      </w:r>
      <w:r w:rsidRPr="00F40F4B">
        <w:rPr>
          <w:rStyle w:val="apple-converted-space"/>
          <w:rFonts w:ascii="Times New Roman" w:hAnsi="Times New Roman"/>
          <w:color w:val="000000"/>
          <w:sz w:val="24"/>
        </w:rPr>
        <w:t> </w:t>
      </w:r>
      <w:r w:rsidR="00D36DC9" w:rsidRPr="00F40F4B">
        <w:rPr>
          <w:rStyle w:val="apple-converted-space"/>
          <w:rFonts w:ascii="Times New Roman" w:hAnsi="Times New Roman"/>
          <w:color w:val="000000"/>
          <w:sz w:val="24"/>
        </w:rPr>
        <w:fldChar w:fldCharType="end"/>
      </w:r>
      <w:r w:rsidRPr="00F40F4B">
        <w:rPr>
          <w:rStyle w:val="year"/>
          <w:rFonts w:ascii="Times New Roman" w:hAnsi="Times New Roman"/>
          <w:color w:val="000000"/>
          <w:sz w:val="24"/>
        </w:rPr>
        <w:t xml:space="preserve"> 2016.    -295 с. </w:t>
      </w:r>
    </w:p>
    <w:p w:rsidR="00725970" w:rsidRPr="00F40F4B" w:rsidRDefault="00725970" w:rsidP="00725970">
      <w:pPr>
        <w:ind w:firstLine="426"/>
        <w:jc w:val="both"/>
        <w:rPr>
          <w:rFonts w:ascii="Times New Roman" w:hAnsi="Times New Roman"/>
          <w:color w:val="000000"/>
          <w:sz w:val="24"/>
        </w:rPr>
      </w:pPr>
      <w:r w:rsidRPr="00F40F4B">
        <w:rPr>
          <w:rStyle w:val="year"/>
          <w:rFonts w:ascii="Times New Roman" w:hAnsi="Times New Roman"/>
          <w:color w:val="000000"/>
          <w:sz w:val="24"/>
        </w:rPr>
        <w:t xml:space="preserve">    </w:t>
      </w:r>
    </w:p>
    <w:p w:rsidR="00725970" w:rsidRPr="00F40F4B" w:rsidRDefault="00725970" w:rsidP="0025364B">
      <w:pPr>
        <w:jc w:val="both"/>
      </w:pPr>
      <w:r w:rsidRPr="00F40F4B">
        <w:rPr>
          <w:rFonts w:ascii="Times New Roman" w:hAnsi="Times New Roman"/>
          <w:b/>
          <w:sz w:val="24"/>
        </w:rPr>
        <w:t xml:space="preserve">     </w:t>
      </w:r>
    </w:p>
    <w:p w:rsidR="00725970" w:rsidRPr="002F3FE6" w:rsidRDefault="00725970" w:rsidP="00725970">
      <w:pPr>
        <w:ind w:firstLine="567"/>
        <w:rPr>
          <w:rFonts w:ascii="Times New Roman" w:hAnsi="Times New Roman"/>
          <w:color w:val="FF0000"/>
          <w:sz w:val="24"/>
          <w:highlight w:val="yellow"/>
        </w:rPr>
      </w:pPr>
    </w:p>
    <w:p w:rsidR="00725970" w:rsidRPr="00F40F4B" w:rsidRDefault="00725970" w:rsidP="00725970">
      <w:pPr>
        <w:ind w:firstLine="567"/>
        <w:jc w:val="both"/>
        <w:rPr>
          <w:rFonts w:ascii="Times New Roman" w:hAnsi="Times New Roman"/>
          <w:b/>
          <w:sz w:val="24"/>
        </w:rPr>
      </w:pPr>
      <w:r w:rsidRPr="00F40F4B">
        <w:rPr>
          <w:rFonts w:ascii="Times New Roman" w:hAnsi="Times New Roman"/>
          <w:b/>
          <w:sz w:val="24"/>
        </w:rPr>
        <w:t>Интернет-ресурсы:</w:t>
      </w:r>
    </w:p>
    <w:p w:rsidR="00725970" w:rsidRPr="002F3FE6" w:rsidRDefault="00725970" w:rsidP="00725970">
      <w:pPr>
        <w:ind w:firstLine="567"/>
        <w:jc w:val="both"/>
        <w:rPr>
          <w:rFonts w:ascii="Times New Roman" w:hAnsi="Times New Roman"/>
          <w:color w:val="FF0000"/>
          <w:sz w:val="24"/>
          <w:highlight w:val="yellow"/>
        </w:rPr>
      </w:pPr>
    </w:p>
    <w:p w:rsidR="00725970" w:rsidRPr="00725970" w:rsidRDefault="00725970" w:rsidP="00725970">
      <w:pPr>
        <w:spacing w:line="276" w:lineRule="auto"/>
        <w:ind w:firstLine="567"/>
        <w:jc w:val="both"/>
        <w:rPr>
          <w:rFonts w:ascii="Times New Roman" w:hAnsi="Times New Roman"/>
          <w:sz w:val="24"/>
        </w:rPr>
      </w:pPr>
      <w:r w:rsidRPr="00725970">
        <w:rPr>
          <w:rFonts w:ascii="Times New Roman" w:hAnsi="Times New Roman"/>
          <w:sz w:val="24"/>
        </w:rPr>
        <w:t xml:space="preserve">  2.Российский образовательный портал </w:t>
      </w:r>
      <w:r w:rsidRPr="00725970">
        <w:rPr>
          <w:rFonts w:ascii="Times New Roman" w:hAnsi="Times New Roman"/>
          <w:sz w:val="24"/>
          <w:lang w:val="en-US"/>
        </w:rPr>
        <w:t>www</w:t>
      </w:r>
      <w:r w:rsidRPr="00725970">
        <w:rPr>
          <w:rFonts w:ascii="Times New Roman" w:hAnsi="Times New Roman"/>
          <w:sz w:val="24"/>
        </w:rPr>
        <w:t>.</w:t>
      </w:r>
      <w:proofErr w:type="spellStart"/>
      <w:r w:rsidRPr="00725970">
        <w:rPr>
          <w:rFonts w:ascii="Times New Roman" w:hAnsi="Times New Roman"/>
          <w:sz w:val="24"/>
          <w:lang w:val="en-US"/>
        </w:rPr>
        <w:t>edu</w:t>
      </w:r>
      <w:proofErr w:type="spellEnd"/>
      <w:r w:rsidRPr="00725970">
        <w:rPr>
          <w:rFonts w:ascii="Times New Roman" w:hAnsi="Times New Roman"/>
          <w:sz w:val="24"/>
        </w:rPr>
        <w:t>.</w:t>
      </w:r>
      <w:proofErr w:type="spellStart"/>
      <w:r w:rsidRPr="00725970">
        <w:rPr>
          <w:rFonts w:ascii="Times New Roman" w:hAnsi="Times New Roman"/>
          <w:sz w:val="24"/>
          <w:lang w:val="en-US"/>
        </w:rPr>
        <w:t>ru</w:t>
      </w:r>
      <w:proofErr w:type="spellEnd"/>
    </w:p>
    <w:p w:rsidR="00725970" w:rsidRPr="00973DE6" w:rsidRDefault="00725970" w:rsidP="00725970">
      <w:pPr>
        <w:ind w:firstLine="567"/>
      </w:pPr>
    </w:p>
    <w:p w:rsidR="00A93182" w:rsidRPr="00A93182" w:rsidRDefault="00A93182" w:rsidP="00A93182">
      <w:pPr>
        <w:pStyle w:val="1"/>
        <w:ind w:left="600"/>
        <w:rPr>
          <w:rFonts w:ascii="Times New Roman" w:hAnsi="Times New Roman" w:cs="Times New Roman"/>
          <w:sz w:val="24"/>
          <w:szCs w:val="24"/>
        </w:rPr>
      </w:pPr>
    </w:p>
    <w:sectPr w:rsidR="00A93182" w:rsidRPr="00A93182"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56D3E37"/>
    <w:multiLevelType w:val="hybridMultilevel"/>
    <w:tmpl w:val="B1AEF270"/>
    <w:lvl w:ilvl="0" w:tplc="F0DCB99C">
      <w:start w:val="1"/>
      <w:numFmt w:val="bullet"/>
      <w:lvlText w:val=""/>
      <w:lvlJc w:val="left"/>
      <w:pPr>
        <w:ind w:left="1800" w:hanging="360"/>
      </w:pPr>
      <w:rPr>
        <w:rFonts w:ascii="Symbol" w:hAnsi="Symbol" w:hint="default"/>
      </w:rPr>
    </w:lvl>
    <w:lvl w:ilvl="1" w:tplc="57A48F70">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E05C8C"/>
    <w:multiLevelType w:val="multilevel"/>
    <w:tmpl w:val="0419001D"/>
    <w:numStyleLink w:val="3"/>
  </w:abstractNum>
  <w:abstractNum w:abstractNumId="15"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F39789A"/>
    <w:multiLevelType w:val="multilevel"/>
    <w:tmpl w:val="0419001D"/>
    <w:numStyleLink w:val="2"/>
  </w:abstractNum>
  <w:abstractNum w:abstractNumId="23"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6"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9A6D97"/>
    <w:multiLevelType w:val="hybridMultilevel"/>
    <w:tmpl w:val="90AEC7AE"/>
    <w:lvl w:ilvl="0" w:tplc="EFB6AD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0"/>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8"/>
  </w:num>
  <w:num w:numId="5">
    <w:abstractNumId w:val="31"/>
  </w:num>
  <w:num w:numId="6">
    <w:abstractNumId w:val="13"/>
  </w:num>
  <w:num w:numId="7">
    <w:abstractNumId w:val="33"/>
  </w:num>
  <w:num w:numId="8">
    <w:abstractNumId w:val="29"/>
  </w:num>
  <w:num w:numId="9">
    <w:abstractNumId w:val="38"/>
  </w:num>
  <w:num w:numId="10">
    <w:abstractNumId w:val="17"/>
  </w:num>
  <w:num w:numId="11">
    <w:abstractNumId w:val="15"/>
  </w:num>
  <w:num w:numId="12">
    <w:abstractNumId w:val="16"/>
  </w:num>
  <w:num w:numId="13">
    <w:abstractNumId w:val="24"/>
  </w:num>
  <w:num w:numId="14">
    <w:abstractNumId w:val="5"/>
  </w:num>
  <w:num w:numId="15">
    <w:abstractNumId w:val="12"/>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7"/>
  </w:num>
  <w:num w:numId="22">
    <w:abstractNumId w:val="36"/>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0"/>
  </w:num>
  <w:num w:numId="40">
    <w:abstractNumId w:val="1"/>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21FED"/>
    <w:rsid w:val="00022D7E"/>
    <w:rsid w:val="00030D25"/>
    <w:rsid w:val="00031D68"/>
    <w:rsid w:val="00034B9A"/>
    <w:rsid w:val="0004337D"/>
    <w:rsid w:val="000618D8"/>
    <w:rsid w:val="000721AB"/>
    <w:rsid w:val="000B212F"/>
    <w:rsid w:val="000B792F"/>
    <w:rsid w:val="000C37F6"/>
    <w:rsid w:val="000E4197"/>
    <w:rsid w:val="001240B6"/>
    <w:rsid w:val="00134094"/>
    <w:rsid w:val="001454A1"/>
    <w:rsid w:val="00146BF7"/>
    <w:rsid w:val="001B1919"/>
    <w:rsid w:val="001D1ED6"/>
    <w:rsid w:val="001E223E"/>
    <w:rsid w:val="001E607C"/>
    <w:rsid w:val="0020528B"/>
    <w:rsid w:val="00211992"/>
    <w:rsid w:val="00215BFD"/>
    <w:rsid w:val="002339C7"/>
    <w:rsid w:val="0025364B"/>
    <w:rsid w:val="00277768"/>
    <w:rsid w:val="00280A7F"/>
    <w:rsid w:val="00295D88"/>
    <w:rsid w:val="002E16BE"/>
    <w:rsid w:val="002E347B"/>
    <w:rsid w:val="002E65BE"/>
    <w:rsid w:val="002F1B5B"/>
    <w:rsid w:val="002F3FE6"/>
    <w:rsid w:val="002F529C"/>
    <w:rsid w:val="003225B2"/>
    <w:rsid w:val="003333BE"/>
    <w:rsid w:val="003362AD"/>
    <w:rsid w:val="00360E05"/>
    <w:rsid w:val="00363C6C"/>
    <w:rsid w:val="00395AEE"/>
    <w:rsid w:val="003A753E"/>
    <w:rsid w:val="003B2FED"/>
    <w:rsid w:val="003E0A77"/>
    <w:rsid w:val="003E5377"/>
    <w:rsid w:val="00452C87"/>
    <w:rsid w:val="004702C4"/>
    <w:rsid w:val="004951AD"/>
    <w:rsid w:val="004D61F8"/>
    <w:rsid w:val="004F16A8"/>
    <w:rsid w:val="00501A3F"/>
    <w:rsid w:val="00502D51"/>
    <w:rsid w:val="0051574C"/>
    <w:rsid w:val="0052252A"/>
    <w:rsid w:val="00542132"/>
    <w:rsid w:val="005609BE"/>
    <w:rsid w:val="005850D8"/>
    <w:rsid w:val="00592093"/>
    <w:rsid w:val="005D0CA5"/>
    <w:rsid w:val="005E7392"/>
    <w:rsid w:val="005F2546"/>
    <w:rsid w:val="00660239"/>
    <w:rsid w:val="00662395"/>
    <w:rsid w:val="0067594B"/>
    <w:rsid w:val="006829AD"/>
    <w:rsid w:val="006D52DE"/>
    <w:rsid w:val="006F62D6"/>
    <w:rsid w:val="0070000D"/>
    <w:rsid w:val="00711A8B"/>
    <w:rsid w:val="00711D2D"/>
    <w:rsid w:val="00721009"/>
    <w:rsid w:val="00725970"/>
    <w:rsid w:val="00732BB6"/>
    <w:rsid w:val="0074795C"/>
    <w:rsid w:val="00751058"/>
    <w:rsid w:val="007622F4"/>
    <w:rsid w:val="007871A5"/>
    <w:rsid w:val="007A1D45"/>
    <w:rsid w:val="007B4FF9"/>
    <w:rsid w:val="007B7358"/>
    <w:rsid w:val="007C0F75"/>
    <w:rsid w:val="007C4D33"/>
    <w:rsid w:val="007D0861"/>
    <w:rsid w:val="007D143D"/>
    <w:rsid w:val="007E476D"/>
    <w:rsid w:val="007E5FEE"/>
    <w:rsid w:val="007F0BC7"/>
    <w:rsid w:val="00833103"/>
    <w:rsid w:val="00857B85"/>
    <w:rsid w:val="00861DB1"/>
    <w:rsid w:val="0087168F"/>
    <w:rsid w:val="008769F3"/>
    <w:rsid w:val="008A0617"/>
    <w:rsid w:val="008C5472"/>
    <w:rsid w:val="008D3C11"/>
    <w:rsid w:val="008E3DB4"/>
    <w:rsid w:val="008F27D7"/>
    <w:rsid w:val="0090229F"/>
    <w:rsid w:val="00902837"/>
    <w:rsid w:val="0093518F"/>
    <w:rsid w:val="00937027"/>
    <w:rsid w:val="0094097E"/>
    <w:rsid w:val="009421C7"/>
    <w:rsid w:val="00972B24"/>
    <w:rsid w:val="00983EC2"/>
    <w:rsid w:val="0098676B"/>
    <w:rsid w:val="009909BE"/>
    <w:rsid w:val="00991140"/>
    <w:rsid w:val="00995E7B"/>
    <w:rsid w:val="009B6C58"/>
    <w:rsid w:val="009D148D"/>
    <w:rsid w:val="009F21BA"/>
    <w:rsid w:val="00A1103A"/>
    <w:rsid w:val="00A22DFF"/>
    <w:rsid w:val="00A33846"/>
    <w:rsid w:val="00A3622D"/>
    <w:rsid w:val="00A507CC"/>
    <w:rsid w:val="00A609DB"/>
    <w:rsid w:val="00A738C9"/>
    <w:rsid w:val="00A93182"/>
    <w:rsid w:val="00AA4AAF"/>
    <w:rsid w:val="00AD5AD6"/>
    <w:rsid w:val="00B214BE"/>
    <w:rsid w:val="00B25FF5"/>
    <w:rsid w:val="00B31A86"/>
    <w:rsid w:val="00B3266B"/>
    <w:rsid w:val="00B35B0D"/>
    <w:rsid w:val="00B57E09"/>
    <w:rsid w:val="00B74012"/>
    <w:rsid w:val="00B91FF1"/>
    <w:rsid w:val="00BA5ED4"/>
    <w:rsid w:val="00BA779B"/>
    <w:rsid w:val="00BC0875"/>
    <w:rsid w:val="00BE146B"/>
    <w:rsid w:val="00BF020F"/>
    <w:rsid w:val="00BF4EFB"/>
    <w:rsid w:val="00C26CDB"/>
    <w:rsid w:val="00C37169"/>
    <w:rsid w:val="00C4648D"/>
    <w:rsid w:val="00C5201C"/>
    <w:rsid w:val="00C639AA"/>
    <w:rsid w:val="00C92E2D"/>
    <w:rsid w:val="00CB2C3E"/>
    <w:rsid w:val="00CB3B05"/>
    <w:rsid w:val="00D13D6F"/>
    <w:rsid w:val="00D24E5F"/>
    <w:rsid w:val="00D353D2"/>
    <w:rsid w:val="00D35D72"/>
    <w:rsid w:val="00D36DC9"/>
    <w:rsid w:val="00D4562B"/>
    <w:rsid w:val="00D47F9F"/>
    <w:rsid w:val="00D535AD"/>
    <w:rsid w:val="00D6767A"/>
    <w:rsid w:val="00D747D3"/>
    <w:rsid w:val="00DA2867"/>
    <w:rsid w:val="00DA5733"/>
    <w:rsid w:val="00DC02AF"/>
    <w:rsid w:val="00DE4DC7"/>
    <w:rsid w:val="00E12EFB"/>
    <w:rsid w:val="00E4146E"/>
    <w:rsid w:val="00E46D73"/>
    <w:rsid w:val="00E56FA4"/>
    <w:rsid w:val="00E95FD0"/>
    <w:rsid w:val="00E95FD7"/>
    <w:rsid w:val="00ED5148"/>
    <w:rsid w:val="00F40F4B"/>
    <w:rsid w:val="00F5144F"/>
    <w:rsid w:val="00F6064A"/>
    <w:rsid w:val="00F957AA"/>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75B1"/>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uiPriority w:val="99"/>
    <w:rsid w:val="00A93182"/>
    <w:rPr>
      <w:color w:val="0000FF"/>
      <w:u w:val="single"/>
    </w:rPr>
  </w:style>
  <w:style w:type="paragraph" w:customStyle="1" w:styleId="Style6">
    <w:name w:val="Style6"/>
    <w:basedOn w:val="a"/>
    <w:rsid w:val="000721AB"/>
    <w:pPr>
      <w:suppressAutoHyphens w:val="0"/>
      <w:autoSpaceDE w:val="0"/>
      <w:autoSpaceDN w:val="0"/>
      <w:adjustRightInd w:val="0"/>
      <w:spacing w:line="278" w:lineRule="exact"/>
      <w:jc w:val="center"/>
    </w:pPr>
    <w:rPr>
      <w:rFonts w:ascii="Times New Roman" w:eastAsia="Times New Roman" w:hAnsi="Times New Roman"/>
      <w:kern w:val="0"/>
      <w:sz w:val="24"/>
      <w:lang w:eastAsia="ru-RU"/>
    </w:rPr>
  </w:style>
  <w:style w:type="character" w:customStyle="1" w:styleId="FontStyle82">
    <w:name w:val="Font Style82"/>
    <w:rsid w:val="00725970"/>
    <w:rPr>
      <w:rFonts w:ascii="Times New Roman" w:hAnsi="Times New Roman" w:cs="Times New Roman"/>
      <w:sz w:val="26"/>
      <w:szCs w:val="26"/>
    </w:rPr>
  </w:style>
  <w:style w:type="paragraph" w:customStyle="1" w:styleId="Style55">
    <w:name w:val="Style55"/>
    <w:basedOn w:val="a"/>
    <w:rsid w:val="00725970"/>
    <w:pPr>
      <w:suppressAutoHyphens w:val="0"/>
      <w:autoSpaceDE w:val="0"/>
      <w:autoSpaceDN w:val="0"/>
      <w:adjustRightInd w:val="0"/>
      <w:spacing w:line="322" w:lineRule="exact"/>
      <w:jc w:val="both"/>
    </w:pPr>
    <w:rPr>
      <w:rFonts w:ascii="Times New Roman" w:eastAsia="Times New Roman" w:hAnsi="Times New Roman"/>
      <w:kern w:val="0"/>
      <w:sz w:val="24"/>
      <w:lang w:eastAsia="ru-RU"/>
    </w:rPr>
  </w:style>
  <w:style w:type="character" w:customStyle="1" w:styleId="booktitle">
    <w:name w:val="booktitle"/>
    <w:rsid w:val="00725970"/>
  </w:style>
  <w:style w:type="character" w:customStyle="1" w:styleId="apple-converted-space">
    <w:name w:val="apple-converted-space"/>
    <w:rsid w:val="00725970"/>
  </w:style>
  <w:style w:type="character" w:customStyle="1" w:styleId="year">
    <w:name w:val="year"/>
    <w:rsid w:val="00725970"/>
  </w:style>
  <w:style w:type="character" w:customStyle="1" w:styleId="FontStyle70">
    <w:name w:val="Font Style70"/>
    <w:rsid w:val="00D36DC9"/>
    <w:rPr>
      <w:rFonts w:ascii="Times New Roman" w:hAnsi="Times New Roman" w:cs="Times New Roman"/>
      <w:b/>
      <w:bCs/>
      <w:sz w:val="18"/>
      <w:szCs w:val="18"/>
    </w:rPr>
  </w:style>
  <w:style w:type="paragraph" w:customStyle="1" w:styleId="Style46">
    <w:name w:val="Style46"/>
    <w:basedOn w:val="a"/>
    <w:rsid w:val="00D36DC9"/>
    <w:pPr>
      <w:suppressAutoHyphens w:val="0"/>
      <w:autoSpaceDE w:val="0"/>
      <w:autoSpaceDN w:val="0"/>
      <w:adjustRightInd w:val="0"/>
    </w:pPr>
    <w:rPr>
      <w:rFonts w:ascii="Times New Roman" w:eastAsia="Times New Roman" w:hAnsi="Times New Roman"/>
      <w:kern w:val="0"/>
      <w:sz w:val="24"/>
      <w:lang w:eastAsia="ru-RU"/>
    </w:rPr>
  </w:style>
  <w:style w:type="character" w:customStyle="1" w:styleId="FontStyle71">
    <w:name w:val="Font Style71"/>
    <w:rsid w:val="00D36DC9"/>
    <w:rPr>
      <w:rFonts w:ascii="Times New Roman" w:hAnsi="Times New Roman" w:cs="Times New Roman"/>
      <w:sz w:val="18"/>
      <w:szCs w:val="18"/>
    </w:rPr>
  </w:style>
  <w:style w:type="paragraph" w:customStyle="1" w:styleId="22">
    <w:name w:val="Абзац списка2"/>
    <w:basedOn w:val="a"/>
    <w:uiPriority w:val="99"/>
    <w:rsid w:val="00215BFD"/>
    <w:pPr>
      <w:widowControl/>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659E-FA24-4F09-A36A-4758165D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16</Pages>
  <Words>4161</Words>
  <Characters>23722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Шишкина Галина Николаевна</cp:lastModifiedBy>
  <cp:revision>57</cp:revision>
  <dcterms:created xsi:type="dcterms:W3CDTF">2017-04-17T08:46:00Z</dcterms:created>
  <dcterms:modified xsi:type="dcterms:W3CDTF">2021-06-23T05:31:00Z</dcterms:modified>
</cp:coreProperties>
</file>