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FC" w:rsidRPr="00453A41" w:rsidRDefault="00BC3CFC" w:rsidP="0069252C">
      <w:pPr>
        <w:jc w:val="center"/>
        <w:rPr>
          <w:b/>
          <w:sz w:val="28"/>
          <w:szCs w:val="28"/>
        </w:rPr>
      </w:pPr>
    </w:p>
    <w:p w:rsidR="003B233A" w:rsidRDefault="00BC3CFC" w:rsidP="003B233A">
      <w:pPr>
        <w:widowControl w:val="0"/>
        <w:ind w:firstLine="539"/>
        <w:jc w:val="center"/>
        <w:rPr>
          <w:sz w:val="22"/>
        </w:rPr>
      </w:pPr>
      <w:r w:rsidRPr="003B233A">
        <w:rPr>
          <w:sz w:val="22"/>
        </w:rPr>
        <w:t xml:space="preserve">Государственное автономное  профессиональное образовательное учреждение </w:t>
      </w:r>
    </w:p>
    <w:p w:rsidR="00BC3CFC" w:rsidRPr="003B233A" w:rsidRDefault="00BC3CFC" w:rsidP="003B233A">
      <w:pPr>
        <w:widowControl w:val="0"/>
        <w:ind w:firstLine="539"/>
        <w:jc w:val="center"/>
        <w:rPr>
          <w:sz w:val="22"/>
        </w:rPr>
      </w:pPr>
      <w:r w:rsidRPr="003B233A">
        <w:rPr>
          <w:sz w:val="22"/>
        </w:rPr>
        <w:t xml:space="preserve">Чувашской Республики  </w:t>
      </w:r>
    </w:p>
    <w:p w:rsidR="003B233A" w:rsidRDefault="00BC3CFC" w:rsidP="003B233A">
      <w:pPr>
        <w:widowControl w:val="0"/>
        <w:ind w:firstLine="539"/>
        <w:jc w:val="center"/>
        <w:rPr>
          <w:sz w:val="22"/>
        </w:rPr>
      </w:pPr>
      <w:r w:rsidRPr="003B233A">
        <w:rPr>
          <w:sz w:val="22"/>
        </w:rPr>
        <w:t xml:space="preserve">«Чебоксарский экономико-технологический колледж»  </w:t>
      </w:r>
    </w:p>
    <w:p w:rsidR="00BC3CFC" w:rsidRPr="003B233A" w:rsidRDefault="00BC3CFC" w:rsidP="003B233A">
      <w:pPr>
        <w:widowControl w:val="0"/>
        <w:ind w:firstLine="539"/>
        <w:jc w:val="center"/>
        <w:rPr>
          <w:sz w:val="22"/>
        </w:rPr>
      </w:pPr>
      <w:r w:rsidRPr="003B233A">
        <w:rPr>
          <w:sz w:val="22"/>
        </w:rPr>
        <w:t>Министерства образования и молодежной политики Чувашской Республики</w:t>
      </w:r>
    </w:p>
    <w:p w:rsidR="00BC3CFC" w:rsidRPr="00453A41" w:rsidRDefault="00BC3CFC" w:rsidP="003F1EDE">
      <w:pPr>
        <w:jc w:val="center"/>
        <w:rPr>
          <w:b/>
          <w:sz w:val="28"/>
          <w:szCs w:val="28"/>
        </w:rPr>
      </w:pPr>
    </w:p>
    <w:p w:rsidR="00BC3CFC" w:rsidRPr="00453A41" w:rsidRDefault="00BC3CFC" w:rsidP="008257A1">
      <w:pPr>
        <w:spacing w:line="360" w:lineRule="auto"/>
        <w:ind w:firstLine="708"/>
        <w:jc w:val="both"/>
        <w:rPr>
          <w:sz w:val="28"/>
          <w:szCs w:val="28"/>
        </w:rPr>
      </w:pPr>
    </w:p>
    <w:p w:rsidR="00BC3CFC" w:rsidRPr="00453A41" w:rsidRDefault="00BC3CFC" w:rsidP="00DD018D">
      <w:pP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764E85" w:rsidRDefault="00BC3CFC" w:rsidP="003B233A">
      <w:pPr>
        <w:spacing w:line="360" w:lineRule="auto"/>
        <w:jc w:val="center"/>
        <w:rPr>
          <w:rFonts w:eastAsia="Times New Roman"/>
          <w:b/>
          <w:bCs/>
          <w:color w:val="000000"/>
          <w:sz w:val="24"/>
          <w:szCs w:val="24"/>
        </w:rPr>
      </w:pPr>
    </w:p>
    <w:p w:rsidR="0000706F" w:rsidRPr="0000706F" w:rsidRDefault="00BC3CFC" w:rsidP="0000706F">
      <w:pPr>
        <w:spacing w:line="360" w:lineRule="auto"/>
        <w:jc w:val="center"/>
        <w:rPr>
          <w:rFonts w:eastAsia="Times New Roman"/>
          <w:b/>
          <w:bCs/>
          <w:color w:val="000000"/>
          <w:sz w:val="24"/>
          <w:szCs w:val="24"/>
        </w:rPr>
      </w:pPr>
      <w:r w:rsidRPr="00764E85">
        <w:rPr>
          <w:rFonts w:eastAsia="Times New Roman"/>
          <w:b/>
          <w:bCs/>
          <w:color w:val="000000"/>
          <w:sz w:val="24"/>
          <w:szCs w:val="24"/>
        </w:rPr>
        <w:t xml:space="preserve">МЕТОДИЧЕСКИЕ РЕКОМЕНДАЦИИ </w:t>
      </w:r>
    </w:p>
    <w:p w:rsidR="0000706F" w:rsidRPr="0000706F" w:rsidRDefault="0000706F" w:rsidP="0000706F">
      <w:pPr>
        <w:spacing w:line="360" w:lineRule="auto"/>
        <w:jc w:val="center"/>
        <w:rPr>
          <w:rFonts w:eastAsia="Times New Roman"/>
          <w:b/>
          <w:bCs/>
          <w:color w:val="000000"/>
          <w:sz w:val="24"/>
          <w:szCs w:val="24"/>
        </w:rPr>
      </w:pPr>
      <w:r w:rsidRPr="0000706F">
        <w:rPr>
          <w:rFonts w:eastAsia="Times New Roman"/>
          <w:b/>
          <w:bCs/>
          <w:color w:val="000000"/>
          <w:sz w:val="24"/>
          <w:szCs w:val="24"/>
        </w:rPr>
        <w:t>К САМОСТОЯТЕЛЬНОЙ РАБОТЕ</w:t>
      </w:r>
    </w:p>
    <w:p w:rsidR="00BC3CFC" w:rsidRPr="00764E85" w:rsidRDefault="0000706F" w:rsidP="0000706F">
      <w:pPr>
        <w:spacing w:line="360" w:lineRule="auto"/>
        <w:jc w:val="center"/>
        <w:rPr>
          <w:rFonts w:eastAsia="Times New Roman"/>
          <w:b/>
          <w:bCs/>
          <w:color w:val="000000"/>
          <w:sz w:val="24"/>
          <w:szCs w:val="24"/>
        </w:rPr>
      </w:pPr>
      <w:r w:rsidRPr="0000706F">
        <w:rPr>
          <w:rFonts w:eastAsia="Times New Roman"/>
          <w:b/>
          <w:bCs/>
          <w:color w:val="000000"/>
          <w:sz w:val="24"/>
          <w:szCs w:val="24"/>
        </w:rPr>
        <w:t>ПО ВЫПОЛНЕНИЮ ИНДИВИДУАЛЬНОГО ПРОЕКТА</w:t>
      </w:r>
    </w:p>
    <w:p w:rsidR="00764E85" w:rsidRPr="00764E85" w:rsidRDefault="00764E85" w:rsidP="003B2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b/>
          <w:caps/>
          <w:sz w:val="24"/>
          <w:szCs w:val="24"/>
          <w:lang w:eastAsia="ru-RU"/>
        </w:rPr>
      </w:pPr>
      <w:r w:rsidRPr="00764E85">
        <w:rPr>
          <w:rFonts w:eastAsia="Times New Roman"/>
          <w:b/>
          <w:sz w:val="24"/>
          <w:szCs w:val="24"/>
          <w:lang w:eastAsia="ru-RU"/>
        </w:rPr>
        <w:t>УПУУ.</w:t>
      </w:r>
      <w:r w:rsidR="00287C0D">
        <w:rPr>
          <w:rFonts w:eastAsia="Times New Roman"/>
          <w:b/>
          <w:sz w:val="24"/>
          <w:szCs w:val="24"/>
          <w:lang w:eastAsia="ru-RU"/>
        </w:rPr>
        <w:t>02</w:t>
      </w:r>
      <w:r w:rsidRPr="00764E85">
        <w:rPr>
          <w:rFonts w:eastAsia="Times New Roman"/>
          <w:b/>
          <w:sz w:val="24"/>
          <w:szCs w:val="24"/>
          <w:lang w:eastAsia="ru-RU"/>
        </w:rPr>
        <w:t xml:space="preserve"> ХИМИЯ</w:t>
      </w:r>
    </w:p>
    <w:p w:rsidR="00764E85" w:rsidRPr="00764E85" w:rsidRDefault="00764E85" w:rsidP="003B233A">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rFonts w:eastAsia="Times New Roman"/>
          <w:sz w:val="24"/>
          <w:szCs w:val="24"/>
          <w:lang w:eastAsia="ru-RU"/>
        </w:rPr>
      </w:pPr>
      <w:r w:rsidRPr="00764E85">
        <w:rPr>
          <w:rFonts w:eastAsia="Times New Roman"/>
          <w:sz w:val="24"/>
          <w:szCs w:val="24"/>
          <w:lang w:eastAsia="ru-RU"/>
        </w:rPr>
        <w:t xml:space="preserve">специальность </w:t>
      </w:r>
    </w:p>
    <w:p w:rsidR="00764E85" w:rsidRPr="00764E85" w:rsidRDefault="00764E85" w:rsidP="003B233A">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360" w:lineRule="auto"/>
        <w:jc w:val="center"/>
        <w:rPr>
          <w:rFonts w:eastAsia="Times New Roman"/>
          <w:sz w:val="24"/>
          <w:szCs w:val="24"/>
          <w:lang w:eastAsia="ru-RU"/>
        </w:rPr>
      </w:pPr>
      <w:r w:rsidRPr="00764E85">
        <w:rPr>
          <w:rFonts w:eastAsia="Times New Roman"/>
          <w:snapToGrid w:val="0"/>
          <w:sz w:val="24"/>
          <w:szCs w:val="24"/>
          <w:lang w:eastAsia="ru-RU"/>
        </w:rPr>
        <w:t>среднего профессионального образования</w:t>
      </w:r>
    </w:p>
    <w:p w:rsidR="00AC6387" w:rsidRPr="00AC6387" w:rsidRDefault="00AC6387" w:rsidP="00AC6387">
      <w:pPr>
        <w:spacing w:line="360" w:lineRule="auto"/>
        <w:jc w:val="center"/>
        <w:rPr>
          <w:sz w:val="24"/>
          <w:szCs w:val="24"/>
        </w:rPr>
      </w:pPr>
      <w:r w:rsidRPr="00AC6387">
        <w:rPr>
          <w:sz w:val="24"/>
          <w:szCs w:val="24"/>
        </w:rPr>
        <w:t>19.02.03 Технология хлеба, кондитерских и макаронных изделий</w:t>
      </w:r>
    </w:p>
    <w:p w:rsidR="00BC3CFC" w:rsidRPr="00666A65" w:rsidRDefault="00BC3CFC" w:rsidP="003B233A">
      <w:pPr>
        <w:spacing w:line="360" w:lineRule="auto"/>
        <w:jc w:val="center"/>
        <w:rPr>
          <w:rFonts w:ascii="DaunPenh" w:hAnsi="DaunPenh" w:cs="DaunPenh"/>
          <w:bCs/>
          <w:color w:val="000000"/>
          <w:sz w:val="36"/>
          <w:szCs w:val="36"/>
        </w:rPr>
      </w:pPr>
    </w:p>
    <w:p w:rsidR="00BC3CFC" w:rsidRDefault="00BC3CFC" w:rsidP="00453A41">
      <w:pPr>
        <w:spacing w:line="360" w:lineRule="auto"/>
        <w:jc w:val="center"/>
        <w:rPr>
          <w:rFonts w:eastAsia="Times New Roman"/>
          <w:b/>
          <w:bCs/>
          <w:color w:val="000000"/>
          <w:sz w:val="28"/>
          <w:szCs w:val="28"/>
        </w:rPr>
      </w:pPr>
    </w:p>
    <w:p w:rsidR="00BC3CFC" w:rsidRDefault="00BC3CFC" w:rsidP="00453A41">
      <w:pPr>
        <w:spacing w:line="360" w:lineRule="auto"/>
        <w:jc w:val="center"/>
        <w:rPr>
          <w:rFonts w:eastAsia="Times New Roman"/>
          <w:b/>
          <w:bCs/>
          <w:color w:val="000000"/>
          <w:sz w:val="28"/>
          <w:szCs w:val="28"/>
        </w:rPr>
      </w:pPr>
    </w:p>
    <w:p w:rsidR="00BC3CFC" w:rsidRDefault="00BC3CFC" w:rsidP="006167AB">
      <w:pPr>
        <w:jc w:val="center"/>
        <w:rPr>
          <w:rFonts w:eastAsia="Times New Roman"/>
          <w:b/>
          <w:bCs/>
          <w:color w:val="000000"/>
          <w:sz w:val="28"/>
          <w:szCs w:val="28"/>
        </w:rPr>
      </w:pPr>
    </w:p>
    <w:p w:rsidR="00764E85" w:rsidRPr="00946362" w:rsidRDefault="00764E85" w:rsidP="00764E85">
      <w:pPr>
        <w:tabs>
          <w:tab w:val="left" w:pos="0"/>
        </w:tabs>
        <w:jc w:val="both"/>
        <w:rPr>
          <w:snapToGrid w:val="0"/>
        </w:rPr>
      </w:pPr>
    </w:p>
    <w:p w:rsidR="00764E85" w:rsidRPr="003B233A" w:rsidRDefault="00764E85" w:rsidP="00764E85">
      <w:pPr>
        <w:jc w:val="right"/>
        <w:rPr>
          <w:sz w:val="24"/>
        </w:rPr>
      </w:pPr>
      <w:r w:rsidRPr="003B233A">
        <w:rPr>
          <w:sz w:val="24"/>
        </w:rPr>
        <w:t>Разработчик:</w:t>
      </w:r>
    </w:p>
    <w:p w:rsidR="00764E85" w:rsidRPr="003B233A" w:rsidRDefault="00764E85" w:rsidP="00764E85">
      <w:pPr>
        <w:jc w:val="right"/>
        <w:rPr>
          <w:sz w:val="24"/>
        </w:rPr>
      </w:pPr>
      <w:r w:rsidRPr="003B233A">
        <w:rPr>
          <w:sz w:val="24"/>
        </w:rPr>
        <w:t>Иванова Н. Н., преподаватель</w:t>
      </w:r>
    </w:p>
    <w:p w:rsidR="00764E85" w:rsidRPr="00D24B30" w:rsidRDefault="00764E85" w:rsidP="00764E85">
      <w:pPr>
        <w:ind w:right="-4301"/>
        <w:jc w:val="right"/>
      </w:pPr>
      <w:r w:rsidRPr="00D24B30">
        <w:t>Иванова Н.Н., преподаватель химии</w:t>
      </w:r>
    </w:p>
    <w:p w:rsidR="00764E85" w:rsidRPr="00946362" w:rsidRDefault="00764E85" w:rsidP="00764E85"/>
    <w:p w:rsidR="00BC3CFC" w:rsidRDefault="00BC3CFC" w:rsidP="008257A1">
      <w:pPr>
        <w:shd w:val="clear" w:color="auto" w:fill="FFFFFF"/>
        <w:spacing w:line="322" w:lineRule="exact"/>
        <w:jc w:val="center"/>
      </w:pPr>
    </w:p>
    <w:p w:rsidR="00BC3CFC" w:rsidRDefault="00BC3CFC" w:rsidP="00666A65">
      <w:pPr>
        <w:jc w:val="right"/>
        <w:rPr>
          <w:rFonts w:eastAsia="Times New Roman"/>
          <w:b/>
          <w:color w:val="000000"/>
          <w:sz w:val="28"/>
          <w:szCs w:val="28"/>
        </w:rPr>
      </w:pPr>
      <w:r>
        <w:rPr>
          <w:sz w:val="28"/>
          <w:szCs w:val="28"/>
        </w:rPr>
        <w:t xml:space="preserve">                                                                 </w:t>
      </w:r>
      <w:r>
        <w:rPr>
          <w:rFonts w:eastAsia="Times New Roman"/>
          <w:b/>
          <w:color w:val="000000"/>
          <w:sz w:val="28"/>
          <w:szCs w:val="28"/>
        </w:rPr>
        <w:t xml:space="preserve"> </w:t>
      </w:r>
    </w:p>
    <w:p w:rsidR="00BC3CFC" w:rsidRDefault="00BC3CFC" w:rsidP="008257A1">
      <w:pPr>
        <w:shd w:val="clear" w:color="auto" w:fill="FFFFFF"/>
        <w:spacing w:line="322" w:lineRule="exact"/>
        <w:jc w:val="center"/>
      </w:pPr>
    </w:p>
    <w:p w:rsidR="00BC3CFC" w:rsidRDefault="00BC3CFC"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BC3CFC" w:rsidRDefault="003B233A" w:rsidP="003B233A">
      <w:pPr>
        <w:shd w:val="clear" w:color="auto" w:fill="FFFFFF"/>
        <w:spacing w:line="322" w:lineRule="exact"/>
        <w:jc w:val="center"/>
        <w:rPr>
          <w:rFonts w:eastAsia="Times New Roman"/>
          <w:color w:val="000000"/>
          <w:spacing w:val="-2"/>
          <w:sz w:val="24"/>
          <w:szCs w:val="24"/>
        </w:rPr>
      </w:pPr>
      <w:r>
        <w:rPr>
          <w:rFonts w:eastAsia="Times New Roman"/>
          <w:color w:val="000000"/>
          <w:spacing w:val="-2"/>
          <w:sz w:val="24"/>
          <w:szCs w:val="24"/>
        </w:rPr>
        <w:t>Чебоксары</w:t>
      </w:r>
      <w:r w:rsidR="00AC6387">
        <w:rPr>
          <w:rFonts w:eastAsia="Times New Roman"/>
          <w:color w:val="000000"/>
          <w:spacing w:val="-2"/>
          <w:sz w:val="24"/>
          <w:szCs w:val="24"/>
        </w:rPr>
        <w:t xml:space="preserve"> 202</w:t>
      </w:r>
      <w:r w:rsidR="00A064F8">
        <w:rPr>
          <w:rFonts w:eastAsia="Times New Roman"/>
          <w:color w:val="000000"/>
          <w:spacing w:val="-2"/>
          <w:sz w:val="24"/>
          <w:szCs w:val="24"/>
        </w:rPr>
        <w:t>2</w:t>
      </w:r>
    </w:p>
    <w:p w:rsidR="00BC3CFC" w:rsidRDefault="00BC3CFC" w:rsidP="0079098A">
      <w:pPr>
        <w:shd w:val="clear" w:color="auto" w:fill="FFFFFF"/>
        <w:spacing w:line="322" w:lineRule="exact"/>
        <w:rPr>
          <w:rFonts w:eastAsia="Times New Roman"/>
          <w:color w:val="000000"/>
          <w:spacing w:val="-2"/>
          <w:sz w:val="24"/>
          <w:szCs w:val="24"/>
        </w:rPr>
      </w:pPr>
    </w:p>
    <w:p w:rsidR="00BC3CFC" w:rsidRDefault="00BC3CFC" w:rsidP="008257A1">
      <w:pPr>
        <w:sectPr w:rsidR="00BC3CFC" w:rsidSect="003B233A">
          <w:pgSz w:w="11909" w:h="16838"/>
          <w:pgMar w:top="426" w:right="1061" w:bottom="1276" w:left="1627" w:header="720" w:footer="720" w:gutter="0"/>
          <w:cols w:space="720"/>
        </w:sectPr>
      </w:pPr>
    </w:p>
    <w:p w:rsidR="009F7C1C" w:rsidRPr="009F7C1C" w:rsidRDefault="009F7C1C" w:rsidP="009F7C1C">
      <w:pPr>
        <w:autoSpaceDE w:val="0"/>
        <w:autoSpaceDN w:val="0"/>
        <w:adjustRightInd w:val="0"/>
        <w:rPr>
          <w:rFonts w:ascii="Calibri" w:eastAsia="Calibri" w:hAnsi="Calibri"/>
          <w:color w:val="FF0000"/>
          <w:sz w:val="24"/>
          <w:szCs w:val="24"/>
          <w:lang w:eastAsia="en-US"/>
        </w:rPr>
      </w:pPr>
    </w:p>
    <w:p w:rsidR="009F7C1C" w:rsidRPr="009F7C1C" w:rsidRDefault="009F7C1C" w:rsidP="009F7C1C">
      <w:pPr>
        <w:autoSpaceDE w:val="0"/>
        <w:autoSpaceDN w:val="0"/>
        <w:adjustRightInd w:val="0"/>
        <w:rPr>
          <w:rFonts w:ascii="Calibri" w:eastAsia="Calibri" w:hAnsi="Calibri"/>
          <w:color w:val="FF0000"/>
          <w:sz w:val="24"/>
          <w:szCs w:val="24"/>
          <w:lang w:eastAsia="en-US"/>
        </w:rPr>
      </w:pPr>
    </w:p>
    <w:p w:rsidR="009F7C1C" w:rsidRPr="009F7C1C" w:rsidRDefault="009F7C1C" w:rsidP="009F7C1C">
      <w:pPr>
        <w:autoSpaceDE w:val="0"/>
        <w:autoSpaceDN w:val="0"/>
        <w:adjustRightInd w:val="0"/>
        <w:rPr>
          <w:rFonts w:ascii="Calibri" w:eastAsia="Calibri" w:hAnsi="Calibri"/>
          <w:color w:val="FF0000"/>
          <w:sz w:val="24"/>
          <w:szCs w:val="2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8472"/>
        <w:gridCol w:w="1058"/>
      </w:tblGrid>
      <w:tr w:rsidR="009F7C1C" w:rsidRPr="009F7C1C" w:rsidTr="00B74DB0">
        <w:trPr>
          <w:trHeight w:val="182"/>
        </w:trPr>
        <w:tc>
          <w:tcPr>
            <w:tcW w:w="8472" w:type="dxa"/>
          </w:tcPr>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СОДЕРЖАНИЕ</w:t>
            </w:r>
          </w:p>
          <w:p w:rsidR="009F7C1C" w:rsidRPr="009F7C1C" w:rsidRDefault="009F7C1C" w:rsidP="009F7C1C">
            <w:pPr>
              <w:autoSpaceDE w:val="0"/>
              <w:autoSpaceDN w:val="0"/>
              <w:adjustRightInd w:val="0"/>
              <w:rPr>
                <w:rFonts w:eastAsia="Calibri"/>
                <w:b/>
                <w:bCs/>
                <w:sz w:val="24"/>
                <w:szCs w:val="24"/>
                <w:lang w:eastAsia="en-US"/>
              </w:rPr>
            </w:pPr>
          </w:p>
          <w:p w:rsidR="009F7C1C" w:rsidRPr="009F7C1C" w:rsidRDefault="009F7C1C" w:rsidP="009F7C1C">
            <w:pPr>
              <w:autoSpaceDE w:val="0"/>
              <w:autoSpaceDN w:val="0"/>
              <w:adjustRightInd w:val="0"/>
              <w:rPr>
                <w:rFonts w:eastAsia="Calibri"/>
                <w:b/>
                <w:bCs/>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Введение</w:t>
            </w:r>
          </w:p>
        </w:tc>
        <w:tc>
          <w:tcPr>
            <w:tcW w:w="1058" w:type="dxa"/>
          </w:tcPr>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tc>
      </w:tr>
      <w:tr w:rsidR="009F7C1C" w:rsidRPr="009F7C1C" w:rsidTr="00B74DB0">
        <w:trPr>
          <w:trHeight w:val="342"/>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Организация выполнения индивидуальных проектов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288"/>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Требования к содержанию, структуре и оформлению индивидуального проекта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Защита индивидуальных проектов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Критерии оценки индивидуального проекта</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contextualSpacing/>
              <w:jc w:val="both"/>
              <w:rPr>
                <w:rFonts w:eastAsia="Calibri"/>
                <w:sz w:val="24"/>
                <w:szCs w:val="24"/>
                <w:lang w:eastAsia="en-US"/>
              </w:rPr>
            </w:pPr>
            <w:r w:rsidRPr="009F7C1C">
              <w:rPr>
                <w:rFonts w:eastAsia="Calibri"/>
                <w:sz w:val="24"/>
                <w:szCs w:val="24"/>
                <w:lang w:eastAsia="en-US"/>
              </w:rPr>
              <w:t>5. Требования к выступлению по проекту, презентации</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ascii="Calibri" w:eastAsia="Calibri" w:hAnsi="Calibri" w:cs="Calibri"/>
                <w:color w:val="000000"/>
                <w:sz w:val="24"/>
                <w:szCs w:val="24"/>
                <w:lang w:eastAsia="en-US"/>
              </w:rPr>
            </w:pPr>
            <w:r w:rsidRPr="009F7C1C">
              <w:rPr>
                <w:rFonts w:eastAsia="Calibri"/>
                <w:sz w:val="24"/>
                <w:szCs w:val="24"/>
                <w:lang w:eastAsia="en-US"/>
              </w:rPr>
              <w:t>Содержание и структура проекта</w:t>
            </w:r>
          </w:p>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color w:val="000000"/>
                <w:sz w:val="24"/>
                <w:szCs w:val="24"/>
                <w:lang w:eastAsia="en-US"/>
              </w:rPr>
              <w:t>Перечень индивидуальных образовательных проектов по химии</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196"/>
        </w:trPr>
        <w:tc>
          <w:tcPr>
            <w:tcW w:w="8472" w:type="dxa"/>
          </w:tcPr>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Заключение</w:t>
            </w:r>
          </w:p>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Рекомендуемая литература</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r w:rsidR="009F7C1C" w:rsidRPr="009F7C1C" w:rsidTr="00B74DB0">
        <w:trPr>
          <w:trHeight w:val="195"/>
        </w:trPr>
        <w:tc>
          <w:tcPr>
            <w:tcW w:w="8472" w:type="dxa"/>
          </w:tcPr>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 xml:space="preserve">Приложения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p>
        </w:tc>
      </w:tr>
    </w:tbl>
    <w:p w:rsidR="009F7C1C" w:rsidRPr="009F7C1C" w:rsidRDefault="009F7C1C" w:rsidP="009F7C1C">
      <w:pPr>
        <w:autoSpaceDE w:val="0"/>
        <w:autoSpaceDN w:val="0"/>
        <w:adjustRightInd w:val="0"/>
        <w:spacing w:line="300" w:lineRule="auto"/>
        <w:contextualSpacing/>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287C0D" w:rsidP="00287C0D">
      <w:pPr>
        <w:autoSpaceDE w:val="0"/>
        <w:autoSpaceDN w:val="0"/>
        <w:adjustRightInd w:val="0"/>
        <w:jc w:val="center"/>
        <w:rPr>
          <w:rFonts w:eastAsia="Calibri"/>
          <w:sz w:val="24"/>
          <w:szCs w:val="24"/>
          <w:lang w:eastAsia="en-US"/>
        </w:rPr>
      </w:pPr>
      <w:r>
        <w:rPr>
          <w:rFonts w:eastAsia="Calibri"/>
          <w:sz w:val="24"/>
          <w:szCs w:val="24"/>
          <w:lang w:eastAsia="en-US"/>
        </w:rPr>
        <w:br w:type="page"/>
      </w:r>
      <w:r w:rsidR="009F7C1C" w:rsidRPr="009F7C1C">
        <w:rPr>
          <w:rFonts w:eastAsia="Calibri"/>
          <w:b/>
          <w:bCs/>
          <w:sz w:val="24"/>
          <w:szCs w:val="24"/>
          <w:lang w:eastAsia="en-US"/>
        </w:rPr>
        <w:lastRenderedPageBreak/>
        <w:t>Введение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Методические указания по выполнению индивидуальных проектов обучающимися при освоении учебной дисциплины «Химия» для профессий   среднего профессионального образования устанавливают правила организации и проведения индивидуальной проектной деятельности обучающихся.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Проектная деятельность студентов является одним из методов развивающего (личностно-ориентированного) обучения, направлена на выработку самостоятельных исследовательских умений (постановка проблемы, сбор и обработка информации, проведение исследований,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 важным проблемам. Проектная деятельность для преподавателей является одной из форм организации учебной деятельности, развития компетентности, повышения качества образования. Проектная деятельность является составной (обязательной) частью учебной деятельности студентов колледжа. Обучающиеся выполняют индивидуальные проекты за счёт времени, отведенного на самостоятельную работу по обществознанию.  Руководителем проекта является преподаватель, координирующий проект. Проектные задания должны быть четко сформулированы, цели и средства ясно обозначены, совместно со студентом составлена программа по реализации проекта. Студенты могут самостоятельно предложить темы проекта, согласовав их с руководителями проекта. </w:t>
      </w:r>
    </w:p>
    <w:p w:rsidR="009F7C1C" w:rsidRPr="009F7C1C" w:rsidRDefault="009F7C1C" w:rsidP="009F7C1C">
      <w:pPr>
        <w:autoSpaceDE w:val="0"/>
        <w:autoSpaceDN w:val="0"/>
        <w:adjustRightInd w:val="0"/>
        <w:ind w:firstLine="709"/>
        <w:jc w:val="center"/>
        <w:rPr>
          <w:rFonts w:eastAsia="Calibri"/>
          <w:b/>
          <w:sz w:val="24"/>
          <w:szCs w:val="24"/>
          <w:lang w:eastAsia="en-US"/>
        </w:rPr>
      </w:pPr>
      <w:r w:rsidRPr="009F7C1C">
        <w:rPr>
          <w:rFonts w:eastAsia="Calibri"/>
          <w:b/>
          <w:sz w:val="24"/>
          <w:szCs w:val="24"/>
          <w:lang w:eastAsia="en-US"/>
        </w:rPr>
        <w:t>Задачи проектной деятельности в учебном процессе</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Обучение планированию (студент должен уметь четко определить цель, описать основные шаги по ее достижению, концентрироваться на достижении цели в ходе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Формирование навыков сбора и обработки информации, материалов (студент должен уметь выбрать подходящую информацию и правильно ее использовать).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Развитие умения анализировать и критически мыслить.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Развитие умения составлять письменный отчет о самостоятельной работе над проектом (составлять план работы, четко оформлять и презентовать информацию, иметь понятие о библиографии).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Формирование позитивного отношения к деятельности (студент должен проявлять инициативу, стараться выполнить работу в срок в соответствии с установленным планом и графиком работы). </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287C0D" w:rsidP="009F7C1C">
      <w:pPr>
        <w:autoSpaceDE w:val="0"/>
        <w:autoSpaceDN w:val="0"/>
        <w:adjustRightInd w:val="0"/>
        <w:jc w:val="center"/>
        <w:rPr>
          <w:rFonts w:eastAsia="Calibri"/>
          <w:sz w:val="24"/>
          <w:szCs w:val="24"/>
          <w:lang w:eastAsia="en-US"/>
        </w:rPr>
      </w:pPr>
      <w:r>
        <w:rPr>
          <w:rFonts w:eastAsia="Calibri"/>
          <w:b/>
          <w:bCs/>
          <w:sz w:val="24"/>
          <w:szCs w:val="24"/>
          <w:lang w:eastAsia="en-US"/>
        </w:rPr>
        <w:br w:type="page"/>
      </w:r>
      <w:r w:rsidR="009F7C1C" w:rsidRPr="009F7C1C">
        <w:rPr>
          <w:rFonts w:eastAsia="Calibri"/>
          <w:b/>
          <w:bCs/>
          <w:sz w:val="24"/>
          <w:szCs w:val="24"/>
          <w:lang w:eastAsia="en-US"/>
        </w:rPr>
        <w:lastRenderedPageBreak/>
        <w:t>1. ОРГАНИЗАЦИЯ ВЫПОЛНЕНИЯ ИНДИВИДУАЛЬНЫХ ПРОЕКТОВ</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 В учебных планах предусматривается выполнение индивидуальных проектов по химии, сроков и времени на выполнение проектов, включая их защиту. В тематическом плане по химии указано распределение часов на аудиторное и внеаудиторное выполнение самостоятельной работы обучающихся, в рабочей программе указана тематика индивидуальных проектов.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 Общее руководство и контроль хода выполнения индивидуального проекта в соответствии с требованиями к его содержанию и оформлению осуществляет преподаватель химии. На время выполнения индивидуального проекта составляется расписание консультаций. Консультации проводятся за счет объема времени, отведенного в рабочем учебном плане на консультации в составе часов, отведенных на самостоятельную внеаудиторную работу. 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проекта, даются ответы на вопросы обучающихся.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Основными функциями руководителя индивидуального проекта являются: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составление графика поэтапной работы обучающегося над проектом, который рассматривается и одобряется на заседании ЦК </w:t>
      </w:r>
      <w:r w:rsidR="00FF6F28">
        <w:rPr>
          <w:rFonts w:eastAsia="Calibri"/>
          <w:sz w:val="24"/>
          <w:szCs w:val="24"/>
          <w:lang w:eastAsia="en-US"/>
        </w:rPr>
        <w:t>математических и естественнонаучных дисциплин</w:t>
      </w:r>
      <w:r w:rsidRPr="009F7C1C">
        <w:rPr>
          <w:rFonts w:eastAsia="Calibri"/>
          <w:sz w:val="24"/>
          <w:szCs w:val="24"/>
          <w:lang w:eastAsia="en-US"/>
        </w:rPr>
        <w:t xml:space="preserve"> дисциплин;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консультирование по вопросам содержания и последовательности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оказание помощи студенту в подборе необходимых информационных источников;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контроль за ходом выполнения проекта в соответствии с составленным графиком;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подготовка письменного отзыва на индивидуальный проект.</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 Письменный отзыв должен включать: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заключение о соответствии индивидуального проекта заявленной теме;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оценку качества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оценку полноты разработки поставленных вопросов, теоретической и практической значимости индивидуального проекта;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рекомендации.</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Проверку, составление письменного отзыва на проекты осуществляет руководитель проекта вне расписания учебных занятий. Предусматривается внешнее рецензирование проекта.</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Темы индивидуальных проектов должны соответствовать рекомендуемой тематике проектов в рабочей программе по </w:t>
      </w:r>
      <w:r w:rsidR="00FF6F28">
        <w:rPr>
          <w:rFonts w:eastAsia="Calibri"/>
          <w:sz w:val="24"/>
          <w:szCs w:val="24"/>
          <w:lang w:eastAsia="en-US"/>
        </w:rPr>
        <w:t>Химии</w:t>
      </w:r>
      <w:r w:rsidRPr="009F7C1C">
        <w:rPr>
          <w:rFonts w:eastAsia="Calibri"/>
          <w:sz w:val="24"/>
          <w:szCs w:val="24"/>
          <w:lang w:eastAsia="en-US"/>
        </w:rPr>
        <w:t xml:space="preserve">. В отдельных случаях допускается выполнение проекта по одной теме группой студентов. Как результат проекта в образовательном процессе для практического использования могут быть: виртуальная экскурсия, альбом, видеосборник и т. д.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Тема должна иметь предметную направленность, предполагать исследовательский, творческий характер учебной деятельности обучающегося и руководителя. </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ind w:left="1080"/>
        <w:jc w:val="center"/>
        <w:rPr>
          <w:rFonts w:eastAsia="Calibri"/>
          <w:b/>
          <w:bCs/>
          <w:sz w:val="24"/>
          <w:szCs w:val="24"/>
          <w:lang w:eastAsia="en-US"/>
        </w:rPr>
      </w:pPr>
      <w:r w:rsidRPr="009F7C1C">
        <w:rPr>
          <w:rFonts w:eastAsia="Calibri"/>
          <w:b/>
          <w:bCs/>
          <w:sz w:val="24"/>
          <w:szCs w:val="24"/>
          <w:lang w:eastAsia="en-US"/>
        </w:rPr>
        <w:t>2. ТРЕБОВАНИЯ К СОДЕРЖАНИЮ, СТРУКТУРЕ И ОФОРМЛЕНИЮ ИНДИВИДУАЛЬНОГО ПРОЕКТА</w:t>
      </w:r>
    </w:p>
    <w:p w:rsidR="009F7C1C" w:rsidRPr="009F7C1C" w:rsidRDefault="009F7C1C" w:rsidP="009F7C1C">
      <w:pPr>
        <w:ind w:firstLine="709"/>
        <w:jc w:val="both"/>
        <w:rPr>
          <w:rFonts w:eastAsia="Calibri"/>
          <w:sz w:val="24"/>
          <w:szCs w:val="24"/>
          <w:lang w:eastAsia="en-US"/>
        </w:rPr>
      </w:pPr>
      <w:r w:rsidRPr="009F7C1C">
        <w:rPr>
          <w:rFonts w:eastAsia="Calibri"/>
          <w:sz w:val="24"/>
          <w:szCs w:val="24"/>
          <w:lang w:eastAsia="en-US"/>
        </w:rPr>
        <w:t>По структуре индивидуальный проект состоит из титульного листа, содержания (оглавления), пояснительной записки, практической части, заключения, списка информационных источников, приложений. М</w:t>
      </w:r>
      <w:r w:rsidRPr="009F7C1C">
        <w:rPr>
          <w:rFonts w:eastAsia="Calibri"/>
          <w:color w:val="000000"/>
          <w:sz w:val="24"/>
          <w:szCs w:val="24"/>
          <w:lang w:eastAsia="en-US"/>
        </w:rPr>
        <w:t xml:space="preserve">атериалы должны представлять письменную модель первичного документа, научной работы, монографии, статьи.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Теоретическая часть проекта включает в себя: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введение, в котором раскрывается актуальность и значение темы, исходный замысел проекта, формулируется цель;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описательную часть, в которой приводятся описание проблемы. </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Практическая часть проекта может быть представлена сценариями, презентацией, макетами, программами, видеоматериалами и другими изделиями или продуктами научно-исследовательской, конструкторско-технической и творческой деятельности в соответствии с выбранной темой.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lastRenderedPageBreak/>
        <w:t xml:space="preserve">Заключение содержит выводы и рекомендации относительно возможностей практического использования материалов работы.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Список информационных источников и Интернет-ресурсов. </w:t>
      </w:r>
    </w:p>
    <w:p w:rsidR="009F7C1C" w:rsidRPr="009F7C1C" w:rsidRDefault="009F7C1C" w:rsidP="009F7C1C">
      <w:pPr>
        <w:autoSpaceDE w:val="0"/>
        <w:autoSpaceDN w:val="0"/>
        <w:adjustRightInd w:val="0"/>
        <w:spacing w:line="276" w:lineRule="auto"/>
        <w:jc w:val="both"/>
        <w:rPr>
          <w:rFonts w:eastAsia="Calibri"/>
          <w:sz w:val="24"/>
          <w:szCs w:val="24"/>
          <w:lang w:eastAsia="en-US"/>
        </w:rPr>
      </w:pPr>
      <w:r w:rsidRPr="009F7C1C">
        <w:rPr>
          <w:rFonts w:eastAsia="Calibri"/>
          <w:color w:val="000000"/>
          <w:sz w:val="24"/>
          <w:szCs w:val="24"/>
          <w:lang w:eastAsia="en-US"/>
        </w:rPr>
        <w:t>Количество источников должно составлять не менее 8.</w:t>
      </w:r>
      <w:r w:rsidRPr="009F7C1C">
        <w:rPr>
          <w:rFonts w:eastAsia="Calibri"/>
          <w:sz w:val="24"/>
          <w:szCs w:val="24"/>
          <w:lang w:eastAsia="en-US"/>
        </w:rPr>
        <w:t xml:space="preserve"> Список информационных источников оформляется в соответствии с ГОСТ Р 7.0.5.-2008, вступивших в силу с 01.01.2009г.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Приложения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В приложениях размещаются чертежи, схемы, таблицы, графики, диаграммы, фотографии, рисунки, картины, копии документов, диагностический материал (анкеты, тесты, интервью) и т.д. </w:t>
      </w:r>
    </w:p>
    <w:p w:rsidR="009F7C1C" w:rsidRPr="009F7C1C" w:rsidRDefault="009F7C1C" w:rsidP="009F7C1C">
      <w:pPr>
        <w:autoSpaceDE w:val="0"/>
        <w:autoSpaceDN w:val="0"/>
        <w:adjustRightInd w:val="0"/>
        <w:ind w:firstLine="426"/>
        <w:jc w:val="both"/>
        <w:rPr>
          <w:rFonts w:eastAsia="Calibri"/>
          <w:sz w:val="24"/>
          <w:szCs w:val="22"/>
          <w:lang w:eastAsia="en-US"/>
        </w:rPr>
      </w:pPr>
      <w:r w:rsidRPr="009F7C1C">
        <w:rPr>
          <w:rFonts w:eastAsia="Calibri"/>
          <w:sz w:val="24"/>
          <w:szCs w:val="22"/>
          <w:lang w:eastAsia="en-US"/>
        </w:rPr>
        <w:t>Объем текста исследовательской работы, включая формулы и список литературы, не должен быть менее 20 машинописных страниц.</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Для приложений может быть отведено дополнительно не более 10 стандартных страниц. </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Основной текст работы нумеруется арабскими цифрами, страницы приложений– арабскими цифрами.</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Индивидуальные проекты должны быть вычитаны, отредактированы и отвечать всем требованиям к оформлению. Они печатаются на одной стороне стандартного листа формата </w:t>
      </w:r>
      <w:r w:rsidRPr="009F7C1C">
        <w:rPr>
          <w:rFonts w:eastAsia="Calibri"/>
          <w:bCs/>
          <w:sz w:val="24"/>
          <w:szCs w:val="24"/>
          <w:lang w:eastAsia="en-US"/>
        </w:rPr>
        <w:t>А 4</w:t>
      </w:r>
      <w:r w:rsidRPr="009F7C1C">
        <w:rPr>
          <w:rFonts w:eastAsia="Calibri"/>
          <w:sz w:val="24"/>
          <w:szCs w:val="24"/>
          <w:lang w:eastAsia="en-US"/>
        </w:rPr>
        <w:t xml:space="preserve">. Текст следует печатать </w:t>
      </w:r>
      <w:r w:rsidRPr="009F7C1C">
        <w:rPr>
          <w:rFonts w:eastAsia="Calibri"/>
          <w:bCs/>
          <w:sz w:val="24"/>
          <w:szCs w:val="24"/>
          <w:lang w:eastAsia="en-US"/>
        </w:rPr>
        <w:t xml:space="preserve">12 шрифтом Times New Roman </w:t>
      </w:r>
      <w:r w:rsidRPr="009F7C1C">
        <w:rPr>
          <w:rFonts w:eastAsia="Calibri"/>
          <w:sz w:val="24"/>
          <w:szCs w:val="24"/>
          <w:lang w:eastAsia="en-US"/>
        </w:rPr>
        <w:t xml:space="preserve">через </w:t>
      </w:r>
      <w:r w:rsidRPr="009F7C1C">
        <w:rPr>
          <w:rFonts w:eastAsia="Calibri"/>
          <w:bCs/>
          <w:sz w:val="24"/>
          <w:szCs w:val="24"/>
          <w:lang w:eastAsia="en-US"/>
        </w:rPr>
        <w:t>1,5 интервала</w:t>
      </w:r>
      <w:r w:rsidRPr="009F7C1C">
        <w:rPr>
          <w:rFonts w:eastAsia="Calibri"/>
          <w:sz w:val="24"/>
          <w:szCs w:val="24"/>
          <w:lang w:eastAsia="en-US"/>
        </w:rPr>
        <w:t>. При этом важно соблюдать следующие размеры полей: Размер полей: верхнее – 2см., нижнее – 1,5 см., левое – 3см, правое – 2 см.</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Каждая структурная часть начинается с новой страницы. Наименования, номер пункта, приводятся с абзаца. Точка в конце наименования не ставится. Пункты разбиваются на соизмеримые подпункты. Названия разделов (пунктов) оформляется </w:t>
      </w:r>
      <w:r w:rsidRPr="009F7C1C">
        <w:rPr>
          <w:rFonts w:eastAsia="Calibri"/>
          <w:bCs/>
          <w:sz w:val="24"/>
          <w:szCs w:val="24"/>
          <w:lang w:eastAsia="en-US"/>
        </w:rPr>
        <w:t xml:space="preserve">14 жирным шрифтом </w:t>
      </w:r>
      <w:r w:rsidRPr="009F7C1C">
        <w:rPr>
          <w:rFonts w:eastAsia="Calibri"/>
          <w:sz w:val="24"/>
          <w:szCs w:val="24"/>
          <w:lang w:eastAsia="en-US"/>
        </w:rPr>
        <w:t xml:space="preserve">(все буквы прописные), названия подразделов (подпунктов) - </w:t>
      </w:r>
      <w:r w:rsidRPr="009F7C1C">
        <w:rPr>
          <w:rFonts w:eastAsia="Calibri"/>
          <w:bCs/>
          <w:sz w:val="24"/>
          <w:szCs w:val="24"/>
          <w:lang w:eastAsia="en-US"/>
        </w:rPr>
        <w:t xml:space="preserve">12 жирным шрифтом </w:t>
      </w:r>
      <w:r w:rsidRPr="009F7C1C">
        <w:rPr>
          <w:rFonts w:eastAsia="Calibri"/>
          <w:sz w:val="24"/>
          <w:szCs w:val="24"/>
          <w:lang w:eastAsia="en-US"/>
        </w:rPr>
        <w:t xml:space="preserve">и с красной строки 1,25 (начинаются с заглавной буквы, остальные – строчные). Расстояние между заголовками и текстом должно быть увеличено для выделения заголовка. Содержанию, введению, заключению, списку информационных источников, приложениям порядковые номера не присваиваются. Нумерация страниц внизу посередине. </w:t>
      </w:r>
    </w:p>
    <w:p w:rsidR="009F7C1C" w:rsidRPr="009F7C1C" w:rsidRDefault="009F7C1C" w:rsidP="009F7C1C">
      <w:pPr>
        <w:jc w:val="both"/>
        <w:rPr>
          <w:rFonts w:eastAsia="Calibri"/>
          <w:color w:val="000000"/>
          <w:sz w:val="24"/>
          <w:szCs w:val="24"/>
          <w:lang w:eastAsia="en-US"/>
        </w:rPr>
      </w:pPr>
      <w:r w:rsidRPr="009F7C1C">
        <w:rPr>
          <w:rFonts w:eastAsia="Calibri"/>
          <w:sz w:val="24"/>
          <w:szCs w:val="24"/>
          <w:lang w:eastAsia="en-US"/>
        </w:rPr>
        <w:t>К защите индивидуального проекта подготавливается презентация. К</w:t>
      </w:r>
      <w:r w:rsidRPr="009F7C1C">
        <w:rPr>
          <w:rFonts w:eastAsia="Times New Roman"/>
          <w:sz w:val="24"/>
          <w:szCs w:val="24"/>
          <w:lang w:eastAsia="ru-RU"/>
        </w:rPr>
        <w:t xml:space="preserve">оличество слайдов презентации проекта должно составлять не менее 15, </w:t>
      </w:r>
      <w:r w:rsidRPr="009F7C1C">
        <w:rPr>
          <w:rFonts w:eastAsia="Calibri"/>
          <w:color w:val="000000"/>
          <w:sz w:val="24"/>
          <w:szCs w:val="24"/>
          <w:lang w:eastAsia="en-US"/>
        </w:rPr>
        <w:t>выполненных с помощью мультимедийной компьютерной программы Power Point.</w:t>
      </w:r>
      <w:r w:rsidRPr="009F7C1C">
        <w:rPr>
          <w:rFonts w:eastAsia="Calibri"/>
          <w:color w:val="000000"/>
          <w:sz w:val="28"/>
          <w:szCs w:val="28"/>
          <w:lang w:eastAsia="en-US"/>
        </w:rPr>
        <w:t xml:space="preserve"> </w:t>
      </w:r>
      <w:r w:rsidRPr="009F7C1C">
        <w:rPr>
          <w:rFonts w:eastAsia="Calibri"/>
          <w:color w:val="000000"/>
          <w:sz w:val="24"/>
          <w:szCs w:val="24"/>
          <w:lang w:eastAsia="en-US"/>
        </w:rPr>
        <w:t>Этот вид работы требует координации навыков студента по сбору, систематизации, переработке информации, оформления её в виде подборки материалов, кратко отражающих содержание проекта в электронном виде.</w:t>
      </w:r>
    </w:p>
    <w:p w:rsidR="009F7C1C" w:rsidRPr="009F7C1C" w:rsidRDefault="009F7C1C" w:rsidP="009F7C1C">
      <w:pPr>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3. ЗАЩИТА ИНДИВИДУАЛЬНЫХ ПРОЕКТОВ</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Защита индивидуальных проектов является обязательной и проводится за счет объема времени, предусмотренного на изучение учебной дисциплины. Защита проектов осуществляется в присутствии руководителя, представителей администрации, студенческой группы. На защиту проекта отводится от 7 до 10 минут.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Защита осуществляется по следующему плану:</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освещаются основные теоретические и практические положения, краткое содержание работы с демонстрацией (в виде презентации) и комментарием иллюстративных, графических приложений, компьютерных программ или других продуктов исследования;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студент отвечает на вопросы аудитории;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руководитель зачитывает отзыв на индивидуальный проект, по итогам защиты выставляет студенту оценку.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Результаты защиты индивидуального проекта заносятся в ведомость. </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4. КРИТЕРИИ ОЦЕНКИ ИНДИВИДУАЛЬНОГО ПРОЕКТА</w:t>
      </w:r>
    </w:p>
    <w:p w:rsidR="009F7C1C" w:rsidRPr="009F7C1C" w:rsidRDefault="009F7C1C" w:rsidP="009F7C1C">
      <w:pPr>
        <w:shd w:val="clear" w:color="auto" w:fill="FFFFFF"/>
        <w:ind w:firstLine="451"/>
        <w:jc w:val="both"/>
        <w:rPr>
          <w:rFonts w:eastAsia="Calibri"/>
          <w:sz w:val="24"/>
          <w:szCs w:val="24"/>
          <w:lang w:eastAsia="en-US"/>
        </w:rPr>
      </w:pPr>
      <w:r w:rsidRPr="009F7C1C">
        <w:rPr>
          <w:rFonts w:eastAsia="Calibri"/>
          <w:sz w:val="24"/>
          <w:szCs w:val="24"/>
          <w:lang w:eastAsia="en-US"/>
        </w:rPr>
        <w:t xml:space="preserve">Индивидуальный проект оценивается по пятибалльной системе и </w:t>
      </w:r>
      <w:r w:rsidRPr="009F7C1C">
        <w:rPr>
          <w:rFonts w:eastAsia="Calibri"/>
          <w:color w:val="000000"/>
          <w:sz w:val="24"/>
          <w:szCs w:val="24"/>
          <w:lang w:eastAsia="en-US"/>
        </w:rPr>
        <w:t>является среднеарифметической суммой полученных баллов по всем видам критериев работы обучающегося.</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lastRenderedPageBreak/>
        <w:t>Для оценивания индивидуального проекта преподаватель руководствуется уровневым подходом сформированности навыков проектной деятельности. Вывод об уровне сформированности навыков проектной деятельности обучающегося делается на основе оценки всей совокупности основных элементов проекта (продукта и введения, заключения, отзыва, презентации) по разным критериям.</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jc w:val="center"/>
        <w:rPr>
          <w:rFonts w:eastAsia="Calibri"/>
          <w:b/>
          <w:sz w:val="28"/>
          <w:szCs w:val="28"/>
          <w:lang w:eastAsia="en-US"/>
        </w:rPr>
      </w:pPr>
      <w:r w:rsidRPr="009F7C1C">
        <w:rPr>
          <w:rFonts w:eastAsia="Calibri"/>
          <w:b/>
          <w:sz w:val="28"/>
          <w:szCs w:val="28"/>
          <w:lang w:eastAsia="en-US"/>
        </w:rPr>
        <w:t>Оценочный лист презентации проекта</w:t>
      </w:r>
    </w:p>
    <w:tbl>
      <w:tblPr>
        <w:tblW w:w="884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4092"/>
        <w:gridCol w:w="1134"/>
        <w:gridCol w:w="1560"/>
        <w:gridCol w:w="1441"/>
      </w:tblGrid>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 пп</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Критерии оценивания</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 xml:space="preserve">«Удовлетворительно» </w:t>
            </w: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«Хорошо»</w:t>
            </w: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«Отлично»</w:t>
            </w: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1</w:t>
            </w:r>
          </w:p>
        </w:tc>
        <w:tc>
          <w:tcPr>
            <w:tcW w:w="4092" w:type="dxa"/>
            <w:tcBorders>
              <w:top w:val="single" w:sz="4" w:space="0" w:color="auto"/>
              <w:left w:val="single" w:sz="4" w:space="0" w:color="auto"/>
              <w:bottom w:val="single" w:sz="4" w:space="0" w:color="auto"/>
              <w:right w:val="single" w:sz="4" w:space="0" w:color="auto"/>
            </w:tcBorders>
            <w:hideMark/>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Содержание проекта, его соответствие теме</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2</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Глубина, академизм раскрытия темы</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258"/>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3</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shd w:val="clear" w:color="auto" w:fill="FFFFFF"/>
              <w:rPr>
                <w:rFonts w:eastAsia="Calibri"/>
                <w:sz w:val="24"/>
                <w:szCs w:val="24"/>
                <w:lang w:eastAsia="en-US"/>
              </w:rPr>
            </w:pPr>
            <w:r w:rsidRPr="009F7C1C">
              <w:rPr>
                <w:rFonts w:eastAsia="Calibri"/>
                <w:sz w:val="24"/>
                <w:szCs w:val="24"/>
                <w:lang w:eastAsia="en-US"/>
              </w:rPr>
              <w:t>Корректность текста,</w:t>
            </w:r>
            <w:r w:rsidRPr="009F7C1C">
              <w:rPr>
                <w:rFonts w:eastAsia="Calibri"/>
                <w:color w:val="000000"/>
                <w:sz w:val="24"/>
                <w:szCs w:val="24"/>
                <w:lang w:eastAsia="en-US"/>
              </w:rPr>
              <w:t xml:space="preserve"> соответствие оформления проекта согласно установленной форме</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right"/>
              <w:rPr>
                <w:rFonts w:eastAsia="Calibri"/>
                <w:sz w:val="28"/>
                <w:szCs w:val="28"/>
                <w:lang w:eastAsia="en-US"/>
              </w:rPr>
            </w:pPr>
          </w:p>
        </w:tc>
      </w:tr>
      <w:tr w:rsidR="009F7C1C" w:rsidRPr="009F7C1C" w:rsidTr="00B74DB0">
        <w:trPr>
          <w:trHeight w:val="523"/>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4</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rPr>
                <w:rFonts w:eastAsia="Calibri"/>
                <w:sz w:val="24"/>
                <w:szCs w:val="24"/>
                <w:lang w:eastAsia="en-US"/>
              </w:rPr>
            </w:pPr>
            <w:r w:rsidRPr="009F7C1C">
              <w:rPr>
                <w:rFonts w:eastAsia="Calibri"/>
                <w:sz w:val="24"/>
                <w:szCs w:val="24"/>
                <w:lang w:eastAsia="en-US"/>
              </w:rPr>
              <w:t>Слаженность, дизайн, оригинальность презентации</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1032"/>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5</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Использование в презентации проекта альбомов, фотографий, сборника иллюстраций, видеороликов, макетов и возможность практического использования проекта</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6</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Уровень владения проблемой, темой (речь, ответы на вопросы)</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7</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Отзыв на работу</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bl>
    <w:p w:rsidR="009F7C1C" w:rsidRPr="009F7C1C" w:rsidRDefault="009F7C1C" w:rsidP="009F7C1C">
      <w:pPr>
        <w:autoSpaceDE w:val="0"/>
        <w:autoSpaceDN w:val="0"/>
        <w:adjustRightInd w:val="0"/>
        <w:jc w:val="center"/>
        <w:rPr>
          <w:rFonts w:eastAsia="Calibri"/>
          <w:b/>
          <w:bCs/>
          <w:color w:val="000000"/>
          <w:sz w:val="24"/>
          <w:szCs w:val="24"/>
          <w:lang w:eastAsia="en-US"/>
        </w:rPr>
      </w:pPr>
    </w:p>
    <w:p w:rsidR="009F7C1C" w:rsidRPr="009F7C1C" w:rsidRDefault="009F7C1C" w:rsidP="009F7C1C">
      <w:pPr>
        <w:autoSpaceDE w:val="0"/>
        <w:autoSpaceDN w:val="0"/>
        <w:adjustRightInd w:val="0"/>
        <w:jc w:val="center"/>
        <w:rPr>
          <w:rFonts w:eastAsia="Calibri"/>
          <w:color w:val="000000"/>
          <w:sz w:val="24"/>
          <w:szCs w:val="24"/>
          <w:lang w:eastAsia="en-US"/>
        </w:rPr>
      </w:pPr>
      <w:r w:rsidRPr="009F7C1C">
        <w:rPr>
          <w:rFonts w:eastAsia="Calibri"/>
          <w:b/>
          <w:bCs/>
          <w:color w:val="000000"/>
          <w:sz w:val="24"/>
          <w:szCs w:val="24"/>
          <w:lang w:eastAsia="en-US"/>
        </w:rPr>
        <w:t>5. ТРЕБОВАНИЯ К ВЫСТУПЛЕНИЮ ПО ПРОЕКТУ, ПРЕЗЕНТАЦИИ</w:t>
      </w:r>
    </w:p>
    <w:p w:rsidR="009F7C1C" w:rsidRPr="009F7C1C" w:rsidRDefault="009F7C1C" w:rsidP="009F7C1C">
      <w:pPr>
        <w:autoSpaceDE w:val="0"/>
        <w:autoSpaceDN w:val="0"/>
        <w:adjustRightInd w:val="0"/>
        <w:ind w:firstLine="851"/>
        <w:rPr>
          <w:rFonts w:eastAsia="Calibri"/>
          <w:color w:val="000000"/>
          <w:sz w:val="24"/>
          <w:szCs w:val="24"/>
          <w:lang w:eastAsia="en-US"/>
        </w:rPr>
      </w:pPr>
      <w:r w:rsidRPr="009F7C1C">
        <w:rPr>
          <w:rFonts w:eastAsia="Calibri"/>
          <w:color w:val="000000"/>
          <w:sz w:val="24"/>
          <w:szCs w:val="24"/>
          <w:lang w:eastAsia="en-US"/>
        </w:rPr>
        <w:t xml:space="preserve">Содержание выступления по проекту должно включать: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обоснование актуальности темы,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изложение поставленных в нем целей и задач,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краткий обзор изученных источников и использованной литературы,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описание структуры основной части,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сообщение об итогах выполненной работы и полученных выводах, </w:t>
      </w:r>
    </w:p>
    <w:p w:rsidR="009F7C1C" w:rsidRPr="009F7C1C" w:rsidRDefault="009F7C1C" w:rsidP="009F7C1C">
      <w:pPr>
        <w:rPr>
          <w:rFonts w:eastAsia="Calibri"/>
          <w:sz w:val="24"/>
          <w:szCs w:val="24"/>
          <w:lang w:eastAsia="en-US"/>
        </w:rPr>
      </w:pPr>
      <w:r w:rsidRPr="009F7C1C">
        <w:rPr>
          <w:rFonts w:eastAsia="Calibri"/>
          <w:color w:val="000000"/>
          <w:sz w:val="24"/>
          <w:szCs w:val="24"/>
          <w:lang w:eastAsia="en-US"/>
        </w:rPr>
        <w:t>- продуманная демонстрация иллюстративного материала.</w:t>
      </w: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6. СОДЕРЖАНИЕ И СТРУКТУРА ПРОЕКТА</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Структура работы: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титульный лист;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 содержание;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введение;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основная часть;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заключение;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список источников;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приложения.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При написании работы целесообразно придерживаться следующего содержания каждой из её частей.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Оглавление</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Оглавление состоит из перечня разделов, глав, подразделов работы и включает: введение, наименование всех разделов и подразделов, заключение, библиографический список и наименование приложений, для каждого из которых указываются номер страниц, </w:t>
      </w:r>
      <w:r w:rsidRPr="009F7C1C">
        <w:rPr>
          <w:rFonts w:eastAsia="Calibri"/>
          <w:sz w:val="24"/>
          <w:szCs w:val="24"/>
          <w:lang w:eastAsia="en-US"/>
        </w:rPr>
        <w:lastRenderedPageBreak/>
        <w:t xml:space="preserve">с которых начинаются эти элементы работы. От конца текста до номера страницы дается отточие.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Введение</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Во введении обосновывается актуальность выбранной темы работы, четко определяется цель и формируются конкретные основные задачи, отражается степень изученности в литературе исследуемых вопросов, указываются объект и предмет исследования. Перечисляются использованные основные материалы, приемы и методы исследования, дается краткая характеристика работы. По объему введение в работе не превышает 1-2 страницы. </w:t>
      </w:r>
    </w:p>
    <w:p w:rsidR="009F7C1C" w:rsidRPr="009F7C1C" w:rsidRDefault="009F7C1C" w:rsidP="009F7C1C">
      <w:pPr>
        <w:autoSpaceDE w:val="0"/>
        <w:autoSpaceDN w:val="0"/>
        <w:adjustRightInd w:val="0"/>
        <w:ind w:firstLine="709"/>
        <w:jc w:val="center"/>
        <w:rPr>
          <w:rFonts w:eastAsia="Calibri"/>
          <w:sz w:val="24"/>
          <w:szCs w:val="24"/>
          <w:lang w:eastAsia="en-US"/>
        </w:rPr>
      </w:pPr>
      <w:r w:rsidRPr="009F7C1C">
        <w:rPr>
          <w:rFonts w:eastAsia="Calibri"/>
          <w:sz w:val="24"/>
          <w:szCs w:val="24"/>
          <w:lang w:eastAsia="en-US"/>
        </w:rPr>
        <w:t>Основная часть</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Основная часть работы включает 1- 2 главы, подразделяемые на подпункты, последовательно и логично раскрывающие содержание исследования. Объём - 17 страниц. Основная часть отражает теоретическое обоснование и состояние изучаемой проблемы, Вопросы теории излагают во взаимосвязи и для обоснования дальнейшего исследования проблемы в практической части работы. Практическая часть носит аналитический и прикладной характер. В них излагается фактическое состояние изучаемой проблемы.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Заключение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В заключении обобщаются теоретические и практические выводы и предложения, которые были соответственно сделаны и внесены в результате проведенного исследования. Они должны быть краткими и четкими, дающими полное представление о содержании, значимости, обоснованности и эффективности разработок. Объём 1 страница. Заключение содержит выводы, конкретные предложения и рекомендации по исследуемым вопросам. Выводы являются конкретизацией основных положений работы. Здесь не следует помещать новые положения или развивать не вытекающие из содержания работы идеи. Выводы представляют собой результат теоретического осмысления и практической оценки исследуемой проблемы. Выводы и предложения оформляются в виде тезисов - кратко сформулированных и пронумерованных положений без развернутой аргументации или кратко изложенных, но с достаточным их обоснованием.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Библиографический список</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Библиографический список должен содержать сведения об информационных источниках (литературных, электронных и др.), использованных при составлении работы. Оформление библиографического списка производится в виде списка в конце работы. Библиографический список составляется способом, предусматривающим группировку библиографических источников на группы, например «законодательно-нормативные документы», «Книги и статьи» (в алфавитном порядке), «Internet-источники». В пределах группы «Законодательно-нормативные документы» источники располагаются по мере убывания значимости юридического уровня документа, а документы одного уровня размещаются по мере возрастания даты их принятия. Источники в библиографическом списке нужно нумеровать арабскими цифрами без точки и печатать с абзацного отступа. На источники, приведенные в библиографическом списке, в тексте можно сделать ссылки. Ссылки указывается порядковый номер источника в библиографическом списке, заключенный в квадратные скобки. </w:t>
      </w:r>
    </w:p>
    <w:p w:rsidR="00604146" w:rsidRDefault="00604146"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Приложение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В приложения рекомендуется включать материалы, связанные с выполненной работой, которые по каким-либо причинам не были включены в основную часть. В приложения могут быть включены: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результаты обзора литературных источников;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документы, использованные при выполнении работы;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таблицы вспомогательных цифровых данных;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 схемы;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инструкции и другие материалы, разработанные автором в процессе выполнения работы;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иллюстрации вспомогательного характера, фотографии и др. </w:t>
      </w: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lastRenderedPageBreak/>
        <w:t>Каждое приложение следует начинать с новой страницы. Наверху посередине страницы указывается слово «ПРИЛОЖЕНИЕ» прописными буквами и дается его обозначение. Строкой ниже записывается тематический заголовок приложения с прописной буквы. Приложения обозначают цифрами.</w:t>
      </w:r>
      <w:r w:rsidRPr="009F7C1C">
        <w:rPr>
          <w:rFonts w:eastAsia="Calibri"/>
          <w:color w:val="FF0000"/>
          <w:sz w:val="24"/>
          <w:szCs w:val="24"/>
          <w:lang w:eastAsia="en-US"/>
        </w:rPr>
        <w:t xml:space="preserve"> </w:t>
      </w:r>
      <w:r w:rsidRPr="009F7C1C">
        <w:rPr>
          <w:rFonts w:eastAsia="Calibri"/>
          <w:sz w:val="24"/>
          <w:szCs w:val="24"/>
          <w:lang w:eastAsia="en-US"/>
        </w:rPr>
        <w:t xml:space="preserve">В оглавлении работы следует перечислить все приложения с указанием их номеров и заголовков. </w:t>
      </w:r>
    </w:p>
    <w:p w:rsidR="009F7C1C" w:rsidRPr="009F7C1C" w:rsidRDefault="009F7C1C" w:rsidP="009F7C1C">
      <w:pPr>
        <w:autoSpaceDE w:val="0"/>
        <w:autoSpaceDN w:val="0"/>
        <w:adjustRightInd w:val="0"/>
        <w:ind w:firstLine="851"/>
        <w:jc w:val="both"/>
        <w:rPr>
          <w:rFonts w:eastAsia="Calibri"/>
          <w:sz w:val="24"/>
          <w:szCs w:val="24"/>
          <w:lang w:eastAsia="en-US"/>
        </w:rPr>
      </w:pPr>
    </w:p>
    <w:p w:rsidR="00ED7F53" w:rsidRPr="00ED7F53" w:rsidRDefault="009F7C1C" w:rsidP="009F7C1C">
      <w:pPr>
        <w:numPr>
          <w:ilvl w:val="0"/>
          <w:numId w:val="41"/>
        </w:numPr>
        <w:autoSpaceDE w:val="0"/>
        <w:autoSpaceDN w:val="0"/>
        <w:adjustRightInd w:val="0"/>
        <w:contextualSpacing/>
        <w:jc w:val="center"/>
        <w:rPr>
          <w:rFonts w:eastAsia="Calibri"/>
          <w:b/>
          <w:bCs/>
          <w:sz w:val="24"/>
          <w:szCs w:val="24"/>
          <w:lang w:eastAsia="en-US"/>
        </w:rPr>
      </w:pPr>
      <w:r w:rsidRPr="009F7C1C">
        <w:rPr>
          <w:rFonts w:eastAsia="Calibri"/>
          <w:b/>
          <w:sz w:val="24"/>
          <w:szCs w:val="22"/>
          <w:lang w:eastAsia="en-US"/>
        </w:rPr>
        <w:t>ПЕРЕЧЕНЬ ИНДИВИДУАЛЬНЫХ ОБРАЗОВАТЕЛЬНЫХ ПРОЕКТОВ</w:t>
      </w:r>
    </w:p>
    <w:p w:rsidR="009F7C1C" w:rsidRPr="009F7C1C" w:rsidRDefault="009F7C1C" w:rsidP="00ED7F53">
      <w:pPr>
        <w:autoSpaceDE w:val="0"/>
        <w:autoSpaceDN w:val="0"/>
        <w:adjustRightInd w:val="0"/>
        <w:ind w:left="720"/>
        <w:contextualSpacing/>
        <w:jc w:val="center"/>
        <w:rPr>
          <w:rFonts w:eastAsia="Calibri"/>
          <w:b/>
          <w:bCs/>
          <w:sz w:val="24"/>
          <w:szCs w:val="24"/>
          <w:lang w:eastAsia="en-US"/>
        </w:rPr>
      </w:pPr>
      <w:r w:rsidRPr="009F7C1C">
        <w:rPr>
          <w:rFonts w:eastAsia="Calibri"/>
          <w:b/>
          <w:sz w:val="24"/>
          <w:szCs w:val="22"/>
          <w:lang w:eastAsia="en-US"/>
        </w:rPr>
        <w:t>ПО ХИМИИ</w:t>
      </w:r>
    </w:p>
    <w:p w:rsidR="009F7C1C" w:rsidRPr="009F7C1C" w:rsidRDefault="009F7C1C" w:rsidP="009F7C1C">
      <w:pPr>
        <w:autoSpaceDE w:val="0"/>
        <w:autoSpaceDN w:val="0"/>
        <w:adjustRightInd w:val="0"/>
        <w:ind w:left="720"/>
        <w:contextualSpacing/>
        <w:rPr>
          <w:rFonts w:eastAsia="Calibri"/>
          <w:b/>
          <w:bCs/>
          <w:sz w:val="24"/>
          <w:szCs w:val="24"/>
          <w:lang w:eastAsia="en-US"/>
        </w:rPr>
      </w:pP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Современные методы обеззараживания воды.</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Аморфные вещества в природе, технике,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Охрана окружающей среды от химического загрязнения.</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Количественные характеристики загрязнения окружающей среды.</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Грубодисперсные системы, их классификация и использование в профессиональной деятельности.</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Жизнь и деятельность Д.И.Менделеева.</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Роль металлов в истории человеческой цивилизации</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Устранение жесткости воды на промышленных предприятиях</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Поваренная соль как химическое сырье.</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Многоликий карбонат кальция: в природе, в промышленности, в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Реакции горения на производстве и в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Виртуальное моделирование химических процессов.</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Значение алюминия и его сплавов в технике.</w:t>
      </w:r>
      <w:r w:rsidRPr="009F7C1C">
        <w:rPr>
          <w:rFonts w:eastAsia="Calibri"/>
          <w:sz w:val="24"/>
          <w:szCs w:val="24"/>
          <w:lang w:eastAsia="en-US"/>
        </w:rPr>
        <w:tab/>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Химия углеводородного сырья и моя будущая профессия.</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Резинотехническое производство и его роль в научно-техническом прогрессе.</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Нефть и ее транспортировка как основа взаимовыгодного международного сотрудничества.</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Значение жиров в кулинарии.*</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 xml:space="preserve">Карбоновые кислоты и моя </w:t>
      </w:r>
      <w:r w:rsidR="00FF6F28">
        <w:rPr>
          <w:rFonts w:eastAsia="Calibri"/>
          <w:sz w:val="24"/>
          <w:szCs w:val="24"/>
          <w:lang w:eastAsia="en-US"/>
        </w:rPr>
        <w:t>специальность</w:t>
      </w:r>
      <w:r w:rsidRPr="009F7C1C">
        <w:rPr>
          <w:rFonts w:eastAsia="Calibri"/>
          <w:sz w:val="24"/>
          <w:szCs w:val="24"/>
          <w:lang w:eastAsia="en-US"/>
        </w:rPr>
        <w:t>.*</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Определение белков в продуктах питания.*</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Вредные привычки и здоровье человека.*</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Растворы вокруг нас. Типы растворов *</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Исследование качества соков различных производителей.*</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Определение ионов кальция и хлора в пищевых продуктах. *</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Вода как реагент и среда для химического процесса. *</w:t>
      </w:r>
    </w:p>
    <w:p w:rsidR="009F7C1C" w:rsidRPr="009F7C1C" w:rsidRDefault="009F7C1C" w:rsidP="009F7C1C">
      <w:pPr>
        <w:numPr>
          <w:ilvl w:val="0"/>
          <w:numId w:val="44"/>
        </w:numPr>
        <w:pBdr>
          <w:bottom w:val="single" w:sz="12" w:space="1" w:color="auto"/>
        </w:pBdr>
        <w:contextualSpacing/>
        <w:rPr>
          <w:rFonts w:eastAsia="Calibri"/>
          <w:sz w:val="24"/>
          <w:szCs w:val="24"/>
          <w:lang w:eastAsia="en-US"/>
        </w:rPr>
      </w:pPr>
      <w:r w:rsidRPr="009F7C1C">
        <w:rPr>
          <w:rFonts w:eastAsia="Calibri"/>
          <w:sz w:val="24"/>
          <w:szCs w:val="24"/>
          <w:lang w:eastAsia="en-US"/>
        </w:rPr>
        <w:t>Ферменты-катализаторы жизни.*</w:t>
      </w: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autoSpaceDE w:val="0"/>
        <w:autoSpaceDN w:val="0"/>
        <w:adjustRightInd w:val="0"/>
        <w:ind w:left="720"/>
        <w:contextualSpacing/>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lastRenderedPageBreak/>
        <w:t>ЗАКЛЮЧЕНИЕ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Проектная деятельность студента как целенаправленно организованная научно-исследовательская работа по разрешению одной из актуальных проблем современной жизни – неотъемлемая часть образовательного процесса. Защита индивидуального проекта по обществознанию способствует самостоятельному освоению студентом комплексных научно-практических знаний и ключевых компетенций (в том числе коммуникативных). Необходимо учитывать, что создавая собственный интеллектуальный проект, обучающийся может активно применять знания в процессе социализации, становления личности как в повседневной жизни, так и в профессиональной деятельности. </w:t>
      </w:r>
    </w:p>
    <w:p w:rsidR="009F7C1C" w:rsidRPr="009F7C1C" w:rsidRDefault="009F7C1C" w:rsidP="009F7C1C">
      <w:pPr>
        <w:shd w:val="clear" w:color="auto" w:fill="FFFFFF"/>
        <w:ind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Итак, в процессе проектной деятельности:</w:t>
      </w:r>
    </w:p>
    <w:p w:rsidR="009F7C1C" w:rsidRPr="009F7C1C" w:rsidRDefault="009F7C1C" w:rsidP="009F7C1C">
      <w:pPr>
        <w:numPr>
          <w:ilvl w:val="0"/>
          <w:numId w:val="43"/>
        </w:numPr>
        <w:shd w:val="clear" w:color="auto" w:fill="FFFFFF"/>
        <w:ind w:left="0"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Формируются различные ключевые компетенции, под которыми в современной педагогике подразумеваются комплексные свойства личности, включающие взаимосвязанные знания, умения, навыки, а также систему ценностных ориентаций обучающихся и готовность реализовать их в необходимой ситуации.</w:t>
      </w:r>
    </w:p>
    <w:p w:rsidR="009F7C1C" w:rsidRPr="009F7C1C" w:rsidRDefault="009F7C1C" w:rsidP="009F7C1C">
      <w:pPr>
        <w:numPr>
          <w:ilvl w:val="0"/>
          <w:numId w:val="43"/>
        </w:numPr>
        <w:shd w:val="clear" w:color="auto" w:fill="FFFFFF"/>
        <w:ind w:left="0"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Формируется активная самостоятельная и инициативная позиция студентов в учебном процессе.</w:t>
      </w:r>
    </w:p>
    <w:p w:rsidR="009F7C1C" w:rsidRPr="009F7C1C" w:rsidRDefault="009F7C1C" w:rsidP="009F7C1C">
      <w:pPr>
        <w:numPr>
          <w:ilvl w:val="0"/>
          <w:numId w:val="43"/>
        </w:numPr>
        <w:shd w:val="clear" w:color="auto" w:fill="FFFFFF"/>
        <w:autoSpaceDE w:val="0"/>
        <w:autoSpaceDN w:val="0"/>
        <w:adjustRightInd w:val="0"/>
        <w:ind w:left="0" w:firstLine="709"/>
        <w:jc w:val="both"/>
        <w:textAlignment w:val="baseline"/>
        <w:rPr>
          <w:rFonts w:eastAsia="Times New Roman"/>
          <w:sz w:val="24"/>
          <w:szCs w:val="24"/>
          <w:lang w:eastAsia="ru-RU"/>
        </w:rPr>
      </w:pPr>
      <w:r w:rsidRPr="009F7C1C">
        <w:rPr>
          <w:rFonts w:eastAsia="Times New Roman"/>
          <w:color w:val="000000"/>
          <w:sz w:val="24"/>
          <w:szCs w:val="24"/>
          <w:lang w:eastAsia="ru-RU"/>
        </w:rPr>
        <w:t>Проектная деятельность нацелена на развитие познавательного интереса обучающихся, дает им возможность делать самостоятельный выбор.</w:t>
      </w:r>
    </w:p>
    <w:p w:rsidR="009F7C1C" w:rsidRPr="009F7C1C" w:rsidRDefault="009F7C1C" w:rsidP="009F7C1C">
      <w:pPr>
        <w:numPr>
          <w:ilvl w:val="0"/>
          <w:numId w:val="43"/>
        </w:numPr>
        <w:shd w:val="clear" w:color="auto" w:fill="FFFFFF"/>
        <w:autoSpaceDE w:val="0"/>
        <w:autoSpaceDN w:val="0"/>
        <w:adjustRightInd w:val="0"/>
        <w:ind w:left="0" w:firstLine="709"/>
        <w:jc w:val="both"/>
        <w:textAlignment w:val="baseline"/>
        <w:rPr>
          <w:rFonts w:eastAsia="Times New Roman"/>
          <w:sz w:val="24"/>
          <w:szCs w:val="24"/>
          <w:lang w:eastAsia="ru-RU"/>
        </w:rPr>
      </w:pPr>
      <w:r w:rsidRPr="009F7C1C">
        <w:rPr>
          <w:rFonts w:eastAsia="Times New Roman"/>
          <w:color w:val="000000"/>
          <w:sz w:val="24"/>
          <w:szCs w:val="24"/>
          <w:lang w:eastAsia="ru-RU"/>
        </w:rPr>
        <w:t>Реализуется принцип связи обучения с жизнью.</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547AD6" w:rsidRDefault="009F7C1C" w:rsidP="009F7C1C">
      <w:pPr>
        <w:autoSpaceDE w:val="0"/>
        <w:autoSpaceDN w:val="0"/>
        <w:adjustRightInd w:val="0"/>
        <w:jc w:val="center"/>
        <w:rPr>
          <w:rFonts w:eastAsia="Calibri"/>
          <w:b/>
          <w:bCs/>
          <w:sz w:val="24"/>
          <w:szCs w:val="24"/>
          <w:lang w:eastAsia="en-US"/>
        </w:rPr>
      </w:pPr>
      <w:r w:rsidRPr="00547AD6">
        <w:rPr>
          <w:rFonts w:eastAsia="Calibri"/>
          <w:b/>
          <w:bCs/>
          <w:sz w:val="24"/>
          <w:szCs w:val="24"/>
          <w:lang w:eastAsia="en-US"/>
        </w:rPr>
        <w:t>РЕКОМЕНДУЕМАЯ ЛИТЕРАТУРА</w:t>
      </w:r>
    </w:p>
    <w:p w:rsidR="00547AD6" w:rsidRPr="00547AD6" w:rsidRDefault="00547AD6" w:rsidP="005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547AD6">
        <w:rPr>
          <w:b/>
          <w:sz w:val="24"/>
          <w:szCs w:val="24"/>
        </w:rPr>
        <w:t>Информационное обеспечение обучения</w:t>
      </w:r>
    </w:p>
    <w:p w:rsidR="00547AD6" w:rsidRPr="00547AD6" w:rsidRDefault="00547AD6" w:rsidP="005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47AD6">
        <w:rPr>
          <w:bCs/>
          <w:sz w:val="24"/>
          <w:szCs w:val="24"/>
        </w:rPr>
        <w:t>Основные источники:</w:t>
      </w:r>
    </w:p>
    <w:p w:rsidR="00547AD6" w:rsidRPr="00547AD6" w:rsidRDefault="00547AD6" w:rsidP="00547AD6">
      <w:pPr>
        <w:numPr>
          <w:ilvl w:val="0"/>
          <w:numId w:val="35"/>
        </w:numPr>
        <w:jc w:val="both"/>
        <w:rPr>
          <w:sz w:val="24"/>
          <w:szCs w:val="24"/>
        </w:rPr>
      </w:pPr>
      <w:r w:rsidRPr="00547AD6">
        <w:rPr>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 2017      . - 496 с. - (Профессиональное образование).</w:t>
      </w:r>
    </w:p>
    <w:p w:rsidR="00547AD6" w:rsidRPr="00547AD6" w:rsidRDefault="00547AD6" w:rsidP="00547AD6">
      <w:pPr>
        <w:numPr>
          <w:ilvl w:val="0"/>
          <w:numId w:val="35"/>
        </w:numPr>
        <w:jc w:val="both"/>
        <w:rPr>
          <w:sz w:val="24"/>
          <w:szCs w:val="24"/>
        </w:rPr>
      </w:pPr>
      <w:r w:rsidRPr="00547AD6">
        <w:rPr>
          <w:sz w:val="24"/>
          <w:szCs w:val="24"/>
        </w:rPr>
        <w:t>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 - 400 с. - (Профессиональное образование).</w:t>
      </w:r>
    </w:p>
    <w:p w:rsidR="00547AD6" w:rsidRPr="00547AD6" w:rsidRDefault="00547AD6" w:rsidP="00547AD6">
      <w:pPr>
        <w:jc w:val="both"/>
        <w:rPr>
          <w:sz w:val="24"/>
          <w:szCs w:val="24"/>
        </w:rPr>
      </w:pPr>
      <w:r w:rsidRPr="00547AD6">
        <w:rPr>
          <w:sz w:val="24"/>
          <w:szCs w:val="24"/>
        </w:rPr>
        <w:t>Дополнительные источники:</w:t>
      </w:r>
    </w:p>
    <w:p w:rsidR="00547AD6" w:rsidRPr="00547AD6" w:rsidRDefault="00547AD6" w:rsidP="00547AD6">
      <w:pPr>
        <w:pStyle w:val="71"/>
        <w:numPr>
          <w:ilvl w:val="0"/>
          <w:numId w:val="13"/>
        </w:numPr>
        <w:shd w:val="clear" w:color="auto" w:fill="auto"/>
        <w:spacing w:line="240" w:lineRule="auto"/>
        <w:ind w:right="23"/>
        <w:contextualSpacing/>
        <w:jc w:val="both"/>
        <w:rPr>
          <w:rFonts w:ascii="Times New Roman" w:hAnsi="Times New Roman"/>
          <w:b w:val="0"/>
          <w:sz w:val="24"/>
          <w:szCs w:val="24"/>
        </w:rPr>
      </w:pPr>
      <w:r w:rsidRPr="00547AD6">
        <w:rPr>
          <w:rFonts w:ascii="Times New Roman" w:hAnsi="Times New Roman"/>
          <w:b w:val="0"/>
          <w:sz w:val="24"/>
          <w:szCs w:val="24"/>
        </w:rPr>
        <w:t xml:space="preserve"> Ерохин Ю.М.     Химия. Задачи и упражнения: учеб. пособие / Ю.М. Ерохин. - М.: ИЦ Академия, 2019      . - 288 с. - (Профессиональное образование).</w:t>
      </w:r>
    </w:p>
    <w:p w:rsidR="00547AD6" w:rsidRPr="00547AD6" w:rsidRDefault="00547AD6" w:rsidP="00547AD6">
      <w:pPr>
        <w:pStyle w:val="71"/>
        <w:numPr>
          <w:ilvl w:val="0"/>
          <w:numId w:val="13"/>
        </w:numPr>
        <w:shd w:val="clear" w:color="auto" w:fill="auto"/>
        <w:spacing w:line="240" w:lineRule="auto"/>
        <w:ind w:right="23"/>
        <w:contextualSpacing/>
        <w:jc w:val="both"/>
        <w:rPr>
          <w:rFonts w:ascii="Times New Roman" w:hAnsi="Times New Roman"/>
          <w:b w:val="0"/>
          <w:sz w:val="24"/>
          <w:szCs w:val="24"/>
        </w:rPr>
      </w:pPr>
      <w:r w:rsidRPr="00547AD6">
        <w:rPr>
          <w:rFonts w:ascii="Times New Roman" w:hAnsi="Times New Roman"/>
          <w:b w:val="0"/>
          <w:sz w:val="24"/>
          <w:szCs w:val="24"/>
        </w:rPr>
        <w:t>Габриелян О.С. Химия для профессий и специальностей технического профиля: учебник / О.С. Габриелян, И.Г. Остроумов. - 7-е изд.,с тер. - М.: ИЦ Академия, 2018      . - 272 с.: ил. - (Профессиональное образование).</w:t>
      </w:r>
    </w:p>
    <w:p w:rsidR="00547AD6" w:rsidRPr="00547AD6" w:rsidRDefault="00547AD6" w:rsidP="00547AD6">
      <w:pPr>
        <w:numPr>
          <w:ilvl w:val="0"/>
          <w:numId w:val="13"/>
        </w:numPr>
        <w:ind w:right="23"/>
        <w:contextualSpacing/>
        <w:jc w:val="both"/>
        <w:rPr>
          <w:bCs/>
          <w:sz w:val="24"/>
          <w:szCs w:val="24"/>
          <w:lang w:val="x-none" w:eastAsia="x-none"/>
        </w:rPr>
      </w:pPr>
      <w:r w:rsidRPr="00547AD6">
        <w:rPr>
          <w:bCs/>
          <w:sz w:val="24"/>
          <w:szCs w:val="24"/>
          <w:lang w:eastAsia="x-none"/>
        </w:rPr>
        <w:t>Захарова Т.Н.</w:t>
      </w:r>
      <w:r w:rsidRPr="00547AD6">
        <w:rPr>
          <w:rFonts w:ascii="Arial" w:hAnsi="Arial" w:cs="Arial"/>
          <w:sz w:val="24"/>
          <w:szCs w:val="24"/>
        </w:rPr>
        <w:t xml:space="preserve"> </w:t>
      </w:r>
      <w:r w:rsidRPr="00547AD6">
        <w:rPr>
          <w:sz w:val="24"/>
          <w:szCs w:val="24"/>
        </w:rPr>
        <w:t>Органическая химия: учебник / Т.Н. Захарова, Н.А. Головлева. - М.: ИЦ Академия, 2017      . - 400 с. - (Профессиональное образование).</w:t>
      </w:r>
    </w:p>
    <w:p w:rsidR="00547AD6" w:rsidRPr="00547AD6" w:rsidRDefault="00547AD6" w:rsidP="00547AD6">
      <w:pPr>
        <w:rPr>
          <w:bCs/>
          <w:sz w:val="24"/>
          <w:szCs w:val="24"/>
          <w:lang w:val="x-none"/>
        </w:rPr>
      </w:pPr>
    </w:p>
    <w:p w:rsidR="00547AD6" w:rsidRPr="00547AD6" w:rsidRDefault="00547AD6" w:rsidP="00547AD6">
      <w:pPr>
        <w:rPr>
          <w:b/>
          <w:sz w:val="24"/>
          <w:szCs w:val="24"/>
        </w:rPr>
      </w:pPr>
      <w:r w:rsidRPr="00547AD6">
        <w:rPr>
          <w:b/>
          <w:sz w:val="24"/>
          <w:szCs w:val="24"/>
        </w:rPr>
        <w:t>Интернет-ресурсы:</w:t>
      </w:r>
    </w:p>
    <w:p w:rsidR="00547AD6" w:rsidRPr="00547AD6" w:rsidRDefault="00547AD6" w:rsidP="005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47AD6">
        <w:rPr>
          <w:sz w:val="24"/>
          <w:szCs w:val="24"/>
        </w:rPr>
        <w:t xml:space="preserve">1. </w:t>
      </w:r>
      <w:hyperlink r:id="rId7" w:history="1">
        <w:r w:rsidRPr="00547AD6">
          <w:rPr>
            <w:rStyle w:val="ac"/>
            <w:sz w:val="24"/>
            <w:szCs w:val="24"/>
          </w:rPr>
          <w:t>www.xenoid.ru/adverts/chem_books.ph</w:t>
        </w:r>
      </w:hyperlink>
      <w:r w:rsidRPr="00547AD6">
        <w:rPr>
          <w:sz w:val="24"/>
          <w:szCs w:val="24"/>
        </w:rPr>
        <w:t>...</w:t>
      </w:r>
    </w:p>
    <w:p w:rsidR="00547AD6" w:rsidRPr="00547AD6" w:rsidRDefault="00547AD6" w:rsidP="0054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47AD6">
        <w:rPr>
          <w:sz w:val="24"/>
          <w:szCs w:val="24"/>
        </w:rPr>
        <w:t xml:space="preserve">2. </w:t>
      </w:r>
      <w:hyperlink r:id="rId8" w:history="1">
        <w:r w:rsidRPr="00547AD6">
          <w:rPr>
            <w:rStyle w:val="ac"/>
            <w:sz w:val="24"/>
            <w:szCs w:val="24"/>
          </w:rPr>
          <w:t>www.chemy.info/reshenie_kolloidnoj</w:t>
        </w:r>
      </w:hyperlink>
    </w:p>
    <w:p w:rsidR="00547AD6" w:rsidRPr="00547AD6" w:rsidRDefault="00547AD6" w:rsidP="00547AD6">
      <w:pPr>
        <w:rPr>
          <w:sz w:val="24"/>
          <w:szCs w:val="24"/>
        </w:rPr>
      </w:pPr>
      <w:r w:rsidRPr="00547AD6">
        <w:rPr>
          <w:sz w:val="24"/>
          <w:szCs w:val="24"/>
        </w:rPr>
        <w:t xml:space="preserve">3. </w:t>
      </w:r>
      <w:r w:rsidRPr="00547AD6">
        <w:rPr>
          <w:sz w:val="24"/>
          <w:szCs w:val="24"/>
          <w:lang w:val="en-US"/>
        </w:rPr>
        <w:t>www</w:t>
      </w:r>
      <w:r w:rsidRPr="00547AD6">
        <w:rPr>
          <w:sz w:val="24"/>
          <w:szCs w:val="24"/>
        </w:rPr>
        <w:t xml:space="preserve">. </w:t>
      </w:r>
      <w:r w:rsidRPr="00547AD6">
        <w:rPr>
          <w:sz w:val="24"/>
          <w:szCs w:val="24"/>
          <w:lang w:val="en-US"/>
        </w:rPr>
        <w:t>pvg</w:t>
      </w:r>
      <w:r w:rsidRPr="00547AD6">
        <w:rPr>
          <w:sz w:val="24"/>
          <w:szCs w:val="24"/>
        </w:rPr>
        <w:t xml:space="preserve">. </w:t>
      </w:r>
      <w:r w:rsidRPr="00547AD6">
        <w:rPr>
          <w:sz w:val="24"/>
          <w:szCs w:val="24"/>
          <w:lang w:val="en-US"/>
        </w:rPr>
        <w:t>mk</w:t>
      </w:r>
      <w:r w:rsidRPr="00547AD6">
        <w:rPr>
          <w:sz w:val="24"/>
          <w:szCs w:val="24"/>
        </w:rPr>
        <w:t xml:space="preserve">. </w:t>
      </w:r>
      <w:r w:rsidRPr="00547AD6">
        <w:rPr>
          <w:sz w:val="24"/>
          <w:szCs w:val="24"/>
          <w:lang w:val="en-US"/>
        </w:rPr>
        <w:t>ru</w:t>
      </w:r>
      <w:r w:rsidRPr="00547AD6">
        <w:rPr>
          <w:sz w:val="24"/>
          <w:szCs w:val="24"/>
        </w:rPr>
        <w:t xml:space="preserve"> (олимпиада «Покори Воробьевы горы»).</w:t>
      </w:r>
    </w:p>
    <w:p w:rsidR="00547AD6" w:rsidRPr="00547AD6" w:rsidRDefault="00547AD6" w:rsidP="00547AD6">
      <w:pPr>
        <w:rPr>
          <w:sz w:val="24"/>
          <w:szCs w:val="24"/>
        </w:rPr>
      </w:pPr>
      <w:r w:rsidRPr="00547AD6">
        <w:rPr>
          <w:sz w:val="24"/>
          <w:szCs w:val="24"/>
        </w:rPr>
        <w:t xml:space="preserve">4. </w:t>
      </w:r>
      <w:r w:rsidRPr="00547AD6">
        <w:rPr>
          <w:sz w:val="24"/>
          <w:szCs w:val="24"/>
          <w:lang w:val="en-US"/>
        </w:rPr>
        <w:t>www</w:t>
      </w:r>
      <w:r w:rsidRPr="00547AD6">
        <w:rPr>
          <w:sz w:val="24"/>
          <w:szCs w:val="24"/>
        </w:rPr>
        <w:t xml:space="preserve">. </w:t>
      </w:r>
      <w:r w:rsidRPr="00547AD6">
        <w:rPr>
          <w:sz w:val="24"/>
          <w:szCs w:val="24"/>
          <w:lang w:val="en-US"/>
        </w:rPr>
        <w:t>hemi</w:t>
      </w:r>
      <w:r w:rsidRPr="00547AD6">
        <w:rPr>
          <w:sz w:val="24"/>
          <w:szCs w:val="24"/>
        </w:rPr>
        <w:t xml:space="preserve">. </w:t>
      </w:r>
      <w:r w:rsidRPr="00547AD6">
        <w:rPr>
          <w:sz w:val="24"/>
          <w:szCs w:val="24"/>
          <w:lang w:val="en-US"/>
        </w:rPr>
        <w:t>wallst</w:t>
      </w:r>
      <w:r w:rsidRPr="00547AD6">
        <w:rPr>
          <w:sz w:val="24"/>
          <w:szCs w:val="24"/>
        </w:rPr>
        <w:t xml:space="preserve">. </w:t>
      </w:r>
      <w:r w:rsidRPr="00547AD6">
        <w:rPr>
          <w:sz w:val="24"/>
          <w:szCs w:val="24"/>
          <w:lang w:val="en-US"/>
        </w:rPr>
        <w:t>ru</w:t>
      </w:r>
      <w:r w:rsidRPr="00547AD6">
        <w:rPr>
          <w:sz w:val="24"/>
          <w:szCs w:val="24"/>
        </w:rPr>
        <w:t xml:space="preserve"> (Образовательный сайт для школьников «Химия»).</w:t>
      </w:r>
    </w:p>
    <w:p w:rsidR="00547AD6" w:rsidRPr="00547AD6" w:rsidRDefault="00547AD6" w:rsidP="00547AD6">
      <w:pPr>
        <w:rPr>
          <w:sz w:val="24"/>
          <w:szCs w:val="24"/>
        </w:rPr>
      </w:pPr>
      <w:r w:rsidRPr="00547AD6">
        <w:rPr>
          <w:sz w:val="24"/>
          <w:szCs w:val="24"/>
        </w:rPr>
        <w:t xml:space="preserve">5. </w:t>
      </w:r>
      <w:r w:rsidRPr="00547AD6">
        <w:rPr>
          <w:sz w:val="24"/>
          <w:szCs w:val="24"/>
          <w:lang w:val="en-US"/>
        </w:rPr>
        <w:t>www</w:t>
      </w:r>
      <w:r w:rsidRPr="00547AD6">
        <w:rPr>
          <w:sz w:val="24"/>
          <w:szCs w:val="24"/>
        </w:rPr>
        <w:t xml:space="preserve">. </w:t>
      </w:r>
      <w:r w:rsidRPr="00547AD6">
        <w:rPr>
          <w:sz w:val="24"/>
          <w:szCs w:val="24"/>
          <w:lang w:val="en-US"/>
        </w:rPr>
        <w:t>alhimikov</w:t>
      </w:r>
      <w:r w:rsidRPr="00547AD6">
        <w:rPr>
          <w:sz w:val="24"/>
          <w:szCs w:val="24"/>
        </w:rPr>
        <w:t xml:space="preserve">. </w:t>
      </w:r>
      <w:r w:rsidRPr="00547AD6">
        <w:rPr>
          <w:sz w:val="24"/>
          <w:szCs w:val="24"/>
          <w:lang w:val="en-US"/>
        </w:rPr>
        <w:t>net</w:t>
      </w:r>
      <w:r w:rsidRPr="00547AD6">
        <w:rPr>
          <w:sz w:val="24"/>
          <w:szCs w:val="24"/>
        </w:rPr>
        <w:t xml:space="preserve"> (Образовательный сайт для школьников).</w:t>
      </w:r>
    </w:p>
    <w:p w:rsidR="00547AD6" w:rsidRPr="00547AD6" w:rsidRDefault="00547AD6" w:rsidP="00547AD6">
      <w:pPr>
        <w:rPr>
          <w:sz w:val="24"/>
          <w:szCs w:val="24"/>
        </w:rPr>
      </w:pPr>
      <w:r w:rsidRPr="00547AD6">
        <w:rPr>
          <w:sz w:val="24"/>
          <w:szCs w:val="24"/>
        </w:rPr>
        <w:t xml:space="preserve">6. </w:t>
      </w:r>
      <w:r w:rsidRPr="00547AD6">
        <w:rPr>
          <w:sz w:val="24"/>
          <w:szCs w:val="24"/>
          <w:lang w:val="en-US"/>
        </w:rPr>
        <w:t>www</w:t>
      </w:r>
      <w:r w:rsidRPr="00547AD6">
        <w:rPr>
          <w:sz w:val="24"/>
          <w:szCs w:val="24"/>
        </w:rPr>
        <w:t xml:space="preserve">. </w:t>
      </w:r>
      <w:r w:rsidRPr="00547AD6">
        <w:rPr>
          <w:sz w:val="24"/>
          <w:szCs w:val="24"/>
          <w:lang w:val="en-US"/>
        </w:rPr>
        <w:t>chem</w:t>
      </w:r>
      <w:r w:rsidRPr="00547AD6">
        <w:rPr>
          <w:sz w:val="24"/>
          <w:szCs w:val="24"/>
        </w:rPr>
        <w:t xml:space="preserve">. </w:t>
      </w:r>
      <w:r w:rsidRPr="00547AD6">
        <w:rPr>
          <w:sz w:val="24"/>
          <w:szCs w:val="24"/>
          <w:lang w:val="en-US"/>
        </w:rPr>
        <w:t>msu</w:t>
      </w:r>
      <w:r w:rsidRPr="00547AD6">
        <w:rPr>
          <w:sz w:val="24"/>
          <w:szCs w:val="24"/>
        </w:rPr>
        <w:t xml:space="preserve">. </w:t>
      </w:r>
      <w:r w:rsidRPr="00547AD6">
        <w:rPr>
          <w:sz w:val="24"/>
          <w:szCs w:val="24"/>
          <w:lang w:val="en-US"/>
        </w:rPr>
        <w:t>su</w:t>
      </w:r>
      <w:r w:rsidRPr="00547AD6">
        <w:rPr>
          <w:sz w:val="24"/>
          <w:szCs w:val="24"/>
        </w:rPr>
        <w:t xml:space="preserve"> (Электронная библиотека по химии).</w:t>
      </w:r>
    </w:p>
    <w:p w:rsidR="00547AD6" w:rsidRPr="00547AD6" w:rsidRDefault="00547AD6" w:rsidP="00547AD6">
      <w:pPr>
        <w:rPr>
          <w:sz w:val="24"/>
          <w:szCs w:val="24"/>
        </w:rPr>
      </w:pPr>
      <w:r w:rsidRPr="00547AD6">
        <w:rPr>
          <w:sz w:val="24"/>
          <w:szCs w:val="24"/>
        </w:rPr>
        <w:t xml:space="preserve">7. </w:t>
      </w:r>
      <w:r w:rsidRPr="00547AD6">
        <w:rPr>
          <w:sz w:val="24"/>
          <w:szCs w:val="24"/>
          <w:lang w:val="en-US"/>
        </w:rPr>
        <w:t>www</w:t>
      </w:r>
      <w:r w:rsidRPr="00547AD6">
        <w:rPr>
          <w:sz w:val="24"/>
          <w:szCs w:val="24"/>
        </w:rPr>
        <w:t xml:space="preserve">. </w:t>
      </w:r>
      <w:r w:rsidRPr="00547AD6">
        <w:rPr>
          <w:sz w:val="24"/>
          <w:szCs w:val="24"/>
          <w:lang w:val="en-US"/>
        </w:rPr>
        <w:t>enauki</w:t>
      </w:r>
      <w:r w:rsidRPr="00547AD6">
        <w:rPr>
          <w:sz w:val="24"/>
          <w:szCs w:val="24"/>
        </w:rPr>
        <w:t xml:space="preserve">. </w:t>
      </w:r>
      <w:r w:rsidRPr="00547AD6">
        <w:rPr>
          <w:sz w:val="24"/>
          <w:szCs w:val="24"/>
          <w:lang w:val="en-US"/>
        </w:rPr>
        <w:t>ru</w:t>
      </w:r>
      <w:r w:rsidRPr="00547AD6">
        <w:rPr>
          <w:sz w:val="24"/>
          <w:szCs w:val="24"/>
        </w:rPr>
        <w:t xml:space="preserve"> (интернет-издание для учителей «Естественные науки»).</w:t>
      </w:r>
    </w:p>
    <w:p w:rsidR="00547AD6" w:rsidRPr="00547AD6" w:rsidRDefault="00547AD6" w:rsidP="00547AD6">
      <w:pPr>
        <w:rPr>
          <w:sz w:val="24"/>
          <w:szCs w:val="24"/>
        </w:rPr>
      </w:pPr>
      <w:r w:rsidRPr="00547AD6">
        <w:rPr>
          <w:sz w:val="24"/>
          <w:szCs w:val="24"/>
        </w:rPr>
        <w:t xml:space="preserve">8. </w:t>
      </w:r>
      <w:r w:rsidRPr="00547AD6">
        <w:rPr>
          <w:sz w:val="24"/>
          <w:szCs w:val="24"/>
          <w:lang w:val="en-US"/>
        </w:rPr>
        <w:t>www</w:t>
      </w:r>
      <w:r w:rsidRPr="00547AD6">
        <w:rPr>
          <w:sz w:val="24"/>
          <w:szCs w:val="24"/>
        </w:rPr>
        <w:t>. 1</w:t>
      </w:r>
      <w:r w:rsidRPr="00547AD6">
        <w:rPr>
          <w:sz w:val="24"/>
          <w:szCs w:val="24"/>
          <w:lang w:val="en-US"/>
        </w:rPr>
        <w:t>september</w:t>
      </w:r>
      <w:r w:rsidRPr="00547AD6">
        <w:rPr>
          <w:sz w:val="24"/>
          <w:szCs w:val="24"/>
        </w:rPr>
        <w:t xml:space="preserve">. </w:t>
      </w:r>
      <w:r w:rsidRPr="00547AD6">
        <w:rPr>
          <w:sz w:val="24"/>
          <w:szCs w:val="24"/>
          <w:lang w:val="en-US"/>
        </w:rPr>
        <w:t>ru</w:t>
      </w:r>
      <w:r w:rsidRPr="00547AD6">
        <w:rPr>
          <w:sz w:val="24"/>
          <w:szCs w:val="24"/>
        </w:rPr>
        <w:t xml:space="preserve"> (методическая газета «Первое сентября»).</w:t>
      </w:r>
    </w:p>
    <w:p w:rsidR="00547AD6" w:rsidRPr="00547AD6" w:rsidRDefault="00547AD6" w:rsidP="00547AD6">
      <w:pPr>
        <w:rPr>
          <w:sz w:val="24"/>
          <w:szCs w:val="24"/>
        </w:rPr>
      </w:pPr>
      <w:r w:rsidRPr="00547AD6">
        <w:rPr>
          <w:sz w:val="24"/>
          <w:szCs w:val="24"/>
        </w:rPr>
        <w:t xml:space="preserve">9. </w:t>
      </w:r>
      <w:r w:rsidRPr="00547AD6">
        <w:rPr>
          <w:sz w:val="24"/>
          <w:szCs w:val="24"/>
          <w:lang w:val="en-US"/>
        </w:rPr>
        <w:t>www</w:t>
      </w:r>
      <w:r w:rsidRPr="00547AD6">
        <w:rPr>
          <w:sz w:val="24"/>
          <w:szCs w:val="24"/>
        </w:rPr>
        <w:t xml:space="preserve">. </w:t>
      </w:r>
      <w:r w:rsidRPr="00547AD6">
        <w:rPr>
          <w:sz w:val="24"/>
          <w:szCs w:val="24"/>
          <w:lang w:val="en-US"/>
        </w:rPr>
        <w:t>hvsh</w:t>
      </w:r>
      <w:r w:rsidRPr="00547AD6">
        <w:rPr>
          <w:sz w:val="24"/>
          <w:szCs w:val="24"/>
        </w:rPr>
        <w:t xml:space="preserve">. </w:t>
      </w:r>
      <w:r w:rsidRPr="00547AD6">
        <w:rPr>
          <w:sz w:val="24"/>
          <w:szCs w:val="24"/>
          <w:lang w:val="en-US"/>
        </w:rPr>
        <w:t>ru</w:t>
      </w:r>
      <w:r w:rsidRPr="00547AD6">
        <w:rPr>
          <w:sz w:val="24"/>
          <w:szCs w:val="24"/>
        </w:rPr>
        <w:t xml:space="preserve"> (журнал «Химия в школе»).</w:t>
      </w:r>
    </w:p>
    <w:p w:rsidR="00547AD6" w:rsidRPr="00547AD6" w:rsidRDefault="00547AD6" w:rsidP="00547AD6">
      <w:pPr>
        <w:rPr>
          <w:sz w:val="24"/>
          <w:szCs w:val="24"/>
        </w:rPr>
      </w:pPr>
      <w:r w:rsidRPr="00547AD6">
        <w:rPr>
          <w:sz w:val="24"/>
          <w:szCs w:val="24"/>
        </w:rPr>
        <w:t xml:space="preserve">10. </w:t>
      </w:r>
      <w:r w:rsidRPr="00547AD6">
        <w:rPr>
          <w:sz w:val="24"/>
          <w:szCs w:val="24"/>
          <w:lang w:val="en-US"/>
        </w:rPr>
        <w:t>www</w:t>
      </w:r>
      <w:r w:rsidRPr="00547AD6">
        <w:rPr>
          <w:sz w:val="24"/>
          <w:szCs w:val="24"/>
        </w:rPr>
        <w:t xml:space="preserve">. </w:t>
      </w:r>
      <w:r w:rsidRPr="00547AD6">
        <w:rPr>
          <w:sz w:val="24"/>
          <w:szCs w:val="24"/>
          <w:lang w:val="en-US"/>
        </w:rPr>
        <w:t>hij</w:t>
      </w:r>
      <w:r w:rsidRPr="00547AD6">
        <w:rPr>
          <w:sz w:val="24"/>
          <w:szCs w:val="24"/>
        </w:rPr>
        <w:t xml:space="preserve">. </w:t>
      </w:r>
      <w:r w:rsidRPr="00547AD6">
        <w:rPr>
          <w:sz w:val="24"/>
          <w:szCs w:val="24"/>
          <w:lang w:val="en-US"/>
        </w:rPr>
        <w:t>ru</w:t>
      </w:r>
      <w:r w:rsidRPr="00547AD6">
        <w:rPr>
          <w:sz w:val="24"/>
          <w:szCs w:val="24"/>
        </w:rPr>
        <w:t xml:space="preserve"> (журнал «Химия и жизнь»).</w:t>
      </w:r>
    </w:p>
    <w:p w:rsidR="00547AD6" w:rsidRPr="00547AD6" w:rsidRDefault="00547AD6" w:rsidP="00547AD6">
      <w:pPr>
        <w:rPr>
          <w:sz w:val="24"/>
          <w:szCs w:val="24"/>
        </w:rPr>
      </w:pPr>
      <w:r w:rsidRPr="00547AD6">
        <w:rPr>
          <w:sz w:val="24"/>
          <w:szCs w:val="24"/>
        </w:rPr>
        <w:t xml:space="preserve">11. </w:t>
      </w:r>
      <w:r w:rsidRPr="00547AD6">
        <w:rPr>
          <w:sz w:val="24"/>
          <w:szCs w:val="24"/>
          <w:lang w:val="en-US"/>
        </w:rPr>
        <w:t>www</w:t>
      </w:r>
      <w:r w:rsidRPr="00547AD6">
        <w:rPr>
          <w:sz w:val="24"/>
          <w:szCs w:val="24"/>
        </w:rPr>
        <w:t xml:space="preserve">. </w:t>
      </w:r>
      <w:r w:rsidRPr="00547AD6">
        <w:rPr>
          <w:sz w:val="24"/>
          <w:szCs w:val="24"/>
          <w:lang w:val="en-US"/>
        </w:rPr>
        <w:t>chemistry</w:t>
      </w:r>
      <w:r w:rsidRPr="00547AD6">
        <w:rPr>
          <w:sz w:val="24"/>
          <w:szCs w:val="24"/>
        </w:rPr>
        <w:t>-</w:t>
      </w:r>
      <w:r w:rsidRPr="00547AD6">
        <w:rPr>
          <w:sz w:val="24"/>
          <w:szCs w:val="24"/>
          <w:lang w:val="en-US"/>
        </w:rPr>
        <w:t>chemists</w:t>
      </w:r>
      <w:r w:rsidRPr="00547AD6">
        <w:rPr>
          <w:sz w:val="24"/>
          <w:szCs w:val="24"/>
        </w:rPr>
        <w:t xml:space="preserve">. </w:t>
      </w:r>
      <w:r w:rsidRPr="00547AD6">
        <w:rPr>
          <w:sz w:val="24"/>
          <w:szCs w:val="24"/>
          <w:lang w:val="en-US"/>
        </w:rPr>
        <w:t>com</w:t>
      </w:r>
      <w:r w:rsidRPr="00547AD6">
        <w:rPr>
          <w:sz w:val="24"/>
          <w:szCs w:val="24"/>
        </w:rPr>
        <w:t xml:space="preserve"> (электронный журнал «Химики и химия»).</w:t>
      </w:r>
    </w:p>
    <w:p w:rsidR="009F7C1C" w:rsidRPr="009F7C1C" w:rsidRDefault="00547AD6" w:rsidP="00547AD6">
      <w:pPr>
        <w:jc w:val="center"/>
        <w:rPr>
          <w:rFonts w:eastAsia="Times New Roman"/>
          <w:sz w:val="24"/>
          <w:szCs w:val="24"/>
          <w:lang w:eastAsia="ru-RU"/>
        </w:rPr>
      </w:pPr>
      <w:r w:rsidRPr="00547AD6">
        <w:rPr>
          <w:sz w:val="24"/>
          <w:szCs w:val="24"/>
        </w:rPr>
        <w:br w:type="page"/>
      </w:r>
    </w:p>
    <w:p w:rsidR="009F7C1C" w:rsidRPr="009F7C1C" w:rsidRDefault="009F7C1C" w:rsidP="009F7C1C">
      <w:pPr>
        <w:autoSpaceDE w:val="0"/>
        <w:autoSpaceDN w:val="0"/>
        <w:adjustRightInd w:val="0"/>
        <w:jc w:val="center"/>
        <w:rPr>
          <w:rFonts w:eastAsia="Calibri"/>
          <w:b/>
          <w:sz w:val="24"/>
          <w:szCs w:val="24"/>
          <w:lang w:eastAsia="en-US"/>
        </w:rPr>
      </w:pPr>
      <w:r w:rsidRPr="009F7C1C">
        <w:rPr>
          <w:rFonts w:eastAsia="Calibri"/>
          <w:b/>
          <w:sz w:val="24"/>
          <w:szCs w:val="24"/>
          <w:lang w:eastAsia="en-US"/>
        </w:rPr>
        <w:t>ПРИЛОЖЕНИЯ</w:t>
      </w:r>
    </w:p>
    <w:p w:rsidR="009F7C1C" w:rsidRPr="009F7C1C" w:rsidRDefault="009F7C1C" w:rsidP="009F7C1C">
      <w:pPr>
        <w:autoSpaceDE w:val="0"/>
        <w:autoSpaceDN w:val="0"/>
        <w:adjustRightInd w:val="0"/>
        <w:jc w:val="center"/>
        <w:rPr>
          <w:rFonts w:eastAsia="Calibri"/>
          <w:b/>
          <w:sz w:val="24"/>
          <w:szCs w:val="24"/>
          <w:lang w:eastAsia="en-US"/>
        </w:rPr>
      </w:pPr>
    </w:p>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t>ПРИЛОЖЕНИЕ 1. Образец титульного листа</w:t>
      </w:r>
    </w:p>
    <w:p w:rsidR="009F7C1C" w:rsidRPr="009F7C1C" w:rsidRDefault="009F7C1C" w:rsidP="009F7C1C">
      <w:pPr>
        <w:autoSpaceDE w:val="0"/>
        <w:autoSpaceDN w:val="0"/>
        <w:adjustRightInd w:val="0"/>
        <w:rPr>
          <w:rFonts w:eastAsia="Calibri"/>
          <w:b/>
          <w:sz w:val="24"/>
          <w:szCs w:val="24"/>
          <w:lang w:eastAsia="en-US"/>
        </w:rPr>
      </w:pPr>
      <w:r w:rsidRPr="009F7C1C">
        <w:rPr>
          <w:rFonts w:eastAsia="Calibri"/>
          <w:b/>
          <w:sz w:val="24"/>
          <w:szCs w:val="24"/>
          <w:lang w:eastAsia="en-US"/>
        </w:rPr>
        <w:t xml:space="preserve">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 xml:space="preserve">Государственное автономное  профессиональное образовательное учреждение Чувашской Республики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 xml:space="preserve">«Чебоксарский экономико-технологический колледж»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Министерства образования и молодежной политики Чувашской Республики</w:t>
      </w:r>
    </w:p>
    <w:p w:rsidR="009F7C1C" w:rsidRPr="009F7C1C" w:rsidRDefault="009F7C1C" w:rsidP="009F7C1C">
      <w:pPr>
        <w:spacing w:line="360" w:lineRule="auto"/>
        <w:jc w:val="center"/>
        <w:rPr>
          <w:rFonts w:eastAsia="Times New Roman"/>
          <w:sz w:val="24"/>
          <w:szCs w:val="24"/>
          <w:lang w:eastAsia="ru-RU"/>
        </w:rPr>
      </w:pPr>
    </w:p>
    <w:p w:rsidR="009F7C1C" w:rsidRPr="009F7C1C" w:rsidRDefault="009F7C1C" w:rsidP="009F7C1C">
      <w:pPr>
        <w:spacing w:line="360" w:lineRule="auto"/>
        <w:jc w:val="center"/>
        <w:rPr>
          <w:rFonts w:eastAsia="Times New Roman"/>
          <w:sz w:val="24"/>
          <w:szCs w:val="24"/>
          <w:lang w:eastAsia="ru-RU"/>
        </w:rPr>
      </w:pPr>
    </w:p>
    <w:p w:rsidR="009F7C1C" w:rsidRPr="009F7C1C" w:rsidRDefault="009F7C1C" w:rsidP="009F7C1C">
      <w:pPr>
        <w:spacing w:line="360" w:lineRule="auto"/>
        <w:jc w:val="center"/>
        <w:rPr>
          <w:rFonts w:eastAsia="Times New Roman"/>
          <w:sz w:val="24"/>
          <w:szCs w:val="24"/>
          <w:lang w:eastAsia="ru-RU"/>
        </w:rPr>
      </w:pPr>
    </w:p>
    <w:p w:rsidR="009F7C1C" w:rsidRPr="009F7C1C" w:rsidRDefault="00A064F8" w:rsidP="009F7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Times New Roman"/>
          <w:b/>
          <w:caps/>
          <w:sz w:val="24"/>
          <w:szCs w:val="24"/>
          <w:lang w:eastAsia="ru-RU"/>
        </w:rPr>
      </w:pPr>
      <w:r>
        <w:rPr>
          <w:rFonts w:eastAsia="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07.25pt">
            <v:imagedata r:id="rId9" o:title="Эмблема отформатированная"/>
          </v:shape>
        </w:pict>
      </w: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Индивидуальный образовательный проект</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Pr>
          <w:rFonts w:eastAsia="Calibri"/>
          <w:sz w:val="24"/>
          <w:szCs w:val="24"/>
          <w:lang w:eastAsia="en-US"/>
        </w:rPr>
        <w:t>По учебному предмету</w:t>
      </w:r>
      <w:r w:rsidRPr="009F7C1C">
        <w:rPr>
          <w:rFonts w:eastAsia="Calibri"/>
          <w:sz w:val="24"/>
          <w:szCs w:val="24"/>
          <w:lang w:eastAsia="en-US"/>
        </w:rPr>
        <w:t xml:space="preserve"> «Химия»</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на тему:</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Выполнил студент (фамилия, имя, отчество, группа, специальность/профессия) 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Руководитель: (должность, фамилия, инициалы)</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ascii="Calibri" w:eastAsia="Calibri" w:hAnsi="Calibri"/>
          <w:b/>
          <w:color w:val="000000"/>
          <w:sz w:val="24"/>
          <w:szCs w:val="24"/>
          <w:lang w:eastAsia="en-US"/>
        </w:rPr>
      </w:pPr>
      <w:r>
        <w:rPr>
          <w:rFonts w:eastAsia="Calibri"/>
          <w:sz w:val="24"/>
          <w:szCs w:val="24"/>
          <w:lang w:eastAsia="en-US"/>
        </w:rPr>
        <w:t>Чебоксары 202</w:t>
      </w:r>
      <w:r w:rsidR="00557F4D">
        <w:rPr>
          <w:rFonts w:eastAsia="Calibri"/>
          <w:sz w:val="24"/>
          <w:szCs w:val="24"/>
          <w:lang w:eastAsia="en-US"/>
        </w:rPr>
        <w:t>2</w:t>
      </w:r>
      <w:bookmarkStart w:id="0" w:name="_GoBack"/>
      <w:bookmarkEnd w:id="0"/>
    </w:p>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lastRenderedPageBreak/>
        <w:t xml:space="preserve">ПРИЛОЖЕНИЕ 2. Пример оформления оглавления </w:t>
      </w: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Cs/>
          <w:sz w:val="28"/>
          <w:szCs w:val="28"/>
          <w:lang w:eastAsia="en-US"/>
        </w:rPr>
        <w:t>ОГЛАВЛЕНИЕ</w:t>
      </w:r>
    </w:p>
    <w:p w:rsidR="009F7C1C" w:rsidRPr="009F7C1C" w:rsidRDefault="009F7C1C" w:rsidP="009F7C1C">
      <w:pPr>
        <w:autoSpaceDE w:val="0"/>
        <w:autoSpaceDN w:val="0"/>
        <w:adjustRightInd w:val="0"/>
        <w:rPr>
          <w:rFonts w:eastAsia="Calibri"/>
          <w:sz w:val="28"/>
          <w:szCs w:val="28"/>
          <w:lang w:eastAsia="en-US"/>
        </w:rPr>
      </w:pPr>
      <w:r w:rsidRPr="009F7C1C">
        <w:rPr>
          <w:rFonts w:eastAsia="Calibri"/>
          <w:sz w:val="28"/>
          <w:szCs w:val="28"/>
          <w:lang w:eastAsia="en-US"/>
        </w:rPr>
        <w:t>ВВЕДЕНИЕ..............................................................................................................31 ……………............................................................................................................6 1.2………………………..........................................................................................9 2…………………………………………...............................................................10 2.1………………………………………………………….………………….......11 2.2 ……………………...........................................................................................17 ЗАКЛЮЧЕНИЕ.....................................................................................................19ЛИТЕРАТУРА И ИНТЕРНЕТ-РЕСУРСЫ .........................................................20</w:t>
      </w:r>
    </w:p>
    <w:p w:rsidR="009F7C1C" w:rsidRPr="009F7C1C" w:rsidRDefault="009F7C1C" w:rsidP="009F7C1C">
      <w:pPr>
        <w:autoSpaceDE w:val="0"/>
        <w:autoSpaceDN w:val="0"/>
        <w:adjustRightInd w:val="0"/>
        <w:rPr>
          <w:rFonts w:eastAsia="Calibri"/>
          <w:sz w:val="28"/>
          <w:szCs w:val="28"/>
          <w:lang w:eastAsia="en-US"/>
        </w:rPr>
      </w:pPr>
      <w:r w:rsidRPr="009F7C1C">
        <w:rPr>
          <w:rFonts w:eastAsia="Calibri"/>
          <w:sz w:val="28"/>
          <w:szCs w:val="28"/>
          <w:lang w:eastAsia="en-US"/>
        </w:rPr>
        <w:t>ПРИЛОЖЕНИЯ.....................................................................................................21</w:t>
      </w: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jc w:val="right"/>
        <w:rPr>
          <w:rFonts w:eastAsia="Calibri"/>
          <w:b/>
          <w:sz w:val="22"/>
          <w:szCs w:val="22"/>
          <w:lang w:eastAsia="en-US"/>
        </w:rPr>
      </w:pPr>
      <w:r w:rsidRPr="009F7C1C">
        <w:rPr>
          <w:rFonts w:eastAsia="Calibri"/>
          <w:b/>
          <w:sz w:val="22"/>
          <w:szCs w:val="22"/>
          <w:lang w:eastAsia="en-US"/>
        </w:rPr>
        <w:t>ПРИЛОЖЕНИЕ 3. Пример оформления рисунка</w:t>
      </w:r>
    </w:p>
    <w:p w:rsidR="009F7C1C" w:rsidRPr="009F7C1C" w:rsidRDefault="00A064F8" w:rsidP="009F7C1C">
      <w:pPr>
        <w:rPr>
          <w:rFonts w:eastAsia="Calibri"/>
          <w:sz w:val="24"/>
          <w:szCs w:val="22"/>
          <w:lang w:eastAsia="en-US"/>
        </w:rPr>
      </w:pPr>
      <w:r>
        <w:rPr>
          <w:rFonts w:eastAsia="Calibri"/>
          <w:noProof/>
          <w:sz w:val="24"/>
          <w:szCs w:val="22"/>
          <w:lang w:eastAsia="ru-RU"/>
        </w:rPr>
        <w:pict>
          <v:shape id="Рисунок 1" o:spid="_x0000_i1026" type="#_x0000_t75" style="width:347.25pt;height:181.5pt;visibility:visible">
            <v:imagedata r:id="rId10" o:title=""/>
          </v:shape>
        </w:pict>
      </w:r>
    </w:p>
    <w:p w:rsidR="009F7C1C" w:rsidRPr="009F7C1C" w:rsidRDefault="009F7C1C" w:rsidP="009F7C1C">
      <w:pPr>
        <w:autoSpaceDE w:val="0"/>
        <w:autoSpaceDN w:val="0"/>
        <w:adjustRightInd w:val="0"/>
        <w:rPr>
          <w:rFonts w:eastAsia="Calibri"/>
          <w:color w:val="000000"/>
          <w:lang w:eastAsia="en-US"/>
        </w:rPr>
      </w:pPr>
      <w:r w:rsidRPr="009F7C1C">
        <w:rPr>
          <w:rFonts w:eastAsia="Calibri"/>
          <w:color w:val="000000"/>
          <w:lang w:eastAsia="en-US"/>
        </w:rPr>
        <w:t xml:space="preserve">Рисунок 1.1 – Объем предложений на рынке недвижимости города Южно- Сахалинска </w:t>
      </w:r>
    </w:p>
    <w:p w:rsidR="009F7C1C" w:rsidRPr="009F7C1C" w:rsidRDefault="009F7C1C" w:rsidP="009F7C1C">
      <w:pPr>
        <w:autoSpaceDE w:val="0"/>
        <w:autoSpaceDN w:val="0"/>
        <w:adjustRightInd w:val="0"/>
        <w:rPr>
          <w:rFonts w:eastAsia="Calibri"/>
          <w:color w:val="000000"/>
          <w:sz w:val="22"/>
          <w:szCs w:val="22"/>
          <w:lang w:eastAsia="en-US"/>
        </w:rPr>
      </w:pPr>
      <w:r w:rsidRPr="009F7C1C">
        <w:rPr>
          <w:rFonts w:eastAsia="Calibri"/>
          <w:color w:val="000000"/>
          <w:sz w:val="22"/>
          <w:szCs w:val="22"/>
          <w:lang w:eastAsia="en-US"/>
        </w:rPr>
        <w:t xml:space="preserve">Пример оформления таблицы </w:t>
      </w:r>
    </w:p>
    <w:tbl>
      <w:tblPr>
        <w:tblW w:w="0" w:type="auto"/>
        <w:tblBorders>
          <w:top w:val="nil"/>
          <w:left w:val="nil"/>
          <w:bottom w:val="nil"/>
          <w:right w:val="nil"/>
        </w:tblBorders>
        <w:tblLayout w:type="fixed"/>
        <w:tblLook w:val="0000" w:firstRow="0" w:lastRow="0" w:firstColumn="0" w:lastColumn="0" w:noHBand="0" w:noVBand="0"/>
      </w:tblPr>
      <w:tblGrid>
        <w:gridCol w:w="2174"/>
        <w:gridCol w:w="725"/>
        <w:gridCol w:w="1449"/>
        <w:gridCol w:w="1450"/>
        <w:gridCol w:w="724"/>
        <w:gridCol w:w="2175"/>
      </w:tblGrid>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lang w:eastAsia="en-US"/>
              </w:rPr>
              <w:t xml:space="preserve">Таблица 1.1 Согласование результатов оценки </w:t>
            </w:r>
            <w:r w:rsidRPr="009F7C1C">
              <w:rPr>
                <w:rFonts w:eastAsia="Calibri"/>
                <w:color w:val="000000"/>
                <w:sz w:val="16"/>
                <w:szCs w:val="16"/>
                <w:lang w:eastAsia="en-US"/>
              </w:rPr>
              <w:t xml:space="preserve">Подход к оценке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Стоимость, руб.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Удельный вес, %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Скорректированная рыночная стоимость, руб.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Сравнительный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1 062 393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849 914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Доходный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750 000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75 000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Затратный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805 000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80 500 </w:t>
            </w:r>
          </w:p>
        </w:tc>
      </w:tr>
      <w:tr w:rsidR="009F7C1C" w:rsidRPr="009F7C1C" w:rsidTr="00B74DB0">
        <w:trPr>
          <w:trHeight w:val="73"/>
        </w:trPr>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Итог </w:t>
            </w:r>
          </w:p>
        </w:tc>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100 </w:t>
            </w:r>
          </w:p>
        </w:tc>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1 005 414 </w:t>
            </w:r>
          </w:p>
        </w:tc>
      </w:tr>
    </w:tbl>
    <w:p w:rsidR="009F7C1C" w:rsidRPr="009F7C1C" w:rsidRDefault="009F7C1C" w:rsidP="009F7C1C">
      <w:pPr>
        <w:rPr>
          <w:rFonts w:eastAsia="Calibri"/>
          <w:sz w:val="24"/>
          <w:szCs w:val="22"/>
          <w:lang w:eastAsia="en-US"/>
        </w:rPr>
      </w:pPr>
    </w:p>
    <w:p w:rsidR="009F7C1C" w:rsidRPr="009F7C1C" w:rsidRDefault="009F7C1C" w:rsidP="009F7C1C">
      <w:pPr>
        <w:rPr>
          <w:rFonts w:eastAsia="Calibri"/>
          <w:sz w:val="24"/>
          <w:szCs w:val="22"/>
          <w:lang w:eastAsia="en-US"/>
        </w:rPr>
      </w:pPr>
    </w:p>
    <w:p w:rsidR="009F7C1C" w:rsidRPr="009F7C1C" w:rsidRDefault="009F7C1C" w:rsidP="009F7C1C">
      <w:pPr>
        <w:rPr>
          <w:rFonts w:eastAsia="Calibri"/>
          <w:sz w:val="24"/>
          <w:szCs w:val="22"/>
          <w:lang w:eastAsia="en-US"/>
        </w:rPr>
      </w:pPr>
    </w:p>
    <w:p w:rsidR="009F7C1C" w:rsidRDefault="009F7C1C" w:rsidP="009F7C1C">
      <w:pPr>
        <w:autoSpaceDE w:val="0"/>
        <w:autoSpaceDN w:val="0"/>
        <w:adjustRightInd w:val="0"/>
        <w:spacing w:line="360" w:lineRule="auto"/>
        <w:jc w:val="right"/>
        <w:rPr>
          <w:rFonts w:eastAsia="Calibri"/>
          <w:b/>
          <w:color w:val="000000"/>
          <w:sz w:val="24"/>
          <w:szCs w:val="24"/>
          <w:lang w:eastAsia="en-US"/>
        </w:rPr>
      </w:pPr>
    </w:p>
    <w:p w:rsidR="009F7C1C" w:rsidRPr="009F7C1C" w:rsidRDefault="009F7C1C" w:rsidP="009F7C1C">
      <w:pPr>
        <w:autoSpaceDE w:val="0"/>
        <w:autoSpaceDN w:val="0"/>
        <w:adjustRightInd w:val="0"/>
        <w:spacing w:line="360" w:lineRule="auto"/>
        <w:jc w:val="right"/>
        <w:rPr>
          <w:rFonts w:eastAsia="Calibri"/>
          <w:b/>
          <w:color w:val="000000"/>
          <w:sz w:val="24"/>
          <w:szCs w:val="24"/>
          <w:lang w:eastAsia="en-US"/>
        </w:rPr>
      </w:pPr>
      <w:r w:rsidRPr="009F7C1C">
        <w:rPr>
          <w:rFonts w:eastAsia="Calibri"/>
          <w:b/>
          <w:color w:val="000000"/>
          <w:sz w:val="24"/>
          <w:szCs w:val="24"/>
          <w:lang w:eastAsia="en-US"/>
        </w:rPr>
        <w:t>ПРИЛОЖЕНИЕ 4. Пример оформления листа «</w:t>
      </w:r>
      <w:r w:rsidRPr="009F7C1C">
        <w:rPr>
          <w:rFonts w:eastAsia="Calibri"/>
          <w:b/>
          <w:sz w:val="24"/>
          <w:szCs w:val="24"/>
          <w:lang w:eastAsia="en-US"/>
        </w:rPr>
        <w:t>Литература и Интернет-ресурсы</w:t>
      </w:r>
      <w:r w:rsidRPr="009F7C1C">
        <w:rPr>
          <w:rFonts w:eastAsia="Calibri"/>
          <w:b/>
          <w:color w:val="000000"/>
          <w:sz w:val="24"/>
          <w:szCs w:val="24"/>
          <w:lang w:eastAsia="en-US"/>
        </w:rPr>
        <w:t xml:space="preserve">» </w:t>
      </w:r>
    </w:p>
    <w:p w:rsidR="009F7C1C" w:rsidRPr="009F7C1C" w:rsidRDefault="009F7C1C" w:rsidP="009F7C1C">
      <w:pPr>
        <w:autoSpaceDE w:val="0"/>
        <w:autoSpaceDN w:val="0"/>
        <w:adjustRightInd w:val="0"/>
        <w:rPr>
          <w:rFonts w:eastAsia="Calibri"/>
          <w:b/>
          <w:color w:val="000000"/>
          <w:sz w:val="22"/>
          <w:szCs w:val="22"/>
          <w:lang w:eastAsia="en-US"/>
        </w:rPr>
      </w:pPr>
    </w:p>
    <w:p w:rsidR="009F7C1C" w:rsidRPr="009F7C1C" w:rsidRDefault="009F7C1C" w:rsidP="009F7C1C">
      <w:pPr>
        <w:autoSpaceDE w:val="0"/>
        <w:autoSpaceDN w:val="0"/>
        <w:adjustRightInd w:val="0"/>
        <w:spacing w:line="360" w:lineRule="auto"/>
        <w:ind w:left="720"/>
        <w:contextualSpacing/>
        <w:jc w:val="center"/>
        <w:rPr>
          <w:rFonts w:eastAsia="Calibri"/>
          <w:b/>
          <w:sz w:val="28"/>
          <w:szCs w:val="28"/>
          <w:lang w:eastAsia="en-US"/>
        </w:rPr>
      </w:pPr>
      <w:r w:rsidRPr="009F7C1C">
        <w:rPr>
          <w:rFonts w:eastAsia="Calibri"/>
          <w:sz w:val="24"/>
          <w:szCs w:val="24"/>
          <w:lang w:eastAsia="en-US"/>
        </w:rPr>
        <w:t>Литература и Интернет-ресурсы:</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Гражданский кодекс Российской Федерации. Часть первая, вторая и третья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lastRenderedPageBreak/>
        <w:t xml:space="preserve">Положения Банка России № 303-П от 25.04.2007г. «О системе валовых расчетов в режиме реального времени Банка России»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Балабанов И.Т. Основы финансового менеджмента банка — М.: Финансы и статистика,2014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Экономика банковского сектора: Учебник для вузов / А.С. Булатов, И.И. Большакова, В.В. Виноградов; Под ред. А.С. Булатов. - М.: Юристь,2012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Анализ кредитоспособности заемщика / И.Т. Балабанов, В.Н. Степанов, Е.В. Эйшбиц //Бухгалтерский учет. -2012. - №3. -с.30-34. </w:t>
      </w:r>
    </w:p>
    <w:p w:rsidR="009F7C1C" w:rsidRPr="009F7C1C" w:rsidRDefault="009F7C1C" w:rsidP="009F7C1C">
      <w:pPr>
        <w:numPr>
          <w:ilvl w:val="0"/>
          <w:numId w:val="38"/>
        </w:numPr>
        <w:shd w:val="clear" w:color="auto" w:fill="FFFFFF"/>
        <w:autoSpaceDE w:val="0"/>
        <w:autoSpaceDN w:val="0"/>
        <w:adjustRightInd w:val="0"/>
        <w:ind w:left="0" w:firstLine="0"/>
        <w:contextualSpacing/>
        <w:jc w:val="both"/>
        <w:textAlignment w:val="top"/>
        <w:outlineLvl w:val="1"/>
        <w:rPr>
          <w:rFonts w:eastAsia="Calibri"/>
          <w:kern w:val="36"/>
          <w:sz w:val="24"/>
          <w:szCs w:val="24"/>
          <w:lang w:eastAsia="en-US"/>
        </w:rPr>
      </w:pPr>
      <w:r w:rsidRPr="009F7C1C">
        <w:rPr>
          <w:rFonts w:eastAsia="Calibri"/>
          <w:sz w:val="24"/>
          <w:szCs w:val="24"/>
          <w:lang w:eastAsia="en-US"/>
        </w:rPr>
        <w:t xml:space="preserve">Инвестиционный банк: скромное обаяние крупной буржуазии / Д.Гришанков, С.Локоткова, Д.Сиваков и др. // Эксперт. -2014. - №14. -с.40-52. </w:t>
      </w:r>
    </w:p>
    <w:p w:rsidR="009F7C1C" w:rsidRPr="009F7C1C" w:rsidRDefault="009F7C1C" w:rsidP="009F7C1C">
      <w:pPr>
        <w:numPr>
          <w:ilvl w:val="0"/>
          <w:numId w:val="38"/>
        </w:numPr>
        <w:shd w:val="clear" w:color="auto" w:fill="FFFFFF"/>
        <w:autoSpaceDE w:val="0"/>
        <w:autoSpaceDN w:val="0"/>
        <w:adjustRightInd w:val="0"/>
        <w:ind w:left="0" w:firstLine="0"/>
        <w:contextualSpacing/>
        <w:jc w:val="both"/>
        <w:textAlignment w:val="top"/>
        <w:outlineLvl w:val="1"/>
        <w:rPr>
          <w:rFonts w:eastAsia="Calibri"/>
          <w:kern w:val="36"/>
          <w:sz w:val="24"/>
          <w:szCs w:val="24"/>
          <w:lang w:eastAsia="en-US"/>
        </w:rPr>
      </w:pPr>
      <w:r w:rsidRPr="009F7C1C">
        <w:rPr>
          <w:rFonts w:eastAsia="Calibri"/>
          <w:bCs/>
          <w:sz w:val="24"/>
          <w:szCs w:val="24"/>
          <w:shd w:val="clear" w:color="auto" w:fill="FFFFFF"/>
          <w:lang w:eastAsia="en-US"/>
        </w:rPr>
        <w:t>Справка о национальных парках</w:t>
      </w:r>
      <w:r w:rsidRPr="009F7C1C">
        <w:rPr>
          <w:rFonts w:eastAsia="Calibri"/>
          <w:sz w:val="24"/>
          <w:szCs w:val="24"/>
          <w:lang w:eastAsia="en-US"/>
        </w:rPr>
        <w:t xml:space="preserve"> [Электронный ресурс] – Режим доступа− </w:t>
      </w:r>
      <w:r w:rsidRPr="009F7C1C">
        <w:rPr>
          <w:rFonts w:eastAsia="Calibri"/>
          <w:sz w:val="24"/>
          <w:szCs w:val="24"/>
          <w:lang w:val="en-US" w:eastAsia="en-US"/>
        </w:rPr>
        <w:t>URL</w:t>
      </w:r>
      <w:r w:rsidRPr="009F7C1C">
        <w:rPr>
          <w:rFonts w:eastAsia="Calibri"/>
          <w:sz w:val="24"/>
          <w:szCs w:val="24"/>
          <w:lang w:eastAsia="en-US"/>
        </w:rPr>
        <w:t>:</w:t>
      </w:r>
      <w:r w:rsidRPr="009F7C1C">
        <w:rPr>
          <w:rFonts w:eastAsia="Calibri"/>
          <w:bCs/>
          <w:sz w:val="24"/>
          <w:szCs w:val="24"/>
          <w:shd w:val="clear" w:color="auto" w:fill="FFFFFF"/>
          <w:lang w:eastAsia="en-US"/>
        </w:rPr>
        <w:t xml:space="preserve"> </w:t>
      </w:r>
      <w:hyperlink r:id="rId11" w:history="1">
        <w:r w:rsidRPr="009F7C1C">
          <w:rPr>
            <w:rFonts w:eastAsia="Times New Roman"/>
            <w:bCs/>
            <w:sz w:val="24"/>
            <w:szCs w:val="24"/>
            <w:shd w:val="clear" w:color="auto" w:fill="FFFFFF"/>
            <w:lang w:eastAsia="en-US"/>
          </w:rPr>
          <w:t>http://base.garant.ru/5138527/</w:t>
        </w:r>
      </w:hyperlink>
      <w:r w:rsidRPr="009F7C1C">
        <w:rPr>
          <w:rFonts w:eastAsia="Calibri"/>
          <w:bCs/>
          <w:sz w:val="24"/>
          <w:szCs w:val="24"/>
          <w:shd w:val="clear" w:color="auto" w:fill="FFFFFF"/>
          <w:lang w:eastAsia="en-US"/>
        </w:rPr>
        <w:t xml:space="preserve"> </w:t>
      </w:r>
    </w:p>
    <w:p w:rsidR="009F7C1C" w:rsidRPr="009F7C1C" w:rsidRDefault="009F7C1C" w:rsidP="009F7C1C">
      <w:pPr>
        <w:numPr>
          <w:ilvl w:val="0"/>
          <w:numId w:val="38"/>
        </w:numPr>
        <w:autoSpaceDE w:val="0"/>
        <w:autoSpaceDN w:val="0"/>
        <w:adjustRightInd w:val="0"/>
        <w:ind w:left="0" w:firstLine="0"/>
        <w:contextualSpacing/>
        <w:rPr>
          <w:rFonts w:ascii="Calibri" w:eastAsia="Calibri" w:hAnsi="Calibri" w:cs="Calibri"/>
          <w:sz w:val="24"/>
          <w:szCs w:val="24"/>
          <w:lang w:eastAsia="en-US"/>
        </w:rPr>
      </w:pPr>
      <w:r w:rsidRPr="009F7C1C">
        <w:rPr>
          <w:rFonts w:eastAsia="Calibri"/>
          <w:bCs/>
          <w:sz w:val="24"/>
          <w:szCs w:val="24"/>
          <w:shd w:val="clear" w:color="auto" w:fill="FFFFFF"/>
          <w:lang w:eastAsia="en-US"/>
        </w:rPr>
        <w:t xml:space="preserve">Программа изучения, сохранения и восстановления дальневосточного леопарда на российском Дальнем Востоке </w:t>
      </w:r>
      <w:r w:rsidRPr="009F7C1C">
        <w:rPr>
          <w:rFonts w:eastAsia="Calibri"/>
          <w:sz w:val="24"/>
          <w:szCs w:val="24"/>
          <w:lang w:eastAsia="en-US"/>
        </w:rPr>
        <w:t xml:space="preserve">[Электронный ресурс] – Режим доступа− </w:t>
      </w:r>
      <w:r w:rsidRPr="009F7C1C">
        <w:rPr>
          <w:rFonts w:eastAsia="Calibri"/>
          <w:sz w:val="24"/>
          <w:szCs w:val="24"/>
          <w:lang w:val="en-US" w:eastAsia="en-US"/>
        </w:rPr>
        <w:t>URL</w:t>
      </w:r>
      <w:r w:rsidRPr="009F7C1C">
        <w:rPr>
          <w:rFonts w:eastAsia="Calibri"/>
          <w:sz w:val="24"/>
          <w:szCs w:val="24"/>
          <w:lang w:eastAsia="en-US"/>
        </w:rPr>
        <w:t>:</w:t>
      </w:r>
      <w:r w:rsidRPr="009F7C1C">
        <w:rPr>
          <w:rFonts w:eastAsia="Calibri"/>
          <w:bCs/>
          <w:sz w:val="24"/>
          <w:szCs w:val="24"/>
          <w:shd w:val="clear" w:color="auto" w:fill="FFFFFF"/>
          <w:lang w:eastAsia="en-US"/>
        </w:rPr>
        <w:t xml:space="preserve"> </w:t>
      </w:r>
      <w:hyperlink r:id="rId12" w:history="1">
        <w:r w:rsidRPr="009F7C1C">
          <w:rPr>
            <w:rFonts w:eastAsia="Times New Roman"/>
            <w:sz w:val="24"/>
            <w:szCs w:val="24"/>
            <w:lang w:eastAsia="en-US"/>
          </w:rPr>
          <w:t>http://programmes.putin.kremlin.ru/amur_leopard/program</w:t>
        </w:r>
      </w:hyperlink>
    </w:p>
    <w:p w:rsidR="009F7C1C" w:rsidRPr="009F7C1C" w:rsidRDefault="009F7C1C" w:rsidP="009F7C1C">
      <w:pPr>
        <w:autoSpaceDE w:val="0"/>
        <w:autoSpaceDN w:val="0"/>
        <w:adjustRightInd w:val="0"/>
        <w:rPr>
          <w:rFonts w:ascii="Calibri" w:eastAsia="Calibri" w:hAnsi="Calibri" w:cs="Calibri"/>
          <w:sz w:val="24"/>
          <w:szCs w:val="24"/>
          <w:lang w:eastAsia="en-US"/>
        </w:rPr>
      </w:pPr>
    </w:p>
    <w:p w:rsidR="009F7C1C" w:rsidRPr="009F7C1C" w:rsidRDefault="009F7C1C" w:rsidP="009F7C1C">
      <w:pPr>
        <w:shd w:val="clear" w:color="auto" w:fill="FFFFFF"/>
        <w:jc w:val="right"/>
        <w:rPr>
          <w:rFonts w:eastAsia="Calibri"/>
          <w:b/>
          <w:sz w:val="28"/>
          <w:szCs w:val="28"/>
          <w:lang w:eastAsia="en-US"/>
        </w:rPr>
      </w:pPr>
      <w:r w:rsidRPr="009F7C1C">
        <w:rPr>
          <w:rFonts w:eastAsia="Calibri"/>
          <w:b/>
          <w:sz w:val="24"/>
          <w:szCs w:val="24"/>
          <w:lang w:eastAsia="en-US"/>
        </w:rPr>
        <w:t>ПРИЛОЖЕНИЕ 5.</w:t>
      </w:r>
      <w:r w:rsidRPr="009F7C1C">
        <w:rPr>
          <w:rFonts w:eastAsia="Calibri"/>
          <w:b/>
          <w:sz w:val="28"/>
          <w:szCs w:val="28"/>
          <w:lang w:eastAsia="en-US"/>
        </w:rPr>
        <w:t xml:space="preserve"> </w:t>
      </w:r>
      <w:r w:rsidRPr="009F7C1C">
        <w:rPr>
          <w:rFonts w:eastAsia="Calibri"/>
          <w:b/>
          <w:sz w:val="24"/>
          <w:szCs w:val="24"/>
          <w:lang w:eastAsia="en-US"/>
        </w:rPr>
        <w:t>Образец оформления презентации</w:t>
      </w:r>
      <w:r w:rsidRPr="009F7C1C">
        <w:rPr>
          <w:rFonts w:eastAsia="Calibri"/>
          <w:b/>
          <w:sz w:val="28"/>
          <w:szCs w:val="28"/>
          <w:lang w:eastAsia="en-US"/>
        </w:rPr>
        <w:t xml:space="preserve"> </w:t>
      </w:r>
    </w:p>
    <w:p w:rsidR="009F7C1C" w:rsidRPr="009F7C1C" w:rsidRDefault="009F7C1C" w:rsidP="009F7C1C">
      <w:pPr>
        <w:shd w:val="clear" w:color="auto" w:fill="FFFFFF"/>
        <w:jc w:val="right"/>
        <w:rPr>
          <w:rFonts w:eastAsia="Calibri"/>
          <w:b/>
          <w:sz w:val="28"/>
          <w:szCs w:val="28"/>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Первый слайд:</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7646"/>
      </w:tblGrid>
      <w:tr w:rsidR="009F7C1C" w:rsidRPr="009F7C1C" w:rsidTr="00B74DB0">
        <w:trPr>
          <w:trHeight w:val="180"/>
        </w:trPr>
        <w:tc>
          <w:tcPr>
            <w:tcW w:w="7646"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Тема информационного сообщения (или иного вида задания):</w:t>
            </w: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_____________________________________________________</w:t>
            </w:r>
          </w:p>
          <w:p w:rsidR="009F7C1C" w:rsidRPr="009F7C1C" w:rsidRDefault="009F7C1C" w:rsidP="009F7C1C">
            <w:pPr>
              <w:jc w:val="both"/>
              <w:rPr>
                <w:rFonts w:eastAsia="Calibri"/>
                <w:sz w:val="24"/>
                <w:szCs w:val="24"/>
                <w:lang w:eastAsia="en-US"/>
              </w:rPr>
            </w:pP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Подготовил: Ф.И.О. студента, группа</w:t>
            </w: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 xml:space="preserve">Руководитель: Ф.И.О. преподавателя </w:t>
            </w:r>
          </w:p>
          <w:p w:rsidR="009F7C1C" w:rsidRPr="009F7C1C" w:rsidRDefault="009F7C1C" w:rsidP="009F7C1C">
            <w:pPr>
              <w:jc w:val="both"/>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 xml:space="preserve">Второй слайд </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36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План:</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1. ______________________________.</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2. ______________________________.</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3. ______________________________.</w:t>
            </w:r>
          </w:p>
          <w:p w:rsidR="009F7C1C" w:rsidRPr="009F7C1C" w:rsidRDefault="009F7C1C" w:rsidP="009F7C1C">
            <w:pPr>
              <w:shd w:val="clear" w:color="auto" w:fill="FFFFFF"/>
              <w:jc w:val="both"/>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Третий слайд</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18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shd w:val="clear" w:color="auto" w:fill="FFFFFF"/>
              <w:snapToGrid w:val="0"/>
              <w:jc w:val="center"/>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r w:rsidRPr="009F7C1C">
              <w:rPr>
                <w:rFonts w:eastAsia="Calibri"/>
                <w:sz w:val="24"/>
                <w:szCs w:val="24"/>
                <w:lang w:eastAsia="en-US"/>
              </w:rPr>
              <w:t xml:space="preserve">Лаконично раскрывает содержание информации, можно </w:t>
            </w:r>
          </w:p>
          <w:p w:rsidR="009F7C1C" w:rsidRPr="009F7C1C" w:rsidRDefault="009F7C1C" w:rsidP="009F7C1C">
            <w:pPr>
              <w:shd w:val="clear" w:color="auto" w:fill="FFFFFF"/>
              <w:jc w:val="both"/>
              <w:rPr>
                <w:rFonts w:eastAsia="Calibri"/>
                <w:sz w:val="24"/>
                <w:szCs w:val="24"/>
                <w:lang w:eastAsia="en-US"/>
              </w:rPr>
            </w:pPr>
            <w:r w:rsidRPr="009F7C1C">
              <w:rPr>
                <w:rFonts w:eastAsia="Calibri"/>
                <w:sz w:val="24"/>
                <w:szCs w:val="24"/>
                <w:lang w:eastAsia="en-US"/>
              </w:rPr>
              <w:t>включать рисунки, автофигуры, графики, диаграммы</w:t>
            </w:r>
          </w:p>
          <w:p w:rsidR="009F7C1C" w:rsidRPr="009F7C1C" w:rsidRDefault="009F7C1C" w:rsidP="009F7C1C">
            <w:pPr>
              <w:autoSpaceDE w:val="0"/>
              <w:autoSpaceDN w:val="0"/>
              <w:adjustRightInd w:val="0"/>
              <w:spacing w:line="360" w:lineRule="auto"/>
              <w:ind w:firstLine="709"/>
              <w:jc w:val="center"/>
              <w:rPr>
                <w:rFonts w:eastAsia="Calibri"/>
                <w:b/>
                <w:sz w:val="28"/>
                <w:szCs w:val="28"/>
                <w:lang w:eastAsia="en-US"/>
              </w:rPr>
            </w:pPr>
            <w:r w:rsidRPr="009F7C1C">
              <w:rPr>
                <w:rFonts w:eastAsia="Calibri"/>
                <w:sz w:val="24"/>
                <w:szCs w:val="24"/>
                <w:lang w:eastAsia="en-US"/>
              </w:rPr>
              <w:t xml:space="preserve">и другие способы наглядного отображения информации </w:t>
            </w:r>
          </w:p>
          <w:p w:rsidR="009F7C1C" w:rsidRPr="009F7C1C" w:rsidRDefault="009F7C1C" w:rsidP="009F7C1C">
            <w:pPr>
              <w:shd w:val="clear" w:color="auto" w:fill="FFFFFF"/>
              <w:jc w:val="center"/>
              <w:rPr>
                <w:rFonts w:eastAsia="Calibri"/>
                <w:sz w:val="24"/>
                <w:szCs w:val="24"/>
                <w:lang w:eastAsia="en-US"/>
              </w:rPr>
            </w:pPr>
          </w:p>
          <w:p w:rsidR="009F7C1C" w:rsidRPr="009F7C1C" w:rsidRDefault="009F7C1C" w:rsidP="009F7C1C">
            <w:pPr>
              <w:shd w:val="clear" w:color="auto" w:fill="FFFFFF"/>
              <w:jc w:val="center"/>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 xml:space="preserve">15-ый слайд </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18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autoSpaceDE w:val="0"/>
              <w:autoSpaceDN w:val="0"/>
              <w:adjustRightInd w:val="0"/>
              <w:spacing w:line="360" w:lineRule="auto"/>
              <w:ind w:firstLine="709"/>
              <w:jc w:val="center"/>
              <w:rPr>
                <w:rFonts w:eastAsia="Calibri"/>
                <w:sz w:val="24"/>
                <w:szCs w:val="24"/>
                <w:lang w:eastAsia="en-US"/>
              </w:rPr>
            </w:pPr>
            <w:r w:rsidRPr="009F7C1C">
              <w:rPr>
                <w:rFonts w:eastAsia="Calibri"/>
                <w:sz w:val="24"/>
                <w:szCs w:val="24"/>
                <w:lang w:eastAsia="en-US"/>
              </w:rPr>
              <w:t xml:space="preserve"> </w:t>
            </w:r>
          </w:p>
          <w:p w:rsidR="009F7C1C" w:rsidRPr="009F7C1C" w:rsidRDefault="009F7C1C" w:rsidP="009F7C1C">
            <w:pPr>
              <w:autoSpaceDE w:val="0"/>
              <w:autoSpaceDN w:val="0"/>
              <w:adjustRightInd w:val="0"/>
              <w:spacing w:line="360" w:lineRule="auto"/>
              <w:ind w:firstLine="709"/>
              <w:jc w:val="center"/>
              <w:rPr>
                <w:rFonts w:eastAsia="Calibri"/>
                <w:b/>
                <w:sz w:val="28"/>
                <w:szCs w:val="28"/>
                <w:lang w:eastAsia="en-US"/>
              </w:rPr>
            </w:pPr>
            <w:r w:rsidRPr="009F7C1C">
              <w:rPr>
                <w:rFonts w:eastAsia="Calibri"/>
                <w:sz w:val="24"/>
                <w:szCs w:val="24"/>
                <w:lang w:eastAsia="en-US"/>
              </w:rPr>
              <w:t>Литература и Интернет-ресурсы:</w:t>
            </w:r>
          </w:p>
          <w:p w:rsidR="009F7C1C" w:rsidRPr="009F7C1C" w:rsidRDefault="009F7C1C" w:rsidP="009F7C1C">
            <w:pPr>
              <w:shd w:val="clear" w:color="auto" w:fill="FFFFFF"/>
              <w:jc w:val="both"/>
              <w:rPr>
                <w:rFonts w:eastAsia="Calibri"/>
                <w:sz w:val="24"/>
                <w:szCs w:val="24"/>
                <w:lang w:eastAsia="en-US"/>
              </w:rPr>
            </w:pPr>
          </w:p>
        </w:tc>
      </w:tr>
    </w:tbl>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lastRenderedPageBreak/>
        <w:t xml:space="preserve"> ПРИЛОЖЕНИЕ 6.</w:t>
      </w:r>
      <w:r w:rsidRPr="009F7C1C">
        <w:rPr>
          <w:rFonts w:eastAsia="Calibri"/>
          <w:b/>
          <w:sz w:val="28"/>
          <w:szCs w:val="28"/>
          <w:lang w:eastAsia="en-US"/>
        </w:rPr>
        <w:t xml:space="preserve"> </w:t>
      </w:r>
      <w:r w:rsidRPr="009F7C1C">
        <w:rPr>
          <w:rFonts w:eastAsia="Calibri"/>
          <w:b/>
          <w:sz w:val="24"/>
          <w:szCs w:val="24"/>
          <w:lang w:eastAsia="en-US"/>
        </w:rPr>
        <w:t xml:space="preserve">Образец отзыва на работу студента </w:t>
      </w:r>
    </w:p>
    <w:p w:rsidR="009F7C1C" w:rsidRPr="009F7C1C" w:rsidRDefault="009F7C1C" w:rsidP="009F7C1C">
      <w:pPr>
        <w:autoSpaceDE w:val="0"/>
        <w:autoSpaceDN w:val="0"/>
        <w:adjustRightInd w:val="0"/>
        <w:jc w:val="right"/>
        <w:rPr>
          <w:rFonts w:eastAsia="Calibri"/>
          <w:sz w:val="24"/>
          <w:szCs w:val="24"/>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
          <w:bCs/>
          <w:sz w:val="28"/>
          <w:szCs w:val="28"/>
          <w:lang w:eastAsia="en-US"/>
        </w:rPr>
        <w:t>ОТЗЫВ на работу студента</w:t>
      </w: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Cs/>
          <w:sz w:val="28"/>
          <w:szCs w:val="28"/>
          <w:lang w:eastAsia="en-US"/>
        </w:rPr>
        <w:t>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(курс, группа, специальность/профессия)</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(фамилия, имя, отчество)</w:t>
      </w:r>
    </w:p>
    <w:p w:rsidR="009F7C1C" w:rsidRPr="009F7C1C" w:rsidRDefault="009F7C1C" w:rsidP="009F7C1C">
      <w:pPr>
        <w:autoSpaceDE w:val="0"/>
        <w:autoSpaceDN w:val="0"/>
        <w:adjustRightInd w:val="0"/>
        <w:jc w:val="center"/>
        <w:rPr>
          <w:rFonts w:eastAsia="Calibri"/>
          <w:b/>
          <w:sz w:val="24"/>
          <w:szCs w:val="24"/>
          <w:lang w:eastAsia="en-US"/>
        </w:rPr>
      </w:pPr>
      <w:r w:rsidRPr="009F7C1C">
        <w:rPr>
          <w:rFonts w:eastAsia="Calibri"/>
          <w:b/>
          <w:sz w:val="24"/>
          <w:szCs w:val="24"/>
          <w:lang w:eastAsia="en-US"/>
        </w:rPr>
        <w:t>на тему:</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Отзыв должен включать оценку:</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актуальности темы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теоретического и практического уровня подготовки студента, его самостоятельности при выполнении исследования;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практической ценности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умения студента работать с источниками информации и способности ясно и чётко излагать материал;</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соблюдения правил и качества оформления материалов;</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достоинств и недостатков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общую оценку выполнения проектной работы</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Руководитель проекта</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      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(должность, фамилия, имя, отчество)                     (подпись)</w:t>
      </w:r>
    </w:p>
    <w:p w:rsidR="009F7C1C" w:rsidRPr="009F7C1C" w:rsidRDefault="009F7C1C" w:rsidP="009F7C1C">
      <w:pPr>
        <w:autoSpaceDE w:val="0"/>
        <w:autoSpaceDN w:val="0"/>
        <w:adjustRightInd w:val="0"/>
        <w:jc w:val="center"/>
        <w:rPr>
          <w:rFonts w:ascii="Calibri" w:eastAsia="Calibri" w:hAnsi="Calibri" w:cs="Calibri"/>
          <w:sz w:val="24"/>
          <w:szCs w:val="24"/>
          <w:lang w:eastAsia="en-US"/>
        </w:rPr>
      </w:pPr>
      <w:r w:rsidRPr="009F7C1C">
        <w:rPr>
          <w:rFonts w:eastAsia="Calibri"/>
          <w:sz w:val="24"/>
          <w:szCs w:val="24"/>
          <w:lang w:eastAsia="en-US"/>
        </w:rPr>
        <w:t>_____ ___________ 20__________г.</w:t>
      </w: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pageBreakBefore/>
        <w:autoSpaceDE w:val="0"/>
        <w:autoSpaceDN w:val="0"/>
        <w:adjustRightInd w:val="0"/>
        <w:jc w:val="right"/>
        <w:rPr>
          <w:rFonts w:eastAsia="Times New Roman"/>
          <w:b/>
          <w:bCs/>
          <w:color w:val="333333"/>
          <w:sz w:val="24"/>
          <w:szCs w:val="24"/>
          <w:lang w:eastAsia="ru-RU"/>
        </w:rPr>
      </w:pPr>
      <w:r w:rsidRPr="009F7C1C">
        <w:rPr>
          <w:rFonts w:eastAsia="Calibri"/>
          <w:b/>
          <w:sz w:val="23"/>
          <w:szCs w:val="23"/>
          <w:lang w:eastAsia="en-US"/>
        </w:rPr>
        <w:lastRenderedPageBreak/>
        <w:t xml:space="preserve">ПРИЛОЖЕНИЕ 6. </w:t>
      </w:r>
      <w:r w:rsidRPr="009F7C1C">
        <w:rPr>
          <w:rFonts w:eastAsia="Times New Roman"/>
          <w:b/>
          <w:bCs/>
          <w:color w:val="333333"/>
          <w:sz w:val="24"/>
          <w:szCs w:val="24"/>
          <w:lang w:eastAsia="ru-RU"/>
        </w:rPr>
        <w:t>Памятка студенту</w:t>
      </w:r>
    </w:p>
    <w:p w:rsidR="009F7C1C" w:rsidRPr="009F7C1C" w:rsidRDefault="009F7C1C" w:rsidP="009F7C1C">
      <w:pPr>
        <w:shd w:val="clear" w:color="auto" w:fill="FFFFFF"/>
        <w:ind w:firstLine="851"/>
        <w:contextualSpacing/>
        <w:jc w:val="both"/>
        <w:rPr>
          <w:rFonts w:eastAsia="Times New Roman"/>
          <w:color w:val="333333"/>
          <w:sz w:val="24"/>
          <w:szCs w:val="24"/>
          <w:lang w:eastAsia="ru-RU"/>
        </w:rPr>
      </w:pPr>
      <w:r w:rsidRPr="009F7C1C">
        <w:rPr>
          <w:rFonts w:eastAsia="Times New Roman"/>
          <w:color w:val="333333"/>
          <w:sz w:val="24"/>
          <w:szCs w:val="24"/>
          <w:lang w:eastAsia="ru-RU"/>
        </w:rPr>
        <w:t>Проект – это твоя самостоятельная творческая разработка. Выполняя его, привлекай к работе специалистов, родителей, друзей и других людей. Помни, что главное для тебя – развить свои творческие способности.</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Выполняй проект в следующем порядке:</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Выбери с помощью руководителя тему;</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Подбери информацию (книги, журналы, компьютерные программы, телепередачи и т.д.)</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Планируй весь объем работы и организацию ее выполнения с помощью преподавателя;</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Выполни теоретическую и практическую части проекта;</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Внеси коррективы в теоретическую часть по результатам выполнения работы;</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Напечатай графическую, письменную часть проекта;</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Подготовься к защите и оценке качества твоей работы, выполняя для защиты демонстрационные наглядные материалы, презентацию;</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Попробуй самостоятельно провести предзащиту;</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Защити проект;</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Ответь на вопросы по проекту.</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Используй в работе справочную литературу: каталоги, словари, журналы, книги и т.п., а также материалы музеев и выставок.</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Думай о том, как твоя работа пригодиться тебе в будущем, старайся связать ее с выбранной профессией, повседневной жизнью.</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По возможности учитывай историю, экономико-географическое положение, традиции и обычаи  города, округа и края, в котором живешь.</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 xml:space="preserve">Используй знания по любым учебным дисциплинам, а также свой бытовой опыт. </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Проявляя творчество, основывайся только на научных знаниях.</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Не стесняйся по всем вопросам обращаться к руководителю проекта.</w:t>
      </w: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Calibri"/>
          <w:noProof/>
          <w:sz w:val="22"/>
          <w:szCs w:val="22"/>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BC3CFC" w:rsidRPr="003B233A" w:rsidRDefault="00BC3CFC" w:rsidP="00A76B91">
      <w:pPr>
        <w:rPr>
          <w:rFonts w:eastAsia="Times New Roman"/>
          <w:b/>
          <w:color w:val="000000"/>
          <w:sz w:val="24"/>
          <w:szCs w:val="28"/>
        </w:rPr>
      </w:pPr>
    </w:p>
    <w:sectPr w:rsidR="00BC3CFC" w:rsidRPr="003B233A" w:rsidSect="005409EB">
      <w:type w:val="continuous"/>
      <w:pgSz w:w="11909" w:h="16838"/>
      <w:pgMar w:top="709" w:right="710" w:bottom="98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6F" w:rsidRDefault="0000706F" w:rsidP="008257A1">
      <w:r>
        <w:separator/>
      </w:r>
    </w:p>
  </w:endnote>
  <w:endnote w:type="continuationSeparator" w:id="0">
    <w:p w:rsidR="0000706F" w:rsidRDefault="0000706F" w:rsidP="0082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aunPenh">
    <w:altName w:val="Courier New"/>
    <w:charset w:val="00"/>
    <w:family w:val="auto"/>
    <w:pitch w:val="variable"/>
    <w:sig w:usb0="00000003" w:usb1="00000000" w:usb2="0001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6F" w:rsidRDefault="0000706F" w:rsidP="008257A1">
      <w:r>
        <w:separator/>
      </w:r>
    </w:p>
  </w:footnote>
  <w:footnote w:type="continuationSeparator" w:id="0">
    <w:p w:rsidR="0000706F" w:rsidRDefault="0000706F" w:rsidP="008257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start w:val="1"/>
      <w:numFmt w:val="decimal"/>
      <w:lvlText w:val="%1."/>
      <w:lvlJc w:val="left"/>
      <w:pPr>
        <w:tabs>
          <w:tab w:val="num" w:pos="825"/>
        </w:tabs>
        <w:ind w:left="825" w:hanging="360"/>
      </w:pPr>
    </w:lvl>
  </w:abstractNum>
  <w:abstractNum w:abstractNumId="1" w15:restartNumberingAfterBreak="0">
    <w:nsid w:val="029701D5"/>
    <w:multiLevelType w:val="hybridMultilevel"/>
    <w:tmpl w:val="E7902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3DC"/>
    <w:multiLevelType w:val="hybridMultilevel"/>
    <w:tmpl w:val="BF82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9415E"/>
    <w:multiLevelType w:val="hybridMultilevel"/>
    <w:tmpl w:val="C53E7B44"/>
    <w:lvl w:ilvl="0" w:tplc="760623A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CC1656"/>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5E713F5"/>
    <w:multiLevelType w:val="hybridMultilevel"/>
    <w:tmpl w:val="955EE60A"/>
    <w:lvl w:ilvl="0" w:tplc="4A7251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0B5776"/>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5452BC"/>
    <w:multiLevelType w:val="hybridMultilevel"/>
    <w:tmpl w:val="7A2C7620"/>
    <w:lvl w:ilvl="0" w:tplc="A05C7FB0">
      <w:start w:val="1"/>
      <w:numFmt w:val="bullet"/>
      <w:lvlText w:val="~"/>
      <w:lvlJc w:val="left"/>
      <w:pPr>
        <w:tabs>
          <w:tab w:val="num" w:pos="900"/>
        </w:tabs>
        <w:ind w:left="900" w:hanging="360"/>
      </w:pPr>
      <w:rPr>
        <w:rFonts w:ascii="Goudy Stout" w:hAnsi="Goudy Stout"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C5D0E87"/>
    <w:multiLevelType w:val="hybridMultilevel"/>
    <w:tmpl w:val="E14E0888"/>
    <w:lvl w:ilvl="0" w:tplc="C28E7C0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A26A3B"/>
    <w:multiLevelType w:val="hybridMultilevel"/>
    <w:tmpl w:val="8236B900"/>
    <w:lvl w:ilvl="0" w:tplc="E1D8CB16">
      <w:start w:val="1"/>
      <w:numFmt w:val="decimal"/>
      <w:lvlText w:val="%1."/>
      <w:lvlJc w:val="left"/>
      <w:pPr>
        <w:ind w:left="1440" w:hanging="360"/>
      </w:pPr>
      <w:rPr>
        <w:rFonts w:eastAsia="Times New Roman"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105F39EA"/>
    <w:multiLevelType w:val="hybridMultilevel"/>
    <w:tmpl w:val="664AA8B8"/>
    <w:lvl w:ilvl="0" w:tplc="2A4E37B8">
      <w:start w:val="1"/>
      <w:numFmt w:val="decimal"/>
      <w:lvlText w:val="%1."/>
      <w:lvlJc w:val="left"/>
      <w:pPr>
        <w:tabs>
          <w:tab w:val="num" w:pos="360"/>
        </w:tabs>
        <w:ind w:left="340" w:hanging="340"/>
      </w:pPr>
      <w:rPr>
        <w:rFonts w:ascii="Times New Roman" w:eastAsia="Times New Roman" w:hAnsi="Times New Roman" w:cs="Times New Roman"/>
      </w:rPr>
    </w:lvl>
    <w:lvl w:ilvl="1" w:tplc="D812C76C">
      <w:start w:val="1"/>
      <w:numFmt w:val="decimal"/>
      <w:lvlText w:val="%2."/>
      <w:lvlJc w:val="left"/>
      <w:pPr>
        <w:tabs>
          <w:tab w:val="num" w:pos="1440"/>
        </w:tabs>
        <w:ind w:left="1440" w:hanging="360"/>
      </w:pPr>
      <w:rPr>
        <w:rFonts w:cs="Times New Roman"/>
      </w:rPr>
    </w:lvl>
    <w:lvl w:ilvl="2" w:tplc="AFB4024A">
      <w:start w:val="1"/>
      <w:numFmt w:val="decimal"/>
      <w:lvlText w:val="%3."/>
      <w:lvlJc w:val="left"/>
      <w:pPr>
        <w:tabs>
          <w:tab w:val="num" w:pos="360"/>
        </w:tabs>
        <w:ind w:left="34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16A4C40"/>
    <w:multiLevelType w:val="hybridMultilevel"/>
    <w:tmpl w:val="CBA8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C76A70"/>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8432E3"/>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65B44B6"/>
    <w:multiLevelType w:val="hybridMultilevel"/>
    <w:tmpl w:val="279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5471A"/>
    <w:multiLevelType w:val="hybridMultilevel"/>
    <w:tmpl w:val="FBB4DFA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10D2888"/>
    <w:multiLevelType w:val="hybridMultilevel"/>
    <w:tmpl w:val="67D606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2B665FA"/>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686283B"/>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A96310"/>
    <w:multiLevelType w:val="hybridMultilevel"/>
    <w:tmpl w:val="52A63BB6"/>
    <w:lvl w:ilvl="0" w:tplc="4A72517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DDA3C17"/>
    <w:multiLevelType w:val="hybridMultilevel"/>
    <w:tmpl w:val="1798AA52"/>
    <w:lvl w:ilvl="0" w:tplc="B67C61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FB14893"/>
    <w:multiLevelType w:val="hybridMultilevel"/>
    <w:tmpl w:val="392A630E"/>
    <w:lvl w:ilvl="0" w:tplc="9FD4186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DFB0653"/>
    <w:multiLevelType w:val="multilevel"/>
    <w:tmpl w:val="808E4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757633"/>
    <w:multiLevelType w:val="hybridMultilevel"/>
    <w:tmpl w:val="AD74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433EBF"/>
    <w:multiLevelType w:val="hybridMultilevel"/>
    <w:tmpl w:val="C64E3BB8"/>
    <w:lvl w:ilvl="0" w:tplc="A05C7FB0">
      <w:start w:val="1"/>
      <w:numFmt w:val="bullet"/>
      <w:lvlText w:val="~"/>
      <w:lvlJc w:val="left"/>
      <w:pPr>
        <w:tabs>
          <w:tab w:val="num" w:pos="360"/>
        </w:tabs>
        <w:ind w:left="360" w:hanging="360"/>
      </w:pPr>
      <w:rPr>
        <w:rFonts w:ascii="Goudy Stout" w:hAnsi="Goudy Stout"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002C0"/>
    <w:multiLevelType w:val="hybridMultilevel"/>
    <w:tmpl w:val="14C6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844A8"/>
    <w:multiLevelType w:val="hybridMultilevel"/>
    <w:tmpl w:val="274A9F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631727D2"/>
    <w:multiLevelType w:val="hybridMultilevel"/>
    <w:tmpl w:val="AD3EBB30"/>
    <w:lvl w:ilvl="0" w:tplc="4A7251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C135A6"/>
    <w:multiLevelType w:val="hybridMultilevel"/>
    <w:tmpl w:val="ABF07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7987DA4"/>
    <w:multiLevelType w:val="hybridMultilevel"/>
    <w:tmpl w:val="6E38FA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8640176"/>
    <w:multiLevelType w:val="hybridMultilevel"/>
    <w:tmpl w:val="34285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AC1D22"/>
    <w:multiLevelType w:val="hybridMultilevel"/>
    <w:tmpl w:val="D3DE9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6F736590"/>
    <w:multiLevelType w:val="hybridMultilevel"/>
    <w:tmpl w:val="DA5ED2D0"/>
    <w:lvl w:ilvl="0" w:tplc="8738CF7E">
      <w:start w:val="1"/>
      <w:numFmt w:val="bullet"/>
      <w:lvlText w:val="~"/>
      <w:lvlJc w:val="left"/>
      <w:pPr>
        <w:tabs>
          <w:tab w:val="num" w:pos="360"/>
        </w:tabs>
        <w:ind w:left="360" w:hanging="360"/>
      </w:pPr>
      <w:rPr>
        <w:rFonts w:ascii="Goudy Stout" w:hAnsi="Goudy Stou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F7483"/>
    <w:multiLevelType w:val="hybridMultilevel"/>
    <w:tmpl w:val="E38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0BA6F92"/>
    <w:multiLevelType w:val="multilevel"/>
    <w:tmpl w:val="E9F6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E157F"/>
    <w:multiLevelType w:val="hybridMultilevel"/>
    <w:tmpl w:val="FFCA6BDA"/>
    <w:lvl w:ilvl="0" w:tplc="230848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0" w15:restartNumberingAfterBreak="0">
    <w:nsid w:val="7235390D"/>
    <w:multiLevelType w:val="hybridMultilevel"/>
    <w:tmpl w:val="BC468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4B1504"/>
    <w:multiLevelType w:val="hybridMultilevel"/>
    <w:tmpl w:val="BA028482"/>
    <w:lvl w:ilvl="0" w:tplc="CD20F69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6ED26A7"/>
    <w:multiLevelType w:val="multilevel"/>
    <w:tmpl w:val="30CC482A"/>
    <w:lvl w:ilvl="0">
      <w:start w:val="1"/>
      <w:numFmt w:val="bullet"/>
      <w:lvlText w:val=""/>
      <w:lvlJc w:val="left"/>
      <w:pPr>
        <w:tabs>
          <w:tab w:val="num" w:pos="3900"/>
        </w:tabs>
        <w:ind w:left="3900" w:hanging="360"/>
      </w:pPr>
      <w:rPr>
        <w:rFonts w:ascii="Symbol" w:hAnsi="Symbol" w:hint="default"/>
        <w:sz w:val="20"/>
      </w:rPr>
    </w:lvl>
    <w:lvl w:ilvl="1" w:tentative="1">
      <w:start w:val="1"/>
      <w:numFmt w:val="bullet"/>
      <w:lvlText w:val="o"/>
      <w:lvlJc w:val="left"/>
      <w:pPr>
        <w:tabs>
          <w:tab w:val="num" w:pos="4620"/>
        </w:tabs>
        <w:ind w:left="4620" w:hanging="360"/>
      </w:pPr>
      <w:rPr>
        <w:rFonts w:ascii="Courier New" w:hAnsi="Courier New" w:hint="default"/>
        <w:sz w:val="20"/>
      </w:rPr>
    </w:lvl>
    <w:lvl w:ilvl="2" w:tentative="1">
      <w:start w:val="1"/>
      <w:numFmt w:val="bullet"/>
      <w:lvlText w:val=""/>
      <w:lvlJc w:val="left"/>
      <w:pPr>
        <w:tabs>
          <w:tab w:val="num" w:pos="5340"/>
        </w:tabs>
        <w:ind w:left="5340" w:hanging="360"/>
      </w:pPr>
      <w:rPr>
        <w:rFonts w:ascii="Wingdings" w:hAnsi="Wingdings" w:hint="default"/>
        <w:sz w:val="20"/>
      </w:rPr>
    </w:lvl>
    <w:lvl w:ilvl="3" w:tentative="1">
      <w:start w:val="1"/>
      <w:numFmt w:val="bullet"/>
      <w:lvlText w:val=""/>
      <w:lvlJc w:val="left"/>
      <w:pPr>
        <w:tabs>
          <w:tab w:val="num" w:pos="6060"/>
        </w:tabs>
        <w:ind w:left="6060" w:hanging="360"/>
      </w:pPr>
      <w:rPr>
        <w:rFonts w:ascii="Wingdings" w:hAnsi="Wingdings" w:hint="default"/>
        <w:sz w:val="20"/>
      </w:rPr>
    </w:lvl>
    <w:lvl w:ilvl="4" w:tentative="1">
      <w:start w:val="1"/>
      <w:numFmt w:val="bullet"/>
      <w:lvlText w:val=""/>
      <w:lvlJc w:val="left"/>
      <w:pPr>
        <w:tabs>
          <w:tab w:val="num" w:pos="6780"/>
        </w:tabs>
        <w:ind w:left="6780" w:hanging="360"/>
      </w:pPr>
      <w:rPr>
        <w:rFonts w:ascii="Wingdings" w:hAnsi="Wingdings" w:hint="default"/>
        <w:sz w:val="20"/>
      </w:rPr>
    </w:lvl>
    <w:lvl w:ilvl="5" w:tentative="1">
      <w:start w:val="1"/>
      <w:numFmt w:val="bullet"/>
      <w:lvlText w:val=""/>
      <w:lvlJc w:val="left"/>
      <w:pPr>
        <w:tabs>
          <w:tab w:val="num" w:pos="7500"/>
        </w:tabs>
        <w:ind w:left="7500" w:hanging="360"/>
      </w:pPr>
      <w:rPr>
        <w:rFonts w:ascii="Wingdings" w:hAnsi="Wingdings" w:hint="default"/>
        <w:sz w:val="20"/>
      </w:rPr>
    </w:lvl>
    <w:lvl w:ilvl="6" w:tentative="1">
      <w:start w:val="1"/>
      <w:numFmt w:val="bullet"/>
      <w:lvlText w:val=""/>
      <w:lvlJc w:val="left"/>
      <w:pPr>
        <w:tabs>
          <w:tab w:val="num" w:pos="8220"/>
        </w:tabs>
        <w:ind w:left="8220" w:hanging="360"/>
      </w:pPr>
      <w:rPr>
        <w:rFonts w:ascii="Wingdings" w:hAnsi="Wingdings" w:hint="default"/>
        <w:sz w:val="20"/>
      </w:rPr>
    </w:lvl>
    <w:lvl w:ilvl="7" w:tentative="1">
      <w:start w:val="1"/>
      <w:numFmt w:val="bullet"/>
      <w:lvlText w:val=""/>
      <w:lvlJc w:val="left"/>
      <w:pPr>
        <w:tabs>
          <w:tab w:val="num" w:pos="8940"/>
        </w:tabs>
        <w:ind w:left="8940" w:hanging="360"/>
      </w:pPr>
      <w:rPr>
        <w:rFonts w:ascii="Wingdings" w:hAnsi="Wingdings" w:hint="default"/>
        <w:sz w:val="20"/>
      </w:rPr>
    </w:lvl>
    <w:lvl w:ilvl="8" w:tentative="1">
      <w:start w:val="1"/>
      <w:numFmt w:val="bullet"/>
      <w:lvlText w:val=""/>
      <w:lvlJc w:val="left"/>
      <w:pPr>
        <w:tabs>
          <w:tab w:val="num" w:pos="9660"/>
        </w:tabs>
        <w:ind w:left="9660" w:hanging="360"/>
      </w:pPr>
      <w:rPr>
        <w:rFonts w:ascii="Wingdings" w:hAnsi="Wingdings" w:hint="default"/>
        <w:sz w:val="20"/>
      </w:rPr>
    </w:lvl>
  </w:abstractNum>
  <w:abstractNum w:abstractNumId="43" w15:restartNumberingAfterBreak="0">
    <w:nsid w:val="7E4868EB"/>
    <w:multiLevelType w:val="multilevel"/>
    <w:tmpl w:val="23B8D5C4"/>
    <w:lvl w:ilvl="0">
      <w:start w:val="1"/>
      <w:numFmt w:val="decimal"/>
      <w:lvlText w:val="%1."/>
      <w:lvlJc w:val="left"/>
      <w:pPr>
        <w:tabs>
          <w:tab w:val="num" w:pos="644"/>
        </w:tabs>
        <w:ind w:left="644" w:hanging="360"/>
      </w:pPr>
      <w:rPr>
        <w:rFonts w:cs="Times New Roman"/>
      </w:rPr>
    </w:lvl>
    <w:lvl w:ilvl="1">
      <w:start w:val="1"/>
      <w:numFmt w:val="decimal"/>
      <w:lvlText w:val="%2."/>
      <w:lvlJc w:val="left"/>
      <w:pPr>
        <w:ind w:left="1440" w:hanging="360"/>
      </w:pPr>
      <w:rPr>
        <w:rFonts w:ascii="Times New Roman" w:eastAsia="Times New Roman" w:hAnsi="Times New Roman" w:cs="Times New Roman" w:hint="default"/>
        <w:b/>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ECD4FCD"/>
    <w:multiLevelType w:val="hybridMultilevel"/>
    <w:tmpl w:val="8B78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EE110F"/>
    <w:multiLevelType w:val="hybridMultilevel"/>
    <w:tmpl w:val="41247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8"/>
  </w:num>
  <w:num w:numId="8">
    <w:abstractNumId w:val="37"/>
  </w:num>
  <w:num w:numId="9">
    <w:abstractNumId w:val="41"/>
  </w:num>
  <w:num w:numId="10">
    <w:abstractNumId w:val="22"/>
  </w:num>
  <w:num w:numId="11">
    <w:abstractNumId w:val="3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31"/>
  </w:num>
  <w:num w:numId="16">
    <w:abstractNumId w:val="6"/>
  </w:num>
  <w:num w:numId="17">
    <w:abstractNumId w:val="19"/>
  </w:num>
  <w:num w:numId="18">
    <w:abstractNumId w:val="4"/>
  </w:num>
  <w:num w:numId="19">
    <w:abstractNumId w:val="12"/>
  </w:num>
  <w:num w:numId="20">
    <w:abstractNumId w:val="18"/>
  </w:num>
  <w:num w:numId="21">
    <w:abstractNumId w:val="36"/>
  </w:num>
  <w:num w:numId="22">
    <w:abstractNumId w:val="3"/>
  </w:num>
  <w:num w:numId="23">
    <w:abstractNumId w:val="26"/>
  </w:num>
  <w:num w:numId="24">
    <w:abstractNumId w:val="42"/>
  </w:num>
  <w:num w:numId="25">
    <w:abstractNumId w:val="7"/>
  </w:num>
  <w:num w:numId="26">
    <w:abstractNumId w:val="8"/>
  </w:num>
  <w:num w:numId="27">
    <w:abstractNumId w:val="16"/>
  </w:num>
  <w:num w:numId="28">
    <w:abstractNumId w:val="21"/>
  </w:num>
  <w:num w:numId="29">
    <w:abstractNumId w:val="30"/>
  </w:num>
  <w:num w:numId="30">
    <w:abstractNumId w:val="33"/>
  </w:num>
  <w:num w:numId="31">
    <w:abstractNumId w:val="20"/>
  </w:num>
  <w:num w:numId="32">
    <w:abstractNumId w:val="5"/>
  </w:num>
  <w:num w:numId="33">
    <w:abstractNumId w:val="32"/>
  </w:num>
  <w:num w:numId="34">
    <w:abstractNumId w:val="27"/>
  </w:num>
  <w:num w:numId="35">
    <w:abstractNumId w:val="24"/>
  </w:num>
  <w:num w:numId="36">
    <w:abstractNumId w:val="44"/>
  </w:num>
  <w:num w:numId="37">
    <w:abstractNumId w:val="11"/>
  </w:num>
  <w:num w:numId="38">
    <w:abstractNumId w:val="1"/>
  </w:num>
  <w:num w:numId="39">
    <w:abstractNumId w:val="23"/>
  </w:num>
  <w:num w:numId="40">
    <w:abstractNumId w:val="0"/>
  </w:num>
  <w:num w:numId="41">
    <w:abstractNumId w:val="28"/>
  </w:num>
  <w:num w:numId="42">
    <w:abstractNumId w:val="34"/>
  </w:num>
  <w:num w:numId="43">
    <w:abstractNumId w:val="25"/>
  </w:num>
  <w:num w:numId="44">
    <w:abstractNumId w:val="15"/>
  </w:num>
  <w:num w:numId="45">
    <w:abstractNumId w:val="45"/>
  </w:num>
  <w:num w:numId="4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7C"/>
    <w:rsid w:val="00002808"/>
    <w:rsid w:val="0000410D"/>
    <w:rsid w:val="0000706F"/>
    <w:rsid w:val="00011FFD"/>
    <w:rsid w:val="00017D2E"/>
    <w:rsid w:val="000230D8"/>
    <w:rsid w:val="00033A5F"/>
    <w:rsid w:val="0003585F"/>
    <w:rsid w:val="00040576"/>
    <w:rsid w:val="000409C3"/>
    <w:rsid w:val="0004736A"/>
    <w:rsid w:val="00052FB4"/>
    <w:rsid w:val="00054D95"/>
    <w:rsid w:val="0006569E"/>
    <w:rsid w:val="000975E7"/>
    <w:rsid w:val="000A3597"/>
    <w:rsid w:val="000A61FA"/>
    <w:rsid w:val="000A6FBD"/>
    <w:rsid w:val="000A75A9"/>
    <w:rsid w:val="000B1B83"/>
    <w:rsid w:val="000B58DE"/>
    <w:rsid w:val="000B5FDE"/>
    <w:rsid w:val="000C4221"/>
    <w:rsid w:val="000D1A5A"/>
    <w:rsid w:val="000D22C3"/>
    <w:rsid w:val="000E3CD7"/>
    <w:rsid w:val="000F2093"/>
    <w:rsid w:val="000F3714"/>
    <w:rsid w:val="0010423A"/>
    <w:rsid w:val="0012233A"/>
    <w:rsid w:val="00127395"/>
    <w:rsid w:val="00127B6E"/>
    <w:rsid w:val="00135DB8"/>
    <w:rsid w:val="001365DA"/>
    <w:rsid w:val="00143B1F"/>
    <w:rsid w:val="00153854"/>
    <w:rsid w:val="00155F1C"/>
    <w:rsid w:val="00161B1B"/>
    <w:rsid w:val="00163F1A"/>
    <w:rsid w:val="00164703"/>
    <w:rsid w:val="00167A47"/>
    <w:rsid w:val="00191C5B"/>
    <w:rsid w:val="00197F79"/>
    <w:rsid w:val="001A5EC5"/>
    <w:rsid w:val="001B1D3C"/>
    <w:rsid w:val="001B2513"/>
    <w:rsid w:val="001C51B9"/>
    <w:rsid w:val="001D7104"/>
    <w:rsid w:val="00204985"/>
    <w:rsid w:val="00207C73"/>
    <w:rsid w:val="0021098C"/>
    <w:rsid w:val="002213BE"/>
    <w:rsid w:val="00225520"/>
    <w:rsid w:val="00225962"/>
    <w:rsid w:val="002278BE"/>
    <w:rsid w:val="00232D39"/>
    <w:rsid w:val="002353E6"/>
    <w:rsid w:val="002427EB"/>
    <w:rsid w:val="00243406"/>
    <w:rsid w:val="0027192F"/>
    <w:rsid w:val="00273247"/>
    <w:rsid w:val="00273B0F"/>
    <w:rsid w:val="00287C0D"/>
    <w:rsid w:val="00290944"/>
    <w:rsid w:val="00293384"/>
    <w:rsid w:val="00296773"/>
    <w:rsid w:val="00296B88"/>
    <w:rsid w:val="0029729F"/>
    <w:rsid w:val="0029798F"/>
    <w:rsid w:val="002A5B86"/>
    <w:rsid w:val="002C37C1"/>
    <w:rsid w:val="002D26D3"/>
    <w:rsid w:val="002D6DFF"/>
    <w:rsid w:val="002D719F"/>
    <w:rsid w:val="002E1B88"/>
    <w:rsid w:val="002E6954"/>
    <w:rsid w:val="002E761D"/>
    <w:rsid w:val="002F63E2"/>
    <w:rsid w:val="003002C0"/>
    <w:rsid w:val="003034A2"/>
    <w:rsid w:val="003051DD"/>
    <w:rsid w:val="00317E97"/>
    <w:rsid w:val="00333393"/>
    <w:rsid w:val="003365E4"/>
    <w:rsid w:val="00346DAA"/>
    <w:rsid w:val="00346F09"/>
    <w:rsid w:val="00352D78"/>
    <w:rsid w:val="00355EE1"/>
    <w:rsid w:val="0035743F"/>
    <w:rsid w:val="00367EE3"/>
    <w:rsid w:val="00381A54"/>
    <w:rsid w:val="00390B7A"/>
    <w:rsid w:val="00397093"/>
    <w:rsid w:val="0039752E"/>
    <w:rsid w:val="003A0555"/>
    <w:rsid w:val="003A140C"/>
    <w:rsid w:val="003A2441"/>
    <w:rsid w:val="003A42C7"/>
    <w:rsid w:val="003B233A"/>
    <w:rsid w:val="003B5B72"/>
    <w:rsid w:val="003B6DD1"/>
    <w:rsid w:val="003C4883"/>
    <w:rsid w:val="003D33FD"/>
    <w:rsid w:val="003E4482"/>
    <w:rsid w:val="003E5AB4"/>
    <w:rsid w:val="003F1EDE"/>
    <w:rsid w:val="00405008"/>
    <w:rsid w:val="00405FB5"/>
    <w:rsid w:val="00412269"/>
    <w:rsid w:val="00412D5E"/>
    <w:rsid w:val="00414BCB"/>
    <w:rsid w:val="00414D4B"/>
    <w:rsid w:val="00430AA9"/>
    <w:rsid w:val="00437D0A"/>
    <w:rsid w:val="00440744"/>
    <w:rsid w:val="00440DF2"/>
    <w:rsid w:val="00452EF7"/>
    <w:rsid w:val="00453A41"/>
    <w:rsid w:val="00456696"/>
    <w:rsid w:val="00466D12"/>
    <w:rsid w:val="0046752D"/>
    <w:rsid w:val="00472C13"/>
    <w:rsid w:val="00473A02"/>
    <w:rsid w:val="004909DC"/>
    <w:rsid w:val="004B3343"/>
    <w:rsid w:val="004C1348"/>
    <w:rsid w:val="004C6A2D"/>
    <w:rsid w:val="004D1B57"/>
    <w:rsid w:val="004E3666"/>
    <w:rsid w:val="00503B5A"/>
    <w:rsid w:val="00504429"/>
    <w:rsid w:val="00504A41"/>
    <w:rsid w:val="0051402D"/>
    <w:rsid w:val="005178F6"/>
    <w:rsid w:val="00526BE5"/>
    <w:rsid w:val="0052788B"/>
    <w:rsid w:val="005409EB"/>
    <w:rsid w:val="00547AD6"/>
    <w:rsid w:val="00557F4D"/>
    <w:rsid w:val="00563317"/>
    <w:rsid w:val="00565245"/>
    <w:rsid w:val="00576B93"/>
    <w:rsid w:val="00582A99"/>
    <w:rsid w:val="00591769"/>
    <w:rsid w:val="005932B4"/>
    <w:rsid w:val="005A594E"/>
    <w:rsid w:val="005A5A7B"/>
    <w:rsid w:val="005B4464"/>
    <w:rsid w:val="005B6C8A"/>
    <w:rsid w:val="005C268B"/>
    <w:rsid w:val="005C4418"/>
    <w:rsid w:val="005C6A4C"/>
    <w:rsid w:val="005D3A09"/>
    <w:rsid w:val="005D7804"/>
    <w:rsid w:val="005E17A6"/>
    <w:rsid w:val="005E2028"/>
    <w:rsid w:val="005E5C20"/>
    <w:rsid w:val="005F2451"/>
    <w:rsid w:val="005F73A9"/>
    <w:rsid w:val="0060139E"/>
    <w:rsid w:val="00604146"/>
    <w:rsid w:val="00605F89"/>
    <w:rsid w:val="00613DD7"/>
    <w:rsid w:val="0061658C"/>
    <w:rsid w:val="006167AB"/>
    <w:rsid w:val="00627B63"/>
    <w:rsid w:val="00627F47"/>
    <w:rsid w:val="006354D0"/>
    <w:rsid w:val="0063781E"/>
    <w:rsid w:val="0063784B"/>
    <w:rsid w:val="006401F3"/>
    <w:rsid w:val="00650E21"/>
    <w:rsid w:val="0065143D"/>
    <w:rsid w:val="006545D7"/>
    <w:rsid w:val="00657EA4"/>
    <w:rsid w:val="00666A65"/>
    <w:rsid w:val="00671A47"/>
    <w:rsid w:val="00675C6D"/>
    <w:rsid w:val="0068544F"/>
    <w:rsid w:val="0069252C"/>
    <w:rsid w:val="006926B3"/>
    <w:rsid w:val="006A134E"/>
    <w:rsid w:val="006A4D2E"/>
    <w:rsid w:val="006A6C25"/>
    <w:rsid w:val="006A7FC9"/>
    <w:rsid w:val="006B154A"/>
    <w:rsid w:val="006C3483"/>
    <w:rsid w:val="006C5002"/>
    <w:rsid w:val="006C7802"/>
    <w:rsid w:val="006E18BF"/>
    <w:rsid w:val="006E4470"/>
    <w:rsid w:val="006E452F"/>
    <w:rsid w:val="006F0F60"/>
    <w:rsid w:val="006F5A6E"/>
    <w:rsid w:val="006F7A1B"/>
    <w:rsid w:val="0070021E"/>
    <w:rsid w:val="00701C1A"/>
    <w:rsid w:val="00702B02"/>
    <w:rsid w:val="00702EEB"/>
    <w:rsid w:val="007239C6"/>
    <w:rsid w:val="007304E4"/>
    <w:rsid w:val="00731FD8"/>
    <w:rsid w:val="007340D7"/>
    <w:rsid w:val="00740824"/>
    <w:rsid w:val="00740F02"/>
    <w:rsid w:val="00742C01"/>
    <w:rsid w:val="007562A8"/>
    <w:rsid w:val="00757146"/>
    <w:rsid w:val="007622D9"/>
    <w:rsid w:val="00764E85"/>
    <w:rsid w:val="00772B80"/>
    <w:rsid w:val="00780BEA"/>
    <w:rsid w:val="00782DFE"/>
    <w:rsid w:val="0079098A"/>
    <w:rsid w:val="007A59AE"/>
    <w:rsid w:val="007B38F3"/>
    <w:rsid w:val="007C084D"/>
    <w:rsid w:val="007C6AC8"/>
    <w:rsid w:val="007C7728"/>
    <w:rsid w:val="007D5233"/>
    <w:rsid w:val="007D6115"/>
    <w:rsid w:val="007F33AF"/>
    <w:rsid w:val="007F3E0D"/>
    <w:rsid w:val="007F75BD"/>
    <w:rsid w:val="00810DF2"/>
    <w:rsid w:val="0081458E"/>
    <w:rsid w:val="00822DEB"/>
    <w:rsid w:val="008257A1"/>
    <w:rsid w:val="00842DB9"/>
    <w:rsid w:val="0088211E"/>
    <w:rsid w:val="00883F8F"/>
    <w:rsid w:val="00890493"/>
    <w:rsid w:val="00896086"/>
    <w:rsid w:val="008968BA"/>
    <w:rsid w:val="008A27D0"/>
    <w:rsid w:val="008A3229"/>
    <w:rsid w:val="008A4A5A"/>
    <w:rsid w:val="008B43A2"/>
    <w:rsid w:val="008F03D0"/>
    <w:rsid w:val="008F3C39"/>
    <w:rsid w:val="00910FDB"/>
    <w:rsid w:val="00911E6C"/>
    <w:rsid w:val="00914902"/>
    <w:rsid w:val="009319A4"/>
    <w:rsid w:val="00932028"/>
    <w:rsid w:val="00937C37"/>
    <w:rsid w:val="00946362"/>
    <w:rsid w:val="009473FC"/>
    <w:rsid w:val="009508C2"/>
    <w:rsid w:val="0095349B"/>
    <w:rsid w:val="009546CB"/>
    <w:rsid w:val="00955BB5"/>
    <w:rsid w:val="0097247C"/>
    <w:rsid w:val="00974C28"/>
    <w:rsid w:val="0098755A"/>
    <w:rsid w:val="00990FBB"/>
    <w:rsid w:val="009A16AA"/>
    <w:rsid w:val="009A3FD7"/>
    <w:rsid w:val="009B65C5"/>
    <w:rsid w:val="009C4160"/>
    <w:rsid w:val="009D34AF"/>
    <w:rsid w:val="009D53ED"/>
    <w:rsid w:val="009E2C42"/>
    <w:rsid w:val="009E4E6A"/>
    <w:rsid w:val="009F487C"/>
    <w:rsid w:val="009F7C1C"/>
    <w:rsid w:val="00A064F8"/>
    <w:rsid w:val="00A07934"/>
    <w:rsid w:val="00A135A5"/>
    <w:rsid w:val="00A21B1B"/>
    <w:rsid w:val="00A31E14"/>
    <w:rsid w:val="00A3309B"/>
    <w:rsid w:val="00A6029B"/>
    <w:rsid w:val="00A62B67"/>
    <w:rsid w:val="00A64218"/>
    <w:rsid w:val="00A64272"/>
    <w:rsid w:val="00A75707"/>
    <w:rsid w:val="00A76B91"/>
    <w:rsid w:val="00AC51C6"/>
    <w:rsid w:val="00AC6387"/>
    <w:rsid w:val="00AE0A56"/>
    <w:rsid w:val="00AE19C3"/>
    <w:rsid w:val="00AE3F0A"/>
    <w:rsid w:val="00AF02A5"/>
    <w:rsid w:val="00AF16BE"/>
    <w:rsid w:val="00AF2609"/>
    <w:rsid w:val="00AF37B9"/>
    <w:rsid w:val="00AF79AB"/>
    <w:rsid w:val="00B07230"/>
    <w:rsid w:val="00B375E9"/>
    <w:rsid w:val="00B41604"/>
    <w:rsid w:val="00B43861"/>
    <w:rsid w:val="00B44A61"/>
    <w:rsid w:val="00B5592A"/>
    <w:rsid w:val="00B55BE3"/>
    <w:rsid w:val="00B7404B"/>
    <w:rsid w:val="00B86C95"/>
    <w:rsid w:val="00B92669"/>
    <w:rsid w:val="00B96DF6"/>
    <w:rsid w:val="00BA2C16"/>
    <w:rsid w:val="00BA383E"/>
    <w:rsid w:val="00BA3A0A"/>
    <w:rsid w:val="00BB290A"/>
    <w:rsid w:val="00BB4AA4"/>
    <w:rsid w:val="00BB7D69"/>
    <w:rsid w:val="00BC2DA5"/>
    <w:rsid w:val="00BC3CFC"/>
    <w:rsid w:val="00BC4626"/>
    <w:rsid w:val="00BC7B2A"/>
    <w:rsid w:val="00BF3929"/>
    <w:rsid w:val="00BF455B"/>
    <w:rsid w:val="00BF51FE"/>
    <w:rsid w:val="00C10812"/>
    <w:rsid w:val="00C108EA"/>
    <w:rsid w:val="00C13BDF"/>
    <w:rsid w:val="00C14391"/>
    <w:rsid w:val="00C20F2A"/>
    <w:rsid w:val="00C32CFC"/>
    <w:rsid w:val="00C403F6"/>
    <w:rsid w:val="00C563C4"/>
    <w:rsid w:val="00C66AA5"/>
    <w:rsid w:val="00C66C04"/>
    <w:rsid w:val="00C71CAB"/>
    <w:rsid w:val="00C82D6B"/>
    <w:rsid w:val="00C86A37"/>
    <w:rsid w:val="00C92482"/>
    <w:rsid w:val="00C97E39"/>
    <w:rsid w:val="00CA5D02"/>
    <w:rsid w:val="00CB55A4"/>
    <w:rsid w:val="00CC2637"/>
    <w:rsid w:val="00CC6F55"/>
    <w:rsid w:val="00CE2843"/>
    <w:rsid w:val="00CE6874"/>
    <w:rsid w:val="00CF293D"/>
    <w:rsid w:val="00D12E79"/>
    <w:rsid w:val="00D16015"/>
    <w:rsid w:val="00D24B30"/>
    <w:rsid w:val="00D25E2A"/>
    <w:rsid w:val="00D276DB"/>
    <w:rsid w:val="00D65DB5"/>
    <w:rsid w:val="00D6693B"/>
    <w:rsid w:val="00D7646B"/>
    <w:rsid w:val="00D82412"/>
    <w:rsid w:val="00D943B7"/>
    <w:rsid w:val="00DA2992"/>
    <w:rsid w:val="00DA5D41"/>
    <w:rsid w:val="00DB1693"/>
    <w:rsid w:val="00DB1DED"/>
    <w:rsid w:val="00DC37CE"/>
    <w:rsid w:val="00DC59EA"/>
    <w:rsid w:val="00DD018D"/>
    <w:rsid w:val="00DD6D13"/>
    <w:rsid w:val="00DD779F"/>
    <w:rsid w:val="00DE1409"/>
    <w:rsid w:val="00DE7193"/>
    <w:rsid w:val="00DF33B9"/>
    <w:rsid w:val="00DF3D68"/>
    <w:rsid w:val="00E01B68"/>
    <w:rsid w:val="00E03AF4"/>
    <w:rsid w:val="00E04A4D"/>
    <w:rsid w:val="00E120B1"/>
    <w:rsid w:val="00E16373"/>
    <w:rsid w:val="00E21CEE"/>
    <w:rsid w:val="00E223E1"/>
    <w:rsid w:val="00E225D6"/>
    <w:rsid w:val="00E44BF8"/>
    <w:rsid w:val="00E62256"/>
    <w:rsid w:val="00E629E1"/>
    <w:rsid w:val="00E665AA"/>
    <w:rsid w:val="00E72763"/>
    <w:rsid w:val="00E80810"/>
    <w:rsid w:val="00E819A7"/>
    <w:rsid w:val="00E83A65"/>
    <w:rsid w:val="00E84126"/>
    <w:rsid w:val="00E93AFF"/>
    <w:rsid w:val="00EB6BBF"/>
    <w:rsid w:val="00EB6F39"/>
    <w:rsid w:val="00EC7E56"/>
    <w:rsid w:val="00ED7F53"/>
    <w:rsid w:val="00EE5D34"/>
    <w:rsid w:val="00EF65B8"/>
    <w:rsid w:val="00F04E87"/>
    <w:rsid w:val="00F05CE5"/>
    <w:rsid w:val="00F06F51"/>
    <w:rsid w:val="00F15113"/>
    <w:rsid w:val="00F27B20"/>
    <w:rsid w:val="00F36ED0"/>
    <w:rsid w:val="00F45AEF"/>
    <w:rsid w:val="00F461F6"/>
    <w:rsid w:val="00F67C97"/>
    <w:rsid w:val="00F7693F"/>
    <w:rsid w:val="00F85626"/>
    <w:rsid w:val="00F912DA"/>
    <w:rsid w:val="00FA10DD"/>
    <w:rsid w:val="00FA3B22"/>
    <w:rsid w:val="00FA70FC"/>
    <w:rsid w:val="00FD3FCE"/>
    <w:rsid w:val="00FE18A1"/>
    <w:rsid w:val="00FE1CDE"/>
    <w:rsid w:val="00FE1DD7"/>
    <w:rsid w:val="00FE2270"/>
    <w:rsid w:val="00FE2FC6"/>
    <w:rsid w:val="00FE5A60"/>
    <w:rsid w:val="00FF279B"/>
    <w:rsid w:val="00FF6EB7"/>
    <w:rsid w:val="00FF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DC2C3AE"/>
  <w15:docId w15:val="{662C18CA-9BC6-4C67-B3E9-C287123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2D"/>
    <w:rPr>
      <w:rFonts w:ascii="Times New Roman" w:eastAsia="Batang" w:hAnsi="Times New Roman"/>
      <w:lang w:eastAsia="ko-KR"/>
    </w:rPr>
  </w:style>
  <w:style w:type="paragraph" w:styleId="4">
    <w:name w:val="heading 4"/>
    <w:basedOn w:val="a"/>
    <w:next w:val="a"/>
    <w:link w:val="40"/>
    <w:uiPriority w:val="99"/>
    <w:qFormat/>
    <w:rsid w:val="008257A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8257A1"/>
    <w:rPr>
      <w:rFonts w:ascii="Calibri" w:hAnsi="Calibri" w:cs="Times New Roman"/>
      <w:b/>
      <w:bCs/>
      <w:sz w:val="28"/>
      <w:szCs w:val="28"/>
      <w:lang w:eastAsia="ko-KR"/>
    </w:rPr>
  </w:style>
  <w:style w:type="paragraph" w:customStyle="1" w:styleId="1">
    <w:name w:val="Без интервала1"/>
    <w:uiPriority w:val="99"/>
    <w:rsid w:val="0046752D"/>
    <w:rPr>
      <w:rFonts w:eastAsia="Times New Roman"/>
      <w:sz w:val="22"/>
      <w:szCs w:val="22"/>
    </w:rPr>
  </w:style>
  <w:style w:type="paragraph" w:customStyle="1" w:styleId="a3">
    <w:name w:val="Стиль"/>
    <w:uiPriority w:val="99"/>
    <w:rsid w:val="003E4482"/>
    <w:pPr>
      <w:widowControl w:val="0"/>
      <w:autoSpaceDE w:val="0"/>
      <w:autoSpaceDN w:val="0"/>
      <w:adjustRightInd w:val="0"/>
    </w:pPr>
    <w:rPr>
      <w:rFonts w:ascii="Times New Roman" w:eastAsia="Times New Roman" w:hAnsi="Times New Roman"/>
      <w:sz w:val="24"/>
      <w:szCs w:val="24"/>
    </w:rPr>
  </w:style>
  <w:style w:type="paragraph" w:styleId="a4">
    <w:name w:val="footnote text"/>
    <w:basedOn w:val="a"/>
    <w:link w:val="a5"/>
    <w:uiPriority w:val="99"/>
    <w:semiHidden/>
    <w:rsid w:val="008257A1"/>
    <w:rPr>
      <w:rFonts w:eastAsia="Times New Roman"/>
      <w:lang w:eastAsia="ru-RU"/>
    </w:rPr>
  </w:style>
  <w:style w:type="character" w:customStyle="1" w:styleId="a5">
    <w:name w:val="Текст сноски Знак"/>
    <w:link w:val="a4"/>
    <w:uiPriority w:val="99"/>
    <w:semiHidden/>
    <w:locked/>
    <w:rsid w:val="008257A1"/>
    <w:rPr>
      <w:rFonts w:ascii="Times New Roman" w:hAnsi="Times New Roman" w:cs="Times New Roman"/>
      <w:sz w:val="20"/>
      <w:szCs w:val="20"/>
      <w:lang w:eastAsia="ru-RU"/>
    </w:rPr>
  </w:style>
  <w:style w:type="paragraph" w:styleId="a6">
    <w:name w:val="Body Text Indent"/>
    <w:basedOn w:val="a"/>
    <w:link w:val="a7"/>
    <w:uiPriority w:val="99"/>
    <w:semiHidden/>
    <w:rsid w:val="008257A1"/>
    <w:pPr>
      <w:spacing w:after="120"/>
      <w:ind w:left="283"/>
    </w:pPr>
    <w:rPr>
      <w:rFonts w:eastAsia="Times New Roman"/>
      <w:sz w:val="24"/>
      <w:szCs w:val="24"/>
      <w:lang w:eastAsia="ru-RU"/>
    </w:rPr>
  </w:style>
  <w:style w:type="character" w:customStyle="1" w:styleId="a7">
    <w:name w:val="Основной текст с отступом Знак"/>
    <w:link w:val="a6"/>
    <w:uiPriority w:val="99"/>
    <w:semiHidden/>
    <w:locked/>
    <w:rsid w:val="008257A1"/>
    <w:rPr>
      <w:rFonts w:ascii="Times New Roman" w:hAnsi="Times New Roman" w:cs="Times New Roman"/>
      <w:sz w:val="24"/>
      <w:szCs w:val="24"/>
      <w:lang w:eastAsia="ru-RU"/>
    </w:rPr>
  </w:style>
  <w:style w:type="paragraph" w:styleId="a8">
    <w:name w:val="List Paragraph"/>
    <w:basedOn w:val="a"/>
    <w:uiPriority w:val="99"/>
    <w:qFormat/>
    <w:rsid w:val="008257A1"/>
    <w:pPr>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rsid w:val="008257A1"/>
    <w:pPr>
      <w:ind w:firstLine="567"/>
      <w:jc w:val="both"/>
    </w:pPr>
    <w:rPr>
      <w:rFonts w:ascii="Times New Roman" w:eastAsia="Times New Roman" w:hAnsi="Times New Roman"/>
      <w:sz w:val="28"/>
      <w:lang w:eastAsia="ko-KR"/>
    </w:rPr>
  </w:style>
  <w:style w:type="paragraph" w:customStyle="1" w:styleId="2">
    <w:name w:val="Без интервала2"/>
    <w:uiPriority w:val="99"/>
    <w:rsid w:val="008257A1"/>
    <w:rPr>
      <w:rFonts w:eastAsia="Times New Roman"/>
      <w:sz w:val="22"/>
      <w:szCs w:val="22"/>
    </w:rPr>
  </w:style>
  <w:style w:type="paragraph" w:customStyle="1" w:styleId="c3">
    <w:name w:val="c3"/>
    <w:basedOn w:val="a"/>
    <w:uiPriority w:val="99"/>
    <w:rsid w:val="008257A1"/>
    <w:pPr>
      <w:spacing w:before="100" w:beforeAutospacing="1" w:after="100" w:afterAutospacing="1"/>
    </w:pPr>
    <w:rPr>
      <w:rFonts w:eastAsia="Times New Roman"/>
      <w:sz w:val="24"/>
      <w:szCs w:val="24"/>
      <w:lang w:eastAsia="ru-RU"/>
    </w:rPr>
  </w:style>
  <w:style w:type="paragraph" w:customStyle="1" w:styleId="c1">
    <w:name w:val="c1"/>
    <w:basedOn w:val="a"/>
    <w:uiPriority w:val="99"/>
    <w:rsid w:val="008257A1"/>
    <w:pPr>
      <w:spacing w:before="100" w:beforeAutospacing="1" w:after="100" w:afterAutospacing="1"/>
    </w:pPr>
    <w:rPr>
      <w:rFonts w:eastAsia="Times New Roman"/>
      <w:sz w:val="24"/>
      <w:szCs w:val="24"/>
      <w:lang w:eastAsia="ru-RU"/>
    </w:rPr>
  </w:style>
  <w:style w:type="character" w:styleId="a9">
    <w:name w:val="footnote reference"/>
    <w:uiPriority w:val="99"/>
    <w:semiHidden/>
    <w:rsid w:val="008257A1"/>
    <w:rPr>
      <w:rFonts w:cs="Times New Roman"/>
      <w:vertAlign w:val="superscript"/>
    </w:rPr>
  </w:style>
  <w:style w:type="character" w:customStyle="1" w:styleId="c15">
    <w:name w:val="c15"/>
    <w:uiPriority w:val="99"/>
    <w:rsid w:val="008257A1"/>
  </w:style>
  <w:style w:type="character" w:customStyle="1" w:styleId="c8">
    <w:name w:val="c8"/>
    <w:uiPriority w:val="99"/>
    <w:rsid w:val="008257A1"/>
  </w:style>
  <w:style w:type="table" w:styleId="aa">
    <w:name w:val="Table Grid"/>
    <w:basedOn w:val="a1"/>
    <w:uiPriority w:val="99"/>
    <w:rsid w:val="0063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7C7728"/>
    <w:rPr>
      <w:rFonts w:ascii="Times New Roman" w:eastAsia="Times New Roman" w:hAnsi="Times New Roman"/>
      <w:sz w:val="24"/>
      <w:szCs w:val="24"/>
    </w:rPr>
  </w:style>
  <w:style w:type="character" w:styleId="ac">
    <w:name w:val="Hyperlink"/>
    <w:uiPriority w:val="99"/>
    <w:semiHidden/>
    <w:rsid w:val="00BC4626"/>
    <w:rPr>
      <w:rFonts w:cs="Times New Roman"/>
      <w:color w:val="0000FF"/>
      <w:u w:val="single"/>
    </w:rPr>
  </w:style>
  <w:style w:type="paragraph" w:customStyle="1" w:styleId="11">
    <w:name w:val="Абзац списка1"/>
    <w:basedOn w:val="a"/>
    <w:uiPriority w:val="99"/>
    <w:rsid w:val="006C3483"/>
    <w:pPr>
      <w:spacing w:after="200" w:line="276" w:lineRule="auto"/>
      <w:ind w:left="720"/>
      <w:contextualSpacing/>
    </w:pPr>
    <w:rPr>
      <w:rFonts w:ascii="Calibri" w:eastAsia="Calibri" w:hAnsi="Calibri"/>
      <w:sz w:val="22"/>
      <w:szCs w:val="22"/>
      <w:lang w:eastAsia="en-US"/>
    </w:rPr>
  </w:style>
  <w:style w:type="paragraph" w:styleId="ad">
    <w:name w:val="Body Text"/>
    <w:basedOn w:val="a"/>
    <w:link w:val="ae"/>
    <w:uiPriority w:val="99"/>
    <w:rsid w:val="0004736A"/>
    <w:pPr>
      <w:spacing w:after="120"/>
    </w:pPr>
  </w:style>
  <w:style w:type="character" w:customStyle="1" w:styleId="ae">
    <w:name w:val="Основной текст Знак"/>
    <w:link w:val="ad"/>
    <w:uiPriority w:val="99"/>
    <w:locked/>
    <w:rsid w:val="0004736A"/>
    <w:rPr>
      <w:rFonts w:ascii="Times New Roman" w:eastAsia="Batang" w:hAnsi="Times New Roman" w:cs="Times New Roman"/>
      <w:sz w:val="20"/>
      <w:szCs w:val="20"/>
      <w:lang w:eastAsia="ko-KR"/>
    </w:rPr>
  </w:style>
  <w:style w:type="character" w:customStyle="1" w:styleId="41">
    <w:name w:val="Основной текст (4)_"/>
    <w:link w:val="410"/>
    <w:uiPriority w:val="99"/>
    <w:locked/>
    <w:rsid w:val="0004736A"/>
    <w:rPr>
      <w:b/>
      <w:sz w:val="26"/>
      <w:shd w:val="clear" w:color="auto" w:fill="FFFFFF"/>
    </w:rPr>
  </w:style>
  <w:style w:type="paragraph" w:customStyle="1" w:styleId="410">
    <w:name w:val="Основной текст (4)1"/>
    <w:basedOn w:val="a"/>
    <w:link w:val="41"/>
    <w:uiPriority w:val="99"/>
    <w:rsid w:val="0004736A"/>
    <w:pPr>
      <w:shd w:val="clear" w:color="auto" w:fill="FFFFFF"/>
      <w:spacing w:line="240" w:lineRule="atLeast"/>
    </w:pPr>
    <w:rPr>
      <w:rFonts w:ascii="Calibri" w:eastAsia="Calibri" w:hAnsi="Calibri"/>
      <w:b/>
      <w:bCs/>
      <w:sz w:val="26"/>
      <w:szCs w:val="26"/>
      <w:lang w:eastAsia="ru-RU"/>
    </w:rPr>
  </w:style>
  <w:style w:type="character" w:customStyle="1" w:styleId="42">
    <w:name w:val="Основной текст (4)"/>
    <w:uiPriority w:val="99"/>
    <w:rsid w:val="0004736A"/>
    <w:rPr>
      <w:b/>
      <w:spacing w:val="0"/>
      <w:sz w:val="26"/>
      <w:shd w:val="clear" w:color="auto" w:fill="FFFFFF"/>
    </w:rPr>
  </w:style>
  <w:style w:type="character" w:customStyle="1" w:styleId="5">
    <w:name w:val="Основной текст (5)_"/>
    <w:link w:val="50"/>
    <w:uiPriority w:val="99"/>
    <w:locked/>
    <w:rsid w:val="0004736A"/>
    <w:rPr>
      <w:b/>
      <w:noProof/>
      <w:sz w:val="28"/>
      <w:shd w:val="clear" w:color="auto" w:fill="FFFFFF"/>
    </w:rPr>
  </w:style>
  <w:style w:type="paragraph" w:customStyle="1" w:styleId="50">
    <w:name w:val="Основной текст (5)"/>
    <w:basedOn w:val="a"/>
    <w:link w:val="5"/>
    <w:uiPriority w:val="99"/>
    <w:rsid w:val="0004736A"/>
    <w:pPr>
      <w:shd w:val="clear" w:color="auto" w:fill="FFFFFF"/>
      <w:spacing w:line="240" w:lineRule="atLeast"/>
    </w:pPr>
    <w:rPr>
      <w:rFonts w:ascii="Calibri" w:eastAsia="Calibri" w:hAnsi="Calibri"/>
      <w:b/>
      <w:bCs/>
      <w:noProof/>
      <w:sz w:val="28"/>
      <w:szCs w:val="28"/>
      <w:lang w:eastAsia="ru-RU"/>
    </w:rPr>
  </w:style>
  <w:style w:type="paragraph" w:styleId="af">
    <w:name w:val="Normal (Web)"/>
    <w:basedOn w:val="a"/>
    <w:uiPriority w:val="99"/>
    <w:rsid w:val="008968BA"/>
    <w:pPr>
      <w:spacing w:before="100" w:beforeAutospacing="1" w:after="100" w:afterAutospacing="1"/>
    </w:pPr>
    <w:rPr>
      <w:rFonts w:eastAsia="Times New Roman"/>
      <w:sz w:val="24"/>
      <w:szCs w:val="24"/>
      <w:lang w:eastAsia="ru-RU"/>
    </w:rPr>
  </w:style>
  <w:style w:type="paragraph" w:customStyle="1" w:styleId="20">
    <w:name w:val="Абзац списка2"/>
    <w:basedOn w:val="a"/>
    <w:uiPriority w:val="99"/>
    <w:rsid w:val="008968B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uiPriority w:val="99"/>
    <w:rsid w:val="008968BA"/>
    <w:rPr>
      <w:rFonts w:cs="Times New Roman"/>
    </w:rPr>
  </w:style>
  <w:style w:type="character" w:customStyle="1" w:styleId="apple-converted-space">
    <w:name w:val="apple-converted-space"/>
    <w:uiPriority w:val="99"/>
    <w:rsid w:val="008F3C39"/>
    <w:rPr>
      <w:rFonts w:cs="Times New Roman"/>
    </w:rPr>
  </w:style>
  <w:style w:type="paragraph" w:styleId="af0">
    <w:name w:val="Balloon Text"/>
    <w:basedOn w:val="a"/>
    <w:link w:val="af1"/>
    <w:uiPriority w:val="99"/>
    <w:semiHidden/>
    <w:rsid w:val="008F3C39"/>
    <w:rPr>
      <w:rFonts w:ascii="Tahoma" w:hAnsi="Tahoma" w:cs="Tahoma"/>
      <w:sz w:val="16"/>
      <w:szCs w:val="16"/>
    </w:rPr>
  </w:style>
  <w:style w:type="character" w:customStyle="1" w:styleId="af1">
    <w:name w:val="Текст выноски Знак"/>
    <w:link w:val="af0"/>
    <w:uiPriority w:val="99"/>
    <w:semiHidden/>
    <w:locked/>
    <w:rsid w:val="008F3C39"/>
    <w:rPr>
      <w:rFonts w:ascii="Tahoma" w:eastAsia="Batang" w:hAnsi="Tahoma" w:cs="Tahoma"/>
      <w:sz w:val="16"/>
      <w:szCs w:val="16"/>
      <w:lang w:eastAsia="ko-KR"/>
    </w:rPr>
  </w:style>
  <w:style w:type="character" w:styleId="af2">
    <w:name w:val="Strong"/>
    <w:uiPriority w:val="99"/>
    <w:qFormat/>
    <w:rsid w:val="008F3C39"/>
    <w:rPr>
      <w:rFonts w:cs="Times New Roman"/>
      <w:b/>
      <w:bCs/>
    </w:rPr>
  </w:style>
  <w:style w:type="character" w:customStyle="1" w:styleId="c4">
    <w:name w:val="c4"/>
    <w:uiPriority w:val="99"/>
    <w:rsid w:val="00472C13"/>
    <w:rPr>
      <w:rFonts w:cs="Times New Roman"/>
    </w:rPr>
  </w:style>
  <w:style w:type="character" w:customStyle="1" w:styleId="c2">
    <w:name w:val="c2"/>
    <w:uiPriority w:val="99"/>
    <w:rsid w:val="00472C13"/>
    <w:rPr>
      <w:rFonts w:cs="Times New Roman"/>
    </w:rPr>
  </w:style>
  <w:style w:type="paragraph" w:customStyle="1" w:styleId="c14">
    <w:name w:val="c14"/>
    <w:basedOn w:val="a"/>
    <w:uiPriority w:val="99"/>
    <w:rsid w:val="00472C13"/>
    <w:pPr>
      <w:spacing w:before="100" w:beforeAutospacing="1" w:after="100" w:afterAutospacing="1"/>
    </w:pPr>
    <w:rPr>
      <w:rFonts w:eastAsia="Times New Roman"/>
      <w:sz w:val="24"/>
      <w:szCs w:val="24"/>
      <w:lang w:eastAsia="ru-RU"/>
    </w:rPr>
  </w:style>
  <w:style w:type="paragraph" w:customStyle="1" w:styleId="c5">
    <w:name w:val="c5"/>
    <w:basedOn w:val="a"/>
    <w:uiPriority w:val="99"/>
    <w:rsid w:val="00472C13"/>
    <w:pPr>
      <w:spacing w:before="100" w:beforeAutospacing="1" w:after="100" w:afterAutospacing="1"/>
    </w:pPr>
    <w:rPr>
      <w:rFonts w:eastAsia="Times New Roman"/>
      <w:sz w:val="24"/>
      <w:szCs w:val="24"/>
      <w:lang w:eastAsia="ru-RU"/>
    </w:rPr>
  </w:style>
  <w:style w:type="character" w:customStyle="1" w:styleId="c0">
    <w:name w:val="c0"/>
    <w:uiPriority w:val="99"/>
    <w:rsid w:val="00472C13"/>
    <w:rPr>
      <w:rFonts w:cs="Times New Roman"/>
    </w:rPr>
  </w:style>
  <w:style w:type="character" w:customStyle="1" w:styleId="c23">
    <w:name w:val="c23"/>
    <w:uiPriority w:val="99"/>
    <w:rsid w:val="00472C13"/>
    <w:rPr>
      <w:rFonts w:cs="Times New Roman"/>
    </w:rPr>
  </w:style>
  <w:style w:type="character" w:customStyle="1" w:styleId="c13">
    <w:name w:val="c13"/>
    <w:uiPriority w:val="99"/>
    <w:rsid w:val="00472C13"/>
    <w:rPr>
      <w:rFonts w:cs="Times New Roman"/>
    </w:rPr>
  </w:style>
  <w:style w:type="character" w:customStyle="1" w:styleId="c30">
    <w:name w:val="c30"/>
    <w:uiPriority w:val="99"/>
    <w:rsid w:val="00472C13"/>
    <w:rPr>
      <w:rFonts w:cs="Times New Roman"/>
    </w:rPr>
  </w:style>
  <w:style w:type="character" w:customStyle="1" w:styleId="c29">
    <w:name w:val="c29"/>
    <w:uiPriority w:val="99"/>
    <w:rsid w:val="00472C13"/>
    <w:rPr>
      <w:rFonts w:cs="Times New Roman"/>
    </w:rPr>
  </w:style>
  <w:style w:type="paragraph" w:customStyle="1" w:styleId="Style3">
    <w:name w:val="Style3"/>
    <w:basedOn w:val="a"/>
    <w:uiPriority w:val="99"/>
    <w:rsid w:val="00DD018D"/>
    <w:pPr>
      <w:widowControl w:val="0"/>
      <w:autoSpaceDE w:val="0"/>
      <w:autoSpaceDN w:val="0"/>
      <w:adjustRightInd w:val="0"/>
      <w:spacing w:line="317" w:lineRule="exact"/>
      <w:ind w:hanging="134"/>
    </w:pPr>
    <w:rPr>
      <w:rFonts w:eastAsia="Calibri"/>
      <w:sz w:val="24"/>
      <w:szCs w:val="24"/>
      <w:lang w:eastAsia="ru-RU"/>
    </w:rPr>
  </w:style>
  <w:style w:type="paragraph" w:customStyle="1" w:styleId="Style4">
    <w:name w:val="Style4"/>
    <w:basedOn w:val="a"/>
    <w:uiPriority w:val="99"/>
    <w:rsid w:val="00DD018D"/>
    <w:pPr>
      <w:widowControl w:val="0"/>
      <w:autoSpaceDE w:val="0"/>
      <w:autoSpaceDN w:val="0"/>
      <w:adjustRightInd w:val="0"/>
      <w:spacing w:line="317" w:lineRule="exact"/>
      <w:jc w:val="both"/>
    </w:pPr>
    <w:rPr>
      <w:rFonts w:eastAsia="Calibri"/>
      <w:sz w:val="24"/>
      <w:szCs w:val="24"/>
      <w:lang w:eastAsia="ru-RU"/>
    </w:rPr>
  </w:style>
  <w:style w:type="paragraph" w:customStyle="1" w:styleId="Style7">
    <w:name w:val="Style7"/>
    <w:basedOn w:val="a"/>
    <w:uiPriority w:val="99"/>
    <w:rsid w:val="00DD018D"/>
    <w:pPr>
      <w:widowControl w:val="0"/>
      <w:autoSpaceDE w:val="0"/>
      <w:autoSpaceDN w:val="0"/>
      <w:adjustRightInd w:val="0"/>
      <w:spacing w:line="418" w:lineRule="exact"/>
      <w:jc w:val="center"/>
    </w:pPr>
    <w:rPr>
      <w:rFonts w:eastAsia="Calibri"/>
      <w:sz w:val="24"/>
      <w:szCs w:val="24"/>
      <w:lang w:eastAsia="ru-RU"/>
    </w:rPr>
  </w:style>
  <w:style w:type="character" w:customStyle="1" w:styleId="FontStyle24">
    <w:name w:val="Font Style24"/>
    <w:uiPriority w:val="99"/>
    <w:rsid w:val="00DD018D"/>
    <w:rPr>
      <w:rFonts w:ascii="Times New Roman" w:hAnsi="Times New Roman" w:cs="Times New Roman"/>
      <w:sz w:val="26"/>
      <w:szCs w:val="26"/>
    </w:rPr>
  </w:style>
  <w:style w:type="character" w:customStyle="1" w:styleId="7">
    <w:name w:val="Основной текст (7)_"/>
    <w:link w:val="71"/>
    <w:uiPriority w:val="99"/>
    <w:locked/>
    <w:rsid w:val="009A3FD7"/>
    <w:rPr>
      <w:rFonts w:ascii="Century Schoolbook" w:hAnsi="Century Schoolbook"/>
      <w:b/>
      <w:sz w:val="17"/>
      <w:shd w:val="clear" w:color="auto" w:fill="FFFFFF"/>
    </w:rPr>
  </w:style>
  <w:style w:type="paragraph" w:customStyle="1" w:styleId="71">
    <w:name w:val="Основной текст (7)1"/>
    <w:basedOn w:val="a"/>
    <w:link w:val="7"/>
    <w:uiPriority w:val="99"/>
    <w:rsid w:val="009A3FD7"/>
    <w:pPr>
      <w:widowControl w:val="0"/>
      <w:shd w:val="clear" w:color="auto" w:fill="FFFFFF"/>
      <w:spacing w:line="216" w:lineRule="exact"/>
      <w:jc w:val="center"/>
    </w:pPr>
    <w:rPr>
      <w:rFonts w:ascii="Century Schoolbook" w:eastAsia="Calibri" w:hAnsi="Century Schoolbook"/>
      <w:b/>
      <w:bCs/>
      <w:noProof/>
      <w:sz w:val="17"/>
      <w:szCs w:val="17"/>
      <w:shd w:val="clear" w:color="auto" w:fill="FFFFFF"/>
      <w:lang w:eastAsia="ru-RU"/>
    </w:rPr>
  </w:style>
  <w:style w:type="paragraph" w:styleId="af3">
    <w:name w:val="annotation text"/>
    <w:basedOn w:val="a"/>
    <w:link w:val="af4"/>
    <w:uiPriority w:val="99"/>
    <w:semiHidden/>
    <w:rsid w:val="00E819A7"/>
  </w:style>
  <w:style w:type="character" w:customStyle="1" w:styleId="af4">
    <w:name w:val="Текст примечания Знак"/>
    <w:link w:val="af3"/>
    <w:uiPriority w:val="99"/>
    <w:semiHidden/>
    <w:rsid w:val="00637383"/>
    <w:rPr>
      <w:rFonts w:ascii="Times New Roman" w:eastAsia="Batang" w:hAnsi="Times New Roman"/>
      <w:sz w:val="20"/>
      <w:szCs w:val="20"/>
      <w:lang w:eastAsia="ko-KR"/>
    </w:rPr>
  </w:style>
  <w:style w:type="paragraph" w:styleId="af5">
    <w:name w:val="annotation subject"/>
    <w:basedOn w:val="af3"/>
    <w:next w:val="af3"/>
    <w:link w:val="af6"/>
    <w:uiPriority w:val="99"/>
    <w:rsid w:val="00E819A7"/>
    <w:rPr>
      <w:rFonts w:eastAsia="Calibri"/>
      <w:b/>
      <w:bCs/>
      <w:lang w:eastAsia="ru-RU"/>
    </w:rPr>
  </w:style>
  <w:style w:type="character" w:customStyle="1" w:styleId="CommentSubjectChar">
    <w:name w:val="Comment Subject Char"/>
    <w:uiPriority w:val="99"/>
    <w:semiHidden/>
    <w:rsid w:val="00637383"/>
    <w:rPr>
      <w:rFonts w:ascii="Times New Roman" w:eastAsia="Batang" w:hAnsi="Times New Roman"/>
      <w:b/>
      <w:bCs/>
      <w:sz w:val="20"/>
      <w:szCs w:val="20"/>
      <w:lang w:eastAsia="ko-KR"/>
    </w:rPr>
  </w:style>
  <w:style w:type="character" w:customStyle="1" w:styleId="af6">
    <w:name w:val="Тема примечания Знак"/>
    <w:link w:val="af5"/>
    <w:uiPriority w:val="99"/>
    <w:semiHidden/>
    <w:locked/>
    <w:rsid w:val="00E819A7"/>
    <w:rPr>
      <w:b/>
    </w:rPr>
  </w:style>
  <w:style w:type="paragraph" w:styleId="af7">
    <w:name w:val="Subtitle"/>
    <w:basedOn w:val="a"/>
    <w:next w:val="a"/>
    <w:link w:val="af8"/>
    <w:uiPriority w:val="99"/>
    <w:qFormat/>
    <w:locked/>
    <w:rsid w:val="00E819A7"/>
    <w:pPr>
      <w:spacing w:after="60"/>
      <w:jc w:val="center"/>
      <w:outlineLvl w:val="1"/>
    </w:pPr>
    <w:rPr>
      <w:rFonts w:ascii="Cambria" w:eastAsia="Calibri" w:hAnsi="Cambria" w:cs="Cambria"/>
      <w:sz w:val="24"/>
      <w:szCs w:val="24"/>
      <w:lang w:eastAsia="ru-RU"/>
    </w:rPr>
  </w:style>
  <w:style w:type="character" w:customStyle="1" w:styleId="af8">
    <w:name w:val="Подзаголовок Знак"/>
    <w:link w:val="af7"/>
    <w:uiPriority w:val="11"/>
    <w:rsid w:val="00637383"/>
    <w:rPr>
      <w:rFonts w:ascii="Cambria" w:eastAsia="Times New Roman" w:hAnsi="Cambria" w:cs="Times New Roman"/>
      <w:sz w:val="24"/>
      <w:szCs w:val="24"/>
      <w:lang w:eastAsia="ko-KR"/>
    </w:rPr>
  </w:style>
  <w:style w:type="paragraph" w:customStyle="1" w:styleId="3">
    <w:name w:val="Абзац списка3"/>
    <w:basedOn w:val="a"/>
    <w:uiPriority w:val="99"/>
    <w:rsid w:val="005B4464"/>
    <w:pPr>
      <w:ind w:left="720"/>
      <w:contextualSpacing/>
    </w:pPr>
    <w:rPr>
      <w:rFonts w:eastAsia="Calibri"/>
      <w:sz w:val="24"/>
      <w:szCs w:val="24"/>
      <w:lang w:eastAsia="ru-RU"/>
    </w:rPr>
  </w:style>
  <w:style w:type="paragraph" w:customStyle="1" w:styleId="30">
    <w:name w:val="Без интервала3"/>
    <w:uiPriority w:val="99"/>
    <w:rsid w:val="005B4464"/>
    <w:rPr>
      <w:sz w:val="22"/>
      <w:szCs w:val="22"/>
    </w:rPr>
  </w:style>
  <w:style w:type="character" w:styleId="af9">
    <w:name w:val="Emphasis"/>
    <w:uiPriority w:val="99"/>
    <w:qFormat/>
    <w:locked/>
    <w:rsid w:val="005B4464"/>
    <w:rPr>
      <w:rFonts w:cs="Times New Roman"/>
      <w:i/>
      <w:iCs/>
    </w:rPr>
  </w:style>
  <w:style w:type="character" w:customStyle="1" w:styleId="afa">
    <w:name w:val="Основной текст_"/>
    <w:link w:val="31"/>
    <w:uiPriority w:val="99"/>
    <w:locked/>
    <w:rsid w:val="005B4464"/>
    <w:rPr>
      <w:rFonts w:cs="Times New Roman"/>
      <w:sz w:val="21"/>
      <w:szCs w:val="21"/>
      <w:shd w:val="clear" w:color="auto" w:fill="FFFFFF"/>
      <w:lang w:bidi="ar-SA"/>
    </w:rPr>
  </w:style>
  <w:style w:type="paragraph" w:customStyle="1" w:styleId="31">
    <w:name w:val="Основной текст3"/>
    <w:basedOn w:val="a"/>
    <w:link w:val="afa"/>
    <w:uiPriority w:val="99"/>
    <w:rsid w:val="005B4464"/>
    <w:pPr>
      <w:widowControl w:val="0"/>
      <w:shd w:val="clear" w:color="auto" w:fill="FFFFFF"/>
      <w:spacing w:line="238" w:lineRule="exact"/>
      <w:ind w:hanging="340"/>
      <w:jc w:val="both"/>
    </w:pPr>
    <w:rPr>
      <w:rFonts w:eastAsia="Calibri"/>
      <w:noProof/>
      <w:sz w:val="21"/>
      <w:szCs w:val="21"/>
      <w:shd w:val="clear" w:color="auto" w:fill="FFFFFF"/>
      <w:lang w:eastAsia="ru-RU"/>
    </w:rPr>
  </w:style>
  <w:style w:type="paragraph" w:styleId="21">
    <w:name w:val="Body Text 2"/>
    <w:basedOn w:val="a"/>
    <w:link w:val="22"/>
    <w:uiPriority w:val="99"/>
    <w:semiHidden/>
    <w:unhideWhenUsed/>
    <w:rsid w:val="009F7C1C"/>
    <w:pPr>
      <w:spacing w:after="120" w:line="480" w:lineRule="auto"/>
    </w:pPr>
  </w:style>
  <w:style w:type="character" w:customStyle="1" w:styleId="22">
    <w:name w:val="Основной текст 2 Знак"/>
    <w:basedOn w:val="a0"/>
    <w:link w:val="21"/>
    <w:uiPriority w:val="99"/>
    <w:semiHidden/>
    <w:rsid w:val="009F7C1C"/>
    <w:rPr>
      <w:rFonts w:ascii="Times New Roman" w:eastAsia="Batang"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7241">
      <w:marLeft w:val="0"/>
      <w:marRight w:val="0"/>
      <w:marTop w:val="0"/>
      <w:marBottom w:val="0"/>
      <w:divBdr>
        <w:top w:val="none" w:sz="0" w:space="0" w:color="auto"/>
        <w:left w:val="none" w:sz="0" w:space="0" w:color="auto"/>
        <w:bottom w:val="none" w:sz="0" w:space="0" w:color="auto"/>
        <w:right w:val="none" w:sz="0" w:space="0" w:color="auto"/>
      </w:divBdr>
    </w:div>
    <w:div w:id="814837242">
      <w:marLeft w:val="0"/>
      <w:marRight w:val="0"/>
      <w:marTop w:val="0"/>
      <w:marBottom w:val="0"/>
      <w:divBdr>
        <w:top w:val="none" w:sz="0" w:space="0" w:color="auto"/>
        <w:left w:val="none" w:sz="0" w:space="0" w:color="auto"/>
        <w:bottom w:val="none" w:sz="0" w:space="0" w:color="auto"/>
        <w:right w:val="none" w:sz="0" w:space="0" w:color="auto"/>
      </w:divBdr>
    </w:div>
    <w:div w:id="814837243">
      <w:marLeft w:val="0"/>
      <w:marRight w:val="0"/>
      <w:marTop w:val="0"/>
      <w:marBottom w:val="0"/>
      <w:divBdr>
        <w:top w:val="none" w:sz="0" w:space="0" w:color="auto"/>
        <w:left w:val="none" w:sz="0" w:space="0" w:color="auto"/>
        <w:bottom w:val="none" w:sz="0" w:space="0" w:color="auto"/>
        <w:right w:val="none" w:sz="0" w:space="0" w:color="auto"/>
      </w:divBdr>
    </w:div>
    <w:div w:id="814837244">
      <w:marLeft w:val="0"/>
      <w:marRight w:val="0"/>
      <w:marTop w:val="0"/>
      <w:marBottom w:val="0"/>
      <w:divBdr>
        <w:top w:val="none" w:sz="0" w:space="0" w:color="auto"/>
        <w:left w:val="none" w:sz="0" w:space="0" w:color="auto"/>
        <w:bottom w:val="none" w:sz="0" w:space="0" w:color="auto"/>
        <w:right w:val="none" w:sz="0" w:space="0" w:color="auto"/>
      </w:divBdr>
    </w:div>
    <w:div w:id="814837245">
      <w:marLeft w:val="0"/>
      <w:marRight w:val="0"/>
      <w:marTop w:val="0"/>
      <w:marBottom w:val="0"/>
      <w:divBdr>
        <w:top w:val="none" w:sz="0" w:space="0" w:color="auto"/>
        <w:left w:val="none" w:sz="0" w:space="0" w:color="auto"/>
        <w:bottom w:val="none" w:sz="0" w:space="0" w:color="auto"/>
        <w:right w:val="none" w:sz="0" w:space="0" w:color="auto"/>
      </w:divBdr>
    </w:div>
    <w:div w:id="814837246">
      <w:marLeft w:val="0"/>
      <w:marRight w:val="0"/>
      <w:marTop w:val="0"/>
      <w:marBottom w:val="0"/>
      <w:divBdr>
        <w:top w:val="none" w:sz="0" w:space="0" w:color="auto"/>
        <w:left w:val="none" w:sz="0" w:space="0" w:color="auto"/>
        <w:bottom w:val="none" w:sz="0" w:space="0" w:color="auto"/>
        <w:right w:val="none" w:sz="0" w:space="0" w:color="auto"/>
      </w:divBdr>
    </w:div>
    <w:div w:id="814837247">
      <w:marLeft w:val="0"/>
      <w:marRight w:val="0"/>
      <w:marTop w:val="0"/>
      <w:marBottom w:val="0"/>
      <w:divBdr>
        <w:top w:val="none" w:sz="0" w:space="0" w:color="auto"/>
        <w:left w:val="none" w:sz="0" w:space="0" w:color="auto"/>
        <w:bottom w:val="none" w:sz="0" w:space="0" w:color="auto"/>
        <w:right w:val="none" w:sz="0" w:space="0" w:color="auto"/>
      </w:divBdr>
    </w:div>
    <w:div w:id="814837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y.info/reshenie_kolloidno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enoid.ru/adverts/chem_books.ph" TargetMode="External"/><Relationship Id="rId12" Type="http://schemas.openxmlformats.org/officeDocument/2006/relationships/hyperlink" Target="http://programmes.putin.kremlin.ru/amur_leopard/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5138527/"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2073</TotalTime>
  <Pages>14</Pages>
  <Words>3922</Words>
  <Characters>22362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Целищева Ольга Валерьевна</cp:lastModifiedBy>
  <cp:revision>140</cp:revision>
  <cp:lastPrinted>2015-06-09T04:34:00Z</cp:lastPrinted>
  <dcterms:created xsi:type="dcterms:W3CDTF">2014-04-22T05:58:00Z</dcterms:created>
  <dcterms:modified xsi:type="dcterms:W3CDTF">2022-10-19T10:48:00Z</dcterms:modified>
</cp:coreProperties>
</file>