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965" w:rsidRPr="005230C6" w:rsidRDefault="00044965" w:rsidP="00044965">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w:t>
      </w:r>
      <w:r w:rsidRPr="005230C6">
        <w:rPr>
          <w:rFonts w:ascii="Times New Roman" w:hAnsi="Times New Roman" w:cs="Times New Roman"/>
          <w:sz w:val="24"/>
          <w:szCs w:val="24"/>
        </w:rPr>
        <w:t>профессионально</w:t>
      </w:r>
      <w:r>
        <w:rPr>
          <w:rFonts w:ascii="Times New Roman" w:hAnsi="Times New Roman" w:cs="Times New Roman"/>
          <w:sz w:val="24"/>
          <w:szCs w:val="24"/>
        </w:rPr>
        <w:t xml:space="preserve">е </w:t>
      </w:r>
      <w:r w:rsidRPr="005230C6">
        <w:rPr>
          <w:rFonts w:ascii="Times New Roman" w:hAnsi="Times New Roman" w:cs="Times New Roman"/>
          <w:sz w:val="24"/>
          <w:szCs w:val="24"/>
        </w:rPr>
        <w:t xml:space="preserve">образовательное учреждение Чувашской Республики «Чебоксарский экономико-технологический колледж» </w:t>
      </w:r>
    </w:p>
    <w:p w:rsidR="00044965" w:rsidRPr="005230C6" w:rsidRDefault="00044965" w:rsidP="00044965">
      <w:pPr>
        <w:pStyle w:val="ConsPlusNonformat"/>
        <w:contextualSpacing/>
        <w:jc w:val="center"/>
        <w:rPr>
          <w:rFonts w:ascii="Times New Roman" w:hAnsi="Times New Roman" w:cs="Times New Roman"/>
          <w:sz w:val="24"/>
          <w:szCs w:val="24"/>
        </w:rPr>
      </w:pPr>
      <w:r w:rsidRPr="005230C6">
        <w:rPr>
          <w:rFonts w:ascii="Times New Roman" w:hAnsi="Times New Roman" w:cs="Times New Roman"/>
          <w:sz w:val="24"/>
          <w:szCs w:val="24"/>
        </w:rPr>
        <w:t>Министерства образования и молодежной политики</w:t>
      </w:r>
      <w:r>
        <w:rPr>
          <w:rFonts w:ascii="Times New Roman" w:hAnsi="Times New Roman" w:cs="Times New Roman"/>
          <w:sz w:val="24"/>
          <w:szCs w:val="24"/>
        </w:rPr>
        <w:t xml:space="preserve"> </w:t>
      </w:r>
      <w:r w:rsidRPr="005230C6">
        <w:rPr>
          <w:rFonts w:ascii="Times New Roman" w:hAnsi="Times New Roman" w:cs="Times New Roman"/>
          <w:sz w:val="24"/>
          <w:szCs w:val="24"/>
        </w:rPr>
        <w:t>Чувашской Республики</w:t>
      </w:r>
    </w:p>
    <w:p w:rsidR="00F10729" w:rsidRPr="0081588F" w:rsidRDefault="00F10729" w:rsidP="00D10A9C">
      <w:pPr>
        <w:jc w:val="center"/>
      </w:pPr>
    </w:p>
    <w:p w:rsidR="00F10729" w:rsidRPr="0081588F" w:rsidRDefault="00F10729" w:rsidP="00D10A9C"/>
    <w:p w:rsidR="00F10729" w:rsidRPr="0081588F" w:rsidRDefault="00F10729" w:rsidP="00D10A9C">
      <w:pPr>
        <w:rPr>
          <w:b/>
          <w:bCs/>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DB17BB" w:rsidRDefault="00F10729" w:rsidP="00D10A9C">
      <w:pPr>
        <w:spacing w:before="100" w:beforeAutospacing="1" w:after="100" w:afterAutospacing="1"/>
        <w:jc w:val="center"/>
        <w:rPr>
          <w:b/>
          <w:sz w:val="24"/>
          <w:szCs w:val="24"/>
        </w:rPr>
      </w:pPr>
      <w:r w:rsidRPr="00DB17BB">
        <w:rPr>
          <w:b/>
          <w:sz w:val="24"/>
          <w:szCs w:val="24"/>
        </w:rPr>
        <w:t>МЕТОДИЧЕСКИЕ РЕКОМЕНДАЦИИ</w:t>
      </w:r>
      <w:r w:rsidR="00DB17BB" w:rsidRPr="00DB17BB">
        <w:rPr>
          <w:b/>
          <w:sz w:val="24"/>
          <w:szCs w:val="24"/>
        </w:rPr>
        <w:t xml:space="preserve"> </w:t>
      </w:r>
      <w:r w:rsidRPr="00DB17BB">
        <w:rPr>
          <w:b/>
          <w:sz w:val="24"/>
          <w:szCs w:val="24"/>
        </w:rPr>
        <w:t>ПО САМОСТОЯТЕЛЬНОЙ РАБОТ</w:t>
      </w:r>
      <w:r w:rsidR="00DB17BB" w:rsidRPr="00DB17BB">
        <w:rPr>
          <w:b/>
          <w:sz w:val="24"/>
          <w:szCs w:val="24"/>
        </w:rPr>
        <w:t>Е</w:t>
      </w:r>
    </w:p>
    <w:p w:rsidR="00FA73D1" w:rsidRPr="00FA73D1" w:rsidRDefault="00FA73D1" w:rsidP="00FA7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FA73D1">
        <w:rPr>
          <w:b/>
          <w:sz w:val="24"/>
          <w:szCs w:val="24"/>
        </w:rPr>
        <w:t>МДК.05.03 ТЕСТИРОВАНИЕ ИНФОРМАЦИОННЫХ СИСТЕМ</w:t>
      </w:r>
    </w:p>
    <w:p w:rsidR="00186333" w:rsidRDefault="00186333"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p>
    <w:p w:rsidR="00DB17BB" w:rsidRPr="00186333" w:rsidRDefault="00186333"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 w:val="24"/>
          <w:szCs w:val="24"/>
        </w:rPr>
      </w:pPr>
      <w:r w:rsidRPr="00186333">
        <w:rPr>
          <w:b/>
          <w:sz w:val="24"/>
          <w:szCs w:val="24"/>
        </w:rPr>
        <w:t>СПЕЦИАЛЬНОСТЬ</w:t>
      </w:r>
    </w:p>
    <w:p w:rsidR="00DB17BB" w:rsidRPr="0013733B" w:rsidRDefault="00DB17BB" w:rsidP="00DB17BB">
      <w:pPr>
        <w:spacing w:line="360" w:lineRule="auto"/>
        <w:jc w:val="center"/>
        <w:rPr>
          <w:sz w:val="24"/>
          <w:szCs w:val="24"/>
        </w:rPr>
      </w:pPr>
      <w:r w:rsidRPr="0013733B">
        <w:rPr>
          <w:sz w:val="24"/>
          <w:szCs w:val="24"/>
        </w:rPr>
        <w:t>среднего профессионального образования</w:t>
      </w:r>
    </w:p>
    <w:p w:rsidR="00DB17BB" w:rsidRDefault="00CD767C" w:rsidP="00DB17BB">
      <w:pPr>
        <w:spacing w:line="360" w:lineRule="auto"/>
        <w:jc w:val="center"/>
        <w:rPr>
          <w:b/>
          <w:sz w:val="24"/>
          <w:szCs w:val="24"/>
        </w:rPr>
      </w:pPr>
      <w:r>
        <w:rPr>
          <w:b/>
          <w:sz w:val="24"/>
          <w:szCs w:val="24"/>
        </w:rPr>
        <w:t>09.02.07 Информационные системы и программирование</w:t>
      </w:r>
    </w:p>
    <w:p w:rsidR="00DB17BB" w:rsidRDefault="00DB17BB" w:rsidP="00DB17BB">
      <w:pPr>
        <w:spacing w:line="360" w:lineRule="auto"/>
        <w:jc w:val="center"/>
        <w:rPr>
          <w:b/>
          <w:sz w:val="24"/>
          <w:szCs w:val="24"/>
        </w:rPr>
      </w:pPr>
    </w:p>
    <w:p w:rsidR="00DB17BB" w:rsidRDefault="00DB17BB" w:rsidP="00DB17BB">
      <w:pPr>
        <w:spacing w:line="360" w:lineRule="auto"/>
        <w:jc w:val="center"/>
        <w:rPr>
          <w:b/>
          <w:sz w:val="24"/>
          <w:szCs w:val="24"/>
        </w:rPr>
      </w:pPr>
    </w:p>
    <w:p w:rsidR="00DB17BB" w:rsidRDefault="00DB17BB" w:rsidP="00DB17BB">
      <w:pPr>
        <w:spacing w:line="360" w:lineRule="auto"/>
        <w:jc w:val="center"/>
        <w:rPr>
          <w:b/>
          <w:sz w:val="24"/>
          <w:szCs w:val="24"/>
        </w:rPr>
      </w:pPr>
    </w:p>
    <w:p w:rsidR="00044965" w:rsidRDefault="00044965" w:rsidP="00DB17BB">
      <w:pPr>
        <w:spacing w:line="360" w:lineRule="auto"/>
        <w:jc w:val="center"/>
        <w:rPr>
          <w:b/>
          <w:sz w:val="24"/>
          <w:szCs w:val="24"/>
        </w:rPr>
      </w:pPr>
    </w:p>
    <w:p w:rsidR="00DB17BB" w:rsidRDefault="00DB17BB" w:rsidP="00DB17BB">
      <w:pPr>
        <w:spacing w:line="360" w:lineRule="auto"/>
        <w:jc w:val="center"/>
        <w:rPr>
          <w:b/>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Default="00F10729" w:rsidP="00D10A9C">
      <w:pPr>
        <w:spacing w:before="100" w:beforeAutospacing="1" w:after="240" w:line="276" w:lineRule="auto"/>
        <w:jc w:val="center"/>
        <w:rPr>
          <w:sz w:val="24"/>
          <w:szCs w:val="24"/>
        </w:rPr>
      </w:pPr>
    </w:p>
    <w:p w:rsidR="00CD60C2" w:rsidRDefault="00CD60C2" w:rsidP="00D10A9C">
      <w:pPr>
        <w:spacing w:before="100" w:beforeAutospacing="1" w:after="240" w:line="276" w:lineRule="auto"/>
        <w:jc w:val="center"/>
        <w:rPr>
          <w:sz w:val="24"/>
          <w:szCs w:val="24"/>
        </w:rPr>
      </w:pPr>
    </w:p>
    <w:p w:rsidR="00CD60C2" w:rsidRPr="00BF7C6B" w:rsidRDefault="00CD60C2"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2C18B4" w:rsidRDefault="00F72678" w:rsidP="00D10A9C">
      <w:pPr>
        <w:spacing w:before="100" w:beforeAutospacing="1" w:after="100" w:afterAutospacing="1"/>
        <w:jc w:val="center"/>
        <w:rPr>
          <w:sz w:val="24"/>
          <w:szCs w:val="24"/>
        </w:rPr>
      </w:pPr>
      <w:r>
        <w:rPr>
          <w:sz w:val="24"/>
          <w:szCs w:val="24"/>
        </w:rPr>
        <w:t>Чебоксары 202</w:t>
      </w:r>
      <w:r w:rsidR="00CD767C">
        <w:rPr>
          <w:sz w:val="24"/>
          <w:szCs w:val="24"/>
        </w:rPr>
        <w:t>3</w:t>
      </w:r>
      <w:r w:rsidR="008609A6">
        <w:rPr>
          <w:sz w:val="24"/>
          <w:szCs w:val="24"/>
        </w:rPr>
        <w:t xml:space="preserve"> </w:t>
      </w: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352A36" w:rsidRDefault="00352A36" w:rsidP="00450079">
      <w:pPr>
        <w:spacing w:before="100" w:beforeAutospacing="1" w:after="100" w:afterAutospacing="1"/>
        <w:ind w:firstLine="708"/>
        <w:jc w:val="both"/>
        <w:rPr>
          <w:sz w:val="24"/>
          <w:szCs w:val="24"/>
        </w:rPr>
      </w:pPr>
    </w:p>
    <w:p w:rsidR="00CD60C2" w:rsidRDefault="00CD60C2" w:rsidP="00CB124E">
      <w:pPr>
        <w:spacing w:before="100" w:beforeAutospacing="1" w:after="100" w:afterAutospacing="1"/>
        <w:ind w:firstLine="708"/>
        <w:jc w:val="both"/>
        <w:rPr>
          <w:sz w:val="24"/>
          <w:szCs w:val="24"/>
        </w:rPr>
      </w:pPr>
    </w:p>
    <w:p w:rsidR="00186333" w:rsidRPr="00186333" w:rsidRDefault="00CD60C2" w:rsidP="00FA7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4"/>
          <w:szCs w:val="24"/>
        </w:rPr>
      </w:pPr>
      <w:r w:rsidRPr="00186333">
        <w:rPr>
          <w:sz w:val="24"/>
          <w:szCs w:val="24"/>
        </w:rPr>
        <w:t xml:space="preserve">Методические рекомендации по выполнению самостоятельной работы для студентов предназначены для студентов специальности 09.02.07 Информационные системы и программирование по </w:t>
      </w:r>
      <w:r w:rsidR="00FA73D1" w:rsidRPr="00FA73D1">
        <w:rPr>
          <w:caps/>
          <w:sz w:val="24"/>
          <w:szCs w:val="24"/>
        </w:rPr>
        <w:t xml:space="preserve">МДК.05.03 </w:t>
      </w:r>
      <w:r w:rsidR="00FA73D1" w:rsidRPr="00FA73D1">
        <w:rPr>
          <w:sz w:val="24"/>
          <w:szCs w:val="24"/>
        </w:rPr>
        <w:t>Тестирование информационных систем</w:t>
      </w:r>
      <w:r w:rsidR="00186333" w:rsidRPr="00186333">
        <w:rPr>
          <w:color w:val="000000"/>
          <w:sz w:val="24"/>
          <w:szCs w:val="24"/>
        </w:rPr>
        <w:t>.</w:t>
      </w:r>
    </w:p>
    <w:p w:rsidR="00F10729" w:rsidRPr="00186333" w:rsidRDefault="00CD60C2"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186333">
        <w:rPr>
          <w:sz w:val="24"/>
          <w:szCs w:val="24"/>
        </w:rPr>
        <w:t xml:space="preserve"> </w:t>
      </w:r>
      <w:r w:rsidR="00F10729" w:rsidRPr="00186333">
        <w:rPr>
          <w:sz w:val="24"/>
          <w:szCs w:val="24"/>
        </w:rPr>
        <w:t xml:space="preserve">В </w:t>
      </w:r>
      <w:r w:rsidRPr="00186333">
        <w:rPr>
          <w:sz w:val="24"/>
          <w:szCs w:val="24"/>
        </w:rPr>
        <w:t xml:space="preserve">методических рекомендациях </w:t>
      </w:r>
      <w:r w:rsidR="00F10729" w:rsidRPr="00186333">
        <w:rPr>
          <w:sz w:val="24"/>
          <w:szCs w:val="24"/>
        </w:rPr>
        <w:t xml:space="preserve">представлены </w:t>
      </w:r>
      <w:r w:rsidRPr="00186333">
        <w:rPr>
          <w:sz w:val="24"/>
          <w:szCs w:val="24"/>
        </w:rPr>
        <w:t xml:space="preserve">требования </w:t>
      </w:r>
      <w:r w:rsidR="00F10729" w:rsidRPr="00186333">
        <w:rPr>
          <w:sz w:val="24"/>
          <w:szCs w:val="24"/>
        </w:rPr>
        <w:t>для студентов по выполнению различных видов самостоятельной работы</w:t>
      </w:r>
      <w:r w:rsidRPr="00186333">
        <w:rPr>
          <w:sz w:val="24"/>
          <w:szCs w:val="24"/>
        </w:rPr>
        <w:t xml:space="preserve">. </w:t>
      </w:r>
    </w:p>
    <w:p w:rsidR="00F10729" w:rsidRPr="006F6D08" w:rsidRDefault="00352A36" w:rsidP="00CC556E">
      <w:pPr>
        <w:spacing w:before="100" w:beforeAutospacing="1" w:after="100" w:afterAutospacing="1" w:line="360" w:lineRule="auto"/>
        <w:jc w:val="center"/>
        <w:rPr>
          <w:b/>
          <w:sz w:val="24"/>
          <w:szCs w:val="24"/>
        </w:rPr>
      </w:pPr>
      <w:r>
        <w:rPr>
          <w:sz w:val="24"/>
          <w:szCs w:val="24"/>
        </w:rPr>
        <w:br w:type="page"/>
      </w:r>
      <w:r w:rsidR="00F10729" w:rsidRPr="006F6D08">
        <w:rPr>
          <w:b/>
          <w:sz w:val="24"/>
          <w:szCs w:val="24"/>
        </w:rPr>
        <w:lastRenderedPageBreak/>
        <w:t>СОДЕРЖАНИЕ</w:t>
      </w:r>
    </w:p>
    <w:p w:rsidR="000B37EA" w:rsidRPr="006F6D08" w:rsidRDefault="00B60D38" w:rsidP="00D10A9C">
      <w:pPr>
        <w:pStyle w:val="13"/>
        <w:tabs>
          <w:tab w:val="right" w:pos="9356"/>
        </w:tabs>
        <w:rPr>
          <w:noProof/>
          <w:sz w:val="24"/>
          <w:szCs w:val="24"/>
        </w:rPr>
      </w:pPr>
      <w:r w:rsidRPr="006F6D08">
        <w:rPr>
          <w:sz w:val="24"/>
          <w:szCs w:val="24"/>
          <w:highlight w:val="yellow"/>
        </w:rPr>
        <w:fldChar w:fldCharType="begin"/>
      </w:r>
      <w:r w:rsidR="000B37EA" w:rsidRPr="006F6D08">
        <w:rPr>
          <w:sz w:val="24"/>
          <w:szCs w:val="24"/>
          <w:highlight w:val="yellow"/>
        </w:rPr>
        <w:instrText xml:space="preserve"> TOC \o "1-3" \h \z \u </w:instrText>
      </w:r>
      <w:r w:rsidRPr="006F6D08">
        <w:rPr>
          <w:sz w:val="24"/>
          <w:szCs w:val="24"/>
          <w:highlight w:val="yellow"/>
        </w:rPr>
        <w:fldChar w:fldCharType="separate"/>
      </w:r>
      <w:hyperlink w:anchor="_Toc480457492" w:history="1">
        <w:r w:rsidR="000B37EA" w:rsidRPr="006F6D08">
          <w:rPr>
            <w:rStyle w:val="ad"/>
            <w:noProof/>
            <w:color w:val="auto"/>
            <w:sz w:val="24"/>
            <w:szCs w:val="24"/>
          </w:rPr>
          <w:t>Введение</w:t>
        </w:r>
        <w:r w:rsidR="000B37EA" w:rsidRPr="006F6D08">
          <w:rPr>
            <w:noProof/>
            <w:webHidden/>
            <w:sz w:val="24"/>
            <w:szCs w:val="24"/>
          </w:rPr>
          <w:tab/>
        </w:r>
        <w:r w:rsidRPr="006F6D08">
          <w:rPr>
            <w:noProof/>
            <w:webHidden/>
            <w:sz w:val="24"/>
            <w:szCs w:val="24"/>
          </w:rPr>
          <w:fldChar w:fldCharType="begin"/>
        </w:r>
        <w:r w:rsidR="000B37EA" w:rsidRPr="006F6D08">
          <w:rPr>
            <w:noProof/>
            <w:webHidden/>
            <w:sz w:val="24"/>
            <w:szCs w:val="24"/>
          </w:rPr>
          <w:instrText xml:space="preserve"> PAGEREF _Toc480457492 \h </w:instrText>
        </w:r>
        <w:r w:rsidRPr="006F6D08">
          <w:rPr>
            <w:noProof/>
            <w:webHidden/>
            <w:sz w:val="24"/>
            <w:szCs w:val="24"/>
          </w:rPr>
        </w:r>
        <w:r w:rsidRPr="006F6D08">
          <w:rPr>
            <w:noProof/>
            <w:webHidden/>
            <w:sz w:val="24"/>
            <w:szCs w:val="24"/>
          </w:rPr>
          <w:fldChar w:fldCharType="separate"/>
        </w:r>
        <w:r w:rsidR="00195928" w:rsidRPr="006F6D08">
          <w:rPr>
            <w:noProof/>
            <w:webHidden/>
            <w:sz w:val="24"/>
            <w:szCs w:val="24"/>
          </w:rPr>
          <w:t>4</w:t>
        </w:r>
        <w:r w:rsidRPr="006F6D08">
          <w:rPr>
            <w:noProof/>
            <w:webHidden/>
            <w:sz w:val="24"/>
            <w:szCs w:val="24"/>
          </w:rPr>
          <w:fldChar w:fldCharType="end"/>
        </w:r>
      </w:hyperlink>
    </w:p>
    <w:p w:rsidR="000B37EA" w:rsidRPr="006F6D08" w:rsidRDefault="00DF6109" w:rsidP="00D10A9C">
      <w:pPr>
        <w:pStyle w:val="13"/>
        <w:tabs>
          <w:tab w:val="right" w:pos="9356"/>
        </w:tabs>
        <w:rPr>
          <w:noProof/>
          <w:sz w:val="24"/>
          <w:szCs w:val="24"/>
        </w:rPr>
      </w:pPr>
      <w:hyperlink w:anchor="_Toc480457493" w:history="1">
        <w:r w:rsidR="000B37EA" w:rsidRPr="006F6D08">
          <w:rPr>
            <w:rStyle w:val="ad"/>
            <w:noProof/>
            <w:color w:val="auto"/>
            <w:sz w:val="24"/>
            <w:szCs w:val="24"/>
          </w:rPr>
          <w:t>Тематика самостоятельной работы по учебной дисциплине</w:t>
        </w:r>
        <w:r w:rsidR="000B37EA" w:rsidRPr="006F6D08">
          <w:rPr>
            <w:noProof/>
            <w:webHidden/>
            <w:sz w:val="24"/>
            <w:szCs w:val="24"/>
          </w:rPr>
          <w:tab/>
        </w:r>
        <w:r w:rsidR="00BD40D7">
          <w:rPr>
            <w:noProof/>
            <w:webHidden/>
            <w:sz w:val="24"/>
            <w:szCs w:val="24"/>
          </w:rPr>
          <w:t>6</w:t>
        </w:r>
      </w:hyperlink>
    </w:p>
    <w:p w:rsidR="000B37EA" w:rsidRPr="006F6D08" w:rsidRDefault="000B37EA" w:rsidP="00D10A9C">
      <w:pPr>
        <w:pStyle w:val="13"/>
        <w:tabs>
          <w:tab w:val="right" w:pos="9356"/>
        </w:tabs>
        <w:rPr>
          <w:rStyle w:val="ad"/>
          <w:noProof/>
          <w:color w:val="auto"/>
          <w:sz w:val="24"/>
          <w:szCs w:val="24"/>
        </w:rPr>
      </w:pPr>
      <w:r w:rsidRPr="006F6D08">
        <w:rPr>
          <w:rStyle w:val="ad"/>
          <w:noProof/>
          <w:color w:val="auto"/>
          <w:sz w:val="24"/>
          <w:szCs w:val="24"/>
          <w:u w:val="none"/>
        </w:rPr>
        <w:t xml:space="preserve">Методические рекомендации по выполнению заданий </w:t>
      </w:r>
      <w:r w:rsidRPr="006F6D08">
        <w:rPr>
          <w:noProof/>
          <w:webHidden/>
          <w:sz w:val="24"/>
          <w:szCs w:val="24"/>
        </w:rPr>
        <w:tab/>
      </w:r>
      <w:r w:rsidR="00BD40D7">
        <w:rPr>
          <w:noProof/>
          <w:webHidden/>
          <w:sz w:val="24"/>
          <w:szCs w:val="24"/>
        </w:rPr>
        <w:t>6</w:t>
      </w:r>
    </w:p>
    <w:p w:rsidR="0013021E" w:rsidRPr="006F6D08" w:rsidRDefault="00DF078C" w:rsidP="00D10A9C">
      <w:pPr>
        <w:tabs>
          <w:tab w:val="right" w:pos="9356"/>
        </w:tabs>
        <w:rPr>
          <w:sz w:val="24"/>
          <w:szCs w:val="24"/>
        </w:rPr>
      </w:pPr>
      <w:r w:rsidRPr="006F6D08">
        <w:rPr>
          <w:sz w:val="24"/>
          <w:szCs w:val="24"/>
        </w:rPr>
        <w:t>Источники</w:t>
      </w:r>
      <w:r w:rsidR="0013021E" w:rsidRPr="006F6D08">
        <w:rPr>
          <w:sz w:val="24"/>
          <w:szCs w:val="24"/>
        </w:rPr>
        <w:tab/>
      </w:r>
      <w:r w:rsidRPr="006F6D08">
        <w:rPr>
          <w:sz w:val="24"/>
          <w:szCs w:val="24"/>
        </w:rPr>
        <w:t>9</w:t>
      </w:r>
    </w:p>
    <w:p w:rsidR="000B37EA" w:rsidRDefault="00B60D38" w:rsidP="00D10A9C">
      <w:pPr>
        <w:tabs>
          <w:tab w:val="right" w:pos="9356"/>
        </w:tabs>
      </w:pPr>
      <w:r w:rsidRPr="006F6D08">
        <w:rPr>
          <w:b/>
          <w:bCs/>
          <w:sz w:val="24"/>
          <w:szCs w:val="24"/>
          <w:highlight w:val="yellow"/>
        </w:rPr>
        <w:fldChar w:fldCharType="end"/>
      </w:r>
    </w:p>
    <w:p w:rsidR="002F3DA2" w:rsidRDefault="000B37EA" w:rsidP="006F6D08">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rPr>
          <w:b w:val="0"/>
        </w:rPr>
      </w:pPr>
      <w:bookmarkStart w:id="0" w:name="_Toc480457492"/>
      <w:r>
        <w:rPr>
          <w:sz w:val="24"/>
          <w:szCs w:val="24"/>
        </w:rPr>
        <w:br w:type="page"/>
      </w:r>
      <w:bookmarkStart w:id="1" w:name="_Toc480457493"/>
      <w:bookmarkEnd w:id="0"/>
    </w:p>
    <w:p w:rsidR="002F3DA2" w:rsidRPr="00CD60C2" w:rsidRDefault="002F3DA2" w:rsidP="002F3DA2">
      <w:pPr>
        <w:autoSpaceDE w:val="0"/>
        <w:autoSpaceDN w:val="0"/>
        <w:adjustRightInd w:val="0"/>
        <w:jc w:val="center"/>
        <w:rPr>
          <w:b/>
          <w:sz w:val="24"/>
          <w:szCs w:val="24"/>
        </w:rPr>
      </w:pPr>
      <w:r w:rsidRPr="00CD60C2">
        <w:rPr>
          <w:b/>
          <w:sz w:val="24"/>
          <w:szCs w:val="24"/>
        </w:rPr>
        <w:lastRenderedPageBreak/>
        <w:t>ВВЕДЕНИЕ</w:t>
      </w:r>
    </w:p>
    <w:p w:rsidR="002F3DA2" w:rsidRPr="002F3DA2" w:rsidRDefault="002F3DA2" w:rsidP="002F3DA2">
      <w:pPr>
        <w:autoSpaceDE w:val="0"/>
        <w:autoSpaceDN w:val="0"/>
        <w:adjustRightInd w:val="0"/>
        <w:ind w:firstLine="709"/>
        <w:jc w:val="both"/>
        <w:rPr>
          <w:sz w:val="24"/>
          <w:szCs w:val="24"/>
        </w:rPr>
      </w:pPr>
    </w:p>
    <w:p w:rsidR="002F3DA2" w:rsidRPr="00186333" w:rsidRDefault="002F3DA2" w:rsidP="00186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186333">
        <w:rPr>
          <w:sz w:val="24"/>
          <w:szCs w:val="24"/>
        </w:rPr>
        <w:t xml:space="preserve">Методические рекомендации по организации внеаудиторной самостоятельной работы студентов по </w:t>
      </w:r>
      <w:r w:rsidR="00FA73D1" w:rsidRPr="00FA73D1">
        <w:rPr>
          <w:caps/>
          <w:sz w:val="24"/>
          <w:szCs w:val="24"/>
        </w:rPr>
        <w:t xml:space="preserve">МДК.05.03 </w:t>
      </w:r>
      <w:r w:rsidR="00FA73D1" w:rsidRPr="00FA73D1">
        <w:rPr>
          <w:sz w:val="24"/>
          <w:szCs w:val="24"/>
        </w:rPr>
        <w:t>Тестирование информационных систем</w:t>
      </w:r>
      <w:r w:rsidR="00FA73D1">
        <w:rPr>
          <w:color w:val="000000"/>
          <w:sz w:val="24"/>
          <w:szCs w:val="24"/>
        </w:rPr>
        <w:t xml:space="preserve"> </w:t>
      </w:r>
      <w:r w:rsidRPr="00186333">
        <w:rPr>
          <w:sz w:val="24"/>
          <w:szCs w:val="24"/>
        </w:rPr>
        <w:t>являются частью программы по специальности 09.02.07 Информационные системы и программирование в части освоения основного вида профессиональной деятельности (ВП</w:t>
      </w:r>
      <w:bookmarkStart w:id="2" w:name="_GoBack"/>
      <w:bookmarkEnd w:id="2"/>
      <w:r w:rsidRPr="00186333">
        <w:rPr>
          <w:sz w:val="24"/>
          <w:szCs w:val="24"/>
        </w:rPr>
        <w:t xml:space="preserve">Д): </w:t>
      </w:r>
      <w:r w:rsidRPr="00186333">
        <w:rPr>
          <w:bCs/>
          <w:sz w:val="24"/>
          <w:szCs w:val="24"/>
        </w:rPr>
        <w:t>Проектирование и разработка информационных систем</w:t>
      </w:r>
      <w:r w:rsidRPr="00186333">
        <w:rPr>
          <w:sz w:val="24"/>
          <w:szCs w:val="24"/>
        </w:rPr>
        <w:t>.</w:t>
      </w:r>
    </w:p>
    <w:p w:rsidR="002F3DA2" w:rsidRPr="00186333" w:rsidRDefault="002F3DA2" w:rsidP="00186333">
      <w:pPr>
        <w:ind w:right="-1" w:firstLine="709"/>
        <w:jc w:val="both"/>
        <w:rPr>
          <w:sz w:val="24"/>
          <w:szCs w:val="24"/>
        </w:rPr>
      </w:pPr>
      <w:r w:rsidRPr="00186333">
        <w:rPr>
          <w:sz w:val="24"/>
          <w:szCs w:val="24"/>
        </w:rPr>
        <w:t>Цель методических рекомендаций – оказать помощь студентам в подготовке и выполнении заданий самостоятельной работы, а также объяснить методику их выполнения, раскрыть критерии оценки.</w:t>
      </w:r>
    </w:p>
    <w:p w:rsidR="002F3DA2" w:rsidRPr="002F3DA2" w:rsidRDefault="002F3DA2" w:rsidP="002F3DA2">
      <w:pPr>
        <w:shd w:val="clear" w:color="auto" w:fill="FFFFFF"/>
        <w:ind w:firstLine="709"/>
        <w:jc w:val="both"/>
        <w:rPr>
          <w:sz w:val="24"/>
          <w:szCs w:val="24"/>
        </w:rPr>
      </w:pPr>
      <w:r w:rsidRPr="002F3DA2">
        <w:rPr>
          <w:sz w:val="24"/>
          <w:szCs w:val="24"/>
        </w:rPr>
        <w:t xml:space="preserve">СРС – планируемая учебная, учебно-исследовательская работа студентов, выполняемая во внеаудиторное время по заданию и при методическом руководстве преподавателя, но без его непосредственного участия (возможно частичное непосредственное участие преподавателя при сохранении ведущей роли студентов). </w:t>
      </w:r>
    </w:p>
    <w:p w:rsidR="002F3DA2" w:rsidRPr="002F3DA2" w:rsidRDefault="002F3DA2" w:rsidP="002F3DA2">
      <w:pPr>
        <w:shd w:val="clear" w:color="auto" w:fill="FFFFFF"/>
        <w:ind w:firstLine="709"/>
        <w:jc w:val="both"/>
        <w:rPr>
          <w:sz w:val="24"/>
          <w:szCs w:val="24"/>
        </w:rPr>
      </w:pPr>
      <w:r w:rsidRPr="002F3DA2">
        <w:rPr>
          <w:sz w:val="24"/>
          <w:szCs w:val="24"/>
        </w:rPr>
        <w:t xml:space="preserve">Целью СРС является овладение фундаментальными знаниями, профессиональными умениями и навыками по профилю будущей специальности, опытом творческой, исследовательской деятельности, развитие самостоятельности, ответственности и организованности, творческого подхода к решению проблем учебного и профессионального уровней. </w:t>
      </w:r>
    </w:p>
    <w:p w:rsidR="002F3DA2" w:rsidRPr="002F3DA2" w:rsidRDefault="002F3DA2" w:rsidP="002F3DA2">
      <w:pPr>
        <w:shd w:val="clear" w:color="auto" w:fill="FFFFFF"/>
        <w:ind w:firstLine="709"/>
        <w:jc w:val="both"/>
        <w:rPr>
          <w:sz w:val="24"/>
          <w:szCs w:val="24"/>
        </w:rPr>
      </w:pPr>
      <w:r w:rsidRPr="002F3DA2">
        <w:rPr>
          <w:sz w:val="24"/>
          <w:szCs w:val="24"/>
        </w:rPr>
        <w:t xml:space="preserve">Задачи СРС: систематизация и закрепление полученных теоретических знаний и практических умений студентов;  углубление и расширение теоретической подготовки;  формирование умений использовать нормативную, правовую, справочную документацию и специальную литературу;   развитие познавательных способностей и активности студентов: творческой инициативы, самостоятельности, ответственности и организованности;   формирование самостоятельности мышления, способностей к саморазвитию, самосовершенствованию и самореализации;   развитие исследовательских умений;  использование материала, собранного и полученного в ходе самостоятельных занятий на практических занятиях, при написании курсовых и выпускной квалификационной работ, для эффективной подготовки к итоговым зачетам и экзаменам.  </w:t>
      </w:r>
    </w:p>
    <w:p w:rsidR="002F3DA2" w:rsidRPr="002F3DA2" w:rsidRDefault="002F3DA2" w:rsidP="002F3DA2">
      <w:pPr>
        <w:shd w:val="clear" w:color="auto" w:fill="FFFFFF"/>
        <w:ind w:firstLine="709"/>
        <w:jc w:val="both"/>
        <w:rPr>
          <w:sz w:val="24"/>
          <w:szCs w:val="24"/>
        </w:rPr>
      </w:pPr>
      <w:r w:rsidRPr="002F3DA2">
        <w:rPr>
          <w:sz w:val="24"/>
          <w:szCs w:val="24"/>
        </w:rPr>
        <w:t xml:space="preserve">Функции СРС: развивающая (повышение культуры умственного труда, приобщение к творческим видам деятельности, обогащение интеллектуальных способностей студентов);  информационно-обучающая (учебная деятельность студентов на аудиторных занятиях, неподкрепленная самостоятельной работой, становится мало результативной); ориентирующая и стимулирующая (процессу обучения придается ускорение и мотивация);  воспитательная (формируются и развиваются профессиональные качества специалиста и гражданина);  исследовательская (новый уровень профессионально-творческого мышления). В основе СРС лежат следующие принципы: развития </w:t>
      </w:r>
      <w:proofErr w:type="gramStart"/>
      <w:r w:rsidRPr="002F3DA2">
        <w:rPr>
          <w:sz w:val="24"/>
          <w:szCs w:val="24"/>
        </w:rPr>
        <w:t>творческой  деятельности</w:t>
      </w:r>
      <w:proofErr w:type="gramEnd"/>
      <w:r w:rsidRPr="002F3DA2">
        <w:rPr>
          <w:sz w:val="24"/>
          <w:szCs w:val="24"/>
        </w:rPr>
        <w:t>;  целевого планирования;  личностно-</w:t>
      </w:r>
      <w:proofErr w:type="spellStart"/>
      <w:r w:rsidRPr="002F3DA2">
        <w:rPr>
          <w:sz w:val="24"/>
          <w:szCs w:val="24"/>
        </w:rPr>
        <w:t>деятельностного</w:t>
      </w:r>
      <w:proofErr w:type="spellEnd"/>
      <w:r w:rsidRPr="002F3DA2">
        <w:rPr>
          <w:sz w:val="24"/>
          <w:szCs w:val="24"/>
        </w:rPr>
        <w:t xml:space="preserve"> подхода. </w:t>
      </w:r>
    </w:p>
    <w:p w:rsidR="002F3DA2" w:rsidRPr="002F3DA2" w:rsidRDefault="002F3DA2" w:rsidP="002F3DA2">
      <w:pPr>
        <w:shd w:val="clear" w:color="auto" w:fill="FFFFFF"/>
        <w:ind w:firstLine="709"/>
        <w:jc w:val="both"/>
        <w:rPr>
          <w:sz w:val="24"/>
          <w:szCs w:val="24"/>
        </w:rPr>
      </w:pPr>
      <w:r w:rsidRPr="002F3DA2">
        <w:rPr>
          <w:sz w:val="24"/>
          <w:szCs w:val="24"/>
        </w:rPr>
        <w:t xml:space="preserve"> СРС – важнейшая составная часть учебного процесса, обязательная для каждого студента, объем которой определяется учебным планом.  Методологическую основу СРС </w:t>
      </w:r>
      <w:proofErr w:type="gramStart"/>
      <w:r w:rsidRPr="002F3DA2">
        <w:rPr>
          <w:sz w:val="24"/>
          <w:szCs w:val="24"/>
        </w:rPr>
        <w:t xml:space="preserve">составляет  </w:t>
      </w:r>
      <w:proofErr w:type="spellStart"/>
      <w:r w:rsidRPr="002F3DA2">
        <w:rPr>
          <w:sz w:val="24"/>
          <w:szCs w:val="24"/>
        </w:rPr>
        <w:t>деятельностный</w:t>
      </w:r>
      <w:proofErr w:type="spellEnd"/>
      <w:proofErr w:type="gramEnd"/>
      <w:r w:rsidRPr="002F3DA2">
        <w:rPr>
          <w:sz w:val="24"/>
          <w:szCs w:val="24"/>
        </w:rPr>
        <w:t xml:space="preserve"> подход, при котором цели обучения ориентированы на формирование умений решать типовые и нетиповые задачи, т. е. на реальные ситуации, в которых студентам надо проявить  знание конкретной дисциплины.  Предметно и содержательно СРС определяется государственным образовательным стандартом, действующими учебными планами по образовательным программам различных форм обучения, рабочими программами учебных дисциплин, средствами обеспечения СРС: учебниками, учебными пособиями и методическими руководствами и т.д. </w:t>
      </w:r>
    </w:p>
    <w:p w:rsidR="002F3DA2" w:rsidRPr="002F3DA2" w:rsidRDefault="002F3DA2" w:rsidP="002F3DA2">
      <w:pPr>
        <w:jc w:val="both"/>
        <w:rPr>
          <w:sz w:val="24"/>
          <w:szCs w:val="24"/>
        </w:rPr>
      </w:pPr>
      <w:r w:rsidRPr="002F3DA2">
        <w:rPr>
          <w:sz w:val="24"/>
          <w:szCs w:val="24"/>
        </w:rPr>
        <w:t>Содержание заданий для самостоятельной работы ориентировано на подготовку студентов к освоению профессионального модуля ПМ.05 Проектирование и разработка информационных систем в соответствии с ФГОС СПО</w:t>
      </w:r>
      <w:r w:rsidRPr="002F3DA2">
        <w:rPr>
          <w:color w:val="000000"/>
          <w:sz w:val="24"/>
          <w:szCs w:val="24"/>
        </w:rPr>
        <w:t xml:space="preserve"> и </w:t>
      </w:r>
      <w:r w:rsidRPr="002F3DA2">
        <w:rPr>
          <w:sz w:val="24"/>
          <w:szCs w:val="24"/>
        </w:rPr>
        <w:t>формированию общих компетенции (ОК) и овладению профессиональными компетенциями (ПК):</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8620"/>
      </w:tblGrid>
      <w:tr w:rsidR="002F3DA2" w:rsidRPr="002F3DA2" w:rsidTr="002F3DA2">
        <w:trPr>
          <w:trHeight w:val="651"/>
        </w:trPr>
        <w:tc>
          <w:tcPr>
            <w:tcW w:w="589" w:type="pct"/>
            <w:vAlign w:val="center"/>
          </w:tcPr>
          <w:p w:rsidR="002F3DA2" w:rsidRPr="002F3DA2" w:rsidRDefault="002F3DA2" w:rsidP="002F3DA2">
            <w:pPr>
              <w:jc w:val="center"/>
              <w:rPr>
                <w:b/>
                <w:sz w:val="24"/>
                <w:szCs w:val="24"/>
              </w:rPr>
            </w:pPr>
            <w:r w:rsidRPr="002F3DA2">
              <w:rPr>
                <w:b/>
                <w:sz w:val="24"/>
                <w:szCs w:val="24"/>
              </w:rPr>
              <w:lastRenderedPageBreak/>
              <w:t>Код</w:t>
            </w:r>
          </w:p>
        </w:tc>
        <w:tc>
          <w:tcPr>
            <w:tcW w:w="4411" w:type="pct"/>
            <w:vAlign w:val="center"/>
          </w:tcPr>
          <w:p w:rsidR="002F3DA2" w:rsidRPr="002F3DA2" w:rsidRDefault="002F3DA2" w:rsidP="002F3DA2">
            <w:pPr>
              <w:jc w:val="center"/>
              <w:rPr>
                <w:b/>
                <w:sz w:val="24"/>
                <w:szCs w:val="24"/>
              </w:rPr>
            </w:pPr>
            <w:r w:rsidRPr="002F3DA2">
              <w:rPr>
                <w:b/>
                <w:sz w:val="24"/>
                <w:szCs w:val="24"/>
              </w:rPr>
              <w:t>Наименование результата обучения</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ВД 5</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Проектирование и разработка информационных систем</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5.1</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Собирать исходные данные для разработки проектной документации на информационную систему.</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5.2</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Разрабатывать проектную документацию на разработку информационной системы в соответствии с требованиями заказчика</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5.3</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Разрабатывать подсистемы безопасности информационной системы в соответствии с техническим заданием</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5.4</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Производить разработку модулей информационной системы в соответствии с техническим заданием</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5.5</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5.6</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Разрабатывать техническую документацию на эксплуатацию информационной системы</w:t>
            </w:r>
          </w:p>
        </w:tc>
      </w:tr>
      <w:tr w:rsidR="002F3DA2" w:rsidRPr="002F3DA2" w:rsidTr="002F3DA2">
        <w:tc>
          <w:tcPr>
            <w:tcW w:w="589" w:type="pct"/>
            <w:vAlign w:val="center"/>
          </w:tcPr>
          <w:p w:rsidR="002F3DA2" w:rsidRPr="002F3DA2" w:rsidRDefault="002F3DA2" w:rsidP="002F3DA2">
            <w:pPr>
              <w:jc w:val="both"/>
              <w:rPr>
                <w:sz w:val="24"/>
                <w:szCs w:val="24"/>
                <w:lang w:eastAsia="en-US"/>
              </w:rPr>
            </w:pPr>
            <w:r w:rsidRPr="002F3DA2">
              <w:rPr>
                <w:sz w:val="24"/>
                <w:szCs w:val="24"/>
                <w:lang w:eastAsia="en-US"/>
              </w:rPr>
              <w:t>ПК 5.7</w:t>
            </w:r>
          </w:p>
        </w:tc>
        <w:tc>
          <w:tcPr>
            <w:tcW w:w="4411" w:type="pct"/>
            <w:vAlign w:val="center"/>
          </w:tcPr>
          <w:p w:rsidR="002F3DA2" w:rsidRPr="002F3DA2" w:rsidRDefault="002F3DA2" w:rsidP="002F3DA2">
            <w:pPr>
              <w:jc w:val="both"/>
              <w:rPr>
                <w:sz w:val="24"/>
                <w:szCs w:val="24"/>
                <w:lang w:eastAsia="en-US"/>
              </w:rPr>
            </w:pPr>
            <w:r w:rsidRPr="002F3DA2">
              <w:rPr>
                <w:sz w:val="24"/>
                <w:szCs w:val="24"/>
                <w:lang w:eastAsia="en-US"/>
              </w:rPr>
              <w:t>Производить оценку информационной системы для выявления возможности ее модернизации.</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1</w:t>
            </w:r>
          </w:p>
        </w:tc>
        <w:tc>
          <w:tcPr>
            <w:tcW w:w="4411" w:type="pct"/>
          </w:tcPr>
          <w:p w:rsidR="002F3DA2" w:rsidRPr="002F3DA2" w:rsidRDefault="002F3DA2" w:rsidP="002F3DA2">
            <w:pPr>
              <w:jc w:val="both"/>
              <w:rPr>
                <w:sz w:val="24"/>
                <w:szCs w:val="24"/>
              </w:rPr>
            </w:pPr>
            <w:r w:rsidRPr="002F3DA2">
              <w:rPr>
                <w:sz w:val="24"/>
                <w:szCs w:val="24"/>
              </w:rPr>
              <w:t>Выбирать способы решения задач профессиональной деятельности применительно к различным контекстам;</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2</w:t>
            </w:r>
          </w:p>
        </w:tc>
        <w:tc>
          <w:tcPr>
            <w:tcW w:w="4411" w:type="pct"/>
          </w:tcPr>
          <w:p w:rsidR="002F3DA2" w:rsidRPr="002F3DA2" w:rsidRDefault="002F3DA2" w:rsidP="002F3DA2">
            <w:pPr>
              <w:jc w:val="both"/>
              <w:rPr>
                <w:sz w:val="24"/>
                <w:szCs w:val="24"/>
              </w:rPr>
            </w:pPr>
            <w:r w:rsidRPr="002F3DA2">
              <w:rPr>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3</w:t>
            </w:r>
          </w:p>
        </w:tc>
        <w:tc>
          <w:tcPr>
            <w:tcW w:w="4411" w:type="pct"/>
          </w:tcPr>
          <w:p w:rsidR="002F3DA2" w:rsidRPr="002F3DA2" w:rsidRDefault="002F3DA2" w:rsidP="002F3DA2">
            <w:pPr>
              <w:jc w:val="both"/>
              <w:rPr>
                <w:sz w:val="24"/>
                <w:szCs w:val="24"/>
              </w:rPr>
            </w:pPr>
            <w:r w:rsidRPr="002F3DA2">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4</w:t>
            </w:r>
          </w:p>
        </w:tc>
        <w:tc>
          <w:tcPr>
            <w:tcW w:w="4411" w:type="pct"/>
          </w:tcPr>
          <w:p w:rsidR="002F3DA2" w:rsidRPr="002F3DA2" w:rsidRDefault="002F3DA2" w:rsidP="002F3DA2">
            <w:pPr>
              <w:jc w:val="both"/>
              <w:rPr>
                <w:sz w:val="24"/>
                <w:szCs w:val="24"/>
              </w:rPr>
            </w:pPr>
            <w:r w:rsidRPr="002F3DA2">
              <w:rPr>
                <w:sz w:val="24"/>
                <w:szCs w:val="24"/>
              </w:rPr>
              <w:t xml:space="preserve">Эффективно взаимодействовать и работать в коллективе и команде; </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5</w:t>
            </w:r>
          </w:p>
        </w:tc>
        <w:tc>
          <w:tcPr>
            <w:tcW w:w="4411" w:type="pct"/>
          </w:tcPr>
          <w:p w:rsidR="002F3DA2" w:rsidRPr="002F3DA2" w:rsidRDefault="002F3DA2" w:rsidP="002F3DA2">
            <w:pPr>
              <w:jc w:val="both"/>
              <w:rPr>
                <w:sz w:val="24"/>
                <w:szCs w:val="24"/>
              </w:rPr>
            </w:pPr>
            <w:r w:rsidRPr="002F3DA2">
              <w:rPr>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6</w:t>
            </w:r>
          </w:p>
        </w:tc>
        <w:tc>
          <w:tcPr>
            <w:tcW w:w="4411" w:type="pct"/>
          </w:tcPr>
          <w:p w:rsidR="002F3DA2" w:rsidRPr="002F3DA2" w:rsidRDefault="002F3DA2" w:rsidP="002F3DA2">
            <w:pPr>
              <w:jc w:val="both"/>
              <w:rPr>
                <w:sz w:val="24"/>
                <w:szCs w:val="24"/>
              </w:rPr>
            </w:pPr>
            <w:r w:rsidRPr="002F3DA2">
              <w:rPr>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7</w:t>
            </w:r>
          </w:p>
        </w:tc>
        <w:tc>
          <w:tcPr>
            <w:tcW w:w="4411" w:type="pct"/>
          </w:tcPr>
          <w:p w:rsidR="002F3DA2" w:rsidRPr="002F3DA2" w:rsidRDefault="002F3DA2" w:rsidP="002F3DA2">
            <w:pPr>
              <w:jc w:val="both"/>
              <w:rPr>
                <w:sz w:val="24"/>
                <w:szCs w:val="24"/>
              </w:rPr>
            </w:pPr>
            <w:r w:rsidRPr="002F3DA2">
              <w:rPr>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8</w:t>
            </w:r>
          </w:p>
        </w:tc>
        <w:tc>
          <w:tcPr>
            <w:tcW w:w="4411" w:type="pct"/>
          </w:tcPr>
          <w:p w:rsidR="002F3DA2" w:rsidRPr="002F3DA2" w:rsidRDefault="002F3DA2" w:rsidP="002F3DA2">
            <w:pPr>
              <w:jc w:val="both"/>
              <w:rPr>
                <w:sz w:val="24"/>
                <w:szCs w:val="24"/>
              </w:rPr>
            </w:pPr>
            <w:r w:rsidRPr="002F3DA2">
              <w:rPr>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F3DA2" w:rsidRPr="002F3DA2" w:rsidTr="002F3DA2">
        <w:trPr>
          <w:trHeight w:val="64"/>
        </w:trPr>
        <w:tc>
          <w:tcPr>
            <w:tcW w:w="589" w:type="pct"/>
          </w:tcPr>
          <w:p w:rsidR="002F3DA2" w:rsidRPr="002F3DA2" w:rsidRDefault="002F3DA2" w:rsidP="002F3DA2">
            <w:pPr>
              <w:jc w:val="both"/>
              <w:rPr>
                <w:sz w:val="24"/>
                <w:szCs w:val="24"/>
              </w:rPr>
            </w:pPr>
            <w:r w:rsidRPr="002F3DA2">
              <w:rPr>
                <w:sz w:val="24"/>
                <w:szCs w:val="24"/>
              </w:rPr>
              <w:t>ОК 9</w:t>
            </w:r>
          </w:p>
        </w:tc>
        <w:tc>
          <w:tcPr>
            <w:tcW w:w="4411" w:type="pct"/>
          </w:tcPr>
          <w:p w:rsidR="002F3DA2" w:rsidRPr="002F3DA2" w:rsidRDefault="002F3DA2" w:rsidP="002F3DA2">
            <w:pPr>
              <w:jc w:val="both"/>
              <w:rPr>
                <w:sz w:val="24"/>
                <w:szCs w:val="24"/>
              </w:rPr>
            </w:pPr>
            <w:r w:rsidRPr="002F3DA2">
              <w:rPr>
                <w:sz w:val="24"/>
                <w:szCs w:val="24"/>
              </w:rPr>
              <w:t>Пользоваться профессиональной документацией на государственном и иностранном языках</w:t>
            </w:r>
          </w:p>
        </w:tc>
      </w:tr>
    </w:tbl>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Default="002F3DA2" w:rsidP="002F3DA2">
      <w:pPr>
        <w:ind w:firstLine="709"/>
        <w:jc w:val="both"/>
        <w:rPr>
          <w:color w:val="FF0000"/>
        </w:rPr>
      </w:pPr>
    </w:p>
    <w:p w:rsidR="002F3DA2" w:rsidRPr="00FA73D1" w:rsidRDefault="00CD60C2" w:rsidP="00FA73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4"/>
          <w:szCs w:val="24"/>
        </w:rPr>
      </w:pPr>
      <w:r w:rsidRPr="00FA73D1">
        <w:rPr>
          <w:b/>
          <w:sz w:val="24"/>
          <w:szCs w:val="24"/>
        </w:rPr>
        <w:lastRenderedPageBreak/>
        <w:t xml:space="preserve">1. </w:t>
      </w:r>
      <w:r w:rsidR="002F3DA2" w:rsidRPr="00FA73D1">
        <w:rPr>
          <w:b/>
          <w:sz w:val="24"/>
          <w:szCs w:val="24"/>
        </w:rPr>
        <w:t xml:space="preserve">Тематика самостоятельной работы </w:t>
      </w:r>
      <w:r w:rsidRPr="00FA73D1">
        <w:rPr>
          <w:b/>
          <w:sz w:val="24"/>
          <w:szCs w:val="24"/>
        </w:rPr>
        <w:t xml:space="preserve">по </w:t>
      </w:r>
      <w:r w:rsidR="00FA73D1" w:rsidRPr="00FA73D1">
        <w:rPr>
          <w:b/>
          <w:caps/>
          <w:sz w:val="24"/>
          <w:szCs w:val="24"/>
        </w:rPr>
        <w:t>МДК.05.03</w:t>
      </w:r>
      <w:r w:rsidR="00FA73D1" w:rsidRPr="00FA73D1">
        <w:rPr>
          <w:b/>
          <w:caps/>
          <w:sz w:val="24"/>
          <w:szCs w:val="24"/>
        </w:rPr>
        <w:t xml:space="preserve"> </w:t>
      </w:r>
      <w:r w:rsidR="00FA73D1" w:rsidRPr="00FA73D1">
        <w:rPr>
          <w:b/>
          <w:sz w:val="24"/>
          <w:szCs w:val="24"/>
        </w:rPr>
        <w:t>Тестирование информационных систем</w:t>
      </w:r>
    </w:p>
    <w:p w:rsidR="00CD60C2" w:rsidRPr="00CD60C2" w:rsidRDefault="00CD60C2" w:rsidP="00CD60C2"/>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948"/>
      </w:tblGrid>
      <w:tr w:rsidR="002F3DA2" w:rsidRPr="00CB0A4D" w:rsidTr="00E76136">
        <w:trPr>
          <w:trHeight w:val="264"/>
        </w:trPr>
        <w:tc>
          <w:tcPr>
            <w:tcW w:w="7905" w:type="dxa"/>
            <w:shd w:val="clear" w:color="auto" w:fill="auto"/>
          </w:tcPr>
          <w:p w:rsidR="002F3DA2" w:rsidRPr="00CB0A4D" w:rsidRDefault="002F3DA2" w:rsidP="002F3DA2">
            <w:pPr>
              <w:jc w:val="center"/>
              <w:rPr>
                <w:b/>
                <w:sz w:val="24"/>
                <w:szCs w:val="24"/>
              </w:rPr>
            </w:pPr>
            <w:r w:rsidRPr="00CB0A4D">
              <w:rPr>
                <w:b/>
                <w:sz w:val="24"/>
                <w:szCs w:val="24"/>
              </w:rPr>
              <w:t>Тема</w:t>
            </w:r>
          </w:p>
        </w:tc>
        <w:tc>
          <w:tcPr>
            <w:tcW w:w="1948" w:type="dxa"/>
            <w:shd w:val="clear" w:color="auto" w:fill="auto"/>
          </w:tcPr>
          <w:p w:rsidR="002F3DA2" w:rsidRPr="00CB0A4D" w:rsidRDefault="002F3DA2" w:rsidP="002F3DA2">
            <w:pPr>
              <w:jc w:val="center"/>
              <w:rPr>
                <w:b/>
                <w:sz w:val="24"/>
                <w:szCs w:val="24"/>
              </w:rPr>
            </w:pPr>
            <w:r w:rsidRPr="00CB0A4D">
              <w:rPr>
                <w:b/>
                <w:sz w:val="24"/>
                <w:szCs w:val="24"/>
              </w:rPr>
              <w:t>Количество часов</w:t>
            </w:r>
          </w:p>
        </w:tc>
      </w:tr>
      <w:tr w:rsidR="00FA73D1" w:rsidRPr="00CB0A4D" w:rsidTr="00E76136">
        <w:trPr>
          <w:trHeight w:val="248"/>
        </w:trPr>
        <w:tc>
          <w:tcPr>
            <w:tcW w:w="7905" w:type="dxa"/>
            <w:shd w:val="clear" w:color="auto" w:fill="auto"/>
          </w:tcPr>
          <w:p w:rsidR="00FA73D1" w:rsidRPr="00FA73D1" w:rsidRDefault="00FA73D1" w:rsidP="00FA73D1">
            <w:pPr>
              <w:rPr>
                <w:sz w:val="24"/>
              </w:rPr>
            </w:pPr>
            <w:r w:rsidRPr="00FA73D1">
              <w:rPr>
                <w:sz w:val="24"/>
              </w:rPr>
              <w:t xml:space="preserve">Методы верификации программного обеспечения отраслевой направленности. </w:t>
            </w:r>
          </w:p>
        </w:tc>
        <w:tc>
          <w:tcPr>
            <w:tcW w:w="1948" w:type="dxa"/>
            <w:shd w:val="clear" w:color="auto" w:fill="auto"/>
          </w:tcPr>
          <w:p w:rsidR="00FA73D1" w:rsidRPr="006F6D08" w:rsidRDefault="00FA73D1" w:rsidP="00FA73D1">
            <w:pPr>
              <w:jc w:val="center"/>
              <w:rPr>
                <w:sz w:val="24"/>
                <w:szCs w:val="24"/>
              </w:rPr>
            </w:pPr>
            <w:r>
              <w:rPr>
                <w:sz w:val="24"/>
                <w:szCs w:val="24"/>
              </w:rPr>
              <w:t>1</w:t>
            </w:r>
          </w:p>
        </w:tc>
      </w:tr>
      <w:tr w:rsidR="00FA73D1" w:rsidRPr="00CB0A4D" w:rsidTr="00E76136">
        <w:trPr>
          <w:trHeight w:val="248"/>
        </w:trPr>
        <w:tc>
          <w:tcPr>
            <w:tcW w:w="7905" w:type="dxa"/>
            <w:shd w:val="clear" w:color="auto" w:fill="auto"/>
          </w:tcPr>
          <w:p w:rsidR="00FA73D1" w:rsidRPr="00FA73D1" w:rsidRDefault="00FA73D1" w:rsidP="00FA73D1">
            <w:pPr>
              <w:rPr>
                <w:sz w:val="24"/>
              </w:rPr>
            </w:pPr>
            <w:r w:rsidRPr="00FA73D1">
              <w:rPr>
                <w:sz w:val="24"/>
              </w:rPr>
              <w:t>Проведение тестирования программного обеспечения отраслевой направленности на основе моделей. Обработка запросов на исправление, проверку и расширение программного обеспечения.</w:t>
            </w:r>
          </w:p>
        </w:tc>
        <w:tc>
          <w:tcPr>
            <w:tcW w:w="1948" w:type="dxa"/>
            <w:shd w:val="clear" w:color="auto" w:fill="auto"/>
          </w:tcPr>
          <w:p w:rsidR="00FA73D1" w:rsidRPr="006F6D08" w:rsidRDefault="00FA73D1" w:rsidP="00FA73D1">
            <w:pPr>
              <w:jc w:val="center"/>
              <w:rPr>
                <w:sz w:val="24"/>
                <w:szCs w:val="24"/>
              </w:rPr>
            </w:pPr>
            <w:r>
              <w:rPr>
                <w:sz w:val="24"/>
                <w:szCs w:val="24"/>
              </w:rPr>
              <w:t>1</w:t>
            </w:r>
          </w:p>
        </w:tc>
      </w:tr>
      <w:tr w:rsidR="00FA73D1" w:rsidRPr="00CB0A4D" w:rsidTr="00E76136">
        <w:trPr>
          <w:trHeight w:val="248"/>
        </w:trPr>
        <w:tc>
          <w:tcPr>
            <w:tcW w:w="7905" w:type="dxa"/>
            <w:shd w:val="clear" w:color="auto" w:fill="auto"/>
          </w:tcPr>
          <w:p w:rsidR="00FA73D1" w:rsidRPr="00FA73D1" w:rsidRDefault="00FA73D1" w:rsidP="00FA73D1">
            <w:pPr>
              <w:rPr>
                <w:sz w:val="24"/>
              </w:rPr>
            </w:pPr>
            <w:r w:rsidRPr="00FA73D1">
              <w:rPr>
                <w:rFonts w:eastAsia="Calibri"/>
                <w:bCs/>
                <w:sz w:val="24"/>
              </w:rPr>
              <w:t>Изучение нормативно технической документации</w:t>
            </w:r>
          </w:p>
        </w:tc>
        <w:tc>
          <w:tcPr>
            <w:tcW w:w="1948" w:type="dxa"/>
            <w:shd w:val="clear" w:color="auto" w:fill="auto"/>
          </w:tcPr>
          <w:p w:rsidR="00FA73D1" w:rsidRPr="006F6D08" w:rsidRDefault="00FA73D1" w:rsidP="00FA73D1">
            <w:pPr>
              <w:jc w:val="center"/>
              <w:rPr>
                <w:sz w:val="24"/>
                <w:szCs w:val="24"/>
              </w:rPr>
            </w:pPr>
            <w:r>
              <w:rPr>
                <w:sz w:val="24"/>
                <w:szCs w:val="24"/>
              </w:rPr>
              <w:t>1</w:t>
            </w:r>
          </w:p>
        </w:tc>
      </w:tr>
      <w:tr w:rsidR="002F3DA2" w:rsidRPr="00CB0A4D" w:rsidTr="00E76136">
        <w:trPr>
          <w:trHeight w:val="248"/>
        </w:trPr>
        <w:tc>
          <w:tcPr>
            <w:tcW w:w="7905" w:type="dxa"/>
            <w:shd w:val="clear" w:color="auto" w:fill="auto"/>
          </w:tcPr>
          <w:p w:rsidR="002F3DA2" w:rsidRPr="006F6D08" w:rsidRDefault="002F3DA2" w:rsidP="002F3DA2">
            <w:pPr>
              <w:rPr>
                <w:bCs/>
                <w:sz w:val="24"/>
                <w:szCs w:val="24"/>
              </w:rPr>
            </w:pPr>
            <w:r w:rsidRPr="006F6D08">
              <w:rPr>
                <w:bCs/>
                <w:sz w:val="24"/>
                <w:szCs w:val="24"/>
              </w:rPr>
              <w:t>ИТОГО</w:t>
            </w:r>
          </w:p>
        </w:tc>
        <w:tc>
          <w:tcPr>
            <w:tcW w:w="1948" w:type="dxa"/>
            <w:shd w:val="clear" w:color="auto" w:fill="auto"/>
          </w:tcPr>
          <w:p w:rsidR="002F3DA2" w:rsidRPr="006F6D08" w:rsidRDefault="00186333" w:rsidP="002F3DA2">
            <w:pPr>
              <w:jc w:val="center"/>
              <w:rPr>
                <w:sz w:val="24"/>
                <w:szCs w:val="24"/>
              </w:rPr>
            </w:pPr>
            <w:r>
              <w:rPr>
                <w:sz w:val="24"/>
                <w:szCs w:val="24"/>
              </w:rPr>
              <w:t>3</w:t>
            </w:r>
          </w:p>
        </w:tc>
      </w:tr>
    </w:tbl>
    <w:p w:rsidR="002F3DA2" w:rsidRDefault="002F3DA2" w:rsidP="002F3DA2">
      <w:pPr>
        <w:ind w:firstLine="709"/>
        <w:rPr>
          <w:rFonts w:eastAsia="Calibri"/>
          <w:b/>
          <w:lang w:eastAsia="en-US"/>
        </w:rPr>
      </w:pPr>
    </w:p>
    <w:p w:rsidR="006F6D08" w:rsidRDefault="006F6D08" w:rsidP="006F6D08">
      <w:pPr>
        <w:pStyle w:val="aff2"/>
        <w:ind w:firstLine="567"/>
        <w:rPr>
          <w:rFonts w:ascii="Times New Roman" w:hAnsi="Times New Roman"/>
          <w:b/>
          <w:bCs/>
          <w:sz w:val="24"/>
          <w:szCs w:val="24"/>
        </w:rPr>
      </w:pPr>
    </w:p>
    <w:p w:rsidR="006F6D08" w:rsidRDefault="006F6D08" w:rsidP="006F6D08">
      <w:pPr>
        <w:pStyle w:val="aff2"/>
        <w:ind w:firstLine="567"/>
        <w:rPr>
          <w:rFonts w:ascii="Times New Roman" w:hAnsi="Times New Roman"/>
          <w:b/>
          <w:bCs/>
          <w:sz w:val="24"/>
          <w:szCs w:val="24"/>
        </w:rPr>
      </w:pPr>
      <w:r>
        <w:rPr>
          <w:rFonts w:ascii="Times New Roman" w:hAnsi="Times New Roman"/>
          <w:b/>
          <w:bCs/>
          <w:sz w:val="24"/>
          <w:szCs w:val="24"/>
        </w:rPr>
        <w:t xml:space="preserve">2. </w:t>
      </w:r>
      <w:r w:rsidRPr="006F6D08">
        <w:rPr>
          <w:rFonts w:ascii="Times New Roman" w:hAnsi="Times New Roman"/>
          <w:b/>
          <w:bCs/>
          <w:sz w:val="24"/>
          <w:szCs w:val="24"/>
        </w:rPr>
        <w:t>Задания для самостоятельной работы</w:t>
      </w:r>
    </w:p>
    <w:p w:rsidR="006F6D08" w:rsidRDefault="006F6D08" w:rsidP="006F6D08">
      <w:pPr>
        <w:pStyle w:val="aff2"/>
        <w:ind w:firstLine="567"/>
        <w:jc w:val="both"/>
        <w:rPr>
          <w:rFonts w:ascii="Times New Roman" w:hAnsi="Times New Roman"/>
          <w:b/>
          <w:bCs/>
          <w:sz w:val="24"/>
          <w:szCs w:val="24"/>
        </w:rPr>
      </w:pPr>
    </w:p>
    <w:p w:rsidR="006F6D08" w:rsidRDefault="006F6D08" w:rsidP="006F6D08">
      <w:pPr>
        <w:pStyle w:val="aff2"/>
        <w:ind w:firstLine="567"/>
        <w:jc w:val="both"/>
        <w:rPr>
          <w:rFonts w:ascii="Times New Roman" w:hAnsi="Times New Roman"/>
          <w:b/>
          <w:bCs/>
          <w:sz w:val="24"/>
          <w:szCs w:val="24"/>
        </w:rPr>
      </w:pPr>
      <w:r w:rsidRPr="006F6D08">
        <w:rPr>
          <w:rFonts w:ascii="Times New Roman" w:hAnsi="Times New Roman"/>
          <w:b/>
          <w:sz w:val="24"/>
          <w:szCs w:val="24"/>
        </w:rPr>
        <w:t>2.1.</w:t>
      </w:r>
      <w:r w:rsidRPr="006F6D08">
        <w:rPr>
          <w:rFonts w:ascii="Times New Roman" w:hAnsi="Times New Roman"/>
          <w:b/>
          <w:bCs/>
          <w:sz w:val="24"/>
          <w:szCs w:val="24"/>
        </w:rPr>
        <w:t xml:space="preserve"> Подготовка сообщений</w:t>
      </w:r>
    </w:p>
    <w:p w:rsidR="002F3DA2" w:rsidRPr="006F6D08" w:rsidRDefault="002F3DA2" w:rsidP="002F3DA2">
      <w:pPr>
        <w:pStyle w:val="aff2"/>
        <w:jc w:val="both"/>
        <w:rPr>
          <w:rFonts w:ascii="Times New Roman" w:hAnsi="Times New Roman"/>
          <w:sz w:val="24"/>
          <w:szCs w:val="24"/>
        </w:rPr>
      </w:pPr>
      <w:r w:rsidRPr="006F6D08">
        <w:rPr>
          <w:rFonts w:ascii="Times New Roman" w:hAnsi="Times New Roman"/>
          <w:sz w:val="24"/>
          <w:szCs w:val="24"/>
        </w:rPr>
        <w:t xml:space="preserve">Сообщение - достаточно распространённый вид внеаудиторной самостоятельной работы студентов. Цель сообщения – </w:t>
      </w:r>
      <w:r w:rsidR="00CD60C2" w:rsidRPr="006F6D08">
        <w:rPr>
          <w:rFonts w:ascii="Times New Roman" w:hAnsi="Times New Roman"/>
          <w:sz w:val="24"/>
          <w:szCs w:val="24"/>
        </w:rPr>
        <w:t>предоставление дополнительной</w:t>
      </w:r>
      <w:r w:rsidRPr="006F6D08">
        <w:rPr>
          <w:rFonts w:ascii="Times New Roman" w:hAnsi="Times New Roman"/>
          <w:sz w:val="24"/>
          <w:szCs w:val="24"/>
        </w:rPr>
        <w:t xml:space="preserve"> информации к теме, что позволяет полнее изучить материал.</w:t>
      </w:r>
    </w:p>
    <w:p w:rsidR="002F3DA2" w:rsidRPr="006F6D08" w:rsidRDefault="002F3DA2" w:rsidP="002F3DA2">
      <w:pPr>
        <w:pStyle w:val="aff2"/>
        <w:ind w:firstLine="709"/>
        <w:jc w:val="both"/>
        <w:rPr>
          <w:rFonts w:ascii="Times New Roman" w:hAnsi="Times New Roman"/>
          <w:i/>
          <w:sz w:val="24"/>
          <w:szCs w:val="24"/>
        </w:rPr>
      </w:pPr>
      <w:r w:rsidRPr="006F6D08">
        <w:rPr>
          <w:rFonts w:ascii="Times New Roman" w:hAnsi="Times New Roman"/>
          <w:i/>
          <w:sz w:val="24"/>
          <w:szCs w:val="24"/>
        </w:rPr>
        <w:t>Методические рекомендации по подготовке сообщений:</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Изучить тему по учебнику, найти дополнительный материал</w:t>
      </w:r>
      <w:r w:rsidRPr="006F6D08">
        <w:t>.</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t xml:space="preserve">Решить, что является главным, а что второстепенным. </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Составить план сообщения.</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Подготовить текст выступления.</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Подготовить при необходимости иллюстративный материал, презентацию.</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Проконсультироваться при необходимости с преподавателем.</w:t>
      </w:r>
    </w:p>
    <w:p w:rsidR="002F3DA2" w:rsidRPr="006F6D08" w:rsidRDefault="002F3DA2" w:rsidP="0094401E">
      <w:pPr>
        <w:pStyle w:val="Default"/>
        <w:numPr>
          <w:ilvl w:val="0"/>
          <w:numId w:val="3"/>
        </w:numPr>
        <w:tabs>
          <w:tab w:val="left" w:pos="360"/>
          <w:tab w:val="left" w:pos="851"/>
        </w:tabs>
        <w:ind w:left="540" w:right="-5" w:firstLine="0"/>
        <w:jc w:val="both"/>
        <w:rPr>
          <w:color w:val="auto"/>
        </w:rPr>
      </w:pPr>
      <w:r w:rsidRPr="006F6D08">
        <w:rPr>
          <w:color w:val="auto"/>
        </w:rPr>
        <w:t>Отрепетировать выступление.</w:t>
      </w:r>
    </w:p>
    <w:p w:rsidR="002F3DA2" w:rsidRPr="006F6D08" w:rsidRDefault="002F3DA2" w:rsidP="002F3DA2">
      <w:pPr>
        <w:pStyle w:val="Default"/>
        <w:tabs>
          <w:tab w:val="left" w:pos="720"/>
          <w:tab w:val="left" w:pos="9356"/>
        </w:tabs>
        <w:ind w:right="-5"/>
        <w:jc w:val="both"/>
        <w:rPr>
          <w:color w:val="FF0000"/>
        </w:rPr>
      </w:pPr>
    </w:p>
    <w:p w:rsidR="002F3DA2" w:rsidRPr="006F6D08" w:rsidRDefault="002F3DA2" w:rsidP="002F3DA2">
      <w:pPr>
        <w:pStyle w:val="Default"/>
        <w:tabs>
          <w:tab w:val="left" w:pos="720"/>
          <w:tab w:val="left" w:pos="9356"/>
        </w:tabs>
        <w:ind w:right="-5" w:firstLine="709"/>
        <w:jc w:val="both"/>
        <w:rPr>
          <w:i/>
          <w:color w:val="auto"/>
        </w:rPr>
      </w:pPr>
      <w:r w:rsidRPr="006F6D08">
        <w:rPr>
          <w:i/>
          <w:color w:val="auto"/>
        </w:rPr>
        <w:t>Требования к сообщениям:</w:t>
      </w:r>
    </w:p>
    <w:p w:rsidR="002F3DA2" w:rsidRPr="006F6D08" w:rsidRDefault="002F3DA2" w:rsidP="0094401E">
      <w:pPr>
        <w:pStyle w:val="aff2"/>
        <w:numPr>
          <w:ilvl w:val="0"/>
          <w:numId w:val="5"/>
        </w:numPr>
        <w:ind w:hanging="219"/>
        <w:jc w:val="both"/>
        <w:rPr>
          <w:rFonts w:ascii="Times New Roman" w:hAnsi="Times New Roman"/>
          <w:sz w:val="24"/>
          <w:szCs w:val="24"/>
        </w:rPr>
      </w:pPr>
      <w:r w:rsidRPr="006F6D08">
        <w:rPr>
          <w:rFonts w:ascii="Times New Roman" w:hAnsi="Times New Roman"/>
          <w:sz w:val="24"/>
          <w:szCs w:val="24"/>
        </w:rPr>
        <w:t>Сообщение должно соответствовать теме выступления.</w:t>
      </w:r>
    </w:p>
    <w:p w:rsidR="002F3DA2" w:rsidRPr="006F6D08" w:rsidRDefault="002F3DA2" w:rsidP="0094401E">
      <w:pPr>
        <w:pStyle w:val="aff2"/>
        <w:numPr>
          <w:ilvl w:val="0"/>
          <w:numId w:val="5"/>
        </w:numPr>
        <w:ind w:hanging="219"/>
        <w:jc w:val="both"/>
        <w:rPr>
          <w:rFonts w:ascii="Times New Roman" w:hAnsi="Times New Roman"/>
          <w:sz w:val="24"/>
          <w:szCs w:val="24"/>
        </w:rPr>
      </w:pPr>
      <w:r w:rsidRPr="006F6D08">
        <w:rPr>
          <w:rFonts w:ascii="Times New Roman" w:hAnsi="Times New Roman"/>
          <w:sz w:val="24"/>
          <w:szCs w:val="24"/>
        </w:rPr>
        <w:t>Время сообщения 3-5 минут.</w:t>
      </w:r>
    </w:p>
    <w:p w:rsidR="002F3DA2" w:rsidRPr="006F6D08" w:rsidRDefault="002F3DA2" w:rsidP="0094401E">
      <w:pPr>
        <w:pStyle w:val="Default"/>
        <w:numPr>
          <w:ilvl w:val="0"/>
          <w:numId w:val="5"/>
        </w:numPr>
        <w:tabs>
          <w:tab w:val="left" w:pos="360"/>
        </w:tabs>
        <w:ind w:right="-5" w:hanging="219"/>
        <w:jc w:val="both"/>
        <w:rPr>
          <w:color w:val="auto"/>
        </w:rPr>
      </w:pPr>
      <w:r w:rsidRPr="006F6D08">
        <w:rPr>
          <w:color w:val="auto"/>
        </w:rPr>
        <w:t>В выступлении важна чёткость речи, логичность.</w:t>
      </w:r>
    </w:p>
    <w:p w:rsidR="002F3DA2" w:rsidRPr="006F6D08" w:rsidRDefault="002F3DA2" w:rsidP="0094401E">
      <w:pPr>
        <w:pStyle w:val="aff2"/>
        <w:numPr>
          <w:ilvl w:val="0"/>
          <w:numId w:val="5"/>
        </w:numPr>
        <w:ind w:hanging="219"/>
        <w:jc w:val="both"/>
        <w:rPr>
          <w:rFonts w:ascii="Times New Roman" w:hAnsi="Times New Roman"/>
          <w:sz w:val="24"/>
          <w:szCs w:val="24"/>
        </w:rPr>
      </w:pPr>
      <w:r w:rsidRPr="006F6D08">
        <w:rPr>
          <w:rFonts w:ascii="Times New Roman" w:hAnsi="Times New Roman"/>
          <w:sz w:val="24"/>
          <w:szCs w:val="24"/>
        </w:rPr>
        <w:t xml:space="preserve">Сообщение оформляется на 1 листе, предназначенном для автора. </w:t>
      </w:r>
    </w:p>
    <w:p w:rsidR="002F3DA2" w:rsidRPr="006F6D08" w:rsidRDefault="002F3DA2" w:rsidP="002F3DA2">
      <w:pPr>
        <w:pStyle w:val="Default"/>
        <w:tabs>
          <w:tab w:val="left" w:pos="720"/>
          <w:tab w:val="left" w:pos="9356"/>
        </w:tabs>
        <w:ind w:right="-5"/>
        <w:jc w:val="both"/>
        <w:rPr>
          <w:color w:val="FF0000"/>
        </w:rPr>
      </w:pPr>
    </w:p>
    <w:p w:rsidR="002F3DA2" w:rsidRPr="006F6D08" w:rsidRDefault="002F3DA2" w:rsidP="002F3DA2">
      <w:pPr>
        <w:pStyle w:val="aff2"/>
        <w:ind w:firstLine="709"/>
        <w:jc w:val="both"/>
        <w:rPr>
          <w:rFonts w:ascii="Times New Roman" w:hAnsi="Times New Roman"/>
          <w:i/>
          <w:sz w:val="24"/>
          <w:szCs w:val="24"/>
        </w:rPr>
      </w:pPr>
      <w:r w:rsidRPr="006F6D08">
        <w:rPr>
          <w:rFonts w:ascii="Times New Roman" w:hAnsi="Times New Roman"/>
          <w:i/>
          <w:sz w:val="24"/>
          <w:szCs w:val="24"/>
        </w:rPr>
        <w:t>Формы контроля при подготовке сообщений:</w:t>
      </w:r>
    </w:p>
    <w:p w:rsidR="002F3DA2" w:rsidRPr="006F6D08" w:rsidRDefault="002F3DA2" w:rsidP="002F3DA2">
      <w:pPr>
        <w:pStyle w:val="aff2"/>
        <w:ind w:left="720"/>
        <w:rPr>
          <w:rFonts w:ascii="Times New Roman" w:hAnsi="Times New Roman"/>
          <w:sz w:val="24"/>
          <w:szCs w:val="24"/>
        </w:rPr>
      </w:pPr>
      <w:r w:rsidRPr="006F6D08">
        <w:rPr>
          <w:rFonts w:ascii="Times New Roman" w:hAnsi="Times New Roman"/>
          <w:sz w:val="24"/>
          <w:szCs w:val="24"/>
        </w:rPr>
        <w:t>Устный опрос на занятиях.</w:t>
      </w:r>
    </w:p>
    <w:p w:rsidR="002F3DA2" w:rsidRPr="006F6D08" w:rsidRDefault="002F3DA2" w:rsidP="002F3DA2">
      <w:pPr>
        <w:pStyle w:val="aff2"/>
        <w:jc w:val="both"/>
        <w:rPr>
          <w:rFonts w:ascii="Times New Roman" w:hAnsi="Times New Roman"/>
          <w:b/>
          <w:sz w:val="24"/>
          <w:szCs w:val="24"/>
        </w:rPr>
      </w:pPr>
    </w:p>
    <w:p w:rsidR="002F3DA2" w:rsidRPr="006F6D08" w:rsidRDefault="002F3DA2" w:rsidP="002F3DA2">
      <w:pPr>
        <w:pStyle w:val="aff2"/>
        <w:ind w:firstLine="709"/>
        <w:jc w:val="both"/>
        <w:rPr>
          <w:rFonts w:ascii="Times New Roman" w:hAnsi="Times New Roman"/>
          <w:i/>
          <w:sz w:val="24"/>
          <w:szCs w:val="24"/>
        </w:rPr>
      </w:pPr>
      <w:r w:rsidRPr="006F6D08">
        <w:rPr>
          <w:rFonts w:ascii="Times New Roman" w:hAnsi="Times New Roman"/>
          <w:i/>
          <w:sz w:val="24"/>
          <w:szCs w:val="24"/>
        </w:rPr>
        <w:t>Критерии оценки сообщения:</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Соответствие выступления теме сообщения.</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Логика изложения сообщения.</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Чёткость речи.</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Соответствие временным рамкам.</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Подготовка иллюстративного материала, презентации.</w:t>
      </w:r>
    </w:p>
    <w:p w:rsidR="002F3DA2" w:rsidRPr="006F6D08" w:rsidRDefault="002F3DA2" w:rsidP="0094401E">
      <w:pPr>
        <w:pStyle w:val="aff2"/>
        <w:numPr>
          <w:ilvl w:val="0"/>
          <w:numId w:val="4"/>
        </w:numPr>
        <w:tabs>
          <w:tab w:val="left" w:pos="851"/>
        </w:tabs>
        <w:ind w:left="567" w:firstLine="0"/>
        <w:jc w:val="both"/>
        <w:rPr>
          <w:rFonts w:ascii="Times New Roman" w:hAnsi="Times New Roman"/>
          <w:sz w:val="24"/>
          <w:szCs w:val="24"/>
        </w:rPr>
      </w:pPr>
      <w:r w:rsidRPr="006F6D08">
        <w:rPr>
          <w:rFonts w:ascii="Times New Roman" w:hAnsi="Times New Roman"/>
          <w:sz w:val="24"/>
          <w:szCs w:val="24"/>
        </w:rPr>
        <w:t>Ответы на вопросы обучающихся (если они имеются).</w:t>
      </w:r>
    </w:p>
    <w:p w:rsidR="002F3DA2" w:rsidRPr="006F6D08" w:rsidRDefault="002F3DA2" w:rsidP="002F3DA2">
      <w:pPr>
        <w:ind w:firstLine="709"/>
        <w:jc w:val="both"/>
        <w:rPr>
          <w:b/>
          <w:bCs/>
          <w:sz w:val="24"/>
          <w:szCs w:val="24"/>
        </w:rPr>
      </w:pPr>
    </w:p>
    <w:p w:rsidR="002F3DA2" w:rsidRPr="006F6D08" w:rsidRDefault="006F6D08" w:rsidP="002F3DA2">
      <w:pPr>
        <w:ind w:firstLine="709"/>
        <w:jc w:val="both"/>
        <w:rPr>
          <w:b/>
          <w:color w:val="FF0000"/>
          <w:sz w:val="24"/>
          <w:szCs w:val="24"/>
        </w:rPr>
      </w:pPr>
      <w:r>
        <w:rPr>
          <w:b/>
          <w:bCs/>
          <w:sz w:val="24"/>
          <w:szCs w:val="24"/>
        </w:rPr>
        <w:t>2.2.</w:t>
      </w:r>
      <w:r w:rsidR="002F3DA2" w:rsidRPr="006F6D08">
        <w:rPr>
          <w:b/>
          <w:bCs/>
          <w:sz w:val="24"/>
          <w:szCs w:val="24"/>
        </w:rPr>
        <w:t xml:space="preserve"> Подготовка презентации </w:t>
      </w:r>
    </w:p>
    <w:p w:rsidR="002F3DA2" w:rsidRPr="006F6D08" w:rsidRDefault="002F3DA2" w:rsidP="002F3DA2">
      <w:pPr>
        <w:pStyle w:val="a4"/>
        <w:shd w:val="clear" w:color="auto" w:fill="FFFFFF"/>
        <w:spacing w:before="0" w:beforeAutospacing="0" w:after="0" w:afterAutospacing="0"/>
        <w:ind w:right="-1" w:firstLine="709"/>
        <w:jc w:val="both"/>
        <w:rPr>
          <w:color w:val="000000"/>
        </w:rPr>
      </w:pPr>
      <w:r w:rsidRPr="006F6D08">
        <w:rPr>
          <w:color w:val="000000"/>
        </w:rPr>
        <w:t xml:space="preserve">Используя программу </w:t>
      </w:r>
      <w:proofErr w:type="spellStart"/>
      <w:r w:rsidRPr="006F6D08">
        <w:rPr>
          <w:color w:val="000000"/>
        </w:rPr>
        <w:t>Power</w:t>
      </w:r>
      <w:proofErr w:type="spellEnd"/>
      <w:r w:rsidRPr="006F6D08">
        <w:rPr>
          <w:color w:val="000000"/>
        </w:rPr>
        <w:t xml:space="preserve"> </w:t>
      </w:r>
      <w:proofErr w:type="spellStart"/>
      <w:r w:rsidR="006F6D08" w:rsidRPr="006F6D08">
        <w:rPr>
          <w:color w:val="000000"/>
        </w:rPr>
        <w:t>Point</w:t>
      </w:r>
      <w:proofErr w:type="spellEnd"/>
      <w:r w:rsidR="006F6D08" w:rsidRPr="006F6D08">
        <w:rPr>
          <w:color w:val="000000"/>
        </w:rPr>
        <w:t>, интернет</w:t>
      </w:r>
      <w:r w:rsidRPr="006F6D08">
        <w:rPr>
          <w:color w:val="000000"/>
        </w:rPr>
        <w:t xml:space="preserve"> ресурсы, учебники, создайте презентацию. Количество слайдов не менее 10.</w:t>
      </w:r>
    </w:p>
    <w:p w:rsidR="002F3DA2" w:rsidRPr="006F6D08" w:rsidRDefault="002F3DA2" w:rsidP="002F3DA2">
      <w:pPr>
        <w:ind w:firstLine="709"/>
        <w:jc w:val="both"/>
        <w:rPr>
          <w:iCs/>
          <w:sz w:val="24"/>
          <w:szCs w:val="24"/>
        </w:rPr>
      </w:pPr>
      <w:r w:rsidRPr="006F6D08">
        <w:rPr>
          <w:iCs/>
          <w:sz w:val="24"/>
          <w:szCs w:val="24"/>
        </w:rPr>
        <w:t xml:space="preserve">Электронная презентация разрабатывается одним или группой студентов (2-3 чел.). Защита презентации проводится в устной форме в рамках теоретических занятий. При </w:t>
      </w:r>
      <w:r w:rsidRPr="006F6D08">
        <w:rPr>
          <w:iCs/>
          <w:sz w:val="24"/>
          <w:szCs w:val="24"/>
        </w:rPr>
        <w:lastRenderedPageBreak/>
        <w:t>подготовке выступления по презентации можно руководствоваться рекомендациями к подготовке устного сообщения.</w:t>
      </w:r>
    </w:p>
    <w:p w:rsidR="002F3DA2" w:rsidRPr="006F6D08" w:rsidRDefault="002F3DA2" w:rsidP="002F3DA2">
      <w:pPr>
        <w:shd w:val="clear" w:color="auto" w:fill="FFFFFF"/>
        <w:ind w:firstLine="720"/>
        <w:jc w:val="both"/>
        <w:rPr>
          <w:color w:val="000000"/>
          <w:sz w:val="24"/>
          <w:szCs w:val="24"/>
        </w:rPr>
      </w:pPr>
      <w:r w:rsidRPr="006F6D08">
        <w:rPr>
          <w:color w:val="000000"/>
          <w:sz w:val="24"/>
          <w:szCs w:val="24"/>
        </w:rPr>
        <w:t>Критерии оценки электронной презентации:</w:t>
      </w:r>
    </w:p>
    <w:tbl>
      <w:tblPr>
        <w:tblW w:w="0" w:type="auto"/>
        <w:tblInd w:w="136" w:type="dxa"/>
        <w:tblLayout w:type="fixed"/>
        <w:tblLook w:val="0000" w:firstRow="0" w:lastRow="0" w:firstColumn="0" w:lastColumn="0" w:noHBand="0" w:noVBand="0"/>
      </w:tblPr>
      <w:tblGrid>
        <w:gridCol w:w="2606"/>
        <w:gridCol w:w="7005"/>
      </w:tblGrid>
      <w:tr w:rsidR="002F3DA2" w:rsidRPr="006F6D08" w:rsidTr="006F6D08">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jc w:val="center"/>
              <w:rPr>
                <w:rFonts w:ascii="Times New Roman" w:hAnsi="Times New Roman" w:cs="Times New Roman"/>
                <w:sz w:val="24"/>
                <w:szCs w:val="24"/>
              </w:rPr>
            </w:pPr>
            <w:r w:rsidRPr="006F6D08">
              <w:rPr>
                <w:rFonts w:ascii="Times New Roman" w:hAnsi="Times New Roman" w:cs="Times New Roman"/>
                <w:sz w:val="24"/>
                <w:szCs w:val="24"/>
              </w:rPr>
              <w:t>Критерии оценки</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jc w:val="center"/>
              <w:rPr>
                <w:rFonts w:ascii="Times New Roman" w:hAnsi="Times New Roman" w:cs="Times New Roman"/>
                <w:sz w:val="24"/>
                <w:szCs w:val="24"/>
              </w:rPr>
            </w:pPr>
            <w:r w:rsidRPr="006F6D08">
              <w:rPr>
                <w:rFonts w:ascii="Times New Roman" w:hAnsi="Times New Roman" w:cs="Times New Roman"/>
                <w:sz w:val="24"/>
                <w:szCs w:val="24"/>
              </w:rPr>
              <w:t>Содержание оценки</w:t>
            </w:r>
          </w:p>
        </w:tc>
      </w:tr>
      <w:tr w:rsidR="002F3DA2" w:rsidRPr="006F6D08" w:rsidTr="006F6D08">
        <w:trPr>
          <w:trHeight w:val="1014"/>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1. Содержательный критерий</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обоснование выбора темы, знание предмета и свободное владение материалом, грамотное использование научной терминологии, импровизация, речевой этикет</w:t>
            </w:r>
          </w:p>
        </w:tc>
      </w:tr>
      <w:tr w:rsidR="002F3DA2" w:rsidRPr="006F6D08" w:rsidTr="006F6D08">
        <w:trPr>
          <w:trHeight w:val="713"/>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2. Логический критерий (0-20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стройное логико-композиционное построение речи, доказательность, аргументированность</w:t>
            </w:r>
          </w:p>
        </w:tc>
      </w:tr>
      <w:tr w:rsidR="002F3DA2" w:rsidRPr="006F6D08" w:rsidTr="006F6D08">
        <w:trPr>
          <w:trHeight w:val="1234"/>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3. Речевой критерий</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использование языковых (метафоры, фразеологизмы, пословицы, поговорки и т.д.) и неязыковых (поза, манеры и т.д.) средств выразительности; фонетическая организация речи, правильность ударения, четкая дикция, логические ударения и т.д.</w:t>
            </w:r>
          </w:p>
        </w:tc>
      </w:tr>
      <w:tr w:rsidR="002F3DA2" w:rsidRPr="006F6D08" w:rsidTr="006F6D08">
        <w:trPr>
          <w:trHeight w:val="800"/>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4. Психологический критерий</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взаимодействие с аудиторией (прямая и обратная связь), знание и учет законов восприятия речи, использование различных приемов привлечения и активизации внимания</w:t>
            </w:r>
          </w:p>
        </w:tc>
      </w:tr>
      <w:tr w:rsidR="002F3DA2" w:rsidRPr="006F6D08" w:rsidTr="006F6D08">
        <w:trPr>
          <w:trHeight w:val="276"/>
        </w:trPr>
        <w:tc>
          <w:tcPr>
            <w:tcW w:w="2606" w:type="dxa"/>
            <w:tcBorders>
              <w:top w:val="single" w:sz="4" w:space="0" w:color="000000"/>
              <w:left w:val="single" w:sz="4" w:space="0" w:color="000000"/>
              <w:bottom w:val="single" w:sz="4" w:space="0" w:color="000000"/>
            </w:tcBorders>
            <w:shd w:val="clear" w:color="auto" w:fill="auto"/>
          </w:tcPr>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5. Критерий соблюдения дизайн-эргономических требований к компьютерной презентации</w:t>
            </w:r>
          </w:p>
          <w:p w:rsidR="002F3DA2" w:rsidRPr="006F6D08" w:rsidRDefault="002F3DA2" w:rsidP="002F3DA2">
            <w:pPr>
              <w:pStyle w:val="17"/>
              <w:spacing w:after="0" w:line="200" w:lineRule="atLeast"/>
              <w:rPr>
                <w:rFonts w:ascii="Times New Roman" w:hAnsi="Times New Roman" w:cs="Times New Roman"/>
                <w:sz w:val="24"/>
                <w:szCs w:val="24"/>
              </w:rPr>
            </w:pPr>
            <w:r w:rsidRPr="006F6D08">
              <w:rPr>
                <w:rFonts w:ascii="Times New Roman" w:hAnsi="Times New Roman" w:cs="Times New Roman"/>
                <w:sz w:val="24"/>
                <w:szCs w:val="24"/>
              </w:rPr>
              <w:t>(0-20 баллов)</w:t>
            </w:r>
          </w:p>
        </w:tc>
        <w:tc>
          <w:tcPr>
            <w:tcW w:w="7005"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pStyle w:val="17"/>
              <w:spacing w:after="0" w:line="200" w:lineRule="atLeast"/>
              <w:jc w:val="both"/>
              <w:rPr>
                <w:rFonts w:ascii="Times New Roman" w:hAnsi="Times New Roman" w:cs="Times New Roman"/>
                <w:sz w:val="24"/>
                <w:szCs w:val="24"/>
              </w:rPr>
            </w:pPr>
            <w:r w:rsidRPr="006F6D08">
              <w:rPr>
                <w:rFonts w:ascii="Times New Roman" w:hAnsi="Times New Roman" w:cs="Times New Roman"/>
                <w:sz w:val="24"/>
                <w:szCs w:val="24"/>
              </w:rPr>
              <w:t>соблюдение требований к первому и последнему слайдам, прослеживание обоснованной последовательности слайдов и информации на слайдах, необходимое и достаточное количество фото- и видеоматериалов, учет особенностей восприятия графической (иллюстративной) информации, корректное сочетание фона и графики, органичное соответствие дизайна презентации ее содержанию, грамотное соотнесение устного выступления и компьютерного сопровождения, общее впечатление от мультимедийной презентации</w:t>
            </w:r>
          </w:p>
        </w:tc>
      </w:tr>
    </w:tbl>
    <w:p w:rsidR="002F3DA2" w:rsidRPr="006F6D08" w:rsidRDefault="002F3DA2" w:rsidP="002F3DA2">
      <w:pPr>
        <w:ind w:firstLine="709"/>
        <w:jc w:val="both"/>
        <w:rPr>
          <w:color w:val="FF0000"/>
          <w:sz w:val="24"/>
          <w:szCs w:val="24"/>
        </w:rPr>
      </w:pPr>
    </w:p>
    <w:tbl>
      <w:tblPr>
        <w:tblW w:w="0" w:type="auto"/>
        <w:tblInd w:w="136" w:type="dxa"/>
        <w:tblLayout w:type="fixed"/>
        <w:tblLook w:val="0000" w:firstRow="0" w:lastRow="0" w:firstColumn="0" w:lastColumn="0" w:noHBand="0" w:noVBand="0"/>
      </w:tblPr>
      <w:tblGrid>
        <w:gridCol w:w="3900"/>
        <w:gridCol w:w="2831"/>
        <w:gridCol w:w="2880"/>
      </w:tblGrid>
      <w:tr w:rsidR="002F3DA2" w:rsidRPr="006F6D08" w:rsidTr="00BD40D7">
        <w:tc>
          <w:tcPr>
            <w:tcW w:w="3900" w:type="dxa"/>
            <w:vMerge w:val="restart"/>
            <w:tcBorders>
              <w:top w:val="single" w:sz="4" w:space="0" w:color="000000"/>
              <w:left w:val="single" w:sz="4" w:space="0" w:color="000000"/>
              <w:bottom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Количество набранных баллов</w:t>
            </w:r>
          </w:p>
          <w:p w:rsidR="002F3DA2" w:rsidRPr="006F6D08" w:rsidRDefault="002F3DA2" w:rsidP="002F3DA2">
            <w:pPr>
              <w:snapToGrid w:val="0"/>
              <w:jc w:val="center"/>
              <w:rPr>
                <w:sz w:val="24"/>
                <w:szCs w:val="24"/>
              </w:rPr>
            </w:pPr>
            <w:r w:rsidRPr="006F6D08">
              <w:rPr>
                <w:sz w:val="24"/>
                <w:szCs w:val="24"/>
              </w:rPr>
              <w:t>по критериям оценки презентации</w:t>
            </w:r>
          </w:p>
        </w:tc>
        <w:tc>
          <w:tcPr>
            <w:tcW w:w="5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Оценка уровня подготовки</w:t>
            </w:r>
          </w:p>
        </w:tc>
      </w:tr>
      <w:tr w:rsidR="002F3DA2" w:rsidRPr="006F6D08" w:rsidTr="00BD40D7">
        <w:tc>
          <w:tcPr>
            <w:tcW w:w="3900" w:type="dxa"/>
            <w:vMerge/>
            <w:tcBorders>
              <w:top w:val="single" w:sz="4" w:space="0" w:color="000000"/>
              <w:left w:val="single" w:sz="4" w:space="0" w:color="000000"/>
              <w:bottom w:val="single" w:sz="4" w:space="0" w:color="000000"/>
            </w:tcBorders>
            <w:shd w:val="clear" w:color="auto" w:fill="auto"/>
          </w:tcPr>
          <w:p w:rsidR="002F3DA2" w:rsidRPr="006F6D08" w:rsidRDefault="002F3DA2" w:rsidP="002F3DA2">
            <w:pPr>
              <w:snapToGrid w:val="0"/>
              <w:jc w:val="center"/>
              <w:rPr>
                <w:sz w:val="24"/>
                <w:szCs w:val="24"/>
              </w:rPr>
            </w:pP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балл (отметка)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вербальный аналог</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90 ÷ 100</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5</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отлично</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80 ÷ 89</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4</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хорошо</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70 ÷ 79</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3</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удовлетворительно</w:t>
            </w:r>
          </w:p>
        </w:tc>
      </w:tr>
      <w:tr w:rsidR="002F3DA2" w:rsidRPr="006F6D08" w:rsidTr="00BD40D7">
        <w:tc>
          <w:tcPr>
            <w:tcW w:w="3900"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менее 70</w:t>
            </w:r>
          </w:p>
        </w:tc>
        <w:tc>
          <w:tcPr>
            <w:tcW w:w="2831" w:type="dxa"/>
            <w:tcBorders>
              <w:top w:val="single" w:sz="4" w:space="0" w:color="000000"/>
              <w:left w:val="single" w:sz="4" w:space="0" w:color="000000"/>
              <w:bottom w:val="single" w:sz="4" w:space="0" w:color="000000"/>
            </w:tcBorders>
            <w:shd w:val="clear" w:color="auto" w:fill="auto"/>
            <w:vAlign w:val="center"/>
          </w:tcPr>
          <w:p w:rsidR="002F3DA2" w:rsidRPr="006F6D08" w:rsidRDefault="002F3DA2" w:rsidP="002F3DA2">
            <w:pPr>
              <w:snapToGrid w:val="0"/>
              <w:jc w:val="center"/>
              <w:rPr>
                <w:sz w:val="24"/>
                <w:szCs w:val="24"/>
              </w:rPr>
            </w:pPr>
            <w:r w:rsidRPr="006F6D08">
              <w:rPr>
                <w:sz w:val="24"/>
                <w:szCs w:val="24"/>
              </w:rPr>
              <w:t>2</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2F3DA2" w:rsidRPr="006F6D08" w:rsidRDefault="002F3DA2" w:rsidP="002F3DA2">
            <w:pPr>
              <w:snapToGrid w:val="0"/>
              <w:jc w:val="center"/>
              <w:rPr>
                <w:sz w:val="24"/>
                <w:szCs w:val="24"/>
              </w:rPr>
            </w:pPr>
            <w:r w:rsidRPr="006F6D08">
              <w:rPr>
                <w:sz w:val="24"/>
                <w:szCs w:val="24"/>
              </w:rPr>
              <w:t>неудовлетворительно</w:t>
            </w:r>
          </w:p>
        </w:tc>
      </w:tr>
    </w:tbl>
    <w:p w:rsidR="002F3DA2" w:rsidRPr="006F6D08" w:rsidRDefault="002F3DA2" w:rsidP="002F3DA2">
      <w:pPr>
        <w:ind w:firstLine="720"/>
        <w:jc w:val="both"/>
        <w:rPr>
          <w:color w:val="000000"/>
          <w:sz w:val="24"/>
          <w:szCs w:val="24"/>
        </w:rPr>
      </w:pPr>
      <w:r w:rsidRPr="006F6D08">
        <w:rPr>
          <w:sz w:val="24"/>
          <w:szCs w:val="24"/>
        </w:rPr>
        <w:t xml:space="preserve">В соответствии с принципами технологии групповой работы при оценивании электронной презентации выставляется одна оценка всем участникам </w:t>
      </w:r>
      <w:proofErr w:type="spellStart"/>
      <w:r w:rsidRPr="006F6D08">
        <w:rPr>
          <w:sz w:val="24"/>
          <w:szCs w:val="24"/>
        </w:rPr>
        <w:t>микрогруппы</w:t>
      </w:r>
      <w:proofErr w:type="spellEnd"/>
      <w:r w:rsidRPr="006F6D08">
        <w:rPr>
          <w:sz w:val="24"/>
          <w:szCs w:val="24"/>
        </w:rPr>
        <w:t xml:space="preserve">. </w:t>
      </w:r>
    </w:p>
    <w:p w:rsidR="002F3DA2" w:rsidRPr="006F6D08" w:rsidRDefault="002F3DA2" w:rsidP="002F3DA2">
      <w:pPr>
        <w:ind w:firstLine="709"/>
        <w:jc w:val="both"/>
        <w:rPr>
          <w:color w:val="FF0000"/>
          <w:sz w:val="24"/>
          <w:szCs w:val="24"/>
        </w:rPr>
      </w:pPr>
    </w:p>
    <w:p w:rsidR="002F3DA2" w:rsidRPr="006F6D08" w:rsidRDefault="006F6D08" w:rsidP="002F3DA2">
      <w:pPr>
        <w:ind w:firstLine="709"/>
        <w:jc w:val="both"/>
        <w:rPr>
          <w:b/>
          <w:sz w:val="24"/>
          <w:szCs w:val="24"/>
        </w:rPr>
      </w:pPr>
      <w:r>
        <w:rPr>
          <w:b/>
          <w:sz w:val="24"/>
          <w:szCs w:val="24"/>
        </w:rPr>
        <w:t>2.3.</w:t>
      </w:r>
      <w:r w:rsidR="002F3DA2" w:rsidRPr="006F6D08">
        <w:rPr>
          <w:b/>
          <w:sz w:val="24"/>
          <w:szCs w:val="24"/>
        </w:rPr>
        <w:t xml:space="preserve"> Конспектирование</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Самостоятельная работа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  Основные виды систематизированной записи прочитанного.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Аннотирование – предельно краткое связное описание просмотренной или прочитанной книги (статьи), ее содержания, источников, характера и назначения.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Планирование – краткая логическая организация текста, раскрывающая содержание и структуру изучаемого материала. </w:t>
      </w:r>
    </w:p>
    <w:p w:rsidR="002F3DA2" w:rsidRPr="006F6D08" w:rsidRDefault="002F3DA2" w:rsidP="002F3DA2">
      <w:pPr>
        <w:ind w:firstLine="709"/>
        <w:jc w:val="both"/>
        <w:rPr>
          <w:rFonts w:eastAsia="Calibri"/>
          <w:sz w:val="24"/>
          <w:szCs w:val="24"/>
          <w:lang w:eastAsia="en-US"/>
        </w:rPr>
      </w:pPr>
      <w:proofErr w:type="spellStart"/>
      <w:r w:rsidRPr="006F6D08">
        <w:rPr>
          <w:rFonts w:eastAsia="Calibri"/>
          <w:sz w:val="24"/>
          <w:szCs w:val="24"/>
          <w:lang w:eastAsia="en-US"/>
        </w:rPr>
        <w:t>Тезирование</w:t>
      </w:r>
      <w:proofErr w:type="spellEnd"/>
      <w:r w:rsidRPr="006F6D08">
        <w:rPr>
          <w:rFonts w:eastAsia="Calibri"/>
          <w:sz w:val="24"/>
          <w:szCs w:val="24"/>
          <w:lang w:eastAsia="en-US"/>
        </w:rPr>
        <w:t xml:space="preserve"> – лаконичное воспроизведение основных утверждений автора без привлечения фактического материала.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Цитирование – дословное выписывание из текста выдержек, извлечений, наиболее существенно отражающих ту или иную мысль автора.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lastRenderedPageBreak/>
        <w:t xml:space="preserve">Конспектирование – краткое и последовательное изложение содержания прочитанного.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 Методические рекомендации по составлению конспекта. 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Это первый элемент конспекта. Вторым элементом конспекта являются тезисы. Тезис - это кратко сформулированное положение. Для лучшего усвоения и запоминания материала следует записывать тезисы своими словами. Тезисы, выдвигаемые в конспекте, нужно доказывать. Поэтому третий элемент конспекта - основные доводы, доказывающие истинность рассматриваемого тезиса. В конспекте могут быть положения и примеры. Законспектируйте материал, четко следуя пунктам плана. При конспектировании старайтесь выразить мысль своими словами. Записи следует вести четко, ясно. Грамотно записывайте цитаты. Цитируя, учитывайте лаконичность, значимость мысли.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Конспектирование - наиболее сложный этап работы.  Овладение навыками конспектирования требует от студента целеустремленности, повседневной самостоятельной работы. Конспект ускоряет повторение материала, экономит время при повторном, после определенного перерыва, обращении к уже знакомой работе.  </w:t>
      </w:r>
    </w:p>
    <w:p w:rsidR="002F3DA2" w:rsidRPr="006F6D08" w:rsidRDefault="002F3DA2" w:rsidP="002F3DA2">
      <w:pPr>
        <w:ind w:firstLine="709"/>
        <w:jc w:val="both"/>
        <w:rPr>
          <w:rFonts w:eastAsia="Calibri"/>
          <w:i/>
          <w:sz w:val="24"/>
          <w:szCs w:val="24"/>
          <w:lang w:eastAsia="en-US"/>
        </w:rPr>
      </w:pPr>
      <w:r w:rsidRPr="006F6D08">
        <w:rPr>
          <w:rFonts w:eastAsia="Calibri"/>
          <w:i/>
          <w:sz w:val="24"/>
          <w:szCs w:val="24"/>
          <w:lang w:eastAsia="en-US"/>
        </w:rPr>
        <w:t>Общие правила при работе с конспектом:</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1. Главное в конспекте не объем, а содержание. В нем должны быть отражены основные принципиальные положения источника, то новое, что внес его автор, основные методологические положения работы. Умение излагать мысли автора сжато, кратко и собственными словами приходит с опытом и знаниями. Но их накоплению помогает соблюдение одного важного правила – не торопиться записывать при первом же чтении, вносить в конспект лишь то, что стало ясным.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2. Форма ведения конспекта может быть самой разнообразной, она может изменяться, совершенствоваться. Но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  </w:t>
      </w:r>
    </w:p>
    <w:p w:rsidR="002F3DA2" w:rsidRPr="006F6D08" w:rsidRDefault="002F3DA2" w:rsidP="002F3DA2">
      <w:pPr>
        <w:ind w:firstLine="709"/>
        <w:jc w:val="both"/>
        <w:rPr>
          <w:rFonts w:eastAsia="Calibri"/>
          <w:sz w:val="24"/>
          <w:szCs w:val="24"/>
          <w:lang w:eastAsia="en-US"/>
        </w:rPr>
      </w:pPr>
      <w:r w:rsidRPr="006F6D08">
        <w:rPr>
          <w:rFonts w:eastAsia="Calibri"/>
          <w:sz w:val="24"/>
          <w:szCs w:val="24"/>
          <w:lang w:eastAsia="en-US"/>
        </w:rPr>
        <w:t xml:space="preserve">3. Конспект не должен быть «слепым», безликим, состоящим из сплошного текста. Особо важные места, яркие примеры выделяются цветным подчеркиванием, взятием в рамочку, </w:t>
      </w:r>
      <w:proofErr w:type="spellStart"/>
      <w:r w:rsidRPr="006F6D08">
        <w:rPr>
          <w:rFonts w:eastAsia="Calibri"/>
          <w:sz w:val="24"/>
          <w:szCs w:val="24"/>
          <w:lang w:eastAsia="en-US"/>
        </w:rPr>
        <w:t>оттенением</w:t>
      </w:r>
      <w:proofErr w:type="spellEnd"/>
      <w:r w:rsidRPr="006F6D08">
        <w:rPr>
          <w:rFonts w:eastAsia="Calibri"/>
          <w:sz w:val="24"/>
          <w:szCs w:val="24"/>
          <w:lang w:eastAsia="en-US"/>
        </w:rPr>
        <w:t xml:space="preserve">, пометками на полях специальными знаками, чтобы можно было быстро найти нужное положение. Дополнительные материалы из других источников можно давать на полях, где записываются свои суждения, мысли, появившиеся уже после составления конспекта. </w:t>
      </w:r>
    </w:p>
    <w:p w:rsidR="002F3DA2" w:rsidRPr="006F6D08" w:rsidRDefault="002F3DA2" w:rsidP="002F3DA2">
      <w:pPr>
        <w:ind w:firstLine="709"/>
        <w:jc w:val="both"/>
        <w:rPr>
          <w:color w:val="FF0000"/>
          <w:sz w:val="24"/>
          <w:szCs w:val="24"/>
        </w:rPr>
      </w:pPr>
    </w:p>
    <w:bookmarkEnd w:id="1"/>
    <w:p w:rsidR="006F6D08" w:rsidRDefault="006F6D08">
      <w:pPr>
        <w:rPr>
          <w:b/>
          <w:sz w:val="24"/>
          <w:szCs w:val="24"/>
        </w:rPr>
      </w:pPr>
      <w:r>
        <w:rPr>
          <w:b/>
          <w:sz w:val="24"/>
          <w:szCs w:val="24"/>
        </w:rPr>
        <w:br w:type="page"/>
      </w:r>
    </w:p>
    <w:p w:rsidR="0013021E" w:rsidRPr="009B16A6" w:rsidRDefault="00CA75F0" w:rsidP="009D13AE">
      <w:pPr>
        <w:spacing w:before="240" w:after="240"/>
        <w:jc w:val="center"/>
        <w:rPr>
          <w:sz w:val="24"/>
          <w:szCs w:val="24"/>
        </w:rPr>
      </w:pPr>
      <w:r w:rsidRPr="009B16A6">
        <w:rPr>
          <w:b/>
          <w:sz w:val="24"/>
          <w:szCs w:val="24"/>
        </w:rPr>
        <w:lastRenderedPageBreak/>
        <w:t>Источники</w:t>
      </w:r>
    </w:p>
    <w:p w:rsidR="00CF098A" w:rsidRPr="0094401E" w:rsidRDefault="00CF098A" w:rsidP="0094401E">
      <w:pPr>
        <w:ind w:firstLine="567"/>
        <w:contextualSpacing/>
        <w:rPr>
          <w:bCs/>
          <w:sz w:val="24"/>
          <w:szCs w:val="24"/>
        </w:rPr>
      </w:pPr>
      <w:r w:rsidRPr="0094401E">
        <w:rPr>
          <w:bCs/>
          <w:sz w:val="24"/>
          <w:szCs w:val="24"/>
        </w:rPr>
        <w:t xml:space="preserve">1. Немцова, Т. И. Компьютерная графика и </w:t>
      </w:r>
      <w:proofErr w:type="spellStart"/>
      <w:r w:rsidRPr="0094401E">
        <w:rPr>
          <w:bCs/>
          <w:sz w:val="24"/>
          <w:szCs w:val="24"/>
        </w:rPr>
        <w:t>web</w:t>
      </w:r>
      <w:proofErr w:type="spellEnd"/>
      <w:r w:rsidRPr="0094401E">
        <w:rPr>
          <w:bCs/>
          <w:sz w:val="24"/>
          <w:szCs w:val="24"/>
        </w:rPr>
        <w:t xml:space="preserve">-дизайн: учебное пособие /Т. И. Немцова, Т.В. Казанкова, А.В. </w:t>
      </w:r>
      <w:proofErr w:type="spellStart"/>
      <w:r w:rsidRPr="0094401E">
        <w:rPr>
          <w:bCs/>
          <w:sz w:val="24"/>
          <w:szCs w:val="24"/>
        </w:rPr>
        <w:t>Шнякин</w:t>
      </w:r>
      <w:proofErr w:type="spellEnd"/>
      <w:r w:rsidRPr="0094401E">
        <w:rPr>
          <w:bCs/>
          <w:sz w:val="24"/>
          <w:szCs w:val="24"/>
        </w:rPr>
        <w:t>. – Москва: Форум, 2020. – 400 с.</w:t>
      </w:r>
    </w:p>
    <w:p w:rsidR="0094401E" w:rsidRPr="0094401E" w:rsidRDefault="0094401E" w:rsidP="0094401E">
      <w:pPr>
        <w:ind w:firstLine="567"/>
        <w:jc w:val="both"/>
        <w:rPr>
          <w:sz w:val="24"/>
          <w:szCs w:val="24"/>
        </w:rPr>
      </w:pPr>
      <w:r>
        <w:rPr>
          <w:sz w:val="24"/>
          <w:szCs w:val="24"/>
        </w:rPr>
        <w:t>2</w:t>
      </w:r>
      <w:r w:rsidRPr="0094401E">
        <w:rPr>
          <w:sz w:val="24"/>
          <w:szCs w:val="24"/>
        </w:rPr>
        <w:t xml:space="preserve">. </w:t>
      </w:r>
      <w:r w:rsidRPr="0094401E">
        <w:rPr>
          <w:bCs/>
          <w:sz w:val="24"/>
          <w:szCs w:val="24"/>
        </w:rPr>
        <w:t>Федорова, Г.И. Разработка, внедрение и адаптация программного обеспечения отраслевой направленности: учебное пособие. – Москва: КУРС, 2021. – 336 с.</w:t>
      </w:r>
    </w:p>
    <w:p w:rsidR="00CF098A" w:rsidRPr="0094401E" w:rsidRDefault="0094401E" w:rsidP="0094401E">
      <w:pPr>
        <w:ind w:firstLine="567"/>
        <w:contextualSpacing/>
        <w:jc w:val="both"/>
        <w:rPr>
          <w:bCs/>
          <w:sz w:val="24"/>
          <w:szCs w:val="24"/>
        </w:rPr>
      </w:pPr>
      <w:r>
        <w:rPr>
          <w:bCs/>
          <w:sz w:val="24"/>
          <w:szCs w:val="24"/>
        </w:rPr>
        <w:t>3</w:t>
      </w:r>
      <w:r w:rsidRPr="0094401E">
        <w:rPr>
          <w:bCs/>
          <w:sz w:val="24"/>
          <w:szCs w:val="24"/>
        </w:rPr>
        <w:t>.</w:t>
      </w:r>
      <w:r w:rsidR="00CF098A" w:rsidRPr="0094401E">
        <w:rPr>
          <w:bCs/>
          <w:sz w:val="24"/>
          <w:szCs w:val="24"/>
        </w:rPr>
        <w:t xml:space="preserve">Федеральный образовательный портал «Информационно -коммуникационные технологии в образовании». [Электронный ресурс] – Режим доступа: </w:t>
      </w:r>
      <w:hyperlink r:id="rId7" w:history="1">
        <w:r w:rsidR="00CF098A" w:rsidRPr="0094401E">
          <w:rPr>
            <w:bCs/>
            <w:sz w:val="24"/>
            <w:szCs w:val="24"/>
          </w:rPr>
          <w:t>http://window.edu.ru/resource/832/7832</w:t>
        </w:r>
      </w:hyperlink>
      <w:r w:rsidR="00CF098A" w:rsidRPr="0094401E">
        <w:rPr>
          <w:bCs/>
          <w:sz w:val="24"/>
          <w:szCs w:val="24"/>
        </w:rPr>
        <w:t>. Дата обращения 23.07.2021.</w:t>
      </w:r>
    </w:p>
    <w:p w:rsidR="000C1AA9" w:rsidRPr="0094401E" w:rsidRDefault="000C1AA9" w:rsidP="00CF098A">
      <w:pPr>
        <w:ind w:firstLine="709"/>
        <w:contextualSpacing/>
        <w:rPr>
          <w:sz w:val="24"/>
          <w:szCs w:val="24"/>
        </w:rPr>
      </w:pPr>
    </w:p>
    <w:sectPr w:rsidR="000C1AA9" w:rsidRPr="0094401E" w:rsidSect="00186333">
      <w:footerReference w:type="default" r:id="rId8"/>
      <w:pgSz w:w="11906" w:h="16838"/>
      <w:pgMar w:top="1134" w:right="70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A2" w:rsidRDefault="002F3DA2" w:rsidP="000B37EA">
      <w:r>
        <w:separator/>
      </w:r>
    </w:p>
  </w:endnote>
  <w:endnote w:type="continuationSeparator" w:id="0">
    <w:p w:rsidR="002F3DA2" w:rsidRDefault="002F3DA2" w:rsidP="000B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A2" w:rsidRDefault="002F3DA2">
    <w:pPr>
      <w:pStyle w:val="a8"/>
      <w:jc w:val="center"/>
    </w:pPr>
    <w:r>
      <w:fldChar w:fldCharType="begin"/>
    </w:r>
    <w:r>
      <w:instrText>PAGE   \* MERGEFORMAT</w:instrText>
    </w:r>
    <w:r>
      <w:fldChar w:fldCharType="separate"/>
    </w:r>
    <w:r w:rsidR="00DF6109">
      <w:rPr>
        <w:noProof/>
      </w:rPr>
      <w:t>8</w:t>
    </w:r>
    <w:r>
      <w:fldChar w:fldCharType="end"/>
    </w:r>
  </w:p>
  <w:p w:rsidR="002F3DA2" w:rsidRDefault="002F3DA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A2" w:rsidRDefault="002F3DA2" w:rsidP="000B37EA">
      <w:r>
        <w:separator/>
      </w:r>
    </w:p>
  </w:footnote>
  <w:footnote w:type="continuationSeparator" w:id="0">
    <w:p w:rsidR="002F3DA2" w:rsidRDefault="002F3DA2" w:rsidP="000B37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547F"/>
    <w:multiLevelType w:val="hybridMultilevel"/>
    <w:tmpl w:val="C7D6DA84"/>
    <w:lvl w:ilvl="0" w:tplc="94F631EE">
      <w:start w:val="1"/>
      <w:numFmt w:val="decimal"/>
      <w:lvlText w:val="%1."/>
      <w:lvlJc w:val="left"/>
      <w:pPr>
        <w:ind w:left="1146" w:hanging="360"/>
      </w:pPr>
      <w:rPr>
        <w:b w:val="0"/>
        <w:i w:val="0"/>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15:restartNumberingAfterBreak="0">
    <w:nsid w:val="1EE6186B"/>
    <w:multiLevelType w:val="multilevel"/>
    <w:tmpl w:val="04190023"/>
    <w:lvl w:ilvl="0">
      <w:start w:val="1"/>
      <w:numFmt w:val="upperRoman"/>
      <w:pStyle w:val="a"/>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D1B299B"/>
    <w:multiLevelType w:val="hybridMultilevel"/>
    <w:tmpl w:val="C8F62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144C9E"/>
    <w:multiLevelType w:val="hybridMultilevel"/>
    <w:tmpl w:val="D91CAED6"/>
    <w:lvl w:ilvl="0" w:tplc="E53CD2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C492C2E"/>
    <w:multiLevelType w:val="hybridMultilevel"/>
    <w:tmpl w:val="988224EA"/>
    <w:lvl w:ilvl="0" w:tplc="FFFFFFFF">
      <w:start w:val="1"/>
      <w:numFmt w:val="bullet"/>
      <w:pStyle w:val="1"/>
      <w:lvlText w:val=""/>
      <w:lvlJc w:val="left"/>
      <w:pPr>
        <w:tabs>
          <w:tab w:val="num" w:pos="928"/>
        </w:tabs>
        <w:ind w:left="568" w:firstLine="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9"/>
    <w:rsid w:val="0000001E"/>
    <w:rsid w:val="000050CB"/>
    <w:rsid w:val="00012E20"/>
    <w:rsid w:val="00013AAD"/>
    <w:rsid w:val="00026B61"/>
    <w:rsid w:val="0003137B"/>
    <w:rsid w:val="00032B1E"/>
    <w:rsid w:val="000407CA"/>
    <w:rsid w:val="00044965"/>
    <w:rsid w:val="000458F8"/>
    <w:rsid w:val="00064376"/>
    <w:rsid w:val="000B37EA"/>
    <w:rsid w:val="000C1AA9"/>
    <w:rsid w:val="000C430D"/>
    <w:rsid w:val="000D2E9F"/>
    <w:rsid w:val="000D77D9"/>
    <w:rsid w:val="000E17F9"/>
    <w:rsid w:val="000E1CD0"/>
    <w:rsid w:val="000E5A25"/>
    <w:rsid w:val="000F19C3"/>
    <w:rsid w:val="00116CB5"/>
    <w:rsid w:val="0013021E"/>
    <w:rsid w:val="0015508D"/>
    <w:rsid w:val="00167BB8"/>
    <w:rsid w:val="00186333"/>
    <w:rsid w:val="00195928"/>
    <w:rsid w:val="001962F9"/>
    <w:rsid w:val="001A2BDD"/>
    <w:rsid w:val="001C3E2F"/>
    <w:rsid w:val="001D3591"/>
    <w:rsid w:val="001E2C68"/>
    <w:rsid w:val="001F27A8"/>
    <w:rsid w:val="001F525F"/>
    <w:rsid w:val="00214601"/>
    <w:rsid w:val="00224A0E"/>
    <w:rsid w:val="0028383D"/>
    <w:rsid w:val="00286148"/>
    <w:rsid w:val="00294920"/>
    <w:rsid w:val="002E7A5D"/>
    <w:rsid w:val="002F3DA2"/>
    <w:rsid w:val="002F77B5"/>
    <w:rsid w:val="00323BC5"/>
    <w:rsid w:val="00352A36"/>
    <w:rsid w:val="00356246"/>
    <w:rsid w:val="00373253"/>
    <w:rsid w:val="00375DF2"/>
    <w:rsid w:val="00391923"/>
    <w:rsid w:val="003C5B45"/>
    <w:rsid w:val="003D361C"/>
    <w:rsid w:val="003D57D7"/>
    <w:rsid w:val="00405DC6"/>
    <w:rsid w:val="00420AF2"/>
    <w:rsid w:val="00421820"/>
    <w:rsid w:val="00450079"/>
    <w:rsid w:val="00472570"/>
    <w:rsid w:val="00480CF0"/>
    <w:rsid w:val="00482520"/>
    <w:rsid w:val="004B1B90"/>
    <w:rsid w:val="004B260B"/>
    <w:rsid w:val="00512343"/>
    <w:rsid w:val="00532768"/>
    <w:rsid w:val="00537DAE"/>
    <w:rsid w:val="00544A1D"/>
    <w:rsid w:val="00580C45"/>
    <w:rsid w:val="005C0D53"/>
    <w:rsid w:val="005C3C40"/>
    <w:rsid w:val="005C6546"/>
    <w:rsid w:val="005E059E"/>
    <w:rsid w:val="005F1EA7"/>
    <w:rsid w:val="005F2C12"/>
    <w:rsid w:val="00611937"/>
    <w:rsid w:val="00634368"/>
    <w:rsid w:val="00651011"/>
    <w:rsid w:val="006525A1"/>
    <w:rsid w:val="00660339"/>
    <w:rsid w:val="00660A97"/>
    <w:rsid w:val="00682927"/>
    <w:rsid w:val="006D405A"/>
    <w:rsid w:val="006F6D08"/>
    <w:rsid w:val="00733A37"/>
    <w:rsid w:val="00741AF1"/>
    <w:rsid w:val="007532B0"/>
    <w:rsid w:val="007629BC"/>
    <w:rsid w:val="007632CF"/>
    <w:rsid w:val="007736E9"/>
    <w:rsid w:val="00774E36"/>
    <w:rsid w:val="00851F4A"/>
    <w:rsid w:val="008609A6"/>
    <w:rsid w:val="008673F8"/>
    <w:rsid w:val="00884A45"/>
    <w:rsid w:val="008A3EFD"/>
    <w:rsid w:val="008B2789"/>
    <w:rsid w:val="008C15D1"/>
    <w:rsid w:val="008C3022"/>
    <w:rsid w:val="008C629E"/>
    <w:rsid w:val="008D37FF"/>
    <w:rsid w:val="008F1C09"/>
    <w:rsid w:val="0093347B"/>
    <w:rsid w:val="00935A25"/>
    <w:rsid w:val="00941F1D"/>
    <w:rsid w:val="0094401E"/>
    <w:rsid w:val="00944DEE"/>
    <w:rsid w:val="00951D3B"/>
    <w:rsid w:val="009A3CC5"/>
    <w:rsid w:val="009A4EBD"/>
    <w:rsid w:val="009B16A6"/>
    <w:rsid w:val="009D13AE"/>
    <w:rsid w:val="009D69C5"/>
    <w:rsid w:val="009D6DA9"/>
    <w:rsid w:val="00A205D1"/>
    <w:rsid w:val="00A34688"/>
    <w:rsid w:val="00A74CB9"/>
    <w:rsid w:val="00A93EE7"/>
    <w:rsid w:val="00AA49D8"/>
    <w:rsid w:val="00AA5A89"/>
    <w:rsid w:val="00AB6D5E"/>
    <w:rsid w:val="00AC2DC5"/>
    <w:rsid w:val="00AE7828"/>
    <w:rsid w:val="00AF4160"/>
    <w:rsid w:val="00B00E33"/>
    <w:rsid w:val="00B172CE"/>
    <w:rsid w:val="00B25280"/>
    <w:rsid w:val="00B34CF5"/>
    <w:rsid w:val="00B37CA4"/>
    <w:rsid w:val="00B51337"/>
    <w:rsid w:val="00B60D38"/>
    <w:rsid w:val="00BC7980"/>
    <w:rsid w:val="00BD40D7"/>
    <w:rsid w:val="00BF11F3"/>
    <w:rsid w:val="00C15612"/>
    <w:rsid w:val="00C41E93"/>
    <w:rsid w:val="00C67092"/>
    <w:rsid w:val="00C7721C"/>
    <w:rsid w:val="00CA139D"/>
    <w:rsid w:val="00CA64E7"/>
    <w:rsid w:val="00CA75F0"/>
    <w:rsid w:val="00CB0A4D"/>
    <w:rsid w:val="00CB124E"/>
    <w:rsid w:val="00CC556E"/>
    <w:rsid w:val="00CC67DE"/>
    <w:rsid w:val="00CD60C2"/>
    <w:rsid w:val="00CD767C"/>
    <w:rsid w:val="00CE2B79"/>
    <w:rsid w:val="00CE36FA"/>
    <w:rsid w:val="00CF098A"/>
    <w:rsid w:val="00D005F0"/>
    <w:rsid w:val="00D10A9C"/>
    <w:rsid w:val="00D23DA5"/>
    <w:rsid w:val="00D32F9D"/>
    <w:rsid w:val="00D4660C"/>
    <w:rsid w:val="00D574D8"/>
    <w:rsid w:val="00D63ABA"/>
    <w:rsid w:val="00DA3218"/>
    <w:rsid w:val="00DB17BB"/>
    <w:rsid w:val="00DB4649"/>
    <w:rsid w:val="00DC630E"/>
    <w:rsid w:val="00DE45CF"/>
    <w:rsid w:val="00DF078C"/>
    <w:rsid w:val="00DF1200"/>
    <w:rsid w:val="00DF14EB"/>
    <w:rsid w:val="00DF5559"/>
    <w:rsid w:val="00DF6109"/>
    <w:rsid w:val="00E12F26"/>
    <w:rsid w:val="00E2157E"/>
    <w:rsid w:val="00E315E4"/>
    <w:rsid w:val="00E74D25"/>
    <w:rsid w:val="00E76136"/>
    <w:rsid w:val="00ED5181"/>
    <w:rsid w:val="00F01DD0"/>
    <w:rsid w:val="00F10729"/>
    <w:rsid w:val="00F14542"/>
    <w:rsid w:val="00F37AE7"/>
    <w:rsid w:val="00F72678"/>
    <w:rsid w:val="00F9056C"/>
    <w:rsid w:val="00FA2195"/>
    <w:rsid w:val="00FA73D1"/>
    <w:rsid w:val="00FB48FC"/>
    <w:rsid w:val="00FE1679"/>
    <w:rsid w:val="00FF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2D0CF"/>
  <w15:docId w15:val="{A535D28B-E0C7-448E-A1ED-9F2AC4BE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525F"/>
  </w:style>
  <w:style w:type="paragraph" w:styleId="10">
    <w:name w:val="heading 1"/>
    <w:basedOn w:val="a0"/>
    <w:next w:val="a0"/>
    <w:link w:val="11"/>
    <w:autoRedefine/>
    <w:qFormat/>
    <w:rsid w:val="00B00E33"/>
    <w:pPr>
      <w:widowControl w:val="0"/>
      <w:autoSpaceDE w:val="0"/>
      <w:autoSpaceDN w:val="0"/>
      <w:adjustRightInd w:val="0"/>
      <w:ind w:left="567"/>
      <w:jc w:val="both"/>
      <w:outlineLvl w:val="0"/>
    </w:pPr>
    <w:rPr>
      <w:b/>
      <w:bCs/>
      <w:sz w:val="22"/>
      <w:szCs w:val="22"/>
    </w:rPr>
  </w:style>
  <w:style w:type="paragraph" w:styleId="2">
    <w:name w:val="heading 2"/>
    <w:basedOn w:val="a0"/>
    <w:next w:val="a0"/>
    <w:link w:val="20"/>
    <w:qFormat/>
    <w:rsid w:val="008C629E"/>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3C5B45"/>
    <w:pPr>
      <w:keepNext/>
      <w:spacing w:before="240" w:after="60"/>
      <w:outlineLvl w:val="2"/>
    </w:pPr>
    <w:rPr>
      <w:rFonts w:ascii="Cambria" w:hAnsi="Cambria"/>
      <w:b/>
      <w:bCs/>
      <w:sz w:val="26"/>
      <w:szCs w:val="26"/>
    </w:rPr>
  </w:style>
  <w:style w:type="paragraph" w:styleId="4">
    <w:name w:val="heading 4"/>
    <w:basedOn w:val="a0"/>
    <w:next w:val="a0"/>
    <w:link w:val="40"/>
    <w:qFormat/>
    <w:rsid w:val="00480CF0"/>
    <w:pPr>
      <w:keepNext/>
      <w:spacing w:before="240" w:after="60"/>
      <w:outlineLvl w:val="3"/>
    </w:pPr>
    <w:rPr>
      <w:b/>
      <w:bCs/>
      <w:sz w:val="28"/>
      <w:szCs w:val="28"/>
    </w:rPr>
  </w:style>
  <w:style w:type="paragraph" w:styleId="5">
    <w:name w:val="heading 5"/>
    <w:basedOn w:val="a0"/>
    <w:next w:val="a0"/>
    <w:link w:val="50"/>
    <w:qFormat/>
    <w:rsid w:val="00480CF0"/>
    <w:pPr>
      <w:spacing w:before="240" w:after="60"/>
      <w:outlineLvl w:val="4"/>
    </w:pPr>
    <w:rPr>
      <w:b/>
      <w:bCs/>
      <w:i/>
      <w:iCs/>
      <w:sz w:val="26"/>
      <w:szCs w:val="26"/>
    </w:rPr>
  </w:style>
  <w:style w:type="paragraph" w:styleId="6">
    <w:name w:val="heading 6"/>
    <w:basedOn w:val="a0"/>
    <w:next w:val="a0"/>
    <w:link w:val="60"/>
    <w:qFormat/>
    <w:rsid w:val="00480CF0"/>
    <w:pPr>
      <w:spacing w:before="240" w:after="60"/>
      <w:outlineLvl w:val="5"/>
    </w:pPr>
    <w:rPr>
      <w:b/>
      <w:bCs/>
      <w:sz w:val="22"/>
      <w:szCs w:val="22"/>
    </w:rPr>
  </w:style>
  <w:style w:type="paragraph" w:styleId="7">
    <w:name w:val="heading 7"/>
    <w:basedOn w:val="a0"/>
    <w:next w:val="a0"/>
    <w:link w:val="70"/>
    <w:qFormat/>
    <w:rsid w:val="00480CF0"/>
    <w:pPr>
      <w:spacing w:before="240" w:after="60"/>
      <w:outlineLvl w:val="6"/>
    </w:pPr>
    <w:rPr>
      <w:sz w:val="24"/>
      <w:szCs w:val="24"/>
    </w:rPr>
  </w:style>
  <w:style w:type="paragraph" w:styleId="8">
    <w:name w:val="heading 8"/>
    <w:basedOn w:val="a0"/>
    <w:next w:val="a0"/>
    <w:link w:val="80"/>
    <w:qFormat/>
    <w:rsid w:val="00480CF0"/>
    <w:pPr>
      <w:spacing w:before="240" w:after="60"/>
      <w:outlineLvl w:val="7"/>
    </w:pPr>
    <w:rPr>
      <w:i/>
      <w:iCs/>
      <w:sz w:val="24"/>
      <w:szCs w:val="24"/>
    </w:rPr>
  </w:style>
  <w:style w:type="paragraph" w:styleId="9">
    <w:name w:val="heading 9"/>
    <w:basedOn w:val="a0"/>
    <w:next w:val="a0"/>
    <w:link w:val="90"/>
    <w:qFormat/>
    <w:rsid w:val="00480CF0"/>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Стиль3"/>
    <w:basedOn w:val="a0"/>
    <w:rsid w:val="00391923"/>
    <w:pPr>
      <w:spacing w:line="360" w:lineRule="auto"/>
      <w:jc w:val="center"/>
    </w:pPr>
    <w:rPr>
      <w:b/>
      <w:i/>
      <w:sz w:val="24"/>
      <w:szCs w:val="24"/>
    </w:rPr>
  </w:style>
  <w:style w:type="paragraph" w:customStyle="1" w:styleId="41">
    <w:name w:val="Стиль4"/>
    <w:basedOn w:val="10"/>
    <w:rsid w:val="00421820"/>
    <w:rPr>
      <w:color w:val="000080"/>
      <w:sz w:val="24"/>
      <w:szCs w:val="24"/>
    </w:rPr>
  </w:style>
  <w:style w:type="paragraph" w:styleId="a4">
    <w:name w:val="Normal (Web)"/>
    <w:basedOn w:val="a0"/>
    <w:rsid w:val="00F10729"/>
    <w:pPr>
      <w:spacing w:before="100" w:beforeAutospacing="1" w:after="100" w:afterAutospacing="1"/>
    </w:pPr>
    <w:rPr>
      <w:sz w:val="24"/>
      <w:szCs w:val="24"/>
    </w:rPr>
  </w:style>
  <w:style w:type="character" w:customStyle="1" w:styleId="a-pages">
    <w:name w:val="a-pages"/>
    <w:basedOn w:val="a1"/>
    <w:rsid w:val="00F10729"/>
  </w:style>
  <w:style w:type="character" w:customStyle="1" w:styleId="a-dalee">
    <w:name w:val="a-dalee"/>
    <w:basedOn w:val="a1"/>
    <w:rsid w:val="00F10729"/>
  </w:style>
  <w:style w:type="character" w:styleId="a5">
    <w:name w:val="Strong"/>
    <w:uiPriority w:val="22"/>
    <w:qFormat/>
    <w:rsid w:val="00F10729"/>
    <w:rPr>
      <w:b/>
      <w:bCs/>
    </w:rPr>
  </w:style>
  <w:style w:type="paragraph" w:styleId="a6">
    <w:name w:val="header"/>
    <w:basedOn w:val="a0"/>
    <w:link w:val="a7"/>
    <w:rsid w:val="000B37EA"/>
    <w:pPr>
      <w:tabs>
        <w:tab w:val="center" w:pos="4677"/>
        <w:tab w:val="right" w:pos="9355"/>
      </w:tabs>
    </w:pPr>
  </w:style>
  <w:style w:type="character" w:customStyle="1" w:styleId="a7">
    <w:name w:val="Верхний колонтитул Знак"/>
    <w:basedOn w:val="a1"/>
    <w:link w:val="a6"/>
    <w:rsid w:val="000B37EA"/>
  </w:style>
  <w:style w:type="paragraph" w:styleId="a8">
    <w:name w:val="footer"/>
    <w:basedOn w:val="a0"/>
    <w:link w:val="a9"/>
    <w:rsid w:val="000B37EA"/>
    <w:pPr>
      <w:tabs>
        <w:tab w:val="center" w:pos="4677"/>
        <w:tab w:val="right" w:pos="9355"/>
      </w:tabs>
    </w:pPr>
  </w:style>
  <w:style w:type="character" w:customStyle="1" w:styleId="a9">
    <w:name w:val="Нижний колонтитул Знак"/>
    <w:basedOn w:val="a1"/>
    <w:link w:val="a8"/>
    <w:rsid w:val="000B37EA"/>
  </w:style>
  <w:style w:type="paragraph" w:customStyle="1" w:styleId="12">
    <w:name w:val="Название1"/>
    <w:basedOn w:val="a0"/>
    <w:next w:val="a0"/>
    <w:link w:val="aa"/>
    <w:qFormat/>
    <w:rsid w:val="000B37EA"/>
    <w:pPr>
      <w:spacing w:before="240" w:after="60"/>
      <w:jc w:val="center"/>
      <w:outlineLvl w:val="0"/>
    </w:pPr>
    <w:rPr>
      <w:rFonts w:ascii="Cambria" w:hAnsi="Cambria"/>
      <w:b/>
      <w:bCs/>
      <w:kern w:val="28"/>
      <w:sz w:val="32"/>
      <w:szCs w:val="32"/>
    </w:rPr>
  </w:style>
  <w:style w:type="character" w:customStyle="1" w:styleId="aa">
    <w:name w:val="Название Знак"/>
    <w:link w:val="12"/>
    <w:rsid w:val="000B37EA"/>
    <w:rPr>
      <w:rFonts w:ascii="Cambria" w:eastAsia="Times New Roman" w:hAnsi="Cambria" w:cs="Times New Roman"/>
      <w:b/>
      <w:bCs/>
      <w:kern w:val="28"/>
      <w:sz w:val="32"/>
      <w:szCs w:val="32"/>
    </w:rPr>
  </w:style>
  <w:style w:type="table" w:styleId="ab">
    <w:name w:val="Table Grid"/>
    <w:basedOn w:val="a2"/>
    <w:rsid w:val="000B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0"/>
    <w:next w:val="a0"/>
    <w:uiPriority w:val="39"/>
    <w:qFormat/>
    <w:rsid w:val="000B37EA"/>
    <w:pPr>
      <w:keepNext/>
      <w:keepLines/>
      <w:widowControl/>
      <w:autoSpaceDE/>
      <w:autoSpaceDN/>
      <w:adjustRightInd/>
      <w:spacing w:before="480" w:line="276" w:lineRule="auto"/>
      <w:ind w:left="0"/>
      <w:jc w:val="left"/>
      <w:outlineLvl w:val="9"/>
    </w:pPr>
    <w:rPr>
      <w:rFonts w:ascii="Cambria" w:hAnsi="Cambria"/>
      <w:color w:val="365F91"/>
      <w:sz w:val="28"/>
      <w:szCs w:val="28"/>
    </w:rPr>
  </w:style>
  <w:style w:type="paragraph" w:styleId="13">
    <w:name w:val="toc 1"/>
    <w:basedOn w:val="a0"/>
    <w:next w:val="a0"/>
    <w:autoRedefine/>
    <w:rsid w:val="000B37EA"/>
  </w:style>
  <w:style w:type="character" w:styleId="ad">
    <w:name w:val="Hyperlink"/>
    <w:unhideWhenUsed/>
    <w:rsid w:val="000B37EA"/>
    <w:rPr>
      <w:color w:val="0000FF"/>
      <w:u w:val="single"/>
    </w:rPr>
  </w:style>
  <w:style w:type="character" w:customStyle="1" w:styleId="20">
    <w:name w:val="Заголовок 2 Знак"/>
    <w:link w:val="2"/>
    <w:rsid w:val="008C629E"/>
    <w:rPr>
      <w:rFonts w:ascii="Cambria" w:eastAsia="Times New Roman" w:hAnsi="Cambria" w:cs="Times New Roman"/>
      <w:b/>
      <w:bCs/>
      <w:i/>
      <w:iCs/>
      <w:sz w:val="28"/>
      <w:szCs w:val="28"/>
    </w:rPr>
  </w:style>
  <w:style w:type="paragraph" w:customStyle="1" w:styleId="ae">
    <w:name w:val="Для таблиц"/>
    <w:basedOn w:val="a0"/>
    <w:rsid w:val="00A205D1"/>
    <w:pPr>
      <w:tabs>
        <w:tab w:val="num" w:pos="720"/>
      </w:tabs>
      <w:ind w:hanging="360"/>
    </w:pPr>
    <w:rPr>
      <w:sz w:val="24"/>
      <w:szCs w:val="24"/>
    </w:rPr>
  </w:style>
  <w:style w:type="paragraph" w:customStyle="1" w:styleId="14">
    <w:name w:val="Абзац списка1"/>
    <w:basedOn w:val="a0"/>
    <w:uiPriority w:val="99"/>
    <w:rsid w:val="00580C45"/>
    <w:pPr>
      <w:ind w:left="720"/>
      <w:contextualSpacing/>
    </w:pPr>
    <w:rPr>
      <w:sz w:val="24"/>
      <w:szCs w:val="24"/>
    </w:rPr>
  </w:style>
  <w:style w:type="paragraph" w:styleId="21">
    <w:name w:val="Body Text 2"/>
    <w:basedOn w:val="a0"/>
    <w:link w:val="22"/>
    <w:rsid w:val="00851F4A"/>
    <w:pPr>
      <w:keepLines/>
    </w:pPr>
    <w:rPr>
      <w:sz w:val="28"/>
      <w:lang w:eastAsia="en-US"/>
    </w:rPr>
  </w:style>
  <w:style w:type="character" w:customStyle="1" w:styleId="22">
    <w:name w:val="Основной текст 2 Знак"/>
    <w:link w:val="21"/>
    <w:rsid w:val="00851F4A"/>
    <w:rPr>
      <w:sz w:val="28"/>
      <w:lang w:eastAsia="en-US"/>
    </w:rPr>
  </w:style>
  <w:style w:type="character" w:customStyle="1" w:styleId="30">
    <w:name w:val="Заголовок 3 Знак"/>
    <w:link w:val="3"/>
    <w:rsid w:val="003C5B45"/>
    <w:rPr>
      <w:rFonts w:ascii="Cambria" w:eastAsia="Times New Roman" w:hAnsi="Cambria" w:cs="Times New Roman"/>
      <w:b/>
      <w:bCs/>
      <w:sz w:val="26"/>
      <w:szCs w:val="26"/>
    </w:rPr>
  </w:style>
  <w:style w:type="character" w:styleId="HTML">
    <w:name w:val="HTML Keyboard"/>
    <w:uiPriority w:val="99"/>
    <w:unhideWhenUsed/>
    <w:rsid w:val="00E315E4"/>
    <w:rPr>
      <w:rFonts w:ascii="Courier New" w:eastAsia="Times New Roman" w:hAnsi="Courier New" w:cs="Courier New"/>
      <w:sz w:val="20"/>
      <w:szCs w:val="20"/>
    </w:rPr>
  </w:style>
  <w:style w:type="paragraph" w:styleId="af">
    <w:name w:val="Body Text"/>
    <w:basedOn w:val="a0"/>
    <w:link w:val="af0"/>
    <w:rsid w:val="00FF313D"/>
    <w:pPr>
      <w:spacing w:after="120"/>
    </w:pPr>
  </w:style>
  <w:style w:type="character" w:customStyle="1" w:styleId="af0">
    <w:name w:val="Основной текст Знак"/>
    <w:basedOn w:val="a1"/>
    <w:link w:val="af"/>
    <w:rsid w:val="00FF313D"/>
  </w:style>
  <w:style w:type="paragraph" w:styleId="af1">
    <w:name w:val="List Paragraph"/>
    <w:basedOn w:val="a0"/>
    <w:link w:val="af2"/>
    <w:qFormat/>
    <w:rsid w:val="00FF313D"/>
    <w:pPr>
      <w:widowControl w:val="0"/>
      <w:autoSpaceDE w:val="0"/>
      <w:autoSpaceDN w:val="0"/>
      <w:ind w:left="101" w:firstLine="604"/>
      <w:jc w:val="both"/>
    </w:pPr>
    <w:rPr>
      <w:sz w:val="22"/>
      <w:szCs w:val="22"/>
      <w:lang w:val="en-US" w:eastAsia="en-US"/>
    </w:rPr>
  </w:style>
  <w:style w:type="character" w:customStyle="1" w:styleId="40">
    <w:name w:val="Заголовок 4 Знак"/>
    <w:link w:val="4"/>
    <w:rsid w:val="00480CF0"/>
    <w:rPr>
      <w:b/>
      <w:bCs/>
      <w:sz w:val="28"/>
      <w:szCs w:val="28"/>
    </w:rPr>
  </w:style>
  <w:style w:type="character" w:customStyle="1" w:styleId="50">
    <w:name w:val="Заголовок 5 Знак"/>
    <w:link w:val="5"/>
    <w:rsid w:val="00480CF0"/>
    <w:rPr>
      <w:b/>
      <w:bCs/>
      <w:i/>
      <w:iCs/>
      <w:sz w:val="26"/>
      <w:szCs w:val="26"/>
    </w:rPr>
  </w:style>
  <w:style w:type="character" w:customStyle="1" w:styleId="60">
    <w:name w:val="Заголовок 6 Знак"/>
    <w:link w:val="6"/>
    <w:rsid w:val="00480CF0"/>
    <w:rPr>
      <w:b/>
      <w:bCs/>
      <w:sz w:val="22"/>
      <w:szCs w:val="22"/>
    </w:rPr>
  </w:style>
  <w:style w:type="character" w:customStyle="1" w:styleId="70">
    <w:name w:val="Заголовок 7 Знак"/>
    <w:link w:val="7"/>
    <w:rsid w:val="00480CF0"/>
    <w:rPr>
      <w:sz w:val="24"/>
      <w:szCs w:val="24"/>
    </w:rPr>
  </w:style>
  <w:style w:type="character" w:customStyle="1" w:styleId="80">
    <w:name w:val="Заголовок 8 Знак"/>
    <w:link w:val="8"/>
    <w:rsid w:val="00480CF0"/>
    <w:rPr>
      <w:i/>
      <w:iCs/>
      <w:sz w:val="24"/>
      <w:szCs w:val="24"/>
    </w:rPr>
  </w:style>
  <w:style w:type="character" w:customStyle="1" w:styleId="90">
    <w:name w:val="Заголовок 9 Знак"/>
    <w:link w:val="9"/>
    <w:rsid w:val="00480CF0"/>
    <w:rPr>
      <w:rFonts w:ascii="Arial" w:hAnsi="Arial" w:cs="Arial"/>
      <w:sz w:val="22"/>
      <w:szCs w:val="22"/>
    </w:rPr>
  </w:style>
  <w:style w:type="character" w:customStyle="1" w:styleId="11">
    <w:name w:val="Заголовок 1 Знак"/>
    <w:link w:val="10"/>
    <w:rsid w:val="00B00E33"/>
    <w:rPr>
      <w:b/>
      <w:bCs/>
      <w:sz w:val="22"/>
      <w:szCs w:val="22"/>
    </w:rPr>
  </w:style>
  <w:style w:type="paragraph" w:styleId="af3">
    <w:name w:val="caption"/>
    <w:basedOn w:val="a0"/>
    <w:next w:val="a0"/>
    <w:qFormat/>
    <w:rsid w:val="00480CF0"/>
    <w:pPr>
      <w:spacing w:before="120" w:after="120"/>
    </w:pPr>
    <w:rPr>
      <w:b/>
    </w:rPr>
  </w:style>
  <w:style w:type="paragraph" w:customStyle="1" w:styleId="af4">
    <w:name w:val="Абзац Знак Знак"/>
    <w:basedOn w:val="a0"/>
    <w:link w:val="af5"/>
    <w:rsid w:val="00480CF0"/>
    <w:pPr>
      <w:ind w:firstLine="567"/>
      <w:jc w:val="both"/>
    </w:pPr>
    <w:rPr>
      <w:sz w:val="24"/>
    </w:rPr>
  </w:style>
  <w:style w:type="paragraph" w:customStyle="1" w:styleId="1">
    <w:name w:val="Спис1"/>
    <w:basedOn w:val="a0"/>
    <w:rsid w:val="00480CF0"/>
    <w:pPr>
      <w:numPr>
        <w:numId w:val="2"/>
      </w:numPr>
      <w:tabs>
        <w:tab w:val="clear" w:pos="928"/>
      </w:tabs>
      <w:ind w:left="0"/>
    </w:pPr>
  </w:style>
  <w:style w:type="paragraph" w:customStyle="1" w:styleId="1--">
    <w:name w:val="Спис1  --"/>
    <w:basedOn w:val="1"/>
    <w:rsid w:val="00480CF0"/>
    <w:pPr>
      <w:numPr>
        <w:numId w:val="0"/>
      </w:numPr>
    </w:pPr>
  </w:style>
  <w:style w:type="character" w:customStyle="1" w:styleId="glossarydef">
    <w:name w:val="glossarydef"/>
    <w:rsid w:val="00480CF0"/>
  </w:style>
  <w:style w:type="paragraph" w:styleId="af6">
    <w:name w:val="footnote text"/>
    <w:basedOn w:val="a0"/>
    <w:link w:val="af7"/>
    <w:rsid w:val="00480CF0"/>
  </w:style>
  <w:style w:type="character" w:customStyle="1" w:styleId="af7">
    <w:name w:val="Текст сноски Знак"/>
    <w:basedOn w:val="a1"/>
    <w:link w:val="af6"/>
    <w:rsid w:val="00480CF0"/>
  </w:style>
  <w:style w:type="character" w:styleId="af8">
    <w:name w:val="footnote reference"/>
    <w:rsid w:val="00480CF0"/>
    <w:rPr>
      <w:vertAlign w:val="superscript"/>
    </w:rPr>
  </w:style>
  <w:style w:type="paragraph" w:customStyle="1" w:styleId="t">
    <w:name w:val="t"/>
    <w:basedOn w:val="a0"/>
    <w:rsid w:val="00480CF0"/>
    <w:pPr>
      <w:spacing w:before="100" w:beforeAutospacing="1" w:after="100" w:afterAutospacing="1"/>
    </w:pPr>
    <w:rPr>
      <w:sz w:val="24"/>
      <w:szCs w:val="24"/>
    </w:rPr>
  </w:style>
  <w:style w:type="paragraph" w:customStyle="1" w:styleId="110">
    <w:name w:val="Стиль Спис1 + по ширине1"/>
    <w:basedOn w:val="1"/>
    <w:next w:val="a0"/>
    <w:rsid w:val="00480CF0"/>
    <w:pPr>
      <w:numPr>
        <w:numId w:val="0"/>
      </w:numPr>
      <w:jc w:val="both"/>
    </w:pPr>
  </w:style>
  <w:style w:type="paragraph" w:styleId="23">
    <w:name w:val="Body Text Indent 2"/>
    <w:basedOn w:val="a0"/>
    <w:link w:val="24"/>
    <w:rsid w:val="00480CF0"/>
    <w:pPr>
      <w:spacing w:after="120" w:line="480" w:lineRule="auto"/>
      <w:ind w:left="283"/>
    </w:pPr>
    <w:rPr>
      <w:sz w:val="24"/>
      <w:szCs w:val="24"/>
    </w:rPr>
  </w:style>
  <w:style w:type="character" w:customStyle="1" w:styleId="24">
    <w:name w:val="Основной текст с отступом 2 Знак"/>
    <w:link w:val="23"/>
    <w:rsid w:val="00480CF0"/>
    <w:rPr>
      <w:sz w:val="24"/>
      <w:szCs w:val="24"/>
    </w:rPr>
  </w:style>
  <w:style w:type="paragraph" w:styleId="af9">
    <w:name w:val="Body Text Indent"/>
    <w:basedOn w:val="a0"/>
    <w:link w:val="afa"/>
    <w:rsid w:val="00480CF0"/>
    <w:pPr>
      <w:spacing w:after="120"/>
      <w:ind w:left="283"/>
    </w:pPr>
    <w:rPr>
      <w:sz w:val="24"/>
      <w:szCs w:val="24"/>
    </w:rPr>
  </w:style>
  <w:style w:type="character" w:customStyle="1" w:styleId="afa">
    <w:name w:val="Основной текст с отступом Знак"/>
    <w:link w:val="af9"/>
    <w:rsid w:val="00480CF0"/>
    <w:rPr>
      <w:sz w:val="24"/>
      <w:szCs w:val="24"/>
    </w:rPr>
  </w:style>
  <w:style w:type="character" w:customStyle="1" w:styleId="af5">
    <w:name w:val="Абзац Знак Знак Знак"/>
    <w:link w:val="af4"/>
    <w:rsid w:val="00480CF0"/>
    <w:rPr>
      <w:sz w:val="24"/>
    </w:rPr>
  </w:style>
  <w:style w:type="paragraph" w:customStyle="1" w:styleId="afb">
    <w:name w:val="Абзац Знак"/>
    <w:basedOn w:val="a0"/>
    <w:rsid w:val="00480CF0"/>
    <w:pPr>
      <w:ind w:firstLine="567"/>
      <w:jc w:val="both"/>
    </w:pPr>
    <w:rPr>
      <w:b/>
      <w:i/>
      <w:sz w:val="24"/>
    </w:rPr>
  </w:style>
  <w:style w:type="paragraph" w:styleId="25">
    <w:name w:val="toc 2"/>
    <w:basedOn w:val="a0"/>
    <w:next w:val="a0"/>
    <w:autoRedefine/>
    <w:rsid w:val="00480CF0"/>
    <w:pPr>
      <w:ind w:left="240"/>
    </w:pPr>
    <w:rPr>
      <w:sz w:val="24"/>
      <w:szCs w:val="24"/>
    </w:rPr>
  </w:style>
  <w:style w:type="paragraph" w:styleId="32">
    <w:name w:val="toc 3"/>
    <w:basedOn w:val="a0"/>
    <w:next w:val="a0"/>
    <w:autoRedefine/>
    <w:rsid w:val="00480CF0"/>
    <w:pPr>
      <w:ind w:left="480"/>
    </w:pPr>
    <w:rPr>
      <w:sz w:val="24"/>
      <w:szCs w:val="24"/>
    </w:rPr>
  </w:style>
  <w:style w:type="character" w:styleId="afc">
    <w:name w:val="page number"/>
    <w:rsid w:val="00480CF0"/>
  </w:style>
  <w:style w:type="paragraph" w:customStyle="1" w:styleId="15">
    <w:name w:val="Стиль Спис1 + по ширине"/>
    <w:basedOn w:val="1"/>
    <w:rsid w:val="00480CF0"/>
    <w:pPr>
      <w:numPr>
        <w:numId w:val="0"/>
      </w:numPr>
      <w:jc w:val="both"/>
    </w:pPr>
  </w:style>
  <w:style w:type="paragraph" w:customStyle="1" w:styleId="a">
    <w:name w:val="Спис"/>
    <w:basedOn w:val="a0"/>
    <w:rsid w:val="00480CF0"/>
    <w:pPr>
      <w:numPr>
        <w:numId w:val="1"/>
      </w:numPr>
    </w:pPr>
  </w:style>
  <w:style w:type="character" w:customStyle="1" w:styleId="afd">
    <w:name w:val="Спис Знак"/>
    <w:rsid w:val="00480CF0"/>
    <w:rPr>
      <w:noProof w:val="0"/>
      <w:lang w:val="ru-RU" w:eastAsia="ru-RU" w:bidi="ar-SA"/>
    </w:rPr>
  </w:style>
  <w:style w:type="paragraph" w:styleId="33">
    <w:name w:val="Body Text Indent 3"/>
    <w:basedOn w:val="a0"/>
    <w:link w:val="34"/>
    <w:rsid w:val="00480CF0"/>
    <w:pPr>
      <w:ind w:firstLine="567"/>
      <w:jc w:val="both"/>
    </w:pPr>
    <w:rPr>
      <w:b/>
      <w:i/>
      <w:sz w:val="24"/>
    </w:rPr>
  </w:style>
  <w:style w:type="character" w:customStyle="1" w:styleId="34">
    <w:name w:val="Основной текст с отступом 3 Знак"/>
    <w:link w:val="33"/>
    <w:rsid w:val="00480CF0"/>
    <w:rPr>
      <w:b/>
      <w:i/>
      <w:sz w:val="24"/>
    </w:rPr>
  </w:style>
  <w:style w:type="paragraph" w:styleId="35">
    <w:name w:val="Body Text 3"/>
    <w:basedOn w:val="a0"/>
    <w:link w:val="36"/>
    <w:rsid w:val="00480CF0"/>
    <w:rPr>
      <w:b/>
      <w:sz w:val="24"/>
    </w:rPr>
  </w:style>
  <w:style w:type="character" w:customStyle="1" w:styleId="36">
    <w:name w:val="Основной текст 3 Знак"/>
    <w:link w:val="35"/>
    <w:rsid w:val="00480CF0"/>
    <w:rPr>
      <w:b/>
      <w:sz w:val="24"/>
    </w:rPr>
  </w:style>
  <w:style w:type="paragraph" w:customStyle="1" w:styleId="afe">
    <w:name w:val="Перечисление"/>
    <w:basedOn w:val="a0"/>
    <w:rsid w:val="00480CF0"/>
    <w:pPr>
      <w:overflowPunct w:val="0"/>
      <w:autoSpaceDE w:val="0"/>
      <w:autoSpaceDN w:val="0"/>
      <w:adjustRightInd w:val="0"/>
      <w:spacing w:line="360" w:lineRule="auto"/>
      <w:ind w:firstLine="851"/>
      <w:jc w:val="both"/>
      <w:textAlignment w:val="baseline"/>
    </w:pPr>
    <w:rPr>
      <w:sz w:val="28"/>
    </w:rPr>
  </w:style>
  <w:style w:type="character" w:customStyle="1" w:styleId="16">
    <w:name w:val="Спис1 Знак"/>
    <w:rsid w:val="00480CF0"/>
  </w:style>
  <w:style w:type="paragraph" w:customStyle="1" w:styleId="aff">
    <w:name w:val="Жирный"/>
    <w:basedOn w:val="a0"/>
    <w:rsid w:val="00480CF0"/>
    <w:pPr>
      <w:tabs>
        <w:tab w:val="center" w:pos="3062"/>
      </w:tabs>
    </w:pPr>
    <w:rPr>
      <w:b/>
    </w:rPr>
  </w:style>
  <w:style w:type="paragraph" w:customStyle="1" w:styleId="aff0">
    <w:name w:val="список с точками"/>
    <w:basedOn w:val="a0"/>
    <w:rsid w:val="00480CF0"/>
    <w:pPr>
      <w:tabs>
        <w:tab w:val="num" w:pos="720"/>
        <w:tab w:val="num" w:pos="756"/>
        <w:tab w:val="num" w:pos="926"/>
      </w:tabs>
      <w:spacing w:line="312" w:lineRule="auto"/>
      <w:ind w:left="756" w:hanging="360"/>
      <w:jc w:val="both"/>
    </w:pPr>
    <w:rPr>
      <w:rFonts w:eastAsia="Calibri"/>
      <w:sz w:val="24"/>
      <w:szCs w:val="24"/>
    </w:rPr>
  </w:style>
  <w:style w:type="character" w:styleId="aff1">
    <w:name w:val="Emphasis"/>
    <w:uiPriority w:val="20"/>
    <w:qFormat/>
    <w:rsid w:val="000F19C3"/>
    <w:rPr>
      <w:i/>
      <w:iCs/>
    </w:rPr>
  </w:style>
  <w:style w:type="paragraph" w:customStyle="1" w:styleId="ConsPlusNonformat">
    <w:name w:val="ConsPlusNonformat"/>
    <w:uiPriority w:val="99"/>
    <w:rsid w:val="00044965"/>
    <w:pPr>
      <w:autoSpaceDE w:val="0"/>
      <w:autoSpaceDN w:val="0"/>
      <w:adjustRightInd w:val="0"/>
    </w:pPr>
    <w:rPr>
      <w:rFonts w:ascii="Courier New" w:hAnsi="Courier New" w:cs="Courier New"/>
    </w:rPr>
  </w:style>
  <w:style w:type="character" w:customStyle="1" w:styleId="71">
    <w:name w:val="Основной текст (7)_"/>
    <w:link w:val="710"/>
    <w:uiPriority w:val="99"/>
    <w:locked/>
    <w:rsid w:val="002F77B5"/>
    <w:rPr>
      <w:rFonts w:ascii="Century Schoolbook" w:hAnsi="Century Schoolbook" w:cs="Century Schoolbook"/>
      <w:b/>
      <w:bCs/>
      <w:sz w:val="17"/>
      <w:szCs w:val="17"/>
      <w:shd w:val="clear" w:color="auto" w:fill="FFFFFF"/>
    </w:rPr>
  </w:style>
  <w:style w:type="paragraph" w:customStyle="1" w:styleId="710">
    <w:name w:val="Основной текст (7)1"/>
    <w:basedOn w:val="a0"/>
    <w:link w:val="71"/>
    <w:uiPriority w:val="99"/>
    <w:rsid w:val="002F77B5"/>
    <w:pPr>
      <w:widowControl w:val="0"/>
      <w:shd w:val="clear" w:color="auto" w:fill="FFFFFF"/>
      <w:spacing w:line="216" w:lineRule="exact"/>
      <w:jc w:val="center"/>
    </w:pPr>
    <w:rPr>
      <w:rFonts w:ascii="Century Schoolbook" w:hAnsi="Century Schoolbook" w:cs="Century Schoolbook"/>
      <w:b/>
      <w:bCs/>
      <w:sz w:val="17"/>
      <w:szCs w:val="17"/>
    </w:rPr>
  </w:style>
  <w:style w:type="character" w:customStyle="1" w:styleId="apple-converted-space">
    <w:name w:val="apple-converted-space"/>
    <w:basedOn w:val="a1"/>
    <w:rsid w:val="00CF098A"/>
  </w:style>
  <w:style w:type="paragraph" w:styleId="aff2">
    <w:name w:val="No Spacing"/>
    <w:uiPriority w:val="1"/>
    <w:qFormat/>
    <w:rsid w:val="002F3DA2"/>
    <w:rPr>
      <w:rFonts w:ascii="Calibri" w:hAnsi="Calibri"/>
      <w:sz w:val="22"/>
      <w:szCs w:val="22"/>
    </w:rPr>
  </w:style>
  <w:style w:type="paragraph" w:customStyle="1" w:styleId="Default">
    <w:name w:val="Default"/>
    <w:uiPriority w:val="99"/>
    <w:rsid w:val="002F3DA2"/>
    <w:pPr>
      <w:autoSpaceDE w:val="0"/>
      <w:autoSpaceDN w:val="0"/>
      <w:adjustRightInd w:val="0"/>
    </w:pPr>
    <w:rPr>
      <w:color w:val="000000"/>
      <w:sz w:val="24"/>
      <w:szCs w:val="24"/>
    </w:rPr>
  </w:style>
  <w:style w:type="character" w:customStyle="1" w:styleId="af2">
    <w:name w:val="Абзац списка Знак"/>
    <w:link w:val="af1"/>
    <w:qFormat/>
    <w:locked/>
    <w:rsid w:val="002F3DA2"/>
    <w:rPr>
      <w:sz w:val="22"/>
      <w:szCs w:val="22"/>
      <w:lang w:val="en-US" w:eastAsia="en-US"/>
    </w:rPr>
  </w:style>
  <w:style w:type="paragraph" w:customStyle="1" w:styleId="17">
    <w:name w:val="Текст1"/>
    <w:basedOn w:val="a0"/>
    <w:rsid w:val="002F3DA2"/>
    <w:pPr>
      <w:suppressAutoHyphens/>
      <w:spacing w:after="200" w:line="276" w:lineRule="auto"/>
    </w:pPr>
    <w:rPr>
      <w:rFonts w:ascii="Courier New" w:hAnsi="Courier New" w:cs="Courier New"/>
      <w:sz w:val="22"/>
      <w:szCs w:val="22"/>
      <w:lang w:eastAsia="ar-SA"/>
    </w:rPr>
  </w:style>
  <w:style w:type="paragraph" w:styleId="aff3">
    <w:name w:val="Subtitle"/>
    <w:basedOn w:val="a0"/>
    <w:next w:val="a0"/>
    <w:link w:val="aff4"/>
    <w:qFormat/>
    <w:rsid w:val="00FA73D1"/>
    <w:pPr>
      <w:spacing w:after="60"/>
      <w:jc w:val="center"/>
      <w:outlineLvl w:val="1"/>
    </w:pPr>
    <w:rPr>
      <w:rFonts w:ascii="Cambria" w:hAnsi="Cambria"/>
      <w:sz w:val="24"/>
      <w:szCs w:val="24"/>
      <w:lang w:val="x-none" w:eastAsia="x-none"/>
    </w:rPr>
  </w:style>
  <w:style w:type="character" w:customStyle="1" w:styleId="aff4">
    <w:name w:val="Подзаголовок Знак"/>
    <w:basedOn w:val="a1"/>
    <w:link w:val="aff3"/>
    <w:rsid w:val="00FA73D1"/>
    <w:rPr>
      <w:rFonts w:ascii="Cambria" w:hAnsi="Cambria"/>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7621">
      <w:bodyDiv w:val="1"/>
      <w:marLeft w:val="0"/>
      <w:marRight w:val="0"/>
      <w:marTop w:val="0"/>
      <w:marBottom w:val="0"/>
      <w:divBdr>
        <w:top w:val="none" w:sz="0" w:space="0" w:color="auto"/>
        <w:left w:val="none" w:sz="0" w:space="0" w:color="auto"/>
        <w:bottom w:val="none" w:sz="0" w:space="0" w:color="auto"/>
        <w:right w:val="none" w:sz="0" w:space="0" w:color="auto"/>
      </w:divBdr>
    </w:div>
    <w:div w:id="418452542">
      <w:bodyDiv w:val="1"/>
      <w:marLeft w:val="0"/>
      <w:marRight w:val="0"/>
      <w:marTop w:val="0"/>
      <w:marBottom w:val="0"/>
      <w:divBdr>
        <w:top w:val="none" w:sz="0" w:space="0" w:color="auto"/>
        <w:left w:val="none" w:sz="0" w:space="0" w:color="auto"/>
        <w:bottom w:val="none" w:sz="0" w:space="0" w:color="auto"/>
        <w:right w:val="none" w:sz="0" w:space="0" w:color="auto"/>
      </w:divBdr>
    </w:div>
    <w:div w:id="501362937">
      <w:bodyDiv w:val="1"/>
      <w:marLeft w:val="0"/>
      <w:marRight w:val="0"/>
      <w:marTop w:val="0"/>
      <w:marBottom w:val="0"/>
      <w:divBdr>
        <w:top w:val="none" w:sz="0" w:space="0" w:color="auto"/>
        <w:left w:val="none" w:sz="0" w:space="0" w:color="auto"/>
        <w:bottom w:val="none" w:sz="0" w:space="0" w:color="auto"/>
        <w:right w:val="none" w:sz="0" w:space="0" w:color="auto"/>
      </w:divBdr>
    </w:div>
    <w:div w:id="538051302">
      <w:bodyDiv w:val="1"/>
      <w:marLeft w:val="0"/>
      <w:marRight w:val="0"/>
      <w:marTop w:val="0"/>
      <w:marBottom w:val="0"/>
      <w:divBdr>
        <w:top w:val="none" w:sz="0" w:space="0" w:color="auto"/>
        <w:left w:val="none" w:sz="0" w:space="0" w:color="auto"/>
        <w:bottom w:val="none" w:sz="0" w:space="0" w:color="auto"/>
        <w:right w:val="none" w:sz="0" w:space="0" w:color="auto"/>
      </w:divBdr>
    </w:div>
    <w:div w:id="788478090">
      <w:bodyDiv w:val="1"/>
      <w:marLeft w:val="0"/>
      <w:marRight w:val="0"/>
      <w:marTop w:val="0"/>
      <w:marBottom w:val="0"/>
      <w:divBdr>
        <w:top w:val="none" w:sz="0" w:space="0" w:color="auto"/>
        <w:left w:val="none" w:sz="0" w:space="0" w:color="auto"/>
        <w:bottom w:val="none" w:sz="0" w:space="0" w:color="auto"/>
        <w:right w:val="none" w:sz="0" w:space="0" w:color="auto"/>
      </w:divBdr>
    </w:div>
    <w:div w:id="826941986">
      <w:bodyDiv w:val="1"/>
      <w:marLeft w:val="0"/>
      <w:marRight w:val="0"/>
      <w:marTop w:val="0"/>
      <w:marBottom w:val="0"/>
      <w:divBdr>
        <w:top w:val="none" w:sz="0" w:space="0" w:color="auto"/>
        <w:left w:val="none" w:sz="0" w:space="0" w:color="auto"/>
        <w:bottom w:val="none" w:sz="0" w:space="0" w:color="auto"/>
        <w:right w:val="none" w:sz="0" w:space="0" w:color="auto"/>
      </w:divBdr>
    </w:div>
    <w:div w:id="1031035458">
      <w:bodyDiv w:val="1"/>
      <w:marLeft w:val="0"/>
      <w:marRight w:val="0"/>
      <w:marTop w:val="0"/>
      <w:marBottom w:val="0"/>
      <w:divBdr>
        <w:top w:val="none" w:sz="0" w:space="0" w:color="auto"/>
        <w:left w:val="none" w:sz="0" w:space="0" w:color="auto"/>
        <w:bottom w:val="none" w:sz="0" w:space="0" w:color="auto"/>
        <w:right w:val="none" w:sz="0" w:space="0" w:color="auto"/>
      </w:divBdr>
    </w:div>
    <w:div w:id="1162433545">
      <w:bodyDiv w:val="1"/>
      <w:marLeft w:val="0"/>
      <w:marRight w:val="0"/>
      <w:marTop w:val="0"/>
      <w:marBottom w:val="0"/>
      <w:divBdr>
        <w:top w:val="none" w:sz="0" w:space="0" w:color="auto"/>
        <w:left w:val="none" w:sz="0" w:space="0" w:color="auto"/>
        <w:bottom w:val="none" w:sz="0" w:space="0" w:color="auto"/>
        <w:right w:val="none" w:sz="0" w:space="0" w:color="auto"/>
      </w:divBdr>
    </w:div>
    <w:div w:id="1173489863">
      <w:bodyDiv w:val="1"/>
      <w:marLeft w:val="0"/>
      <w:marRight w:val="0"/>
      <w:marTop w:val="0"/>
      <w:marBottom w:val="0"/>
      <w:divBdr>
        <w:top w:val="none" w:sz="0" w:space="0" w:color="auto"/>
        <w:left w:val="none" w:sz="0" w:space="0" w:color="auto"/>
        <w:bottom w:val="none" w:sz="0" w:space="0" w:color="auto"/>
        <w:right w:val="none" w:sz="0" w:space="0" w:color="auto"/>
      </w:divBdr>
    </w:div>
    <w:div w:id="1286808413">
      <w:bodyDiv w:val="1"/>
      <w:marLeft w:val="0"/>
      <w:marRight w:val="0"/>
      <w:marTop w:val="0"/>
      <w:marBottom w:val="0"/>
      <w:divBdr>
        <w:top w:val="none" w:sz="0" w:space="0" w:color="auto"/>
        <w:left w:val="none" w:sz="0" w:space="0" w:color="auto"/>
        <w:bottom w:val="none" w:sz="0" w:space="0" w:color="auto"/>
        <w:right w:val="none" w:sz="0" w:space="0" w:color="auto"/>
      </w:divBdr>
      <w:divsChild>
        <w:div w:id="423234499">
          <w:marLeft w:val="0"/>
          <w:marRight w:val="0"/>
          <w:marTop w:val="0"/>
          <w:marBottom w:val="0"/>
          <w:divBdr>
            <w:top w:val="none" w:sz="0" w:space="0" w:color="auto"/>
            <w:left w:val="none" w:sz="0" w:space="0" w:color="auto"/>
            <w:bottom w:val="none" w:sz="0" w:space="0" w:color="auto"/>
            <w:right w:val="none" w:sz="0" w:space="0" w:color="auto"/>
          </w:divBdr>
          <w:divsChild>
            <w:div w:id="154884583">
              <w:marLeft w:val="0"/>
              <w:marRight w:val="0"/>
              <w:marTop w:val="0"/>
              <w:marBottom w:val="0"/>
              <w:divBdr>
                <w:top w:val="none" w:sz="0" w:space="0" w:color="auto"/>
                <w:left w:val="none" w:sz="0" w:space="0" w:color="auto"/>
                <w:bottom w:val="none" w:sz="0" w:space="0" w:color="auto"/>
                <w:right w:val="none" w:sz="0" w:space="0" w:color="auto"/>
              </w:divBdr>
            </w:div>
          </w:divsChild>
        </w:div>
        <w:div w:id="1230379382">
          <w:marLeft w:val="0"/>
          <w:marRight w:val="0"/>
          <w:marTop w:val="0"/>
          <w:marBottom w:val="0"/>
          <w:divBdr>
            <w:top w:val="none" w:sz="0" w:space="0" w:color="auto"/>
            <w:left w:val="none" w:sz="0" w:space="0" w:color="auto"/>
            <w:bottom w:val="none" w:sz="0" w:space="0" w:color="auto"/>
            <w:right w:val="none" w:sz="0" w:space="0" w:color="auto"/>
          </w:divBdr>
        </w:div>
      </w:divsChild>
    </w:div>
    <w:div w:id="1411197917">
      <w:bodyDiv w:val="1"/>
      <w:marLeft w:val="0"/>
      <w:marRight w:val="0"/>
      <w:marTop w:val="0"/>
      <w:marBottom w:val="0"/>
      <w:divBdr>
        <w:top w:val="none" w:sz="0" w:space="0" w:color="auto"/>
        <w:left w:val="none" w:sz="0" w:space="0" w:color="auto"/>
        <w:bottom w:val="none" w:sz="0" w:space="0" w:color="auto"/>
        <w:right w:val="none" w:sz="0" w:space="0" w:color="auto"/>
      </w:divBdr>
    </w:div>
    <w:div w:id="1695301722">
      <w:bodyDiv w:val="1"/>
      <w:marLeft w:val="0"/>
      <w:marRight w:val="0"/>
      <w:marTop w:val="0"/>
      <w:marBottom w:val="0"/>
      <w:divBdr>
        <w:top w:val="none" w:sz="0" w:space="0" w:color="auto"/>
        <w:left w:val="none" w:sz="0" w:space="0" w:color="auto"/>
        <w:bottom w:val="none" w:sz="0" w:space="0" w:color="auto"/>
        <w:right w:val="none" w:sz="0" w:space="0" w:color="auto"/>
      </w:divBdr>
      <w:divsChild>
        <w:div w:id="804812883">
          <w:marLeft w:val="0"/>
          <w:marRight w:val="0"/>
          <w:marTop w:val="0"/>
          <w:marBottom w:val="0"/>
          <w:divBdr>
            <w:top w:val="none" w:sz="0" w:space="0" w:color="auto"/>
            <w:left w:val="none" w:sz="0" w:space="0" w:color="auto"/>
            <w:bottom w:val="none" w:sz="0" w:space="0" w:color="auto"/>
            <w:right w:val="none" w:sz="0" w:space="0" w:color="auto"/>
          </w:divBdr>
        </w:div>
      </w:divsChild>
    </w:div>
    <w:div w:id="1764567518">
      <w:bodyDiv w:val="1"/>
      <w:marLeft w:val="0"/>
      <w:marRight w:val="0"/>
      <w:marTop w:val="0"/>
      <w:marBottom w:val="0"/>
      <w:divBdr>
        <w:top w:val="none" w:sz="0" w:space="0" w:color="auto"/>
        <w:left w:val="none" w:sz="0" w:space="0" w:color="auto"/>
        <w:bottom w:val="none" w:sz="0" w:space="0" w:color="auto"/>
        <w:right w:val="none" w:sz="0" w:space="0" w:color="auto"/>
      </w:divBdr>
    </w:div>
    <w:div w:id="1859007928">
      <w:bodyDiv w:val="1"/>
      <w:marLeft w:val="0"/>
      <w:marRight w:val="0"/>
      <w:marTop w:val="0"/>
      <w:marBottom w:val="0"/>
      <w:divBdr>
        <w:top w:val="none" w:sz="0" w:space="0" w:color="auto"/>
        <w:left w:val="none" w:sz="0" w:space="0" w:color="auto"/>
        <w:bottom w:val="none" w:sz="0" w:space="0" w:color="auto"/>
        <w:right w:val="none" w:sz="0" w:space="0" w:color="auto"/>
      </w:divBdr>
    </w:div>
    <w:div w:id="1873491852">
      <w:bodyDiv w:val="1"/>
      <w:marLeft w:val="0"/>
      <w:marRight w:val="0"/>
      <w:marTop w:val="0"/>
      <w:marBottom w:val="0"/>
      <w:divBdr>
        <w:top w:val="none" w:sz="0" w:space="0" w:color="auto"/>
        <w:left w:val="none" w:sz="0" w:space="0" w:color="auto"/>
        <w:bottom w:val="none" w:sz="0" w:space="0" w:color="auto"/>
        <w:right w:val="none" w:sz="0" w:space="0" w:color="auto"/>
      </w:divBdr>
    </w:div>
    <w:div w:id="1973561034">
      <w:bodyDiv w:val="1"/>
      <w:marLeft w:val="0"/>
      <w:marRight w:val="0"/>
      <w:marTop w:val="0"/>
      <w:marBottom w:val="0"/>
      <w:divBdr>
        <w:top w:val="none" w:sz="0" w:space="0" w:color="auto"/>
        <w:left w:val="none" w:sz="0" w:space="0" w:color="auto"/>
        <w:bottom w:val="none" w:sz="0" w:space="0" w:color="auto"/>
        <w:right w:val="none" w:sz="0" w:space="0" w:color="auto"/>
      </w:divBdr>
    </w:div>
    <w:div w:id="2026906542">
      <w:bodyDiv w:val="1"/>
      <w:marLeft w:val="0"/>
      <w:marRight w:val="0"/>
      <w:marTop w:val="0"/>
      <w:marBottom w:val="0"/>
      <w:divBdr>
        <w:top w:val="none" w:sz="0" w:space="0" w:color="auto"/>
        <w:left w:val="none" w:sz="0" w:space="0" w:color="auto"/>
        <w:bottom w:val="none" w:sz="0" w:space="0" w:color="auto"/>
        <w:right w:val="none" w:sz="0" w:space="0" w:color="auto"/>
      </w:divBdr>
    </w:div>
    <w:div w:id="213177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indow.edu.ru/resource/832/78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1704</Words>
  <Characters>13637</Characters>
  <Application>Microsoft Office Word</Application>
  <DocSecurity>0</DocSecurity>
  <Lines>113</Lines>
  <Paragraphs>30</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ЧЭТК</Company>
  <LinksUpToDate>false</LinksUpToDate>
  <CharactersWithSpaces>15311</CharactersWithSpaces>
  <SharedDoc>false</SharedDoc>
  <HLinks>
    <vt:vector size="180" baseType="variant">
      <vt:variant>
        <vt:i4>6029312</vt:i4>
      </vt:variant>
      <vt:variant>
        <vt:i4>138</vt:i4>
      </vt:variant>
      <vt:variant>
        <vt:i4>0</vt:i4>
      </vt:variant>
      <vt:variant>
        <vt:i4>5</vt:i4>
      </vt:variant>
      <vt:variant>
        <vt:lpwstr>http://www.northernlight.com/</vt:lpwstr>
      </vt:variant>
      <vt:variant>
        <vt:lpwstr/>
      </vt:variant>
      <vt:variant>
        <vt:i4>5570569</vt:i4>
      </vt:variant>
      <vt:variant>
        <vt:i4>135</vt:i4>
      </vt:variant>
      <vt:variant>
        <vt:i4>0</vt:i4>
      </vt:variant>
      <vt:variant>
        <vt:i4>5</vt:i4>
      </vt:variant>
      <vt:variant>
        <vt:lpwstr>http://www.alltheweb.com/</vt:lpwstr>
      </vt:variant>
      <vt:variant>
        <vt:lpwstr/>
      </vt:variant>
      <vt:variant>
        <vt:i4>5505025</vt:i4>
      </vt:variant>
      <vt:variant>
        <vt:i4>132</vt:i4>
      </vt:variant>
      <vt:variant>
        <vt:i4>0</vt:i4>
      </vt:variant>
      <vt:variant>
        <vt:i4>5</vt:i4>
      </vt:variant>
      <vt:variant>
        <vt:lpwstr>http://www.altavista.com/</vt:lpwstr>
      </vt:variant>
      <vt:variant>
        <vt:lpwstr/>
      </vt:variant>
      <vt:variant>
        <vt:i4>7602223</vt:i4>
      </vt:variant>
      <vt:variant>
        <vt:i4>129</vt:i4>
      </vt:variant>
      <vt:variant>
        <vt:i4>0</vt:i4>
      </vt:variant>
      <vt:variant>
        <vt:i4>5</vt:i4>
      </vt:variant>
      <vt:variant>
        <vt:lpwstr>http://www.mail.ru/</vt:lpwstr>
      </vt:variant>
      <vt:variant>
        <vt:lpwstr/>
      </vt:variant>
      <vt:variant>
        <vt:i4>131078</vt:i4>
      </vt:variant>
      <vt:variant>
        <vt:i4>126</vt:i4>
      </vt:variant>
      <vt:variant>
        <vt:i4>0</vt:i4>
      </vt:variant>
      <vt:variant>
        <vt:i4>5</vt:i4>
      </vt:variant>
      <vt:variant>
        <vt:lpwstr>http://yandex.ru/</vt:lpwstr>
      </vt:variant>
      <vt:variant>
        <vt:lpwstr/>
      </vt:variant>
      <vt:variant>
        <vt:i4>7798893</vt:i4>
      </vt:variant>
      <vt:variant>
        <vt:i4>123</vt:i4>
      </vt:variant>
      <vt:variant>
        <vt:i4>0</vt:i4>
      </vt:variant>
      <vt:variant>
        <vt:i4>5</vt:i4>
      </vt:variant>
      <vt:variant>
        <vt:lpwstr>http://www.rambler.ru/</vt:lpwstr>
      </vt:variant>
      <vt:variant>
        <vt:lpwstr/>
      </vt:variant>
      <vt:variant>
        <vt:i4>4522043</vt:i4>
      </vt:variant>
      <vt:variant>
        <vt:i4>117</vt:i4>
      </vt:variant>
      <vt:variant>
        <vt:i4>0</vt:i4>
      </vt:variant>
      <vt:variant>
        <vt:i4>5</vt:i4>
      </vt:variant>
      <vt:variant>
        <vt:lpwstr>http://www.youtube.com/watch?v=h_UPuVGwkko&amp;list=TLIf0Mp9MP2fM</vt:lpwstr>
      </vt:variant>
      <vt:variant>
        <vt:lpwstr/>
      </vt:variant>
      <vt:variant>
        <vt:i4>3735669</vt:i4>
      </vt:variant>
      <vt:variant>
        <vt:i4>114</vt:i4>
      </vt:variant>
      <vt:variant>
        <vt:i4>0</vt:i4>
      </vt:variant>
      <vt:variant>
        <vt:i4>5</vt:i4>
      </vt:variant>
      <vt:variant>
        <vt:lpwstr>https://accesshelp.ru/zaprosy-v-access/</vt:lpwstr>
      </vt:variant>
      <vt:variant>
        <vt:lpwstr/>
      </vt:variant>
      <vt:variant>
        <vt:i4>2949210</vt:i4>
      </vt:variant>
      <vt:variant>
        <vt:i4>111</vt:i4>
      </vt:variant>
      <vt:variant>
        <vt:i4>0</vt:i4>
      </vt:variant>
      <vt:variant>
        <vt:i4>5</vt:i4>
      </vt:variant>
      <vt:variant>
        <vt:lpwstr>http://vk.com/access_community</vt:lpwstr>
      </vt:variant>
      <vt:variant>
        <vt:lpwstr/>
      </vt:variant>
      <vt:variant>
        <vt:i4>5439567</vt:i4>
      </vt:variant>
      <vt:variant>
        <vt:i4>108</vt:i4>
      </vt:variant>
      <vt:variant>
        <vt:i4>0</vt:i4>
      </vt:variant>
      <vt:variant>
        <vt:i4>5</vt:i4>
      </vt:variant>
      <vt:variant>
        <vt:lpwstr>https://youtu.be/PrH-S8r0nlE</vt:lpwstr>
      </vt:variant>
      <vt:variant>
        <vt:lpwstr/>
      </vt:variant>
      <vt:variant>
        <vt:i4>5439567</vt:i4>
      </vt:variant>
      <vt:variant>
        <vt:i4>105</vt:i4>
      </vt:variant>
      <vt:variant>
        <vt:i4>0</vt:i4>
      </vt:variant>
      <vt:variant>
        <vt:i4>5</vt:i4>
      </vt:variant>
      <vt:variant>
        <vt:lpwstr>https://youtu.be/PrH-S8r0nlE</vt:lpwstr>
      </vt:variant>
      <vt:variant>
        <vt:lpwstr/>
      </vt:variant>
      <vt:variant>
        <vt:i4>5046314</vt:i4>
      </vt:variant>
      <vt:variant>
        <vt:i4>102</vt:i4>
      </vt:variant>
      <vt:variant>
        <vt:i4>0</vt:i4>
      </vt:variant>
      <vt:variant>
        <vt:i4>5</vt:i4>
      </vt:variant>
      <vt:variant>
        <vt:lpwstr>mk:@MSITStore:C:\Program%20Files\Microsoft%20Office\Office10\1049\acmain10.chm::/html/acdecSecureDatabaseS.htm</vt:lpwstr>
      </vt:variant>
      <vt:variant>
        <vt:lpwstr>#</vt:lpwstr>
      </vt:variant>
      <vt:variant>
        <vt:i4>6881311</vt:i4>
      </vt:variant>
      <vt:variant>
        <vt:i4>90</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87</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84</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81</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78</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75</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72</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69</vt:i4>
      </vt:variant>
      <vt:variant>
        <vt:i4>0</vt:i4>
      </vt:variant>
      <vt:variant>
        <vt:i4>5</vt:i4>
      </vt:variant>
      <vt:variant>
        <vt:lpwstr>mk:@MSITStore:C:\Program%20Files\Microsoft%20Office\Office10\1049\acmain10.chm::/html/acconUnderstandingSQLQueriesAndWhenUseThemS.htm</vt:lpwstr>
      </vt:variant>
      <vt:variant>
        <vt:lpwstr>#</vt:lpwstr>
      </vt:variant>
      <vt:variant>
        <vt:i4>6881311</vt:i4>
      </vt:variant>
      <vt:variant>
        <vt:i4>66</vt:i4>
      </vt:variant>
      <vt:variant>
        <vt:i4>0</vt:i4>
      </vt:variant>
      <vt:variant>
        <vt:i4>5</vt:i4>
      </vt:variant>
      <vt:variant>
        <vt:lpwstr>mk:@MSITStore:C:\Program%20Files\Microsoft%20Office\Office10\1049\acmain10.chm::/html/acconUnderstandingSQLQueriesAndWhenUseThemS.htm</vt:lpwstr>
      </vt:variant>
      <vt:variant>
        <vt:lpwstr>#</vt:lpwstr>
      </vt:variant>
      <vt:variant>
        <vt:i4>4718639</vt:i4>
      </vt:variant>
      <vt:variant>
        <vt:i4>63</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60</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57</vt:i4>
      </vt:variant>
      <vt:variant>
        <vt:i4>0</vt:i4>
      </vt:variant>
      <vt:variant>
        <vt:i4>5</vt:i4>
      </vt:variant>
      <vt:variant>
        <vt:lpwstr>mk:@MSITStore:C:\Program%20Files\Microsoft%20Office\Office10\1049\acmain10.chm::/html/acdecCreateFormS.htm</vt:lpwstr>
      </vt:variant>
      <vt:variant>
        <vt:lpwstr>#</vt:lpwstr>
      </vt:variant>
      <vt:variant>
        <vt:i4>4718639</vt:i4>
      </vt:variant>
      <vt:variant>
        <vt:i4>54</vt:i4>
      </vt:variant>
      <vt:variant>
        <vt:i4>0</vt:i4>
      </vt:variant>
      <vt:variant>
        <vt:i4>5</vt:i4>
      </vt:variant>
      <vt:variant>
        <vt:lpwstr>mk:@MSITStore:C:\Program%20Files\Microsoft%20Office\Office10\1049\acmain10.chm::/html/acdecCreateFormS.htm</vt:lpwstr>
      </vt:variant>
      <vt:variant>
        <vt:lpwstr>#</vt:lpwstr>
      </vt:variant>
      <vt:variant>
        <vt:i4>8192017</vt:i4>
      </vt:variant>
      <vt:variant>
        <vt:i4>51</vt:i4>
      </vt:variant>
      <vt:variant>
        <vt:i4>0</vt:i4>
      </vt:variant>
      <vt:variant>
        <vt:i4>5</vt:i4>
      </vt:variant>
      <vt:variant>
        <vt:lpwstr>mk:@MSITStore:C:\Program%20Files\Microsoft%20OfficeXP\Office10\1049\acmain10.chm::/html/acdecLookUpMicrosoftAccessSpecificationsS.htm</vt:lpwstr>
      </vt:variant>
      <vt:variant>
        <vt:lpwstr>#</vt:lpwstr>
      </vt:variant>
      <vt:variant>
        <vt:i4>1376309</vt:i4>
      </vt:variant>
      <vt:variant>
        <vt:i4>20</vt:i4>
      </vt:variant>
      <vt:variant>
        <vt:i4>0</vt:i4>
      </vt:variant>
      <vt:variant>
        <vt:i4>5</vt:i4>
      </vt:variant>
      <vt:variant>
        <vt:lpwstr/>
      </vt:variant>
      <vt:variant>
        <vt:lpwstr>_Toc480457495</vt:lpwstr>
      </vt:variant>
      <vt:variant>
        <vt:i4>1376309</vt:i4>
      </vt:variant>
      <vt:variant>
        <vt:i4>14</vt:i4>
      </vt:variant>
      <vt:variant>
        <vt:i4>0</vt:i4>
      </vt:variant>
      <vt:variant>
        <vt:i4>5</vt:i4>
      </vt:variant>
      <vt:variant>
        <vt:lpwstr/>
      </vt:variant>
      <vt:variant>
        <vt:lpwstr>_Toc480457494</vt:lpwstr>
      </vt:variant>
      <vt:variant>
        <vt:i4>1376309</vt:i4>
      </vt:variant>
      <vt:variant>
        <vt:i4>8</vt:i4>
      </vt:variant>
      <vt:variant>
        <vt:i4>0</vt:i4>
      </vt:variant>
      <vt:variant>
        <vt:i4>5</vt:i4>
      </vt:variant>
      <vt:variant>
        <vt:lpwstr/>
      </vt:variant>
      <vt:variant>
        <vt:lpwstr>_Toc480457493</vt:lpwstr>
      </vt:variant>
      <vt:variant>
        <vt:i4>1376309</vt:i4>
      </vt:variant>
      <vt:variant>
        <vt:i4>2</vt:i4>
      </vt:variant>
      <vt:variant>
        <vt:i4>0</vt:i4>
      </vt:variant>
      <vt:variant>
        <vt:i4>5</vt:i4>
      </vt:variant>
      <vt:variant>
        <vt:lpwstr/>
      </vt:variant>
      <vt:variant>
        <vt:lpwstr>_Toc480457492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creator>Колледж</dc:creator>
  <cp:lastModifiedBy>ИвановаЛюбовьАлексеевна</cp:lastModifiedBy>
  <cp:revision>5</cp:revision>
  <cp:lastPrinted>2017-12-15T07:29:00Z</cp:lastPrinted>
  <dcterms:created xsi:type="dcterms:W3CDTF">2023-04-25T09:02:00Z</dcterms:created>
  <dcterms:modified xsi:type="dcterms:W3CDTF">2023-04-25T09:09:00Z</dcterms:modified>
</cp:coreProperties>
</file>