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B7" w:rsidRDefault="00EF2BB7" w:rsidP="00EF2BB7">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EF2BB7" w:rsidRDefault="00EF2BB7" w:rsidP="00EF2BB7">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EF2BB7" w:rsidRDefault="00EF2BB7" w:rsidP="00EF2BB7">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EF2BB7" w:rsidRDefault="00EF2BB7" w:rsidP="00EF2BB7">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EF2BB7" w:rsidRDefault="00EF2BB7" w:rsidP="00EF2BB7">
      <w:pPr>
        <w:spacing w:after="0"/>
        <w:jc w:val="center"/>
      </w:pPr>
    </w:p>
    <w:p w:rsidR="00EF2BB7" w:rsidRDefault="00EF2BB7" w:rsidP="00EF2BB7">
      <w:pPr>
        <w:rPr>
          <w:sz w:val="22"/>
          <w:szCs w:val="22"/>
        </w:rPr>
      </w:pPr>
    </w:p>
    <w:p w:rsidR="00EF2BB7" w:rsidRDefault="00EF2BB7" w:rsidP="00EF2BB7">
      <w:pPr>
        <w:rPr>
          <w:b/>
          <w:bCs/>
        </w:rPr>
      </w:pPr>
    </w:p>
    <w:p w:rsidR="00EF2BB7" w:rsidRDefault="00EF2BB7" w:rsidP="00EF2BB7">
      <w:pPr>
        <w:rPr>
          <w:b/>
          <w:bCs/>
        </w:rPr>
      </w:pPr>
    </w:p>
    <w:p w:rsidR="00EF2BB7" w:rsidRDefault="00EF2BB7" w:rsidP="00EF2BB7">
      <w:pPr>
        <w:rPr>
          <w:b/>
          <w:bCs/>
        </w:rPr>
      </w:pPr>
    </w:p>
    <w:p w:rsidR="00EF2BB7" w:rsidRDefault="00EF2BB7" w:rsidP="00EF2BB7">
      <w:pPr>
        <w:rPr>
          <w:b/>
          <w:bCs/>
        </w:rPr>
      </w:pPr>
    </w:p>
    <w:p w:rsidR="00EF2BB7" w:rsidRDefault="00EF2BB7" w:rsidP="00EF2BB7">
      <w:pPr>
        <w:jc w:val="center"/>
        <w:rPr>
          <w:b/>
        </w:rPr>
      </w:pPr>
    </w:p>
    <w:p w:rsidR="00EF2BB7" w:rsidRDefault="00EF2BB7" w:rsidP="00EF2BB7">
      <w:pPr>
        <w:jc w:val="center"/>
        <w:rPr>
          <w:b/>
        </w:rPr>
      </w:pPr>
    </w:p>
    <w:p w:rsidR="00EF2BB7" w:rsidRDefault="00EF2BB7" w:rsidP="00EF2BB7">
      <w:pPr>
        <w:jc w:val="center"/>
        <w:rPr>
          <w:b/>
        </w:rPr>
      </w:pPr>
    </w:p>
    <w:p w:rsidR="00EF2BB7" w:rsidRDefault="00EF2BB7" w:rsidP="00EF2BB7">
      <w:pPr>
        <w:jc w:val="center"/>
        <w:rPr>
          <w:b/>
        </w:rPr>
      </w:pPr>
    </w:p>
    <w:p w:rsidR="00EF2BB7" w:rsidRPr="008E32CE" w:rsidRDefault="00EF2BB7" w:rsidP="00EF2BB7">
      <w:pPr>
        <w:jc w:val="center"/>
        <w:rPr>
          <w:b/>
          <w:caps/>
        </w:rPr>
      </w:pPr>
      <w:r w:rsidRPr="00E13715">
        <w:rPr>
          <w:b/>
          <w:caps/>
        </w:rPr>
        <w:t xml:space="preserve">Методические </w:t>
      </w:r>
      <w:r>
        <w:rPr>
          <w:b/>
          <w:caps/>
        </w:rPr>
        <w:t>указания к</w:t>
      </w:r>
      <w:r w:rsidRPr="008E32CE">
        <w:rPr>
          <w:b/>
          <w:caps/>
        </w:rPr>
        <w:t xml:space="preserve"> </w:t>
      </w:r>
      <w:r>
        <w:rPr>
          <w:b/>
          <w:caps/>
        </w:rPr>
        <w:t>практическим занятиям</w:t>
      </w:r>
    </w:p>
    <w:p w:rsidR="00EF2BB7" w:rsidRPr="00632612" w:rsidRDefault="00EF2BB7" w:rsidP="00EF2B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after="0"/>
        <w:jc w:val="center"/>
        <w:rPr>
          <w:b/>
          <w:caps/>
          <w:lang w:eastAsia="en-US"/>
        </w:rPr>
      </w:pPr>
      <w:r>
        <w:rPr>
          <w:b/>
          <w:caps/>
          <w:lang w:eastAsia="en-US"/>
        </w:rPr>
        <w:t>ОП.13</w:t>
      </w:r>
      <w:r w:rsidRPr="00632612">
        <w:rPr>
          <w:b/>
          <w:caps/>
          <w:lang w:eastAsia="en-US"/>
        </w:rPr>
        <w:t>. основы предпринимательской деятельности</w:t>
      </w:r>
    </w:p>
    <w:p w:rsidR="00EF2BB7" w:rsidRDefault="00EF2BB7" w:rsidP="00EF2BB7">
      <w:pPr>
        <w:jc w:val="center"/>
        <w:rPr>
          <w:sz w:val="22"/>
          <w:szCs w:val="22"/>
        </w:rPr>
      </w:pPr>
      <w:r>
        <w:rPr>
          <w:sz w:val="22"/>
          <w:szCs w:val="22"/>
        </w:rPr>
        <w:t>с</w:t>
      </w:r>
      <w:r w:rsidRPr="00FF7AA6">
        <w:rPr>
          <w:sz w:val="22"/>
          <w:szCs w:val="22"/>
        </w:rPr>
        <w:t>пециальност</w:t>
      </w:r>
      <w:r>
        <w:rPr>
          <w:sz w:val="22"/>
          <w:szCs w:val="22"/>
        </w:rPr>
        <w:t>ь</w:t>
      </w:r>
      <w:r w:rsidRPr="00FF7AA6">
        <w:rPr>
          <w:sz w:val="22"/>
          <w:szCs w:val="22"/>
        </w:rPr>
        <w:t xml:space="preserve"> </w:t>
      </w:r>
    </w:p>
    <w:p w:rsidR="00EF2BB7" w:rsidRDefault="00EF2BB7" w:rsidP="00EF2BB7">
      <w:pPr>
        <w:jc w:val="center"/>
        <w:rPr>
          <w:sz w:val="22"/>
          <w:szCs w:val="22"/>
        </w:rPr>
      </w:pPr>
      <w:r>
        <w:rPr>
          <w:sz w:val="22"/>
          <w:szCs w:val="22"/>
        </w:rPr>
        <w:t>среднего профессионального образования</w:t>
      </w:r>
    </w:p>
    <w:p w:rsidR="00EF2BB7" w:rsidRPr="00756DFD" w:rsidRDefault="00EF2BB7" w:rsidP="00EF2BB7">
      <w:pPr>
        <w:jc w:val="center"/>
        <w:rPr>
          <w:b/>
        </w:rPr>
      </w:pPr>
      <w:r>
        <w:rPr>
          <w:b/>
          <w:bCs/>
          <w:color w:val="333333"/>
        </w:rPr>
        <w:t>19.02.03 Технология хлеба, кондитерских и макаронных изделий</w:t>
      </w:r>
    </w:p>
    <w:p w:rsidR="00EF2BB7" w:rsidRDefault="00EF2BB7" w:rsidP="00EF2BB7">
      <w:pPr>
        <w:jc w:val="center"/>
      </w:pPr>
    </w:p>
    <w:p w:rsidR="00EF2BB7" w:rsidRDefault="00EF2BB7" w:rsidP="00EF2BB7">
      <w:pPr>
        <w:jc w:val="center"/>
      </w:pPr>
    </w:p>
    <w:p w:rsidR="00EF2BB7" w:rsidRDefault="00EF2BB7" w:rsidP="00EF2BB7">
      <w:pPr>
        <w:jc w:val="center"/>
      </w:pPr>
    </w:p>
    <w:p w:rsidR="00EF2BB7" w:rsidRDefault="00EF2BB7" w:rsidP="00EF2BB7">
      <w:pPr>
        <w:jc w:val="center"/>
      </w:pPr>
    </w:p>
    <w:p w:rsidR="00EF2BB7" w:rsidRDefault="00EF2BB7" w:rsidP="00EF2BB7">
      <w:pPr>
        <w:jc w:val="center"/>
      </w:pPr>
    </w:p>
    <w:p w:rsidR="00EF2BB7" w:rsidRDefault="00EF2BB7" w:rsidP="00EF2BB7">
      <w:pPr>
        <w:jc w:val="center"/>
      </w:pPr>
      <w:r>
        <w:t xml:space="preserve">                                                                             </w:t>
      </w:r>
      <w:r w:rsidR="004C482C">
        <w:t xml:space="preserve">          Разработчик: Орлова Е.Б</w:t>
      </w:r>
      <w:r>
        <w:t xml:space="preserve">. </w:t>
      </w:r>
    </w:p>
    <w:p w:rsidR="00EF2BB7" w:rsidRDefault="00EF2BB7" w:rsidP="00EF2BB7">
      <w:pPr>
        <w:jc w:val="center"/>
      </w:pPr>
    </w:p>
    <w:p w:rsidR="00EF2BB7" w:rsidRPr="0035196A" w:rsidRDefault="00EF2BB7" w:rsidP="00EF2BB7">
      <w:pPr>
        <w:jc w:val="center"/>
      </w:pPr>
    </w:p>
    <w:p w:rsidR="00EF2BB7" w:rsidRPr="00142DDA" w:rsidRDefault="00EF2BB7" w:rsidP="00EF2BB7">
      <w:pPr>
        <w:jc w:val="center"/>
      </w:pPr>
    </w:p>
    <w:p w:rsidR="00EF2BB7" w:rsidRPr="00142DDA" w:rsidRDefault="00EF2BB7" w:rsidP="00EF2BB7">
      <w:pPr>
        <w:jc w:val="center"/>
      </w:pPr>
    </w:p>
    <w:p w:rsidR="00EF2BB7" w:rsidRPr="00023F1C" w:rsidRDefault="00EF2BB7" w:rsidP="00EF2BB7">
      <w:pPr>
        <w:jc w:val="center"/>
      </w:pPr>
    </w:p>
    <w:p w:rsidR="00EF2BB7" w:rsidRDefault="00EF2BB7" w:rsidP="00EF2BB7">
      <w:pPr>
        <w:jc w:val="center"/>
      </w:pPr>
    </w:p>
    <w:p w:rsidR="00EF2BB7" w:rsidRDefault="00EF2BB7" w:rsidP="00EF2BB7">
      <w:pPr>
        <w:jc w:val="center"/>
      </w:pPr>
    </w:p>
    <w:p w:rsidR="00EF2BB7" w:rsidRDefault="00EF2BB7" w:rsidP="00EF2BB7">
      <w:pPr>
        <w:jc w:val="center"/>
      </w:pPr>
    </w:p>
    <w:p w:rsidR="00EF2BB7" w:rsidRDefault="00EF2BB7" w:rsidP="00EF2BB7">
      <w:pPr>
        <w:jc w:val="center"/>
      </w:pPr>
    </w:p>
    <w:p w:rsidR="00EF2BB7" w:rsidRPr="00023F1C" w:rsidRDefault="00EF2BB7" w:rsidP="00EF2BB7">
      <w:pPr>
        <w:jc w:val="center"/>
      </w:pPr>
    </w:p>
    <w:p w:rsidR="00EF2BB7" w:rsidRPr="00023F1C" w:rsidRDefault="00EF2BB7" w:rsidP="00EF2BB7">
      <w:pPr>
        <w:jc w:val="center"/>
      </w:pPr>
    </w:p>
    <w:p w:rsidR="00EF2BB7" w:rsidRDefault="00D838A1" w:rsidP="00EF2BB7">
      <w:pPr>
        <w:jc w:val="center"/>
      </w:pPr>
      <w:r>
        <w:t>Чебоксары 2022</w:t>
      </w:r>
    </w:p>
    <w:p w:rsidR="00EF2BB7" w:rsidRDefault="00EF2BB7" w:rsidP="00EF2BB7">
      <w:pPr>
        <w:jc w:val="center"/>
      </w:pPr>
    </w:p>
    <w:p w:rsidR="00EF2BB7" w:rsidRPr="00756DFD" w:rsidRDefault="00EF2BB7" w:rsidP="00EF2BB7">
      <w:pPr>
        <w:pStyle w:val="a3"/>
        <w:shd w:val="clear" w:color="auto" w:fill="FFFFFF"/>
        <w:spacing w:before="0" w:beforeAutospacing="0" w:after="150" w:afterAutospacing="0" w:line="300" w:lineRule="atLeast"/>
        <w:jc w:val="center"/>
      </w:pPr>
      <w:r>
        <w:rPr>
          <w:rFonts w:ascii="Arial" w:hAnsi="Arial" w:cs="Arial"/>
          <w:bCs/>
        </w:rPr>
        <w:br w:type="page"/>
      </w:r>
      <w:r w:rsidRPr="00756DFD">
        <w:rPr>
          <w:bCs/>
          <w:color w:val="000000"/>
          <w:spacing w:val="-10"/>
        </w:rPr>
        <w:lastRenderedPageBreak/>
        <w:t>СОДЕРЖАНИЕ</w:t>
      </w:r>
    </w:p>
    <w:p w:rsidR="00EF2BB7" w:rsidRPr="00756DFD" w:rsidRDefault="00EF2BB7" w:rsidP="00EF2BB7">
      <w:pPr>
        <w:shd w:val="clear" w:color="auto" w:fill="FFFFFF"/>
        <w:tabs>
          <w:tab w:val="left" w:leader="dot" w:pos="8885"/>
        </w:tabs>
        <w:spacing w:before="509" w:after="0" w:line="360" w:lineRule="auto"/>
        <w:jc w:val="left"/>
      </w:pPr>
      <w:r w:rsidRPr="00756DFD">
        <w:rPr>
          <w:color w:val="000000"/>
          <w:spacing w:val="-10"/>
        </w:rPr>
        <w:t xml:space="preserve">        Введение</w:t>
      </w:r>
      <w:r w:rsidRPr="00756DFD">
        <w:rPr>
          <w:color w:val="000000"/>
        </w:rPr>
        <w:tab/>
        <w:t>...</w:t>
      </w:r>
      <w:r>
        <w:rPr>
          <w:color w:val="000000"/>
        </w:rPr>
        <w:t>3</w:t>
      </w:r>
    </w:p>
    <w:p w:rsidR="00EF2BB7" w:rsidRPr="00756DFD" w:rsidRDefault="00EF2BB7" w:rsidP="00EF2BB7">
      <w:pPr>
        <w:spacing w:before="0" w:after="0" w:line="360" w:lineRule="auto"/>
        <w:ind w:left="360"/>
        <w:rPr>
          <w:lang w:eastAsia="en-US"/>
        </w:rPr>
      </w:pPr>
      <w:r w:rsidRPr="00756DFD">
        <w:rPr>
          <w:lang w:eastAsia="en-US"/>
        </w:rPr>
        <w:t>1 Перечень и содержание практических занятий………………………………</w:t>
      </w:r>
      <w:proofErr w:type="gramStart"/>
      <w:r w:rsidRPr="00756DFD">
        <w:rPr>
          <w:lang w:eastAsia="en-US"/>
        </w:rPr>
        <w:t>…</w:t>
      </w:r>
      <w:r>
        <w:rPr>
          <w:lang w:eastAsia="en-US"/>
        </w:rPr>
        <w:t>….</w:t>
      </w:r>
      <w:proofErr w:type="gramEnd"/>
      <w:r>
        <w:rPr>
          <w:lang w:eastAsia="en-US"/>
        </w:rPr>
        <w:t>.</w:t>
      </w:r>
      <w:r w:rsidRPr="00756DFD">
        <w:rPr>
          <w:lang w:eastAsia="en-US"/>
        </w:rPr>
        <w:t>…</w:t>
      </w:r>
      <w:r>
        <w:rPr>
          <w:lang w:eastAsia="en-US"/>
        </w:rPr>
        <w:t>3</w:t>
      </w:r>
    </w:p>
    <w:p w:rsidR="00EF2BB7" w:rsidRPr="00756DFD" w:rsidRDefault="00EF2BB7" w:rsidP="00EF2BB7">
      <w:pPr>
        <w:spacing w:before="0" w:after="0" w:line="360" w:lineRule="auto"/>
        <w:ind w:left="360"/>
        <w:rPr>
          <w:lang w:eastAsia="en-US"/>
        </w:rPr>
      </w:pPr>
      <w:r w:rsidRPr="00756DFD">
        <w:t xml:space="preserve">2 </w:t>
      </w:r>
      <w:r w:rsidRPr="00756DFD">
        <w:rPr>
          <w:lang w:eastAsia="en-US"/>
        </w:rPr>
        <w:t>Методические указания к практическим занятиям………………………</w:t>
      </w:r>
      <w:r>
        <w:rPr>
          <w:lang w:eastAsia="en-US"/>
        </w:rPr>
        <w:t>……</w:t>
      </w:r>
      <w:r w:rsidRPr="00756DFD">
        <w:rPr>
          <w:lang w:eastAsia="en-US"/>
        </w:rPr>
        <w:t>………</w:t>
      </w:r>
      <w:r>
        <w:rPr>
          <w:color w:val="000000"/>
          <w:spacing w:val="-18"/>
        </w:rPr>
        <w:t>4</w:t>
      </w:r>
    </w:p>
    <w:p w:rsidR="00EF2BB7" w:rsidRPr="00756DFD" w:rsidRDefault="00EF2BB7" w:rsidP="00EF2BB7">
      <w:pPr>
        <w:spacing w:before="0" w:after="0" w:line="360" w:lineRule="auto"/>
      </w:pPr>
      <w:r w:rsidRPr="00756DFD">
        <w:t xml:space="preserve">      Список литературы……………………………………………………</w:t>
      </w:r>
      <w:proofErr w:type="gramStart"/>
      <w:r w:rsidRPr="00756DFD">
        <w:t>……</w:t>
      </w:r>
      <w:r>
        <w:t>.</w:t>
      </w:r>
      <w:proofErr w:type="gramEnd"/>
      <w:r>
        <w:t>.</w:t>
      </w:r>
      <w:r w:rsidR="006534AE">
        <w:t>…………...26</w:t>
      </w:r>
    </w:p>
    <w:p w:rsidR="00EF2BB7" w:rsidRPr="00756DFD" w:rsidRDefault="00EF2BB7" w:rsidP="00EF2BB7">
      <w:pPr>
        <w:spacing w:before="0" w:after="0" w:line="360" w:lineRule="auto"/>
        <w:jc w:val="center"/>
      </w:pPr>
    </w:p>
    <w:p w:rsidR="00EF2BB7" w:rsidRPr="00756DFD" w:rsidRDefault="00EF2BB7" w:rsidP="00EF2BB7">
      <w:pPr>
        <w:spacing w:before="0" w:after="0"/>
        <w:jc w:val="center"/>
      </w:pPr>
    </w:p>
    <w:p w:rsidR="00EF2BB7" w:rsidRPr="00756DFD" w:rsidRDefault="00EF2BB7" w:rsidP="00EF2BB7">
      <w:pPr>
        <w:spacing w:before="0" w:after="0"/>
        <w:jc w:val="center"/>
      </w:pPr>
    </w:p>
    <w:p w:rsidR="00EF2BB7" w:rsidRPr="00756DFD" w:rsidRDefault="00EF2BB7" w:rsidP="00EF2BB7">
      <w:pPr>
        <w:spacing w:before="0" w:after="0"/>
        <w:jc w:val="center"/>
      </w:pPr>
    </w:p>
    <w:p w:rsidR="00EF2BB7" w:rsidRPr="00666C2C" w:rsidRDefault="00EF2BB7" w:rsidP="00EF2BB7">
      <w:pPr>
        <w:spacing w:before="0" w:after="0"/>
        <w:jc w:val="center"/>
        <w:rPr>
          <w:b/>
        </w:rPr>
      </w:pPr>
    </w:p>
    <w:p w:rsidR="00EF2BB7" w:rsidRPr="00666C2C" w:rsidRDefault="00EF2BB7" w:rsidP="00EF2BB7">
      <w:pPr>
        <w:spacing w:before="0" w:after="0"/>
        <w:jc w:val="center"/>
        <w:rPr>
          <w:b/>
        </w:rPr>
      </w:pPr>
    </w:p>
    <w:p w:rsidR="00EF2BB7" w:rsidRPr="00666C2C" w:rsidRDefault="00EF2BB7" w:rsidP="00EF2BB7">
      <w:pPr>
        <w:spacing w:before="0" w:after="0"/>
        <w:jc w:val="center"/>
        <w:rPr>
          <w:b/>
        </w:rPr>
      </w:pPr>
    </w:p>
    <w:p w:rsidR="00B62BE9" w:rsidRDefault="00B62BE9"/>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Default="00EF2BB7"/>
    <w:p w:rsidR="00EF2BB7" w:rsidRPr="00EF2BB7" w:rsidRDefault="00EF2BB7" w:rsidP="00EF2BB7">
      <w:pPr>
        <w:spacing w:before="0" w:after="0"/>
        <w:jc w:val="center"/>
        <w:rPr>
          <w:b/>
        </w:rPr>
      </w:pPr>
      <w:r w:rsidRPr="00EF2BB7">
        <w:rPr>
          <w:b/>
        </w:rPr>
        <w:lastRenderedPageBreak/>
        <w:t>ВВЕДЕНИЕ</w:t>
      </w:r>
    </w:p>
    <w:p w:rsidR="00EF2BB7" w:rsidRPr="00EF2BB7" w:rsidRDefault="00EF2BB7" w:rsidP="00EF2BB7">
      <w:pPr>
        <w:spacing w:before="0" w:after="0"/>
        <w:rPr>
          <w:b/>
        </w:rPr>
      </w:pPr>
    </w:p>
    <w:p w:rsidR="00EF2BB7" w:rsidRPr="00EF2BB7" w:rsidRDefault="00EF2BB7" w:rsidP="00EF2BB7">
      <w:pPr>
        <w:spacing w:before="0" w:after="0"/>
        <w:ind w:firstLine="709"/>
        <w:contextualSpacing/>
      </w:pPr>
      <w:r w:rsidRPr="00EF2BB7">
        <w:t>Практические занятия являются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rsidR="00EF2BB7" w:rsidRPr="00EF2BB7" w:rsidRDefault="00EF2BB7" w:rsidP="00EF2BB7">
      <w:pPr>
        <w:spacing w:before="0" w:after="0"/>
        <w:ind w:firstLine="709"/>
        <w:contextualSpacing/>
      </w:pPr>
      <w:r w:rsidRPr="00EF2BB7">
        <w:t>Основная цель методических указаний состоит в обеспечении студентов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rsidR="00EF2BB7" w:rsidRPr="00EF2BB7" w:rsidRDefault="00EF2BB7" w:rsidP="00EF2BB7">
      <w:pPr>
        <w:spacing w:before="0" w:after="0"/>
        <w:ind w:firstLine="709"/>
        <w:contextualSpacing/>
      </w:pPr>
    </w:p>
    <w:p w:rsidR="00EF2BB7" w:rsidRPr="00EF2BB7" w:rsidRDefault="00EF2BB7" w:rsidP="00EF2BB7">
      <w:pPr>
        <w:spacing w:before="0" w:after="0"/>
        <w:contextualSpacing/>
        <w:jc w:val="center"/>
        <w:rPr>
          <w:b/>
          <w:caps/>
        </w:rPr>
      </w:pPr>
      <w:r w:rsidRPr="00EF2BB7">
        <w:rPr>
          <w:b/>
          <w:caps/>
        </w:rPr>
        <w:t>1 Перечень и содержание практических занятий</w:t>
      </w:r>
    </w:p>
    <w:p w:rsidR="00EF2BB7" w:rsidRPr="00EF2BB7" w:rsidRDefault="00EF2BB7" w:rsidP="00EF2BB7">
      <w:pPr>
        <w:spacing w:before="0" w:after="0"/>
        <w:contextualSpacing/>
        <w:rPr>
          <w:sz w:val="28"/>
          <w:szCs w:val="28"/>
        </w:rPr>
      </w:pPr>
    </w:p>
    <w:tbl>
      <w:tblPr>
        <w:tblpPr w:leftFromText="180" w:rightFromText="180" w:vertAnchor="text" w:horzAnchor="margin" w:tblpY="-2"/>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776"/>
        <w:gridCol w:w="1003"/>
      </w:tblGrid>
      <w:tr w:rsidR="00EF2BB7" w:rsidRPr="00EF2BB7" w:rsidTr="004C482C">
        <w:tc>
          <w:tcPr>
            <w:tcW w:w="2972" w:type="dxa"/>
            <w:shd w:val="clear" w:color="auto" w:fill="auto"/>
          </w:tcPr>
          <w:p w:rsidR="00EF2BB7" w:rsidRPr="00EF2BB7" w:rsidRDefault="00EF2BB7" w:rsidP="00EF2BB7">
            <w:pPr>
              <w:spacing w:before="0" w:after="0"/>
              <w:contextualSpacing/>
            </w:pPr>
            <w:r w:rsidRPr="00EF2BB7">
              <w:t>Наименование тем</w:t>
            </w:r>
          </w:p>
        </w:tc>
        <w:tc>
          <w:tcPr>
            <w:tcW w:w="5776" w:type="dxa"/>
            <w:shd w:val="clear" w:color="auto" w:fill="auto"/>
          </w:tcPr>
          <w:p w:rsidR="00EF2BB7" w:rsidRPr="00EF2BB7" w:rsidRDefault="00EF2BB7" w:rsidP="00EF2BB7">
            <w:pPr>
              <w:widowControl w:val="0"/>
              <w:shd w:val="clear" w:color="auto" w:fill="FFFFFF"/>
              <w:autoSpaceDE w:val="0"/>
              <w:autoSpaceDN w:val="0"/>
              <w:adjustRightInd w:val="0"/>
              <w:spacing w:before="0" w:after="0"/>
              <w:contextualSpacing/>
              <w:rPr>
                <w:bCs/>
              </w:rPr>
            </w:pPr>
            <w:r w:rsidRPr="00EF2BB7">
              <w:rPr>
                <w:bCs/>
              </w:rPr>
              <w:t>Содержание практических занятий</w:t>
            </w:r>
          </w:p>
        </w:tc>
        <w:tc>
          <w:tcPr>
            <w:tcW w:w="1003" w:type="dxa"/>
            <w:shd w:val="clear" w:color="auto" w:fill="auto"/>
          </w:tcPr>
          <w:p w:rsidR="00EF2BB7" w:rsidRPr="00EF2BB7" w:rsidRDefault="00EF2BB7" w:rsidP="00EF2BB7">
            <w:pPr>
              <w:spacing w:before="0" w:after="0"/>
              <w:contextualSpacing/>
            </w:pPr>
            <w:r w:rsidRPr="00EF2BB7">
              <w:t>Объем часов</w:t>
            </w:r>
          </w:p>
        </w:tc>
      </w:tr>
      <w:tr w:rsidR="00EF2BB7" w:rsidRPr="00EF2BB7" w:rsidTr="004C482C">
        <w:trPr>
          <w:trHeight w:val="515"/>
        </w:trPr>
        <w:tc>
          <w:tcPr>
            <w:tcW w:w="2972" w:type="dxa"/>
            <w:vMerge w:val="restart"/>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r w:rsidRPr="00EF2BB7">
              <w:rPr>
                <w:bCs/>
                <w:lang w:eastAsia="en-US"/>
              </w:rPr>
              <w:t>Тема 3.</w:t>
            </w:r>
          </w:p>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r w:rsidRPr="00EF2BB7">
              <w:rPr>
                <w:bCs/>
                <w:lang w:eastAsia="en-US"/>
              </w:rPr>
              <w:t>Бизнес-план</w:t>
            </w:r>
          </w:p>
        </w:tc>
        <w:tc>
          <w:tcPr>
            <w:tcW w:w="5776" w:type="dxa"/>
            <w:shd w:val="clear" w:color="auto" w:fill="auto"/>
          </w:tcPr>
          <w:p w:rsidR="00EF2BB7" w:rsidRPr="00EF2BB7" w:rsidRDefault="00EF2BB7" w:rsidP="00EF2BB7">
            <w:pPr>
              <w:spacing w:before="0" w:after="0"/>
              <w:contextualSpacing/>
            </w:pPr>
            <w:r w:rsidRPr="00EF2BB7">
              <w:t>Практическое занятие №1. Описание продукта и услуг</w:t>
            </w:r>
          </w:p>
        </w:tc>
        <w:tc>
          <w:tcPr>
            <w:tcW w:w="1003" w:type="dxa"/>
            <w:shd w:val="clear" w:color="auto" w:fill="auto"/>
            <w:vAlign w:val="center"/>
          </w:tcPr>
          <w:p w:rsidR="00EF2BB7" w:rsidRPr="00EF2BB7" w:rsidRDefault="00EF2BB7" w:rsidP="00EF2BB7">
            <w:pPr>
              <w:spacing w:before="0" w:after="0"/>
              <w:contextualSpacing/>
              <w:jc w:val="center"/>
            </w:pPr>
            <w:r w:rsidRPr="00EF2BB7">
              <w:t>2</w:t>
            </w:r>
          </w:p>
        </w:tc>
      </w:tr>
      <w:tr w:rsidR="00EF2BB7" w:rsidRPr="00EF2BB7" w:rsidTr="004C482C">
        <w:trPr>
          <w:trHeight w:val="633"/>
        </w:trPr>
        <w:tc>
          <w:tcPr>
            <w:tcW w:w="2972" w:type="dxa"/>
            <w:vMerge/>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p>
        </w:tc>
        <w:tc>
          <w:tcPr>
            <w:tcW w:w="5776" w:type="dxa"/>
            <w:shd w:val="clear" w:color="auto" w:fill="auto"/>
          </w:tcPr>
          <w:p w:rsidR="00EF2BB7" w:rsidRPr="00EF2BB7" w:rsidRDefault="00EF2BB7" w:rsidP="00EF2BB7">
            <w:pPr>
              <w:spacing w:before="0" w:after="0"/>
              <w:contextualSpacing/>
            </w:pPr>
            <w:r w:rsidRPr="00EF2BB7">
              <w:t>Практическое занятие №2. Описание предприятия.</w:t>
            </w:r>
          </w:p>
        </w:tc>
        <w:tc>
          <w:tcPr>
            <w:tcW w:w="1003" w:type="dxa"/>
            <w:shd w:val="clear" w:color="auto" w:fill="auto"/>
            <w:vAlign w:val="center"/>
          </w:tcPr>
          <w:p w:rsidR="00EF2BB7" w:rsidRPr="00EF2BB7" w:rsidRDefault="00EF2BB7" w:rsidP="00EF2BB7">
            <w:pPr>
              <w:spacing w:before="0" w:after="0"/>
              <w:contextualSpacing/>
              <w:jc w:val="center"/>
            </w:pPr>
            <w:r w:rsidRPr="00EF2BB7">
              <w:t>2</w:t>
            </w:r>
          </w:p>
        </w:tc>
      </w:tr>
      <w:tr w:rsidR="00EF2BB7" w:rsidRPr="00EF2BB7" w:rsidTr="004C482C">
        <w:trPr>
          <w:trHeight w:val="200"/>
        </w:trPr>
        <w:tc>
          <w:tcPr>
            <w:tcW w:w="2972" w:type="dxa"/>
            <w:vMerge/>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p>
        </w:tc>
        <w:tc>
          <w:tcPr>
            <w:tcW w:w="5776" w:type="dxa"/>
            <w:shd w:val="clear" w:color="auto" w:fill="auto"/>
          </w:tcPr>
          <w:p w:rsidR="00EF2BB7" w:rsidRPr="00EF2BB7" w:rsidRDefault="00EF2BB7" w:rsidP="00EF2BB7">
            <w:pPr>
              <w:spacing w:before="0" w:after="0"/>
              <w:contextualSpacing/>
            </w:pPr>
            <w:r w:rsidRPr="00EF2BB7">
              <w:t>Практическое занятие №3. Анализ рынка.</w:t>
            </w:r>
          </w:p>
        </w:tc>
        <w:tc>
          <w:tcPr>
            <w:tcW w:w="1003" w:type="dxa"/>
            <w:shd w:val="clear" w:color="auto" w:fill="auto"/>
            <w:vAlign w:val="center"/>
          </w:tcPr>
          <w:p w:rsidR="00EF2BB7" w:rsidRPr="00EF2BB7" w:rsidRDefault="00EF2BB7" w:rsidP="00EF2BB7">
            <w:pPr>
              <w:spacing w:before="0" w:after="0"/>
              <w:contextualSpacing/>
              <w:jc w:val="center"/>
            </w:pPr>
            <w:r w:rsidRPr="00EF2BB7">
              <w:t>2</w:t>
            </w:r>
          </w:p>
        </w:tc>
      </w:tr>
      <w:tr w:rsidR="00EF2BB7" w:rsidRPr="00EF2BB7" w:rsidTr="004C482C">
        <w:trPr>
          <w:trHeight w:val="630"/>
        </w:trPr>
        <w:tc>
          <w:tcPr>
            <w:tcW w:w="2972" w:type="dxa"/>
            <w:vMerge w:val="restart"/>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r w:rsidRPr="00EF2BB7">
              <w:rPr>
                <w:bCs/>
                <w:lang w:eastAsia="en-US"/>
              </w:rPr>
              <w:t>Тема 8.</w:t>
            </w:r>
          </w:p>
          <w:p w:rsidR="00EF2BB7" w:rsidRPr="00EF2BB7" w:rsidRDefault="00EF2BB7" w:rsidP="00EF2BB7">
            <w:pPr>
              <w:widowControl w:val="0"/>
              <w:shd w:val="clear" w:color="auto" w:fill="FFFFFF"/>
              <w:autoSpaceDE w:val="0"/>
              <w:autoSpaceDN w:val="0"/>
              <w:adjustRightInd w:val="0"/>
              <w:spacing w:before="0" w:after="0"/>
              <w:contextualSpacing/>
              <w:rPr>
                <w:bCs/>
              </w:rPr>
            </w:pPr>
            <w:r w:rsidRPr="00EF2BB7">
              <w:rPr>
                <w:bCs/>
                <w:lang w:eastAsia="en-US"/>
              </w:rPr>
              <w:t>Маркетинговое планирование</w:t>
            </w:r>
          </w:p>
        </w:tc>
        <w:tc>
          <w:tcPr>
            <w:tcW w:w="5776" w:type="dxa"/>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bCs/>
              </w:rPr>
            </w:pPr>
            <w:r w:rsidRPr="00EF2BB7">
              <w:t>Практическое занятие №4. Выбор стратегии, метода и тактики ценообразования.</w:t>
            </w:r>
          </w:p>
        </w:tc>
        <w:tc>
          <w:tcPr>
            <w:tcW w:w="1003" w:type="dxa"/>
            <w:shd w:val="clear" w:color="auto" w:fill="auto"/>
          </w:tcPr>
          <w:p w:rsidR="00EF2BB7" w:rsidRPr="00EF2BB7" w:rsidRDefault="00EF2BB7" w:rsidP="00EF2BB7">
            <w:pPr>
              <w:contextualSpacing/>
              <w:jc w:val="center"/>
            </w:pPr>
            <w:r w:rsidRPr="00EF2BB7">
              <w:t>2</w:t>
            </w:r>
          </w:p>
        </w:tc>
      </w:tr>
      <w:tr w:rsidR="00EF2BB7" w:rsidRPr="00EF2BB7" w:rsidTr="004C482C">
        <w:trPr>
          <w:trHeight w:val="412"/>
        </w:trPr>
        <w:tc>
          <w:tcPr>
            <w:tcW w:w="2972" w:type="dxa"/>
            <w:vMerge/>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p>
        </w:tc>
        <w:tc>
          <w:tcPr>
            <w:tcW w:w="5776" w:type="dxa"/>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pPr>
            <w:r w:rsidRPr="00EF2BB7">
              <w:t>Практическое занятие №5. Разработка коммуникационной политики.</w:t>
            </w:r>
          </w:p>
        </w:tc>
        <w:tc>
          <w:tcPr>
            <w:tcW w:w="1003" w:type="dxa"/>
            <w:shd w:val="clear" w:color="auto" w:fill="auto"/>
          </w:tcPr>
          <w:p w:rsidR="00EF2BB7" w:rsidRPr="00EF2BB7" w:rsidRDefault="00EF2BB7" w:rsidP="00EF2BB7">
            <w:pPr>
              <w:contextualSpacing/>
              <w:jc w:val="center"/>
            </w:pPr>
            <w:r w:rsidRPr="00EF2BB7">
              <w:t>2</w:t>
            </w:r>
          </w:p>
        </w:tc>
      </w:tr>
      <w:tr w:rsidR="00EF2BB7" w:rsidRPr="00EF2BB7" w:rsidTr="004C482C">
        <w:trPr>
          <w:trHeight w:val="420"/>
        </w:trPr>
        <w:tc>
          <w:tcPr>
            <w:tcW w:w="2972" w:type="dxa"/>
            <w:vMerge/>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p>
        </w:tc>
        <w:tc>
          <w:tcPr>
            <w:tcW w:w="5776" w:type="dxa"/>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pPr>
            <w:r w:rsidRPr="00EF2BB7">
              <w:t>Практическое занятие №6. Расчет бюджета маркетинга</w:t>
            </w:r>
          </w:p>
        </w:tc>
        <w:tc>
          <w:tcPr>
            <w:tcW w:w="1003" w:type="dxa"/>
            <w:shd w:val="clear" w:color="auto" w:fill="auto"/>
          </w:tcPr>
          <w:p w:rsidR="00EF2BB7" w:rsidRPr="00EF2BB7" w:rsidRDefault="00EF2BB7" w:rsidP="00EF2BB7">
            <w:pPr>
              <w:contextualSpacing/>
              <w:jc w:val="center"/>
            </w:pPr>
            <w:r w:rsidRPr="00EF2BB7">
              <w:t>2</w:t>
            </w:r>
          </w:p>
        </w:tc>
      </w:tr>
      <w:tr w:rsidR="00EF2BB7" w:rsidRPr="00EF2BB7" w:rsidTr="004C482C">
        <w:trPr>
          <w:trHeight w:val="286"/>
        </w:trPr>
        <w:tc>
          <w:tcPr>
            <w:tcW w:w="2972" w:type="dxa"/>
            <w:vMerge w:val="restart"/>
            <w:shd w:val="clear" w:color="auto" w:fill="auto"/>
          </w:tcPr>
          <w:p w:rsidR="00EF2BB7" w:rsidRPr="00EF2BB7" w:rsidRDefault="00EF2BB7" w:rsidP="00EF2BB7">
            <w:pPr>
              <w:widowControl w:val="0"/>
              <w:shd w:val="clear" w:color="auto" w:fill="FFFFFF"/>
              <w:autoSpaceDE w:val="0"/>
              <w:autoSpaceDN w:val="0"/>
              <w:adjustRightInd w:val="0"/>
              <w:spacing w:before="0" w:after="0"/>
              <w:contextualSpacing/>
              <w:rPr>
                <w:bCs/>
              </w:rPr>
            </w:pPr>
            <w:r w:rsidRPr="00EF2BB7">
              <w:rPr>
                <w:bCs/>
              </w:rPr>
              <w:t xml:space="preserve">Тема 10. </w:t>
            </w:r>
          </w:p>
          <w:p w:rsidR="00EF2BB7" w:rsidRPr="00EF2BB7" w:rsidRDefault="00EF2BB7" w:rsidP="00EF2BB7">
            <w:pPr>
              <w:widowControl w:val="0"/>
              <w:shd w:val="clear" w:color="auto" w:fill="FFFFFF"/>
              <w:autoSpaceDE w:val="0"/>
              <w:autoSpaceDN w:val="0"/>
              <w:adjustRightInd w:val="0"/>
              <w:spacing w:before="0" w:after="0"/>
              <w:contextualSpacing/>
              <w:rPr>
                <w:bCs/>
              </w:rPr>
            </w:pPr>
            <w:r w:rsidRPr="00EF2BB7">
              <w:rPr>
                <w:bCs/>
              </w:rPr>
              <w:t>Финансовые инструменты</w:t>
            </w:r>
          </w:p>
          <w:p w:rsidR="00EF2BB7" w:rsidRPr="00EF2BB7" w:rsidRDefault="00EF2BB7" w:rsidP="00EF2BB7">
            <w:pPr>
              <w:widowControl w:val="0"/>
              <w:shd w:val="clear" w:color="auto" w:fill="FFFFFF"/>
              <w:autoSpaceDE w:val="0"/>
              <w:autoSpaceDN w:val="0"/>
              <w:adjustRightInd w:val="0"/>
              <w:spacing w:before="0" w:after="0"/>
              <w:contextualSpacing/>
              <w:rPr>
                <w:bCs/>
              </w:rPr>
            </w:pPr>
          </w:p>
        </w:tc>
        <w:tc>
          <w:tcPr>
            <w:tcW w:w="5776" w:type="dxa"/>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left"/>
              <w:rPr>
                <w:bCs/>
                <w:lang w:eastAsia="en-US"/>
              </w:rPr>
            </w:pPr>
            <w:r w:rsidRPr="00EF2BB7">
              <w:rPr>
                <w:bCs/>
                <w:lang w:eastAsia="en-US"/>
              </w:rPr>
              <w:t>Практическое занятие 7 Расчет затрат</w:t>
            </w:r>
          </w:p>
        </w:tc>
        <w:tc>
          <w:tcPr>
            <w:tcW w:w="1003" w:type="dxa"/>
            <w:shd w:val="clear" w:color="auto" w:fill="auto"/>
          </w:tcPr>
          <w:p w:rsidR="00EF2BB7" w:rsidRPr="00EF2BB7" w:rsidRDefault="00EF2BB7" w:rsidP="00EF2BB7">
            <w:pPr>
              <w:spacing w:before="0" w:after="0"/>
              <w:contextualSpacing/>
              <w:jc w:val="center"/>
            </w:pPr>
            <w:r w:rsidRPr="00EF2BB7">
              <w:t>2</w:t>
            </w:r>
          </w:p>
        </w:tc>
      </w:tr>
      <w:tr w:rsidR="00EF2BB7" w:rsidRPr="00EF2BB7" w:rsidTr="004C482C">
        <w:trPr>
          <w:trHeight w:val="445"/>
        </w:trPr>
        <w:tc>
          <w:tcPr>
            <w:tcW w:w="2972" w:type="dxa"/>
            <w:vMerge/>
            <w:shd w:val="clear" w:color="auto" w:fill="auto"/>
          </w:tcPr>
          <w:p w:rsidR="00EF2BB7" w:rsidRPr="00EF2BB7" w:rsidRDefault="00EF2BB7" w:rsidP="00EF2BB7">
            <w:pPr>
              <w:widowControl w:val="0"/>
              <w:shd w:val="clear" w:color="auto" w:fill="FFFFFF"/>
              <w:autoSpaceDE w:val="0"/>
              <w:autoSpaceDN w:val="0"/>
              <w:adjustRightInd w:val="0"/>
              <w:spacing w:before="0" w:after="0"/>
              <w:contextualSpacing/>
              <w:rPr>
                <w:bCs/>
              </w:rPr>
            </w:pPr>
          </w:p>
        </w:tc>
        <w:tc>
          <w:tcPr>
            <w:tcW w:w="5776" w:type="dxa"/>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left"/>
              <w:rPr>
                <w:bCs/>
                <w:lang w:eastAsia="en-US"/>
              </w:rPr>
            </w:pPr>
            <w:r w:rsidRPr="00EF2BB7">
              <w:t>Практическое занятие №8. Расчет прибыли и убытков. Расчет показателей эффективности проекта.</w:t>
            </w:r>
          </w:p>
        </w:tc>
        <w:tc>
          <w:tcPr>
            <w:tcW w:w="1003" w:type="dxa"/>
            <w:shd w:val="clear" w:color="auto" w:fill="auto"/>
          </w:tcPr>
          <w:p w:rsidR="00EF2BB7" w:rsidRPr="00EF2BB7" w:rsidRDefault="00EF2BB7" w:rsidP="00EF2BB7">
            <w:pPr>
              <w:spacing w:before="0" w:after="0"/>
              <w:contextualSpacing/>
              <w:jc w:val="center"/>
            </w:pPr>
            <w:r w:rsidRPr="00EF2BB7">
              <w:t>2</w:t>
            </w:r>
          </w:p>
        </w:tc>
      </w:tr>
      <w:tr w:rsidR="00EF2BB7" w:rsidRPr="00EF2BB7" w:rsidTr="004C482C">
        <w:trPr>
          <w:trHeight w:val="687"/>
        </w:trPr>
        <w:tc>
          <w:tcPr>
            <w:tcW w:w="2972" w:type="dxa"/>
            <w:shd w:val="clear" w:color="auto" w:fill="auto"/>
          </w:tcPr>
          <w:p w:rsidR="00EF2BB7" w:rsidRPr="00EF2BB7" w:rsidRDefault="004C482C"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r>
              <w:rPr>
                <w:bCs/>
                <w:lang w:eastAsia="en-US"/>
              </w:rPr>
              <w:t>Тема 11.</w:t>
            </w:r>
          </w:p>
          <w:p w:rsidR="00EF2BB7" w:rsidRPr="00EF2BB7" w:rsidRDefault="00EF2BB7" w:rsidP="00EF2BB7">
            <w:pPr>
              <w:widowControl w:val="0"/>
              <w:shd w:val="clear" w:color="auto" w:fill="FFFFFF"/>
              <w:autoSpaceDE w:val="0"/>
              <w:autoSpaceDN w:val="0"/>
              <w:adjustRightInd w:val="0"/>
              <w:spacing w:before="0" w:after="0"/>
              <w:contextualSpacing/>
              <w:rPr>
                <w:bCs/>
              </w:rPr>
            </w:pPr>
            <w:r w:rsidRPr="00EF2BB7">
              <w:rPr>
                <w:bCs/>
                <w:lang w:eastAsia="en-US"/>
              </w:rPr>
              <w:t>Предпринимательские риски</w:t>
            </w:r>
          </w:p>
        </w:tc>
        <w:tc>
          <w:tcPr>
            <w:tcW w:w="5776" w:type="dxa"/>
            <w:shd w:val="clear" w:color="auto" w:fill="auto"/>
          </w:tcPr>
          <w:p w:rsidR="00EF2BB7" w:rsidRPr="00EF2BB7" w:rsidRDefault="00EF2BB7" w:rsidP="00EF2BB7">
            <w:pPr>
              <w:widowControl w:val="0"/>
              <w:shd w:val="clear" w:color="auto" w:fill="FFFFFF"/>
              <w:autoSpaceDE w:val="0"/>
              <w:autoSpaceDN w:val="0"/>
              <w:adjustRightInd w:val="0"/>
              <w:spacing w:before="0" w:after="0"/>
              <w:contextualSpacing/>
              <w:rPr>
                <w:bCs/>
              </w:rPr>
            </w:pPr>
            <w:r w:rsidRPr="00EF2BB7">
              <w:t>Практическое занятие №9. Оценка рисков</w:t>
            </w:r>
          </w:p>
        </w:tc>
        <w:tc>
          <w:tcPr>
            <w:tcW w:w="1003" w:type="dxa"/>
            <w:shd w:val="clear" w:color="auto" w:fill="auto"/>
          </w:tcPr>
          <w:p w:rsidR="00EF2BB7" w:rsidRPr="00EF2BB7" w:rsidRDefault="00EF2BB7" w:rsidP="00EF2BB7">
            <w:pPr>
              <w:spacing w:before="0" w:after="0"/>
              <w:contextualSpacing/>
              <w:jc w:val="center"/>
            </w:pPr>
            <w:r w:rsidRPr="00EF2BB7">
              <w:t>2</w:t>
            </w:r>
          </w:p>
        </w:tc>
      </w:tr>
      <w:tr w:rsidR="00EF2BB7" w:rsidRPr="00EF2BB7" w:rsidTr="004C482C">
        <w:trPr>
          <w:trHeight w:val="1108"/>
        </w:trPr>
        <w:tc>
          <w:tcPr>
            <w:tcW w:w="2972" w:type="dxa"/>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r w:rsidRPr="00EF2BB7">
              <w:rPr>
                <w:bCs/>
                <w:lang w:eastAsia="en-US"/>
              </w:rPr>
              <w:t>Тема 12.</w:t>
            </w:r>
          </w:p>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rPr>
            </w:pPr>
            <w:r w:rsidRPr="00EF2BB7">
              <w:rPr>
                <w:bCs/>
              </w:rPr>
              <w:t>Информационные системы в предпринимательстве</w:t>
            </w:r>
          </w:p>
        </w:tc>
        <w:tc>
          <w:tcPr>
            <w:tcW w:w="5776" w:type="dxa"/>
            <w:shd w:val="clear" w:color="auto" w:fill="auto"/>
          </w:tcPr>
          <w:p w:rsidR="00EF2BB7" w:rsidRPr="00EF2BB7" w:rsidRDefault="00EF2BB7" w:rsidP="00EF2BB7">
            <w:pPr>
              <w:widowControl w:val="0"/>
              <w:shd w:val="clear" w:color="auto" w:fill="FFFFFF"/>
              <w:autoSpaceDE w:val="0"/>
              <w:autoSpaceDN w:val="0"/>
              <w:adjustRightInd w:val="0"/>
              <w:spacing w:before="0" w:after="0"/>
              <w:contextualSpacing/>
              <w:rPr>
                <w:bCs/>
              </w:rPr>
            </w:pPr>
            <w:r w:rsidRPr="00EF2BB7">
              <w:t>Практическое занятие №10. Возможности использования информационных систем в предпринимательстве.</w:t>
            </w:r>
          </w:p>
        </w:tc>
        <w:tc>
          <w:tcPr>
            <w:tcW w:w="1003" w:type="dxa"/>
            <w:shd w:val="clear" w:color="auto" w:fill="auto"/>
          </w:tcPr>
          <w:p w:rsidR="00EF2BB7" w:rsidRPr="00EF2BB7" w:rsidRDefault="00EF2BB7" w:rsidP="00EF2BB7">
            <w:pPr>
              <w:spacing w:before="0" w:after="0"/>
              <w:contextualSpacing/>
              <w:jc w:val="center"/>
            </w:pPr>
            <w:r w:rsidRPr="00EF2BB7">
              <w:t>2</w:t>
            </w:r>
          </w:p>
        </w:tc>
      </w:tr>
      <w:tr w:rsidR="00EF2BB7" w:rsidRPr="00EF2BB7" w:rsidTr="004C482C">
        <w:trPr>
          <w:trHeight w:val="393"/>
        </w:trPr>
        <w:tc>
          <w:tcPr>
            <w:tcW w:w="2972" w:type="dxa"/>
            <w:shd w:val="clear" w:color="auto" w:fill="auto"/>
          </w:tcPr>
          <w:p w:rsidR="00EF2BB7" w:rsidRP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r w:rsidRPr="00EF2BB7">
              <w:rPr>
                <w:bCs/>
                <w:lang w:eastAsia="en-US"/>
              </w:rPr>
              <w:t>Всего</w:t>
            </w:r>
          </w:p>
        </w:tc>
        <w:tc>
          <w:tcPr>
            <w:tcW w:w="5776" w:type="dxa"/>
            <w:shd w:val="clear" w:color="auto" w:fill="auto"/>
          </w:tcPr>
          <w:p w:rsidR="00EF2BB7" w:rsidRPr="00EF2BB7" w:rsidRDefault="00EF2BB7" w:rsidP="00EF2BB7">
            <w:pPr>
              <w:widowControl w:val="0"/>
              <w:shd w:val="clear" w:color="auto" w:fill="FFFFFF"/>
              <w:autoSpaceDE w:val="0"/>
              <w:autoSpaceDN w:val="0"/>
              <w:adjustRightInd w:val="0"/>
              <w:spacing w:before="0" w:after="0"/>
              <w:contextualSpacing/>
              <w:rPr>
                <w:bCs/>
              </w:rPr>
            </w:pPr>
          </w:p>
        </w:tc>
        <w:tc>
          <w:tcPr>
            <w:tcW w:w="1003" w:type="dxa"/>
            <w:shd w:val="clear" w:color="auto" w:fill="auto"/>
          </w:tcPr>
          <w:p w:rsidR="00EF2BB7" w:rsidRPr="00EF2BB7" w:rsidRDefault="00EF2BB7" w:rsidP="00EF2BB7">
            <w:pPr>
              <w:spacing w:before="0" w:after="0"/>
              <w:contextualSpacing/>
              <w:jc w:val="center"/>
            </w:pPr>
            <w:r w:rsidRPr="00EF2BB7">
              <w:t>20</w:t>
            </w:r>
          </w:p>
        </w:tc>
      </w:tr>
    </w:tbl>
    <w:p w:rsidR="00EF2BB7" w:rsidRDefault="00EF2BB7"/>
    <w:p w:rsidR="00EF2BB7" w:rsidRDefault="00EF2BB7" w:rsidP="00EF2BB7">
      <w:pPr>
        <w:tabs>
          <w:tab w:val="left" w:pos="2490"/>
        </w:tabs>
      </w:pPr>
      <w:r>
        <w:tab/>
      </w:r>
    </w:p>
    <w:p w:rsidR="00EF2BB7" w:rsidRDefault="00EF2BB7" w:rsidP="00EF2BB7">
      <w:pPr>
        <w:tabs>
          <w:tab w:val="left" w:pos="2490"/>
        </w:tabs>
      </w:pPr>
    </w:p>
    <w:p w:rsidR="00EF2BB7" w:rsidRDefault="00EF2BB7" w:rsidP="00EF2BB7">
      <w:pPr>
        <w:tabs>
          <w:tab w:val="left" w:pos="2490"/>
        </w:tabs>
      </w:pPr>
    </w:p>
    <w:p w:rsidR="004C482C" w:rsidRDefault="004C482C">
      <w:pPr>
        <w:spacing w:before="0" w:after="160" w:line="259" w:lineRule="auto"/>
        <w:jc w:val="left"/>
        <w:rPr>
          <w:b/>
        </w:rPr>
      </w:pPr>
      <w:r>
        <w:rPr>
          <w:b/>
        </w:rPr>
        <w:br w:type="page"/>
      </w:r>
    </w:p>
    <w:p w:rsidR="00EF2BB7" w:rsidRPr="001965F7" w:rsidRDefault="00EF2BB7" w:rsidP="00EF2BB7">
      <w:pPr>
        <w:contextualSpacing/>
        <w:jc w:val="center"/>
        <w:rPr>
          <w:b/>
        </w:rPr>
      </w:pPr>
      <w:r w:rsidRPr="001965F7">
        <w:rPr>
          <w:b/>
        </w:rPr>
        <w:lastRenderedPageBreak/>
        <w:t>2.</w:t>
      </w:r>
      <w:r w:rsidR="003060FB">
        <w:rPr>
          <w:b/>
        </w:rPr>
        <w:t xml:space="preserve"> </w:t>
      </w:r>
      <w:r w:rsidRPr="001965F7">
        <w:rPr>
          <w:b/>
        </w:rPr>
        <w:t>МЕТОДИЧЕСКИЕ УКАЗАНИЯ К ПРАКТИЧЕСКИМ ЗАНЯТИЯМ</w:t>
      </w:r>
    </w:p>
    <w:p w:rsid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pPr>
    </w:p>
    <w:p w:rsidR="00EF2BB7" w:rsidRDefault="00EF2BB7" w:rsidP="00CE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rStyle w:val="c8"/>
          <w:b/>
        </w:rPr>
      </w:pPr>
      <w:r w:rsidRPr="004F15A0">
        <w:rPr>
          <w:b/>
          <w:bCs/>
          <w:lang w:eastAsia="en-US"/>
        </w:rPr>
        <w:t>Практическое занятие №1</w:t>
      </w:r>
      <w:r w:rsidR="003060FB">
        <w:rPr>
          <w:rStyle w:val="c8"/>
          <w:b/>
        </w:rPr>
        <w:t xml:space="preserve">. </w:t>
      </w:r>
      <w:r w:rsidRPr="004F15A0">
        <w:rPr>
          <w:rStyle w:val="c8"/>
          <w:b/>
        </w:rPr>
        <w:t>Описание продукта и услуг</w:t>
      </w:r>
    </w:p>
    <w:p w:rsidR="00EF2BB7"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Style w:val="c8"/>
          <w:b/>
        </w:rPr>
      </w:pPr>
    </w:p>
    <w:p w:rsidR="00EF2BB7" w:rsidRPr="00EF2BB7" w:rsidRDefault="00EF2BB7" w:rsidP="00EF2BB7">
      <w:pPr>
        <w:rPr>
          <w:b/>
        </w:rPr>
      </w:pPr>
      <w:r w:rsidRPr="00EF2BB7">
        <w:rPr>
          <w:b/>
        </w:rPr>
        <w:t xml:space="preserve">Цель практического занятия: </w:t>
      </w:r>
    </w:p>
    <w:p w:rsidR="00EF2BB7" w:rsidRDefault="00EF2BB7" w:rsidP="00EF2BB7">
      <w:pPr>
        <w:pStyle w:val="a5"/>
        <w:numPr>
          <w:ilvl w:val="0"/>
          <w:numId w:val="1"/>
        </w:numPr>
      </w:pPr>
      <w:r w:rsidRPr="0020113E">
        <w:t>Закрепление теоретических знаний и отр</w:t>
      </w:r>
      <w:r w:rsidR="004C482C">
        <w:t xml:space="preserve">аботка практических навыков </w:t>
      </w:r>
      <w:proofErr w:type="gramStart"/>
      <w:r w:rsidR="004C482C">
        <w:t xml:space="preserve">при </w:t>
      </w:r>
      <w:r w:rsidRPr="0020113E">
        <w:t>составление</w:t>
      </w:r>
      <w:proofErr w:type="gramEnd"/>
      <w:r w:rsidRPr="0020113E">
        <w:t xml:space="preserve"> бизне</w:t>
      </w:r>
      <w:r w:rsidR="00CE4675">
        <w:t>1</w:t>
      </w:r>
      <w:r w:rsidRPr="0020113E">
        <w:t xml:space="preserve">с-плана. </w:t>
      </w:r>
    </w:p>
    <w:p w:rsidR="00EF2BB7" w:rsidRDefault="00EF2BB7" w:rsidP="00EF2BB7">
      <w:pPr>
        <w:pStyle w:val="a5"/>
        <w:numPr>
          <w:ilvl w:val="0"/>
          <w:numId w:val="1"/>
        </w:numPr>
      </w:pPr>
      <w:r w:rsidRPr="0020113E">
        <w:t xml:space="preserve">Приобретение навыков анализа разделов бизнес – плана организации. </w:t>
      </w:r>
    </w:p>
    <w:p w:rsidR="00EF2BB7" w:rsidRDefault="00EF2BB7" w:rsidP="00EF2BB7">
      <w:pPr>
        <w:pStyle w:val="a5"/>
        <w:numPr>
          <w:ilvl w:val="0"/>
          <w:numId w:val="1"/>
        </w:numPr>
      </w:pPr>
      <w:r w:rsidRPr="0020113E">
        <w:t>Изучить теоретические основы бизнес-планирования.</w:t>
      </w:r>
    </w:p>
    <w:p w:rsidR="00EF2BB7" w:rsidRDefault="00EF2BB7" w:rsidP="00EF2BB7">
      <w:pPr>
        <w:pStyle w:val="a5"/>
        <w:numPr>
          <w:ilvl w:val="0"/>
          <w:numId w:val="1"/>
        </w:numPr>
      </w:pPr>
      <w:r w:rsidRPr="0020113E">
        <w:t xml:space="preserve"> Рассмотреть существующие методики создания бизнес-планов. </w:t>
      </w:r>
    </w:p>
    <w:p w:rsidR="00EF2BB7" w:rsidRDefault="00EF2BB7" w:rsidP="00EF2BB7">
      <w:pPr>
        <w:pStyle w:val="a5"/>
        <w:numPr>
          <w:ilvl w:val="0"/>
          <w:numId w:val="1"/>
        </w:numPr>
      </w:pPr>
      <w:r w:rsidRPr="0020113E">
        <w:t xml:space="preserve">Научиться разрабатывать структуру бизнес-плана, в полной мере соответствующего его целям. </w:t>
      </w:r>
    </w:p>
    <w:p w:rsidR="00EF2BB7" w:rsidRPr="0020113E" w:rsidRDefault="00EF2BB7" w:rsidP="00EF2BB7">
      <w:pPr>
        <w:pStyle w:val="a5"/>
        <w:numPr>
          <w:ilvl w:val="0"/>
          <w:numId w:val="1"/>
        </w:numPr>
      </w:pPr>
      <w:r w:rsidRPr="0020113E">
        <w:t>Научиться выделять наиболее значимую информацию отдельных разделов бизнес-плана.</w:t>
      </w:r>
    </w:p>
    <w:p w:rsidR="00EF2BB7" w:rsidRPr="00EF2BB7" w:rsidRDefault="00EF2BB7" w:rsidP="004C482C">
      <w:pPr>
        <w:jc w:val="center"/>
        <w:rPr>
          <w:b/>
        </w:rPr>
      </w:pPr>
      <w:r w:rsidRPr="00EF2BB7">
        <w:rPr>
          <w:b/>
        </w:rPr>
        <w:t>Методические указания</w:t>
      </w:r>
    </w:p>
    <w:p w:rsidR="00EF2BB7" w:rsidRPr="0020113E" w:rsidRDefault="00EF2BB7" w:rsidP="003060FB">
      <w:pPr>
        <w:ind w:firstLine="709"/>
      </w:pPr>
      <w:r w:rsidRPr="0020113E">
        <w:t>В этом разделе бизнес</w:t>
      </w:r>
      <w:r>
        <w:t xml:space="preserve"> </w:t>
      </w:r>
      <w:r w:rsidRPr="0020113E">
        <w:t>–</w:t>
      </w:r>
      <w:r>
        <w:t xml:space="preserve"> </w:t>
      </w:r>
      <w:r w:rsidRPr="0020113E">
        <w:t>плана описываются все товары и услуги, которые производит фирма. Написанию данного раздела предшествует значительная предварительная работа по выбору товаров или услуг, которые должны стать основой бизнеса фирмы. В разделе необходимо дать описание всех существующих и новых товаров и услуг, предлагаемых фирмо</w:t>
      </w:r>
      <w:r>
        <w:t>й, ответив на следующие вопросы.</w:t>
      </w:r>
      <w:r w:rsidRPr="0020113E">
        <w:t xml:space="preserve"> </w:t>
      </w:r>
    </w:p>
    <w:tbl>
      <w:tblPr>
        <w:tblStyle w:val="a4"/>
        <w:tblW w:w="0" w:type="auto"/>
        <w:tblInd w:w="137" w:type="dxa"/>
        <w:tblLook w:val="04A0" w:firstRow="1" w:lastRow="0" w:firstColumn="1" w:lastColumn="0" w:noHBand="0" w:noVBand="1"/>
      </w:tblPr>
      <w:tblGrid>
        <w:gridCol w:w="3315"/>
        <w:gridCol w:w="3120"/>
        <w:gridCol w:w="2773"/>
      </w:tblGrid>
      <w:tr w:rsidR="00EF2BB7" w:rsidRPr="0020113E" w:rsidTr="00EF2BB7">
        <w:tc>
          <w:tcPr>
            <w:tcW w:w="3315" w:type="dxa"/>
          </w:tcPr>
          <w:p w:rsidR="00EF2BB7" w:rsidRPr="0020113E" w:rsidRDefault="00EF2BB7" w:rsidP="004C482C">
            <w:pPr>
              <w:spacing w:before="0" w:after="0"/>
              <w:jc w:val="center"/>
            </w:pPr>
            <w:r w:rsidRPr="0020113E">
              <w:t>Преимущества по сравнению с аналогичными товарами конкурентов</w:t>
            </w:r>
          </w:p>
        </w:tc>
        <w:tc>
          <w:tcPr>
            <w:tcW w:w="3120" w:type="dxa"/>
          </w:tcPr>
          <w:p w:rsidR="00EF2BB7" w:rsidRPr="0020113E" w:rsidRDefault="00EF2BB7" w:rsidP="004C482C">
            <w:pPr>
              <w:spacing w:before="0" w:after="0"/>
              <w:jc w:val="center"/>
            </w:pPr>
            <w:r w:rsidRPr="0020113E">
              <w:t>Недостатки</w:t>
            </w:r>
          </w:p>
        </w:tc>
        <w:tc>
          <w:tcPr>
            <w:tcW w:w="2773" w:type="dxa"/>
          </w:tcPr>
          <w:p w:rsidR="00EF2BB7" w:rsidRPr="0020113E" w:rsidRDefault="00EF2BB7" w:rsidP="004C482C">
            <w:pPr>
              <w:spacing w:before="0" w:after="0"/>
              <w:jc w:val="center"/>
            </w:pPr>
            <w:r w:rsidRPr="0020113E">
              <w:t>Меры по преодолению недостатков</w:t>
            </w:r>
          </w:p>
          <w:p w:rsidR="00EF2BB7" w:rsidRPr="0020113E" w:rsidRDefault="00EF2BB7" w:rsidP="004C482C">
            <w:pPr>
              <w:spacing w:before="0" w:after="0"/>
              <w:jc w:val="center"/>
            </w:pPr>
          </w:p>
        </w:tc>
      </w:tr>
      <w:tr w:rsidR="00EF2BB7" w:rsidRPr="0020113E" w:rsidTr="00EF2BB7">
        <w:tc>
          <w:tcPr>
            <w:tcW w:w="3315" w:type="dxa"/>
          </w:tcPr>
          <w:p w:rsidR="00EF2BB7" w:rsidRPr="0020113E" w:rsidRDefault="00EF2BB7" w:rsidP="004C482C">
            <w:pPr>
              <w:spacing w:before="0" w:after="0"/>
            </w:pPr>
          </w:p>
        </w:tc>
        <w:tc>
          <w:tcPr>
            <w:tcW w:w="3120" w:type="dxa"/>
          </w:tcPr>
          <w:p w:rsidR="00EF2BB7" w:rsidRPr="0020113E" w:rsidRDefault="00EF2BB7" w:rsidP="004C482C">
            <w:pPr>
              <w:spacing w:before="0" w:after="0"/>
            </w:pPr>
          </w:p>
        </w:tc>
        <w:tc>
          <w:tcPr>
            <w:tcW w:w="2773" w:type="dxa"/>
          </w:tcPr>
          <w:p w:rsidR="00EF2BB7" w:rsidRPr="0020113E" w:rsidRDefault="00EF2BB7" w:rsidP="004C482C">
            <w:pPr>
              <w:spacing w:before="0" w:after="0"/>
            </w:pPr>
          </w:p>
        </w:tc>
      </w:tr>
      <w:tr w:rsidR="00EF2BB7" w:rsidRPr="0020113E" w:rsidTr="00EF2BB7">
        <w:tc>
          <w:tcPr>
            <w:tcW w:w="3315" w:type="dxa"/>
          </w:tcPr>
          <w:p w:rsidR="00EF2BB7" w:rsidRPr="0020113E" w:rsidRDefault="00EF2BB7" w:rsidP="004C482C">
            <w:pPr>
              <w:spacing w:before="0" w:after="0"/>
            </w:pPr>
          </w:p>
        </w:tc>
        <w:tc>
          <w:tcPr>
            <w:tcW w:w="3120" w:type="dxa"/>
          </w:tcPr>
          <w:p w:rsidR="00EF2BB7" w:rsidRPr="0020113E" w:rsidRDefault="00EF2BB7" w:rsidP="004C482C">
            <w:pPr>
              <w:spacing w:before="0" w:after="0"/>
            </w:pPr>
          </w:p>
        </w:tc>
        <w:tc>
          <w:tcPr>
            <w:tcW w:w="2773" w:type="dxa"/>
          </w:tcPr>
          <w:p w:rsidR="00EF2BB7" w:rsidRPr="0020113E" w:rsidRDefault="00EF2BB7" w:rsidP="004C482C">
            <w:pPr>
              <w:spacing w:before="0" w:after="0"/>
            </w:pPr>
          </w:p>
        </w:tc>
      </w:tr>
    </w:tbl>
    <w:p w:rsidR="00EF2BB7" w:rsidRPr="0020113E" w:rsidRDefault="00EF2BB7" w:rsidP="00EF2BB7"/>
    <w:p w:rsidR="00EF2BB7" w:rsidRPr="00EF2BB7" w:rsidRDefault="00EF2BB7" w:rsidP="00EF2BB7">
      <w:pPr>
        <w:rPr>
          <w:b/>
        </w:rPr>
      </w:pPr>
      <w:r w:rsidRPr="00EF2BB7">
        <w:rPr>
          <w:b/>
        </w:rPr>
        <w:t>Контрольные вопросы:</w:t>
      </w:r>
    </w:p>
    <w:p w:rsidR="00EF2BB7" w:rsidRDefault="00EF2BB7" w:rsidP="00EF2BB7">
      <w:pPr>
        <w:spacing w:before="0" w:after="0"/>
      </w:pPr>
      <w:r w:rsidRPr="0020113E">
        <w:t xml:space="preserve">1. Какие товары (услуги) предлагаются фирмой? Опишите их. </w:t>
      </w:r>
    </w:p>
    <w:p w:rsidR="00EF2BB7" w:rsidRDefault="00EF2BB7" w:rsidP="00EF2BB7">
      <w:pPr>
        <w:spacing w:before="0" w:after="0"/>
      </w:pPr>
      <w:r w:rsidRPr="0020113E">
        <w:t xml:space="preserve">2. Наглядное изображение товара (фотография или рисунок). </w:t>
      </w:r>
    </w:p>
    <w:p w:rsidR="00EF2BB7" w:rsidRDefault="00EF2BB7" w:rsidP="00EF2BB7">
      <w:pPr>
        <w:spacing w:before="0" w:after="0"/>
      </w:pPr>
      <w:r w:rsidRPr="0020113E">
        <w:t xml:space="preserve">3. Название товара. </w:t>
      </w:r>
    </w:p>
    <w:p w:rsidR="00EF2BB7" w:rsidRDefault="00EF2BB7" w:rsidP="00EF2BB7">
      <w:pPr>
        <w:spacing w:before="0" w:after="0"/>
      </w:pPr>
      <w:r w:rsidRPr="0020113E">
        <w:t xml:space="preserve">4. Какие потребности (настоящие и потенциальные) призваны удовлетворять предлагаемые товары, услуги? </w:t>
      </w:r>
    </w:p>
    <w:p w:rsidR="00EF2BB7" w:rsidRDefault="00EF2BB7" w:rsidP="00EF2BB7">
      <w:pPr>
        <w:spacing w:before="0" w:after="0"/>
      </w:pPr>
      <w:r w:rsidRPr="0020113E">
        <w:t>5. Насколько изменчив спрос на данные товары (услуги)?</w:t>
      </w:r>
    </w:p>
    <w:p w:rsidR="00EF2BB7" w:rsidRDefault="00EF2BB7" w:rsidP="00EF2BB7">
      <w:pPr>
        <w:spacing w:before="0" w:after="0"/>
      </w:pPr>
      <w:r w:rsidRPr="0020113E">
        <w:t xml:space="preserve"> 6. Дорогие ли эти товары (услуги)? </w:t>
      </w:r>
    </w:p>
    <w:p w:rsidR="00EF2BB7" w:rsidRDefault="00EF2BB7" w:rsidP="00EF2BB7">
      <w:pPr>
        <w:spacing w:before="0" w:after="0"/>
      </w:pPr>
      <w:r w:rsidRPr="0020113E">
        <w:t xml:space="preserve">7. Насколько данные товары (услуги) отвечают требованиям законодательства? </w:t>
      </w:r>
    </w:p>
    <w:p w:rsidR="00EF2BB7" w:rsidRDefault="00EF2BB7" w:rsidP="00EF2BB7">
      <w:pPr>
        <w:spacing w:before="0" w:after="0"/>
      </w:pPr>
      <w:r w:rsidRPr="0020113E">
        <w:t xml:space="preserve">8. На каких рынках и каким образом они продаются? </w:t>
      </w:r>
    </w:p>
    <w:p w:rsidR="00EF2BB7" w:rsidRDefault="00EF2BB7" w:rsidP="00EF2BB7">
      <w:pPr>
        <w:spacing w:before="0" w:after="0"/>
      </w:pPr>
      <w:r w:rsidRPr="0020113E">
        <w:t>9. Почему потребители отдают предпочтение данным товарам (услугам) фирмы? Что составляет их основное преимущество? В чем их недостатки? При ответе на данный вопрос целесообразно составить следующую таблицу на каждый товар и услугу.</w:t>
      </w:r>
    </w:p>
    <w:p w:rsidR="00EF2BB7" w:rsidRDefault="00EF2BB7" w:rsidP="00EF2BB7">
      <w:pPr>
        <w:spacing w:before="0" w:after="0"/>
      </w:pPr>
      <w:r w:rsidRPr="0020113E">
        <w:t xml:space="preserve">10. Какими патентами или авторскими свидетельствами защищены особенности предлагаемых товаров (услуг) или технологии их производства и представления? </w:t>
      </w:r>
    </w:p>
    <w:p w:rsidR="00EF2BB7" w:rsidRDefault="00EF2BB7" w:rsidP="00EF2BB7">
      <w:pPr>
        <w:spacing w:before="0" w:after="0"/>
      </w:pPr>
      <w:r w:rsidRPr="0020113E">
        <w:t>11. Каковы цены, по которым продаются товары (услуги)? Каковы затраты на их производство? Какую прибыль принесет продажа единицы каждого товара (услуги)?</w:t>
      </w:r>
    </w:p>
    <w:p w:rsidR="00EF2BB7" w:rsidRDefault="00EF2BB7" w:rsidP="00EF2BB7">
      <w:pPr>
        <w:spacing w:before="0" w:after="0"/>
      </w:pPr>
      <w:r w:rsidRPr="0020113E">
        <w:t xml:space="preserve"> 12. Каковы основные технико-экономические показатели товаров (услуг)? </w:t>
      </w:r>
    </w:p>
    <w:p w:rsidR="00EF2BB7" w:rsidRDefault="00EF2BB7" w:rsidP="00EF2BB7">
      <w:pPr>
        <w:spacing w:before="0" w:after="0"/>
      </w:pPr>
      <w:r w:rsidRPr="0020113E">
        <w:t xml:space="preserve">13. Имеет ли данный товар фирменную марку? </w:t>
      </w:r>
    </w:p>
    <w:p w:rsidR="00EF2BB7" w:rsidRPr="0020113E" w:rsidRDefault="00EF2BB7" w:rsidP="00EF2BB7">
      <w:pPr>
        <w:spacing w:before="0" w:after="0"/>
      </w:pPr>
      <w:r w:rsidRPr="0020113E">
        <w:t>14. Как организовано послепродажное обслуживание данных товаров, если это технические изделия?</w:t>
      </w:r>
    </w:p>
    <w:p w:rsidR="003060FB" w:rsidRDefault="003060FB" w:rsidP="00CE4675">
      <w:pPr>
        <w:jc w:val="center"/>
        <w:rPr>
          <w:b/>
          <w:bCs/>
          <w:lang w:eastAsia="en-US"/>
        </w:rPr>
      </w:pPr>
    </w:p>
    <w:p w:rsidR="00EF2BB7" w:rsidRPr="0020113E" w:rsidRDefault="00EF2BB7" w:rsidP="00CE4675">
      <w:pPr>
        <w:jc w:val="center"/>
      </w:pPr>
      <w:r w:rsidRPr="00873D71">
        <w:rPr>
          <w:b/>
          <w:bCs/>
          <w:lang w:eastAsia="en-US"/>
        </w:rPr>
        <w:lastRenderedPageBreak/>
        <w:t>Практическое занятие №2</w:t>
      </w:r>
      <w:r w:rsidR="003060FB">
        <w:rPr>
          <w:b/>
          <w:bCs/>
          <w:lang w:eastAsia="en-US"/>
        </w:rPr>
        <w:t>.</w:t>
      </w:r>
      <w:r>
        <w:rPr>
          <w:b/>
          <w:bCs/>
          <w:lang w:eastAsia="en-US"/>
        </w:rPr>
        <w:t xml:space="preserve"> </w:t>
      </w:r>
      <w:r w:rsidR="003060FB">
        <w:rPr>
          <w:b/>
        </w:rPr>
        <w:t>Описание предпринимательства</w:t>
      </w:r>
    </w:p>
    <w:p w:rsidR="00EF2BB7" w:rsidRPr="00EF2BB7" w:rsidRDefault="00EF2BB7" w:rsidP="003060FB">
      <w:pPr>
        <w:spacing w:before="0" w:after="0"/>
        <w:rPr>
          <w:b/>
        </w:rPr>
      </w:pPr>
      <w:r w:rsidRPr="00EF2BB7">
        <w:rPr>
          <w:b/>
        </w:rPr>
        <w:t xml:space="preserve">Цель практического занятия: </w:t>
      </w:r>
    </w:p>
    <w:p w:rsidR="00EF2BB7" w:rsidRPr="0090457D" w:rsidRDefault="00EF2BB7" w:rsidP="00EF2BB7">
      <w:pPr>
        <w:numPr>
          <w:ilvl w:val="0"/>
          <w:numId w:val="2"/>
        </w:numPr>
        <w:spacing w:before="0" w:after="0"/>
        <w:contextualSpacing/>
        <w:jc w:val="left"/>
      </w:pPr>
      <w:r w:rsidRPr="0090457D">
        <w:t>Ознакомиться с понятиями «предпринимательская деятельность», «предпринимательская структура».</w:t>
      </w:r>
    </w:p>
    <w:p w:rsidR="00EF2BB7" w:rsidRPr="0090457D" w:rsidRDefault="00EF2BB7" w:rsidP="00EF2BB7">
      <w:pPr>
        <w:numPr>
          <w:ilvl w:val="0"/>
          <w:numId w:val="2"/>
        </w:numPr>
        <w:spacing w:before="0" w:after="0"/>
        <w:contextualSpacing/>
        <w:jc w:val="left"/>
      </w:pPr>
      <w:r w:rsidRPr="0090457D">
        <w:t>Рассмотреть формы предпринимательства и их особенности.</w:t>
      </w:r>
    </w:p>
    <w:p w:rsidR="00EF2BB7" w:rsidRPr="0090457D" w:rsidRDefault="00EF2BB7" w:rsidP="00EF2BB7">
      <w:pPr>
        <w:numPr>
          <w:ilvl w:val="0"/>
          <w:numId w:val="2"/>
        </w:numPr>
        <w:spacing w:before="0" w:after="0"/>
        <w:contextualSpacing/>
        <w:jc w:val="left"/>
      </w:pPr>
      <w:r w:rsidRPr="0090457D">
        <w:t>Выбирать необходимую форму предпринимательства для конкретного вида деятельности.</w:t>
      </w:r>
    </w:p>
    <w:p w:rsidR="00EF2BB7" w:rsidRPr="00EF2BB7" w:rsidRDefault="00EF2BB7" w:rsidP="003060FB">
      <w:pPr>
        <w:spacing w:before="0" w:after="0"/>
        <w:jc w:val="center"/>
        <w:rPr>
          <w:b/>
        </w:rPr>
      </w:pPr>
      <w:r w:rsidRPr="00EF2BB7">
        <w:rPr>
          <w:b/>
        </w:rPr>
        <w:t>Методические указания</w:t>
      </w:r>
    </w:p>
    <w:p w:rsidR="00EF2BB7" w:rsidRDefault="00EF2BB7" w:rsidP="004C482C">
      <w:pPr>
        <w:spacing w:before="0" w:after="0"/>
        <w:ind w:firstLine="709"/>
        <w:contextualSpacing/>
      </w:pPr>
      <w:r w:rsidRPr="00EF2BB7">
        <w:t>Собственно, бизнес-план начинается с общего описания компании. Его объем не должен превышать нескольких страниц. В описании следует отразить основные виды деятельности и характер компании. Не нужно вдаваться в детали, поскольку их можно изложить в других разделах. В данном разделе следует ответить на следующие вопросы. Является ли компания производственной, торговой или действует в сфере услуг? Что и как она намерена 19 предоставлять своим клиентам? Где она расположена? В каких географических пределах она намерена развивать свой бизнес (в своей местности, в масштабах страны, в международных масштабах)? Следует предоставить также некоторые сведения относительно того, какой стадии развития достигла компания. Находится ли ее бизнес на начальной стадии, когда она еще не имеет полностью разработанный ассортимент продукции? Имеет ли она разработанный ассортимент товаров, но еще не начала маркетинг? Или же она уже ведет маркетинг своих продуктов и стремится расширить масштабы деятельности? Т.е. доказать возможность выполнения проекта. Очень важно сформулировать цели бизнеса. Возможно, компания стремится выйти на определенный объем продаж или в определенные географические районы. Или, может быть, она надеется стать открытой компанией либо привлекательным кандидатом на поглощение другой фирмой. Изложение таких целей важно для рецензента и может способствовать возникновению у него значительного интереса к предложениям. Конечно, эти цели должны выглядеть реалистичными и достижимыми.</w:t>
      </w:r>
    </w:p>
    <w:p w:rsidR="00EF2BB7" w:rsidRPr="00EF2BB7" w:rsidRDefault="00EF2BB7" w:rsidP="00EF2BB7">
      <w:pPr>
        <w:rPr>
          <w:b/>
        </w:rPr>
      </w:pPr>
      <w:r w:rsidRPr="00EF2BB7">
        <w:rPr>
          <w:b/>
        </w:rPr>
        <w:t>Контрольные вопросы:</w:t>
      </w:r>
    </w:p>
    <w:p w:rsidR="00EF2BB7" w:rsidRDefault="00CE4675" w:rsidP="00EF2BB7">
      <w:pPr>
        <w:spacing w:before="0" w:after="0"/>
        <w:contextualSpacing/>
        <w:rPr>
          <w:bCs/>
        </w:rPr>
      </w:pPr>
      <w:r w:rsidRPr="00CE4675">
        <w:rPr>
          <w:bCs/>
        </w:rPr>
        <w:t>1.Чем будет заниматься предприятие в планируемый период?</w:t>
      </w:r>
    </w:p>
    <w:p w:rsidR="00CE4675" w:rsidRDefault="00CE4675" w:rsidP="00EF2BB7">
      <w:pPr>
        <w:spacing w:before="0" w:after="0"/>
        <w:contextualSpacing/>
        <w:rPr>
          <w:bCs/>
        </w:rPr>
      </w:pPr>
      <w:r>
        <w:rPr>
          <w:bCs/>
        </w:rPr>
        <w:t>2. Основные цели предприятия, к которым оно будет стремиться</w:t>
      </w:r>
      <w:r w:rsidRPr="00CE4675">
        <w:rPr>
          <w:bCs/>
        </w:rPr>
        <w:t>?</w:t>
      </w:r>
    </w:p>
    <w:p w:rsidR="00CE4675" w:rsidRPr="00CE4675" w:rsidRDefault="00CE4675" w:rsidP="00EF2BB7">
      <w:pPr>
        <w:spacing w:before="0" w:after="0"/>
        <w:contextualSpacing/>
        <w:rPr>
          <w:bCs/>
        </w:rPr>
      </w:pPr>
      <w:r>
        <w:rPr>
          <w:bCs/>
        </w:rPr>
        <w:t>3.Основные стратегии, разработанные для достижения этих целей</w:t>
      </w:r>
      <w:r w:rsidRPr="00CE4675">
        <w:rPr>
          <w:bCs/>
        </w:rPr>
        <w:t>?</w:t>
      </w:r>
    </w:p>
    <w:p w:rsidR="00EF2BB7" w:rsidRPr="004F15A0" w:rsidRDefault="00EF2BB7" w:rsidP="00EF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Style w:val="c8"/>
          <w:b/>
        </w:rPr>
      </w:pPr>
    </w:p>
    <w:p w:rsidR="00EF2BB7" w:rsidRPr="00EF2BB7" w:rsidRDefault="00EF2BB7" w:rsidP="004C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contextualSpacing/>
        <w:jc w:val="center"/>
        <w:rPr>
          <w:b/>
        </w:rPr>
      </w:pPr>
      <w:r w:rsidRPr="00EF2BB7">
        <w:rPr>
          <w:b/>
          <w:bCs/>
          <w:lang w:eastAsia="en-US"/>
        </w:rPr>
        <w:t>Практическое занятие №3</w:t>
      </w:r>
      <w:r w:rsidRPr="00EF2BB7">
        <w:t xml:space="preserve"> </w:t>
      </w:r>
      <w:r w:rsidRPr="00EF2BB7">
        <w:rPr>
          <w:b/>
        </w:rPr>
        <w:t>Анализ рынка</w:t>
      </w:r>
    </w:p>
    <w:p w:rsidR="00EF2BB7" w:rsidRDefault="00EF2BB7" w:rsidP="00EF2BB7">
      <w:pPr>
        <w:spacing w:before="0" w:after="0"/>
        <w:contextualSpacing/>
        <w:jc w:val="left"/>
        <w:rPr>
          <w:b/>
          <w:bCs/>
        </w:rPr>
      </w:pPr>
      <w:r w:rsidRPr="00EF2BB7">
        <w:rPr>
          <w:b/>
          <w:bCs/>
        </w:rPr>
        <w:t xml:space="preserve">Цель практического занятия: </w:t>
      </w:r>
    </w:p>
    <w:p w:rsidR="00EF2BB7" w:rsidRPr="00EF2BB7" w:rsidRDefault="00EF2BB7" w:rsidP="00EF2BB7">
      <w:pPr>
        <w:spacing w:before="0" w:after="0"/>
        <w:contextualSpacing/>
        <w:jc w:val="left"/>
        <w:rPr>
          <w:b/>
          <w:bCs/>
        </w:rPr>
      </w:pPr>
    </w:p>
    <w:p w:rsidR="00EF2BB7" w:rsidRDefault="00EF2BB7" w:rsidP="004C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pPr>
      <w:r w:rsidRPr="00EF2BB7">
        <w:t>1.Изучить: структуру раздела «Общее описание компании»; структуру раздела «Анализ отрасли»; постановку цели бизнеса;</w:t>
      </w:r>
    </w:p>
    <w:p w:rsidR="00EF2BB7" w:rsidRDefault="00EF2BB7" w:rsidP="004C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pPr>
      <w:r>
        <w:t>2.Р</w:t>
      </w:r>
      <w:r w:rsidRPr="00EF2BB7">
        <w:t xml:space="preserve">ассмотреть бизнес-план: описание конкурентной стратегии; примерную форму описания бизнес-идеи; продукты и услуги; налоговое окружение предприятия; использование методов STEP-анализа, SWOT-анализа. </w:t>
      </w:r>
    </w:p>
    <w:p w:rsidR="00EF2BB7" w:rsidRDefault="00EF2BB7" w:rsidP="004C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pPr>
      <w:r>
        <w:t>3.</w:t>
      </w:r>
      <w:r w:rsidRPr="00EF2BB7">
        <w:t xml:space="preserve">Рассмотреть возможные источники получения маркетинговых данных, используемые методы сбора данных и возможные способы установления коммуникации; анализ потребности рынка и сегментация потребителей и его этапы; оценка спроса и потенциал рынка; </w:t>
      </w:r>
    </w:p>
    <w:p w:rsidR="00EF2BB7" w:rsidRPr="00EF2BB7" w:rsidRDefault="00EF2BB7" w:rsidP="004C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pPr>
      <w:r>
        <w:t>4.О</w:t>
      </w:r>
      <w:r w:rsidRPr="00EF2BB7">
        <w:t>сновные подходы к емкости рынка; потенциал рынка; анализ конкурентов; сегментирование рынка.</w:t>
      </w:r>
    </w:p>
    <w:p w:rsidR="00EF2BB7" w:rsidRPr="00EF2BB7" w:rsidRDefault="00EF2BB7" w:rsidP="004C482C">
      <w:pPr>
        <w:jc w:val="center"/>
        <w:rPr>
          <w:b/>
        </w:rPr>
      </w:pPr>
      <w:r w:rsidRPr="00EF2BB7">
        <w:rPr>
          <w:b/>
        </w:rPr>
        <w:t>Методические указания</w:t>
      </w:r>
    </w:p>
    <w:p w:rsidR="00EF2BB7" w:rsidRDefault="00EF2BB7" w:rsidP="004C482C">
      <w:pPr>
        <w:tabs>
          <w:tab w:val="left" w:pos="916"/>
        </w:tabs>
        <w:spacing w:before="0" w:after="0"/>
        <w:ind w:firstLine="709"/>
      </w:pPr>
      <w:r>
        <w:t xml:space="preserve">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способах, благодаря которым можно рассчитывать на успех. Маркетинг – это система организации производства и сбыта продукции, базирующаяся на комплексе мероприятий по изучению и прогнозированию рынка и активному формированию потребительского спроса через рекламу, </w:t>
      </w:r>
      <w:r>
        <w:lastRenderedPageBreak/>
        <w:t xml:space="preserve">льготы, премии, потребительский кредит, сервисные преимущества и гарантии. Предприниматель должен подготовить такой план маркетинга, который способен пробуждать мысль. Он должен не просто представить концепцию, но “продать” бизнес как привлекательную возможность для инвестиций, как кредитный риск с заманчивыми перспективами. Кроме того, раздел должен быть написан в такой манере, которая была бы понятна широкому кругу людей — от менеджеров до членов совета директоров. История свидетельствует, что маркетинг является одним из важных условий на пути фирмы к успеху. Многие фирмы, имевшие соблазнительный, действительно нужный потребителю товар, потерпели неудачу из-за неправильного маркетинга или вообще отсутствия такового. Поэтому при оценке бизнес-плана огромное внимание будет уделено этому разделу. Если не определена реальная потребность в товарах или услугах, то никакой талант, никакие капиталы не помогут фирме добиться успеха в данной области. В зависимости от конкретной ситуации, складывающейся на рынке с точки зрения состояния спроса, различают несколько типов маркетинга: • Конверсионный маркетинг. Связан с наличием негативного спроса, т.е. с ситуацией, когда большинство потребителей отвергают данный товар или услугу. Задача в этом случае состоит в разработке такого плана маркетинга, который бы способствовал зарождению спроса на соответствующие товары (услуги). • Стимулирующий маркетинг. Связан с наличием товаров, на которые нет спроса по причине полного безразличия или незаинтересованности покупателей. План маркетинга должен определить причины безразличия и наметить пути по его преодолению. </w:t>
      </w:r>
    </w:p>
    <w:p w:rsidR="00EF2BB7" w:rsidRDefault="00EF2BB7" w:rsidP="004C482C">
      <w:pPr>
        <w:tabs>
          <w:tab w:val="left" w:pos="916"/>
        </w:tabs>
        <w:spacing w:before="0" w:after="0"/>
        <w:ind w:firstLine="709"/>
      </w:pPr>
      <w:r>
        <w:t>• Развивающий маркетинг. Связан с формирующимся спросом на новые товары. Используется в ситуациях, когда есть потенциальный спрос. Задача маркетинга состоит в превращении потенциального спроса в реальный.</w:t>
      </w:r>
    </w:p>
    <w:p w:rsidR="00EF2BB7" w:rsidRDefault="00EF2BB7" w:rsidP="004C482C">
      <w:pPr>
        <w:tabs>
          <w:tab w:val="left" w:pos="916"/>
        </w:tabs>
        <w:spacing w:before="0" w:after="0"/>
        <w:ind w:firstLine="709"/>
      </w:pPr>
      <w:r>
        <w:t xml:space="preserve"> • Поддерживающий маркетинг. Используется при соответствии уровня спроса уровню предложения. В этом случае необходимо проводить продуманную политику цен, целенаправленно осуществлять рекламную работу и т.п.</w:t>
      </w:r>
    </w:p>
    <w:p w:rsidR="00EF2BB7" w:rsidRDefault="00EF2BB7" w:rsidP="004C482C">
      <w:pPr>
        <w:tabs>
          <w:tab w:val="left" w:pos="916"/>
        </w:tabs>
        <w:spacing w:before="0" w:after="0"/>
        <w:ind w:firstLine="709"/>
      </w:pPr>
      <w:r>
        <w:t xml:space="preserve"> • Демаркетинг. Применяется при чрезмерном превышении спроса над предложением. Чтобы у потребителей не создалось негативного представления о возможностях фирмы удовлетворить запросы покупателей, проводится повышение цен, свертывание рекламной деятельности и т.п. Одновременно принимаются меры по увеличению выпуска продукции, пользующейся чрезмерно высоким спросом. </w:t>
      </w:r>
    </w:p>
    <w:p w:rsidR="00CE4675" w:rsidRDefault="00EF2BB7" w:rsidP="003060FB">
      <w:pPr>
        <w:tabs>
          <w:tab w:val="left" w:pos="916"/>
        </w:tabs>
        <w:spacing w:before="0" w:after="0"/>
        <w:ind w:firstLine="709"/>
      </w:pPr>
      <w:r>
        <w:t>• Противодействующий маркетинг. Используется для снижения спроса, который с точки зрения общества расценивается как иррациональный (на спиртные напитки, табачные изделия и т.п.).</w:t>
      </w:r>
    </w:p>
    <w:p w:rsidR="00CE4675" w:rsidRPr="00CE4675" w:rsidRDefault="00CE4675" w:rsidP="004C482C">
      <w:pPr>
        <w:shd w:val="clear" w:color="auto" w:fill="FFFFFF"/>
        <w:spacing w:before="0" w:after="0" w:line="312" w:lineRule="atLeast"/>
        <w:ind w:firstLine="709"/>
        <w:jc w:val="left"/>
        <w:rPr>
          <w:color w:val="000000"/>
        </w:rPr>
      </w:pPr>
      <w:r>
        <w:rPr>
          <w:color w:val="000000"/>
        </w:rPr>
        <w:t>На рис.</w:t>
      </w:r>
      <w:r w:rsidR="004C482C">
        <w:rPr>
          <w:color w:val="000000"/>
        </w:rPr>
        <w:t>1</w:t>
      </w:r>
      <w:r w:rsidRPr="00CE4675">
        <w:rPr>
          <w:color w:val="000000"/>
        </w:rPr>
        <w:t xml:space="preserve"> представлены три варианта стратегии охвата рынка:</w:t>
      </w:r>
    </w:p>
    <w:p w:rsidR="00CE4675" w:rsidRPr="00CE4675" w:rsidRDefault="00CE4675" w:rsidP="004C482C">
      <w:pPr>
        <w:numPr>
          <w:ilvl w:val="0"/>
          <w:numId w:val="3"/>
        </w:numPr>
        <w:shd w:val="clear" w:color="auto" w:fill="FFFFFF"/>
        <w:spacing w:before="0" w:after="0" w:line="312" w:lineRule="atLeast"/>
        <w:ind w:firstLine="709"/>
        <w:jc w:val="left"/>
        <w:rPr>
          <w:color w:val="000000"/>
        </w:rPr>
      </w:pPr>
      <w:r w:rsidRPr="00CE4675">
        <w:rPr>
          <w:color w:val="000000"/>
        </w:rPr>
        <w:t>Дифференцированный маркетинг;</w:t>
      </w:r>
    </w:p>
    <w:p w:rsidR="00CE4675" w:rsidRPr="00CE4675" w:rsidRDefault="00CE4675" w:rsidP="004C482C">
      <w:pPr>
        <w:numPr>
          <w:ilvl w:val="0"/>
          <w:numId w:val="3"/>
        </w:numPr>
        <w:shd w:val="clear" w:color="auto" w:fill="FFFFFF"/>
        <w:spacing w:before="0" w:after="0" w:line="312" w:lineRule="atLeast"/>
        <w:ind w:firstLine="709"/>
        <w:jc w:val="left"/>
        <w:rPr>
          <w:color w:val="000000"/>
        </w:rPr>
      </w:pPr>
      <w:r w:rsidRPr="00CE4675">
        <w:rPr>
          <w:color w:val="000000"/>
        </w:rPr>
        <w:t>Концентрированный маркетинг;</w:t>
      </w:r>
    </w:p>
    <w:p w:rsidR="00CE4675" w:rsidRPr="00CE4675" w:rsidRDefault="00CE4675" w:rsidP="004C482C">
      <w:pPr>
        <w:numPr>
          <w:ilvl w:val="0"/>
          <w:numId w:val="3"/>
        </w:numPr>
        <w:shd w:val="clear" w:color="auto" w:fill="FFFFFF"/>
        <w:spacing w:before="0" w:after="0" w:line="312" w:lineRule="atLeast"/>
        <w:ind w:firstLine="709"/>
        <w:jc w:val="left"/>
        <w:rPr>
          <w:color w:val="000000"/>
        </w:rPr>
      </w:pPr>
      <w:r w:rsidRPr="00CE4675">
        <w:rPr>
          <w:color w:val="000000"/>
        </w:rPr>
        <w:t>Недифференцированный маркетинг.</w:t>
      </w:r>
    </w:p>
    <w:p w:rsidR="00CE4675" w:rsidRPr="00CE4675" w:rsidRDefault="00CE4675" w:rsidP="003060FB">
      <w:pPr>
        <w:shd w:val="clear" w:color="auto" w:fill="FFFFFF"/>
        <w:spacing w:before="0" w:after="0" w:line="312" w:lineRule="atLeast"/>
        <w:ind w:firstLine="709"/>
        <w:jc w:val="left"/>
        <w:rPr>
          <w:color w:val="000000"/>
        </w:rPr>
      </w:pPr>
      <w:r w:rsidRPr="00CE4675">
        <w:rPr>
          <w:color w:val="000000"/>
        </w:rPr>
        <w:t>Определите, к какой стратегии охвата рынка относится каждая схема.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30"/>
        <w:gridCol w:w="397"/>
        <w:gridCol w:w="1125"/>
        <w:gridCol w:w="375"/>
        <w:gridCol w:w="2895"/>
        <w:gridCol w:w="397"/>
        <w:gridCol w:w="1162"/>
      </w:tblGrid>
      <w:tr w:rsidR="00CE4675" w:rsidRPr="00CE4675" w:rsidTr="00D924EB">
        <w:trPr>
          <w:tblCellSpacing w:w="15" w:type="dxa"/>
          <w:jc w:val="center"/>
        </w:trPr>
        <w:tc>
          <w:tcPr>
            <w:tcW w:w="20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Комплекс маркетинга фирмы</w:t>
            </w:r>
          </w:p>
        </w:tc>
        <w:tc>
          <w:tcPr>
            <w:tcW w:w="345" w:type="dxa"/>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sym w:font="Symbol" w:char="F0DE"/>
            </w:r>
          </w:p>
        </w:tc>
        <w:tc>
          <w:tcPr>
            <w:tcW w:w="10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Рынок</w:t>
            </w:r>
          </w:p>
        </w:tc>
        <w:tc>
          <w:tcPr>
            <w:tcW w:w="345" w:type="dxa"/>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left"/>
            </w:pPr>
          </w:p>
        </w:tc>
        <w:tc>
          <w:tcPr>
            <w:tcW w:w="286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Вариант 1 комплекса маркетинга фирмы</w:t>
            </w:r>
          </w:p>
        </w:tc>
        <w:tc>
          <w:tcPr>
            <w:tcW w:w="360" w:type="dxa"/>
            <w:vMerge w:val="restart"/>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sym w:font="Symbol" w:char="F0DE"/>
            </w:r>
          </w:p>
        </w:tc>
        <w:tc>
          <w:tcPr>
            <w:tcW w:w="94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CE4675" w:rsidRPr="00CE4675" w:rsidRDefault="00CE4675" w:rsidP="003060FB">
            <w:pPr>
              <w:spacing w:before="0" w:after="0"/>
              <w:jc w:val="center"/>
            </w:pPr>
            <w:r w:rsidRPr="00CE4675">
              <w:t>Сегмент рынка 1</w:t>
            </w:r>
          </w:p>
        </w:tc>
      </w:tr>
      <w:tr w:rsidR="00CE4675" w:rsidRPr="00CE4675" w:rsidTr="00D924EB">
        <w:trPr>
          <w:tblCellSpacing w:w="15" w:type="dxa"/>
          <w:jc w:val="center"/>
        </w:trPr>
        <w:tc>
          <w:tcPr>
            <w:tcW w:w="208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r w:rsidRPr="00CE4675">
              <w:rPr>
                <w:b/>
                <w:bCs/>
              </w:rPr>
              <w:t>1.</w:t>
            </w:r>
          </w:p>
        </w:tc>
        <w:tc>
          <w:tcPr>
            <w:tcW w:w="34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c>
          <w:tcPr>
            <w:tcW w:w="109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c>
          <w:tcPr>
            <w:tcW w:w="34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c>
          <w:tcPr>
            <w:tcW w:w="0" w:type="auto"/>
            <w:vMerge/>
            <w:tcBorders>
              <w:top w:val="single" w:sz="6" w:space="0" w:color="000000"/>
              <w:left w:val="single" w:sz="6" w:space="0" w:color="000000"/>
              <w:bottom w:val="single" w:sz="6" w:space="0" w:color="000000"/>
              <w:right w:val="nil"/>
            </w:tcBorders>
            <w:vAlign w:val="center"/>
            <w:hideMark/>
          </w:tcPr>
          <w:p w:rsidR="00CE4675" w:rsidRPr="00CE4675" w:rsidRDefault="00CE4675" w:rsidP="003060FB">
            <w:pPr>
              <w:spacing w:before="0" w:after="0"/>
              <w:jc w:val="left"/>
            </w:pPr>
          </w:p>
        </w:tc>
        <w:tc>
          <w:tcPr>
            <w:tcW w:w="0" w:type="auto"/>
            <w:vMerge/>
            <w:tcBorders>
              <w:top w:val="nil"/>
              <w:left w:val="single" w:sz="6" w:space="0" w:color="000000"/>
              <w:bottom w:val="nil"/>
              <w:right w:val="nil"/>
            </w:tcBorders>
            <w:vAlign w:val="center"/>
            <w:hideMark/>
          </w:tcPr>
          <w:p w:rsidR="00CE4675" w:rsidRPr="00CE4675" w:rsidRDefault="00CE4675" w:rsidP="003060FB">
            <w:pPr>
              <w:spacing w:before="0" w:after="0"/>
              <w:jc w:val="left"/>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675" w:rsidRPr="00CE4675" w:rsidRDefault="00CE4675" w:rsidP="003060FB">
            <w:pPr>
              <w:spacing w:before="0" w:after="0"/>
              <w:jc w:val="left"/>
            </w:pPr>
          </w:p>
        </w:tc>
      </w:tr>
      <w:tr w:rsidR="00CE4675" w:rsidRPr="00CE4675" w:rsidTr="00D924EB">
        <w:trPr>
          <w:tblCellSpacing w:w="15" w:type="dxa"/>
          <w:jc w:val="center"/>
        </w:trPr>
        <w:tc>
          <w:tcPr>
            <w:tcW w:w="20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Комплекс маркетинга фирмы</w:t>
            </w:r>
          </w:p>
        </w:tc>
        <w:tc>
          <w:tcPr>
            <w:tcW w:w="345" w:type="dxa"/>
            <w:vMerge w:val="restart"/>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sym w:font="Symbol" w:char="F0DE"/>
            </w:r>
          </w:p>
        </w:tc>
        <w:tc>
          <w:tcPr>
            <w:tcW w:w="10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Сегмент рынка 1</w:t>
            </w:r>
          </w:p>
        </w:tc>
        <w:tc>
          <w:tcPr>
            <w:tcW w:w="345" w:type="dxa"/>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left"/>
            </w:pPr>
          </w:p>
        </w:tc>
        <w:tc>
          <w:tcPr>
            <w:tcW w:w="286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Вариант 2 комплекса маркетинга фирмы</w:t>
            </w:r>
          </w:p>
        </w:tc>
        <w:tc>
          <w:tcPr>
            <w:tcW w:w="360" w:type="dxa"/>
            <w:vMerge w:val="restart"/>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sym w:font="Symbol" w:char="F0DE"/>
            </w:r>
          </w:p>
        </w:tc>
        <w:tc>
          <w:tcPr>
            <w:tcW w:w="94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CE4675" w:rsidRPr="00CE4675" w:rsidRDefault="00CE4675" w:rsidP="003060FB">
            <w:pPr>
              <w:spacing w:before="0" w:after="0"/>
              <w:jc w:val="center"/>
            </w:pPr>
            <w:r w:rsidRPr="00CE4675">
              <w:t>Сегмент рынка 2</w:t>
            </w:r>
          </w:p>
        </w:tc>
      </w:tr>
      <w:tr w:rsidR="00CE4675" w:rsidRPr="00CE4675" w:rsidTr="00D924EB">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hideMark/>
          </w:tcPr>
          <w:p w:rsidR="00CE4675" w:rsidRPr="00CE4675" w:rsidRDefault="00CE4675" w:rsidP="003060FB">
            <w:pPr>
              <w:spacing w:before="0" w:after="0"/>
              <w:jc w:val="left"/>
            </w:pPr>
          </w:p>
        </w:tc>
        <w:tc>
          <w:tcPr>
            <w:tcW w:w="0" w:type="auto"/>
            <w:vMerge/>
            <w:tcBorders>
              <w:top w:val="nil"/>
              <w:left w:val="single" w:sz="6" w:space="0" w:color="000000"/>
              <w:bottom w:val="nil"/>
              <w:right w:val="nil"/>
            </w:tcBorders>
            <w:vAlign w:val="center"/>
            <w:hideMark/>
          </w:tcPr>
          <w:p w:rsidR="00CE4675" w:rsidRPr="00CE4675" w:rsidRDefault="00CE4675" w:rsidP="003060FB">
            <w:pPr>
              <w:spacing w:before="0" w:after="0"/>
              <w:jc w:val="left"/>
            </w:pPr>
          </w:p>
        </w:tc>
        <w:tc>
          <w:tcPr>
            <w:tcW w:w="1095" w:type="dxa"/>
            <w:tcBorders>
              <w:top w:val="single" w:sz="6" w:space="0" w:color="000000"/>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Сегмент рынка 2</w:t>
            </w:r>
          </w:p>
        </w:tc>
        <w:tc>
          <w:tcPr>
            <w:tcW w:w="345" w:type="dxa"/>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left"/>
            </w:pPr>
          </w:p>
        </w:tc>
        <w:tc>
          <w:tcPr>
            <w:tcW w:w="0" w:type="auto"/>
            <w:vMerge/>
            <w:tcBorders>
              <w:top w:val="single" w:sz="6" w:space="0" w:color="000000"/>
              <w:left w:val="single" w:sz="6" w:space="0" w:color="000000"/>
              <w:bottom w:val="single" w:sz="6" w:space="0" w:color="000000"/>
              <w:right w:val="nil"/>
            </w:tcBorders>
            <w:vAlign w:val="center"/>
            <w:hideMark/>
          </w:tcPr>
          <w:p w:rsidR="00CE4675" w:rsidRPr="00CE4675" w:rsidRDefault="00CE4675" w:rsidP="003060FB">
            <w:pPr>
              <w:spacing w:before="0" w:after="0"/>
              <w:jc w:val="left"/>
            </w:pPr>
          </w:p>
        </w:tc>
        <w:tc>
          <w:tcPr>
            <w:tcW w:w="0" w:type="auto"/>
            <w:vMerge/>
            <w:tcBorders>
              <w:top w:val="nil"/>
              <w:left w:val="single" w:sz="6" w:space="0" w:color="000000"/>
              <w:bottom w:val="nil"/>
              <w:right w:val="nil"/>
            </w:tcBorders>
            <w:vAlign w:val="center"/>
            <w:hideMark/>
          </w:tcPr>
          <w:p w:rsidR="00CE4675" w:rsidRPr="00CE4675" w:rsidRDefault="00CE4675" w:rsidP="003060FB">
            <w:pPr>
              <w:spacing w:before="0" w:after="0"/>
              <w:jc w:val="left"/>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675" w:rsidRPr="00CE4675" w:rsidRDefault="00CE4675" w:rsidP="003060FB">
            <w:pPr>
              <w:spacing w:before="0" w:after="0"/>
              <w:jc w:val="left"/>
            </w:pPr>
          </w:p>
        </w:tc>
      </w:tr>
      <w:tr w:rsidR="00CE4675" w:rsidRPr="00CE4675" w:rsidTr="00D924EB">
        <w:trPr>
          <w:tblCellSpacing w:w="15" w:type="dxa"/>
          <w:jc w:val="center"/>
        </w:trPr>
        <w:tc>
          <w:tcPr>
            <w:tcW w:w="0" w:type="auto"/>
            <w:vMerge/>
            <w:tcBorders>
              <w:top w:val="single" w:sz="6" w:space="0" w:color="000000"/>
              <w:left w:val="single" w:sz="6" w:space="0" w:color="000000"/>
              <w:bottom w:val="single" w:sz="6" w:space="0" w:color="000000"/>
              <w:right w:val="nil"/>
            </w:tcBorders>
            <w:vAlign w:val="center"/>
            <w:hideMark/>
          </w:tcPr>
          <w:p w:rsidR="00CE4675" w:rsidRPr="00CE4675" w:rsidRDefault="00CE4675" w:rsidP="003060FB">
            <w:pPr>
              <w:spacing w:before="0" w:after="0"/>
              <w:jc w:val="left"/>
            </w:pPr>
          </w:p>
        </w:tc>
        <w:tc>
          <w:tcPr>
            <w:tcW w:w="0" w:type="auto"/>
            <w:vMerge/>
            <w:tcBorders>
              <w:top w:val="nil"/>
              <w:left w:val="single" w:sz="6" w:space="0" w:color="000000"/>
              <w:bottom w:val="nil"/>
              <w:right w:val="nil"/>
            </w:tcBorders>
            <w:vAlign w:val="center"/>
            <w:hideMark/>
          </w:tcPr>
          <w:p w:rsidR="00CE4675" w:rsidRPr="00CE4675" w:rsidRDefault="00CE4675" w:rsidP="003060FB">
            <w:pPr>
              <w:spacing w:before="0" w:after="0"/>
              <w:jc w:val="left"/>
            </w:pPr>
          </w:p>
        </w:tc>
        <w:tc>
          <w:tcPr>
            <w:tcW w:w="109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Сегмент рынка 3</w:t>
            </w:r>
          </w:p>
        </w:tc>
        <w:tc>
          <w:tcPr>
            <w:tcW w:w="345" w:type="dxa"/>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left"/>
            </w:pPr>
          </w:p>
        </w:tc>
        <w:tc>
          <w:tcPr>
            <w:tcW w:w="286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t>Вариант 3 комплекса маркетинга фирмы</w:t>
            </w:r>
          </w:p>
        </w:tc>
        <w:tc>
          <w:tcPr>
            <w:tcW w:w="360" w:type="dxa"/>
            <w:tcBorders>
              <w:top w:val="nil"/>
              <w:left w:val="single" w:sz="6" w:space="0" w:color="000000"/>
              <w:bottom w:val="nil"/>
              <w:right w:val="nil"/>
            </w:tcBorders>
            <w:tcMar>
              <w:top w:w="0" w:type="dxa"/>
              <w:left w:w="115" w:type="dxa"/>
              <w:bottom w:w="0" w:type="dxa"/>
              <w:right w:w="0" w:type="dxa"/>
            </w:tcMar>
            <w:vAlign w:val="center"/>
            <w:hideMark/>
          </w:tcPr>
          <w:p w:rsidR="00CE4675" w:rsidRPr="00CE4675" w:rsidRDefault="00CE4675" w:rsidP="003060FB">
            <w:pPr>
              <w:spacing w:before="0" w:after="0"/>
              <w:jc w:val="center"/>
            </w:pPr>
            <w:r w:rsidRPr="00CE4675">
              <w:sym w:font="Symbol" w:char="F0DE"/>
            </w:r>
          </w:p>
        </w:tc>
        <w:tc>
          <w:tcPr>
            <w:tcW w:w="9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CE4675" w:rsidRPr="00CE4675" w:rsidRDefault="00CE4675" w:rsidP="003060FB">
            <w:pPr>
              <w:spacing w:before="0" w:after="0"/>
              <w:jc w:val="center"/>
            </w:pPr>
            <w:r w:rsidRPr="00CE4675">
              <w:t>Сегмент рынка 3</w:t>
            </w:r>
          </w:p>
        </w:tc>
      </w:tr>
      <w:tr w:rsidR="00CE4675" w:rsidRPr="00CE4675" w:rsidTr="00D924EB">
        <w:trPr>
          <w:tblCellSpacing w:w="15" w:type="dxa"/>
          <w:jc w:val="center"/>
        </w:trPr>
        <w:tc>
          <w:tcPr>
            <w:tcW w:w="208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r w:rsidRPr="00CE4675">
              <w:rPr>
                <w:b/>
                <w:bCs/>
              </w:rPr>
              <w:t>3.</w:t>
            </w:r>
          </w:p>
        </w:tc>
        <w:tc>
          <w:tcPr>
            <w:tcW w:w="34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c>
          <w:tcPr>
            <w:tcW w:w="109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c>
          <w:tcPr>
            <w:tcW w:w="34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c>
          <w:tcPr>
            <w:tcW w:w="286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r w:rsidRPr="00CE4675">
              <w:rPr>
                <w:b/>
                <w:bCs/>
              </w:rPr>
              <w:t>2.</w:t>
            </w:r>
          </w:p>
        </w:tc>
        <w:tc>
          <w:tcPr>
            <w:tcW w:w="360"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c>
          <w:tcPr>
            <w:tcW w:w="945" w:type="dxa"/>
            <w:tcBorders>
              <w:top w:val="nil"/>
              <w:left w:val="nil"/>
              <w:bottom w:val="nil"/>
              <w:right w:val="nil"/>
            </w:tcBorders>
            <w:tcMar>
              <w:top w:w="0" w:type="dxa"/>
              <w:left w:w="0" w:type="dxa"/>
              <w:bottom w:w="0" w:type="dxa"/>
              <w:right w:w="0" w:type="dxa"/>
            </w:tcMar>
            <w:vAlign w:val="center"/>
            <w:hideMark/>
          </w:tcPr>
          <w:p w:rsidR="00CE4675" w:rsidRPr="00CE4675" w:rsidRDefault="00CE4675" w:rsidP="003060FB">
            <w:pPr>
              <w:spacing w:before="0" w:after="0"/>
              <w:jc w:val="left"/>
            </w:pPr>
          </w:p>
        </w:tc>
      </w:tr>
    </w:tbl>
    <w:p w:rsidR="00CE4675" w:rsidRPr="00CE4675" w:rsidRDefault="00CE4675" w:rsidP="004C482C">
      <w:pPr>
        <w:shd w:val="clear" w:color="auto" w:fill="FFFFFF"/>
        <w:spacing w:before="0" w:after="0"/>
        <w:jc w:val="center"/>
        <w:outlineLvl w:val="3"/>
        <w:rPr>
          <w:bCs/>
          <w:color w:val="000000"/>
        </w:rPr>
      </w:pPr>
      <w:r w:rsidRPr="00CE4675">
        <w:rPr>
          <w:bCs/>
          <w:color w:val="000000"/>
        </w:rPr>
        <w:t>Рис. 1. Варианты стратегии охвата рынка</w:t>
      </w:r>
    </w:p>
    <w:p w:rsidR="00CE4675" w:rsidRPr="00EF2BB7" w:rsidRDefault="00CE4675" w:rsidP="004C482C">
      <w:pPr>
        <w:spacing w:before="0" w:after="0"/>
        <w:rPr>
          <w:b/>
        </w:rPr>
      </w:pPr>
      <w:r w:rsidRPr="00EF2BB7">
        <w:rPr>
          <w:b/>
        </w:rPr>
        <w:lastRenderedPageBreak/>
        <w:t>Контрольные вопросы:</w:t>
      </w:r>
    </w:p>
    <w:p w:rsidR="00EF2BB7" w:rsidRPr="00CE4675" w:rsidRDefault="00CE4675" w:rsidP="004C482C">
      <w:pPr>
        <w:spacing w:before="0" w:after="0"/>
      </w:pPr>
      <w:r>
        <w:t>1.На каких рынках будет действовать организация</w:t>
      </w:r>
      <w:r w:rsidRPr="00CE4675">
        <w:t>?</w:t>
      </w:r>
      <w:r>
        <w:t xml:space="preserve"> Какие типы рынков ею используются</w:t>
      </w:r>
      <w:r w:rsidRPr="00CE4675">
        <w:t>?</w:t>
      </w:r>
    </w:p>
    <w:p w:rsidR="00CE4675" w:rsidRDefault="00CE4675" w:rsidP="004C482C">
      <w:pPr>
        <w:spacing w:before="0" w:after="0"/>
      </w:pPr>
      <w:r w:rsidRPr="00CE4675">
        <w:t xml:space="preserve">2. </w:t>
      </w:r>
      <w:r>
        <w:t>Каковы основные сегменты этих рынков по каждому виду товаров (услуг)</w:t>
      </w:r>
      <w:r w:rsidRPr="00CE4675">
        <w:t>?</w:t>
      </w:r>
    </w:p>
    <w:p w:rsidR="00CE4675" w:rsidRDefault="00CE4675" w:rsidP="004C482C">
      <w:pPr>
        <w:spacing w:before="0" w:after="0"/>
      </w:pPr>
    </w:p>
    <w:p w:rsidR="00CE4675" w:rsidRPr="00CE4675" w:rsidRDefault="00CE4675" w:rsidP="00CE4675">
      <w:pPr>
        <w:widowControl w:val="0"/>
        <w:shd w:val="clear" w:color="auto" w:fill="FFFFFF"/>
        <w:autoSpaceDE w:val="0"/>
        <w:autoSpaceDN w:val="0"/>
        <w:adjustRightInd w:val="0"/>
        <w:spacing w:before="0" w:after="0"/>
        <w:contextualSpacing/>
        <w:jc w:val="center"/>
        <w:rPr>
          <w:b/>
          <w:bCs/>
        </w:rPr>
      </w:pPr>
      <w:r w:rsidRPr="00CE4675">
        <w:rPr>
          <w:b/>
          <w:bCs/>
        </w:rPr>
        <w:t>Практическое занятие №</w:t>
      </w:r>
      <w:r w:rsidR="004C482C">
        <w:rPr>
          <w:b/>
          <w:bCs/>
        </w:rPr>
        <w:t xml:space="preserve"> </w:t>
      </w:r>
      <w:r w:rsidRPr="00CE4675">
        <w:rPr>
          <w:b/>
          <w:bCs/>
        </w:rPr>
        <w:t>4</w:t>
      </w:r>
      <w:r w:rsidR="004C482C">
        <w:rPr>
          <w:b/>
          <w:bCs/>
        </w:rPr>
        <w:t>.</w:t>
      </w:r>
      <w:r w:rsidRPr="00CE4675">
        <w:t xml:space="preserve"> </w:t>
      </w:r>
      <w:r w:rsidRPr="00CE4675">
        <w:rPr>
          <w:b/>
        </w:rPr>
        <w:t>Выбор стратегии, метода и тактики ценообразования</w:t>
      </w:r>
    </w:p>
    <w:p w:rsidR="00CE4675" w:rsidRDefault="00CE4675" w:rsidP="00CE4675">
      <w:pPr>
        <w:ind w:firstLine="708"/>
        <w:contextualSpacing/>
        <w:rPr>
          <w:b/>
        </w:rPr>
      </w:pPr>
    </w:p>
    <w:p w:rsidR="00CE4675" w:rsidRPr="00CE4675" w:rsidRDefault="00CE4675" w:rsidP="00CE4675">
      <w:pPr>
        <w:ind w:firstLine="708"/>
        <w:contextualSpacing/>
      </w:pPr>
      <w:r w:rsidRPr="00CE4675">
        <w:rPr>
          <w:b/>
        </w:rPr>
        <w:t>Цель практического занятия</w:t>
      </w:r>
      <w:r w:rsidRPr="00CE4675">
        <w:t>:</w:t>
      </w:r>
    </w:p>
    <w:p w:rsidR="001C0D0C" w:rsidRDefault="00CE4675" w:rsidP="004C482C">
      <w:pPr>
        <w:ind w:firstLine="709"/>
        <w:contextualSpacing/>
      </w:pPr>
      <w:r w:rsidRPr="00CE4675">
        <w:t xml:space="preserve"> </w:t>
      </w:r>
      <w:r w:rsidR="001C0D0C">
        <w:t>-З</w:t>
      </w:r>
      <w:r w:rsidRPr="00CE4675">
        <w:t xml:space="preserve">акрепление теоретического материала и освоение новых знаний и умений в области эффективного управления ценовой политикой предприятия. </w:t>
      </w:r>
    </w:p>
    <w:p w:rsidR="001C0D0C" w:rsidRPr="003060FB" w:rsidRDefault="001C0D0C" w:rsidP="001C0D0C">
      <w:pPr>
        <w:contextualSpacing/>
      </w:pPr>
      <w:r>
        <w:t xml:space="preserve"> </w:t>
      </w:r>
      <w:r w:rsidR="00CE4675" w:rsidRPr="00CE4675">
        <w:t>В результате освоения темы обучающийся должен: знать: методы эффективного управления экономическими ресурсами предприятия; уметь: принимать обоснованные управленческие решения на основе анализа информации данных управленческого учета; вла</w:t>
      </w:r>
      <w:r w:rsidR="003060FB">
        <w:t>деть: методами ценообразования.</w:t>
      </w:r>
    </w:p>
    <w:p w:rsidR="001C0D0C" w:rsidRDefault="001C0D0C" w:rsidP="004C482C">
      <w:pPr>
        <w:jc w:val="center"/>
        <w:rPr>
          <w:b/>
        </w:rPr>
      </w:pPr>
      <w:r w:rsidRPr="00EF2BB7">
        <w:rPr>
          <w:b/>
        </w:rPr>
        <w:t>Методические указания</w:t>
      </w:r>
    </w:p>
    <w:p w:rsidR="001C0D0C" w:rsidRDefault="001C0D0C" w:rsidP="004C482C">
      <w:pPr>
        <w:spacing w:before="0" w:after="0"/>
        <w:ind w:firstLine="851"/>
      </w:pPr>
      <w:r>
        <w:t>Стратегия маркетинга. Определив соответствующий рынок и его возможности, необходимо остановиться на том, как планируемый бизнес будет использовать эти возможности. Должна быть представлена стратегия маркетинга, объясняющая, как бизнес организует проведение своих планов в жизнь для достижения желаемого объема продаж. Для этого необходимо уделить внимание каждому из важнейших инструментов маркетинга, имеющихся в распоряжении компании. И еще одно напоминание: как бы успешно ни шла реализация товара, как ни восторженно принял бы этот товар потребитель, рано или поздно цикл товара будет завершен. Поэтому уже на стадии планирования разработки нового товара, на стадии «товара по замыслу» необходимо четко представлять возможности его модификации.</w:t>
      </w:r>
    </w:p>
    <w:p w:rsidR="001C0D0C" w:rsidRDefault="001C0D0C" w:rsidP="001C0D0C">
      <w:pPr>
        <w:ind w:firstLine="851"/>
      </w:pPr>
      <w:r>
        <w:t xml:space="preserve"> Стратегия сбыта и распределения. Необходимо определить, как бизнес намерен довести свои товары и услуги до потребителя. Прибегнет ли к собственной службе сбыта или же будут использованы дилеры, дистрибьюторы, посредники? В некоторых случаях организация сети по продаже и распространению товара является сравнительно несложным делом и требуется осветить лишь основные моменты. В других же необходимо дать более подробное описание. При собственной службе сбыта следует указать, требуется ли специальная подготовка для ее работников. Например, для продажи технической продукции персонал должен обладать соответствующими знаниями. </w:t>
      </w:r>
    </w:p>
    <w:p w:rsidR="001C0D0C" w:rsidRDefault="001C0D0C" w:rsidP="004C482C">
      <w:pPr>
        <w:spacing w:before="0" w:after="0"/>
        <w:ind w:firstLine="851"/>
      </w:pPr>
      <w:r>
        <w:t xml:space="preserve">Стратегия ценообразования. Одним из важнейших элементов плана маркетинга является ценообразование. Цена связана с такими факторами маркетинга, как характеристика и образ товара и фирмы и др. Цена на товар должна иметь непосредственную связь с его качеством. Важно, чтобы цены должным образом отражали уровень качества и имидж фирмы, который она хочет создать для своей продукции. При анализе используемых на фирме способов ценообразования целесообразно исходить из следующих положений. </w:t>
      </w:r>
    </w:p>
    <w:p w:rsidR="001C0D0C" w:rsidRDefault="001C0D0C" w:rsidP="004C482C">
      <w:pPr>
        <w:spacing w:before="0" w:after="0"/>
        <w:ind w:firstLine="851"/>
      </w:pPr>
      <w:r>
        <w:t>Возможная цена товара может определяться, исходя из:</w:t>
      </w:r>
    </w:p>
    <w:p w:rsidR="001C0D0C" w:rsidRDefault="001C0D0C" w:rsidP="004C482C">
      <w:pPr>
        <w:spacing w:before="0" w:after="0"/>
        <w:ind w:firstLine="851"/>
      </w:pPr>
      <w:r>
        <w:t xml:space="preserve"> • себестоимости продукции; </w:t>
      </w:r>
    </w:p>
    <w:p w:rsidR="001C0D0C" w:rsidRDefault="001C0D0C" w:rsidP="004C482C">
      <w:pPr>
        <w:spacing w:before="0" w:after="0"/>
        <w:ind w:firstLine="851"/>
      </w:pPr>
      <w:r>
        <w:t xml:space="preserve">• цены конкурентов на аналогичный товар или товары-заменители; </w:t>
      </w:r>
    </w:p>
    <w:p w:rsidR="001C0D0C" w:rsidRDefault="001C0D0C" w:rsidP="004C482C">
      <w:pPr>
        <w:spacing w:before="0" w:after="0"/>
        <w:ind w:firstLine="851"/>
      </w:pPr>
      <w:r>
        <w:t>• уникальных достоинств товара;</w:t>
      </w:r>
    </w:p>
    <w:p w:rsidR="001C0D0C" w:rsidRDefault="001C0D0C" w:rsidP="004C482C">
      <w:pPr>
        <w:spacing w:before="0" w:after="0"/>
        <w:ind w:firstLine="851"/>
      </w:pPr>
      <w:r>
        <w:t xml:space="preserve"> • цены, определяемой спросом на товар. На основе себестоимости обычно оценивается минимально возможная цена товара (услуги), которая соответствует наименьшим издержкам. </w:t>
      </w:r>
    </w:p>
    <w:p w:rsidR="001C0D0C" w:rsidRDefault="001C0D0C" w:rsidP="004C482C">
      <w:pPr>
        <w:spacing w:before="0" w:after="0"/>
        <w:ind w:firstLine="851"/>
      </w:pPr>
      <w:r>
        <w:t>На основе анализа цен конкурентов определяется средний уровень цен. Максимально возможная цена устанавливается для товаров, отличающихся высоким качеством или уникальными достоинствами.</w:t>
      </w:r>
    </w:p>
    <w:p w:rsidR="001C0D0C" w:rsidRPr="00EF2BB7" w:rsidRDefault="001C0D0C" w:rsidP="004C482C">
      <w:pPr>
        <w:spacing w:before="0" w:after="0"/>
        <w:ind w:firstLine="851"/>
        <w:rPr>
          <w:b/>
        </w:rPr>
      </w:pPr>
      <w:r>
        <w:t xml:space="preserve"> Следует также рассмотреть политику скидок и изменения цен, а также влияние ценовой стратегии в целом на валовую прибыль. Если разработан детальный прейскурант, и он может помочь рецензенту разобраться в сути, следует привести его в сокращенном виде. Можно поместить его полностью в приложении.</w:t>
      </w:r>
    </w:p>
    <w:p w:rsidR="001C0D0C" w:rsidRPr="001C0D0C" w:rsidRDefault="001C0D0C" w:rsidP="001C0D0C">
      <w:pPr>
        <w:ind w:firstLine="708"/>
        <w:contextualSpacing/>
      </w:pPr>
      <w:r w:rsidRPr="001C0D0C">
        <w:rPr>
          <w:b/>
        </w:rPr>
        <w:lastRenderedPageBreak/>
        <w:t>Задание 1</w:t>
      </w:r>
      <w:r w:rsidRPr="001C0D0C">
        <w:t xml:space="preserve"> Определите отпускную цену на товар и рентабельность продукции, если себестоимость выпуска – 600 руб. за единицу, рентабельность продукции – 30% к затратам, НДС – 18%. </w:t>
      </w:r>
    </w:p>
    <w:p w:rsidR="001C0D0C" w:rsidRPr="001C0D0C" w:rsidRDefault="001C0D0C" w:rsidP="001C0D0C">
      <w:pPr>
        <w:ind w:firstLine="708"/>
        <w:contextualSpacing/>
      </w:pPr>
      <w:r w:rsidRPr="001C0D0C">
        <w:rPr>
          <w:b/>
        </w:rPr>
        <w:t>Задание 2</w:t>
      </w:r>
      <w:r w:rsidRPr="001C0D0C">
        <w:t xml:space="preserve"> Производственная себестоимость изделия равна 290 </w:t>
      </w:r>
      <w:proofErr w:type="spellStart"/>
      <w:r w:rsidRPr="001C0D0C">
        <w:t>тыс.руб</w:t>
      </w:r>
      <w:proofErr w:type="spellEnd"/>
      <w:r w:rsidRPr="001C0D0C">
        <w:t>. Внепроизводственные расходы – 5%, плановый уровень рентабельности -16%, НДС-18%. Определите полную себестоимость, расчетную цену предприятия, отпускную цену на товар.</w:t>
      </w:r>
    </w:p>
    <w:p w:rsidR="001C0D0C" w:rsidRPr="001C0D0C" w:rsidRDefault="001C0D0C" w:rsidP="001C0D0C">
      <w:pPr>
        <w:ind w:firstLine="708"/>
        <w:contextualSpacing/>
      </w:pPr>
      <w:r w:rsidRPr="001C0D0C">
        <w:t xml:space="preserve"> </w:t>
      </w:r>
      <w:r w:rsidRPr="001C0D0C">
        <w:rPr>
          <w:b/>
        </w:rPr>
        <w:t>Задание 3</w:t>
      </w:r>
      <w:r w:rsidRPr="001C0D0C">
        <w:t xml:space="preserve"> Определите оптовую цену изготовителя на товар, если себестоимость его выпуска – 8000 руб. за единицу товара, планируемая производителем рентабельность – 20% к затратам. </w:t>
      </w:r>
    </w:p>
    <w:p w:rsidR="001C0D0C" w:rsidRPr="001C0D0C" w:rsidRDefault="001C0D0C" w:rsidP="001C0D0C">
      <w:pPr>
        <w:ind w:firstLine="708"/>
        <w:contextualSpacing/>
      </w:pPr>
      <w:r w:rsidRPr="001C0D0C">
        <w:rPr>
          <w:b/>
        </w:rPr>
        <w:t>Задание 4</w:t>
      </w:r>
      <w:r w:rsidRPr="001C0D0C">
        <w:t xml:space="preserve"> Определите розничную цену товара, если оптовая цена закупки составляет 16580 руб. за единицу товара, а планируемая магазином торговая надбавка – 25%. </w:t>
      </w:r>
    </w:p>
    <w:p w:rsidR="001C0D0C" w:rsidRPr="001C0D0C" w:rsidRDefault="001C0D0C" w:rsidP="001C0D0C">
      <w:pPr>
        <w:ind w:firstLine="708"/>
        <w:contextualSpacing/>
      </w:pPr>
      <w:r w:rsidRPr="001C0D0C">
        <w:rPr>
          <w:b/>
        </w:rPr>
        <w:t xml:space="preserve">Задание 5 </w:t>
      </w:r>
      <w:r w:rsidRPr="001C0D0C">
        <w:t xml:space="preserve">На основе расходов производства, оптовика и вашей фирмы рассчитайте розничную цену товара. Данные о себестоимости производства и продвижения товара приведены в таблице: № Показатели Сумма, руб. 1 Себестоимость производства на единицу продукции 14,0 2 Стоимость услуг оптовика на единицу продукции 7,2 3 Стоимость услуг вашей фирмы на единицу продукции 8,0 4 Прибыль для каждого участника канала распределения, % 15,0 </w:t>
      </w:r>
    </w:p>
    <w:p w:rsidR="001C0D0C" w:rsidRPr="001C0D0C" w:rsidRDefault="001C0D0C" w:rsidP="001C0D0C">
      <w:pPr>
        <w:ind w:firstLine="708"/>
        <w:contextualSpacing/>
      </w:pPr>
      <w:r w:rsidRPr="001C0D0C">
        <w:rPr>
          <w:b/>
        </w:rPr>
        <w:t>Задание 6</w:t>
      </w:r>
      <w:r w:rsidRPr="001C0D0C">
        <w:t xml:space="preserve"> Производственный потенциал предприятия = 104 тыс. ед. Себестоимость товара составила 10 руб./ед. Предельный уровень рентабельности = 25%. Обследование 100 тыс. потребителей показало, что 20% из них ориентируются на качество товара и купят по 10 единиц товара по максимальной цене, для 50% потребителей предел цены = 12 руб. при покупке 5 ед. и 30% потребителей купят 2 ед. при цене не выше 11 руб. Установите цену на товар, исходя из максимальной прибыли от продаж. </w:t>
      </w:r>
    </w:p>
    <w:p w:rsidR="001C0D0C" w:rsidRDefault="001C0D0C" w:rsidP="001C0D0C">
      <w:pPr>
        <w:ind w:firstLine="708"/>
        <w:contextualSpacing/>
      </w:pPr>
      <w:r w:rsidRPr="001C0D0C">
        <w:rPr>
          <w:b/>
        </w:rPr>
        <w:t>Задание 7</w:t>
      </w:r>
      <w:r w:rsidRPr="001C0D0C">
        <w:t xml:space="preserve"> По приведенным данным определить увеличение цены продукции за период, прошедший с момента подписания контракта на поставку объекта до его фактической поставки. Исходные данные: </w:t>
      </w:r>
      <w:r w:rsidRPr="001C0D0C">
        <w:sym w:font="Symbol" w:char="F02D"/>
      </w:r>
      <w:r w:rsidRPr="001C0D0C">
        <w:t xml:space="preserve"> Продажная цена объекта на момент подписания контракта – 16000 </w:t>
      </w:r>
      <w:proofErr w:type="spellStart"/>
      <w:r w:rsidRPr="001C0D0C">
        <w:t>ден</w:t>
      </w:r>
      <w:proofErr w:type="spellEnd"/>
      <w:r w:rsidRPr="001C0D0C">
        <w:t xml:space="preserve">. ед. </w:t>
      </w:r>
      <w:r w:rsidRPr="001C0D0C">
        <w:sym w:font="Symbol" w:char="F02D"/>
      </w:r>
      <w:r w:rsidRPr="001C0D0C">
        <w:t xml:space="preserve"> Заработная плата работников: начальная – 1500 </w:t>
      </w:r>
      <w:proofErr w:type="spellStart"/>
      <w:r w:rsidRPr="001C0D0C">
        <w:t>ден</w:t>
      </w:r>
      <w:proofErr w:type="spellEnd"/>
      <w:r w:rsidRPr="001C0D0C">
        <w:t xml:space="preserve">. ед., новая – 1700 </w:t>
      </w:r>
      <w:proofErr w:type="spellStart"/>
      <w:r w:rsidRPr="001C0D0C">
        <w:t>ден</w:t>
      </w:r>
      <w:proofErr w:type="spellEnd"/>
      <w:r w:rsidRPr="001C0D0C">
        <w:t xml:space="preserve">. ед. </w:t>
      </w:r>
      <w:r w:rsidRPr="001C0D0C">
        <w:sym w:font="Symbol" w:char="F02D"/>
      </w:r>
      <w:r w:rsidRPr="001C0D0C">
        <w:t xml:space="preserve"> Стоимость сырья: начальная – 8000 </w:t>
      </w:r>
      <w:proofErr w:type="spellStart"/>
      <w:r w:rsidRPr="001C0D0C">
        <w:t>ден</w:t>
      </w:r>
      <w:proofErr w:type="spellEnd"/>
      <w:r w:rsidRPr="001C0D0C">
        <w:t xml:space="preserve">. ед., новая – 8500 </w:t>
      </w:r>
      <w:proofErr w:type="spellStart"/>
      <w:r w:rsidRPr="001C0D0C">
        <w:t>ден</w:t>
      </w:r>
      <w:proofErr w:type="spellEnd"/>
      <w:r w:rsidRPr="001C0D0C">
        <w:t xml:space="preserve">. ед. Удельный вес заработной платы и стоимости сырья в себестоимости соответственно составляют 25 и 40%. Задание 9 Объяснить утверждение. Чем активнее государство вмешивается в рыночное ценообразование, устанавливая фиксированные цены, тем выше дефицит товаров. </w:t>
      </w:r>
    </w:p>
    <w:p w:rsidR="001C0D0C" w:rsidRPr="001C0D0C" w:rsidRDefault="001C0D0C" w:rsidP="001C0D0C">
      <w:pPr>
        <w:ind w:firstLine="708"/>
        <w:contextualSpacing/>
      </w:pPr>
    </w:p>
    <w:p w:rsidR="001C0D0C" w:rsidRPr="001C0D0C" w:rsidRDefault="001C0D0C" w:rsidP="004C482C">
      <w:pPr>
        <w:spacing w:before="0" w:after="0"/>
        <w:rPr>
          <w:b/>
        </w:rPr>
      </w:pPr>
      <w:r w:rsidRPr="00EF2BB7">
        <w:rPr>
          <w:b/>
        </w:rPr>
        <w:t>Контрольные вопросы:</w:t>
      </w:r>
    </w:p>
    <w:p w:rsidR="001C0D0C" w:rsidRDefault="001C0D0C" w:rsidP="004C482C">
      <w:pPr>
        <w:spacing w:before="0" w:after="0"/>
        <w:contextualSpacing/>
      </w:pPr>
      <w:r>
        <w:t>1. Функции цен.</w:t>
      </w:r>
    </w:p>
    <w:p w:rsidR="001C0D0C" w:rsidRDefault="001C0D0C" w:rsidP="004C482C">
      <w:pPr>
        <w:spacing w:before="0" w:after="0"/>
        <w:contextualSpacing/>
      </w:pPr>
      <w:r w:rsidRPr="001C0D0C">
        <w:t xml:space="preserve">2. Методы установления цены. </w:t>
      </w:r>
    </w:p>
    <w:p w:rsidR="001C0D0C" w:rsidRDefault="001C0D0C" w:rsidP="004C482C">
      <w:pPr>
        <w:spacing w:before="0" w:after="0"/>
        <w:contextualSpacing/>
      </w:pPr>
      <w:r w:rsidRPr="001C0D0C">
        <w:t xml:space="preserve">3. Этапы ценообразования. </w:t>
      </w:r>
    </w:p>
    <w:p w:rsidR="001C0D0C" w:rsidRDefault="001C0D0C" w:rsidP="004C482C">
      <w:pPr>
        <w:spacing w:before="0" w:after="0"/>
        <w:contextualSpacing/>
      </w:pPr>
      <w:r w:rsidRPr="001C0D0C">
        <w:t>4. Факторы, влияющие на корректировку исходных цен.</w:t>
      </w:r>
    </w:p>
    <w:p w:rsidR="001C0D0C" w:rsidRPr="001C0D0C" w:rsidRDefault="001C0D0C" w:rsidP="001C0D0C">
      <w:pPr>
        <w:contextualSpacing/>
        <w:rPr>
          <w:bCs/>
          <w:lang w:eastAsia="en-US"/>
        </w:rPr>
      </w:pPr>
    </w:p>
    <w:p w:rsidR="001C0D0C" w:rsidRPr="001C0D0C" w:rsidRDefault="001C0D0C" w:rsidP="001C0D0C">
      <w:pPr>
        <w:ind w:firstLine="708"/>
        <w:contextualSpacing/>
        <w:jc w:val="center"/>
        <w:rPr>
          <w:b/>
        </w:rPr>
      </w:pPr>
      <w:r w:rsidRPr="001C0D0C">
        <w:rPr>
          <w:b/>
        </w:rPr>
        <w:t>Практическое занятие №5. Разработка коммуникационной политики</w:t>
      </w:r>
    </w:p>
    <w:p w:rsidR="001C0D0C" w:rsidRDefault="001C0D0C" w:rsidP="004C482C">
      <w:pPr>
        <w:spacing w:before="0" w:after="0"/>
        <w:contextualSpacing/>
        <w:rPr>
          <w:b/>
        </w:rPr>
      </w:pPr>
    </w:p>
    <w:p w:rsidR="001C0D0C" w:rsidRPr="00CE4675" w:rsidRDefault="001C0D0C" w:rsidP="004C482C">
      <w:pPr>
        <w:spacing w:before="0" w:after="0"/>
        <w:contextualSpacing/>
      </w:pPr>
      <w:r w:rsidRPr="00CE4675">
        <w:rPr>
          <w:b/>
        </w:rPr>
        <w:t>Цель практического занятия</w:t>
      </w:r>
      <w:r w:rsidRPr="00CE4675">
        <w:t>:</w:t>
      </w:r>
    </w:p>
    <w:p w:rsidR="001C0D0C" w:rsidRDefault="001C0D0C" w:rsidP="004C482C">
      <w:pPr>
        <w:spacing w:before="0" w:after="0"/>
        <w:rPr>
          <w:rStyle w:val="c8"/>
        </w:rPr>
      </w:pPr>
    </w:p>
    <w:p w:rsidR="00CE4675" w:rsidRDefault="001C0D0C" w:rsidP="004C482C">
      <w:pPr>
        <w:spacing w:before="0" w:after="0"/>
      </w:pPr>
      <w:r w:rsidRPr="001C0D0C">
        <w:rPr>
          <w:rStyle w:val="c8"/>
        </w:rPr>
        <w:t xml:space="preserve">1.В результате освоения темы </w:t>
      </w:r>
      <w:r w:rsidRPr="00CE4675">
        <w:t>обучающийся</w:t>
      </w:r>
      <w:r>
        <w:t xml:space="preserve"> должен</w:t>
      </w:r>
      <w:r w:rsidRPr="00CE4675">
        <w:t xml:space="preserve"> знать:</w:t>
      </w:r>
      <w:r>
        <w:t xml:space="preserve"> создание и стимулирование потребительского спроса на товар</w:t>
      </w:r>
    </w:p>
    <w:p w:rsidR="00AC774C" w:rsidRDefault="001C0D0C" w:rsidP="004C482C">
      <w:pPr>
        <w:spacing w:before="0" w:after="0"/>
      </w:pPr>
      <w:r>
        <w:t>2.Изучить методы оценки роста эффективности продаж.</w:t>
      </w:r>
    </w:p>
    <w:p w:rsidR="00AC774C" w:rsidRDefault="00AC774C" w:rsidP="004C482C">
      <w:pPr>
        <w:spacing w:before="0" w:after="0"/>
        <w:jc w:val="center"/>
        <w:rPr>
          <w:b/>
        </w:rPr>
      </w:pPr>
      <w:r w:rsidRPr="00EF2BB7">
        <w:rPr>
          <w:b/>
        </w:rPr>
        <w:t>Методические указания</w:t>
      </w:r>
    </w:p>
    <w:p w:rsidR="00AC774C" w:rsidRPr="00AC774C" w:rsidRDefault="00AC774C" w:rsidP="004C482C">
      <w:pPr>
        <w:spacing w:before="0" w:after="0"/>
        <w:ind w:firstLine="851"/>
      </w:pPr>
      <w:r>
        <w:t>К</w:t>
      </w:r>
      <w:r w:rsidRPr="00AC774C">
        <w:t>оммуникационная политика — система целенаправленных действий по установлению и развитию коммуникационных связей между предприятием и целевыми аудиториями. Она разрабатывается на основе принятой предприятием общей стратегии маркетинга и опирается на ряд принципов:</w:t>
      </w:r>
    </w:p>
    <w:p w:rsidR="00AC774C" w:rsidRPr="00AC774C" w:rsidRDefault="00AC774C" w:rsidP="003060FB">
      <w:pPr>
        <w:numPr>
          <w:ilvl w:val="0"/>
          <w:numId w:val="13"/>
        </w:numPr>
        <w:tabs>
          <w:tab w:val="clear" w:pos="720"/>
          <w:tab w:val="num" w:pos="142"/>
        </w:tabs>
        <w:spacing w:before="0" w:after="0"/>
        <w:ind w:left="0" w:firstLine="709"/>
      </w:pPr>
      <w:r w:rsidRPr="00AC774C">
        <w:t>главенство коммуникационной функции для всех элементов комплекса маркетинга;</w:t>
      </w:r>
    </w:p>
    <w:p w:rsidR="00AC774C" w:rsidRPr="00AC774C" w:rsidRDefault="00AC774C" w:rsidP="003060FB">
      <w:pPr>
        <w:numPr>
          <w:ilvl w:val="0"/>
          <w:numId w:val="13"/>
        </w:numPr>
        <w:tabs>
          <w:tab w:val="clear" w:pos="720"/>
          <w:tab w:val="num" w:pos="142"/>
        </w:tabs>
        <w:spacing w:before="0" w:after="0"/>
        <w:ind w:left="0" w:firstLine="709"/>
      </w:pPr>
      <w:r w:rsidRPr="00AC774C">
        <w:lastRenderedPageBreak/>
        <w:t>ориентация на обеспечение долгосрочной приверженности потребителей предприятию и предлагаемым им туристским продуктам;</w:t>
      </w:r>
    </w:p>
    <w:p w:rsidR="00AC774C" w:rsidRPr="00AC774C" w:rsidRDefault="00AC774C" w:rsidP="003060FB">
      <w:pPr>
        <w:numPr>
          <w:ilvl w:val="0"/>
          <w:numId w:val="13"/>
        </w:numPr>
        <w:tabs>
          <w:tab w:val="clear" w:pos="720"/>
          <w:tab w:val="num" w:pos="142"/>
        </w:tabs>
        <w:spacing w:before="0" w:after="0"/>
        <w:ind w:left="0" w:firstLine="709"/>
      </w:pPr>
      <w:r w:rsidRPr="00AC774C">
        <w:t xml:space="preserve"> обеспечение устойчивости предприятия к внешним воздействиям;</w:t>
      </w:r>
    </w:p>
    <w:p w:rsidR="00AC774C" w:rsidRDefault="00AC774C" w:rsidP="003060FB">
      <w:pPr>
        <w:numPr>
          <w:ilvl w:val="0"/>
          <w:numId w:val="13"/>
        </w:numPr>
        <w:tabs>
          <w:tab w:val="clear" w:pos="720"/>
          <w:tab w:val="num" w:pos="142"/>
        </w:tabs>
        <w:spacing w:before="0" w:after="0"/>
        <w:ind w:left="0" w:firstLine="709"/>
      </w:pPr>
      <w:r w:rsidRPr="00AC774C">
        <w:t>обеспечение функционально-структурной организации внутренних (внутрикорпоративных) и внешних коммуникаций. Внутрикорпоративная составляющая подразумевает необходимость координации коммуникаций, порождаемых всеми бизнес-процессами на предприятии, а внешняя проявляется в необходимости обеспечения такой организации коммуникативного процесса, который обладал бы максимальной эффективностью в ходе решения маркетинговых задач.</w:t>
      </w:r>
    </w:p>
    <w:p w:rsidR="00AC774C" w:rsidRPr="00AC774C" w:rsidRDefault="00AC774C" w:rsidP="003060FB">
      <w:pPr>
        <w:tabs>
          <w:tab w:val="num" w:pos="142"/>
        </w:tabs>
        <w:spacing w:before="0" w:after="0"/>
        <w:ind w:firstLine="709"/>
      </w:pPr>
      <w:r w:rsidRPr="00AC774C">
        <w:t>Процесс формирования коммуникационной политики включает ряд последовательных этапов:</w:t>
      </w:r>
    </w:p>
    <w:p w:rsidR="00AC774C" w:rsidRPr="00AC774C" w:rsidRDefault="00AC774C" w:rsidP="003060FB">
      <w:pPr>
        <w:numPr>
          <w:ilvl w:val="0"/>
          <w:numId w:val="14"/>
        </w:numPr>
        <w:tabs>
          <w:tab w:val="clear" w:pos="720"/>
          <w:tab w:val="num" w:pos="142"/>
        </w:tabs>
        <w:spacing w:before="0" w:after="0"/>
        <w:ind w:left="0" w:firstLine="709"/>
      </w:pPr>
      <w:r w:rsidRPr="00AC774C">
        <w:t>определение целевых аудиторий коммуникаций;</w:t>
      </w:r>
    </w:p>
    <w:p w:rsidR="00AC774C" w:rsidRPr="00AC774C" w:rsidRDefault="00AC774C" w:rsidP="003060FB">
      <w:pPr>
        <w:numPr>
          <w:ilvl w:val="0"/>
          <w:numId w:val="14"/>
        </w:numPr>
        <w:tabs>
          <w:tab w:val="clear" w:pos="720"/>
          <w:tab w:val="num" w:pos="142"/>
        </w:tabs>
        <w:spacing w:before="0" w:after="0"/>
        <w:ind w:left="0" w:firstLine="709"/>
      </w:pPr>
      <w:r w:rsidRPr="00AC774C">
        <w:t xml:space="preserve"> установление целей коммуникаций;</w:t>
      </w:r>
    </w:p>
    <w:p w:rsidR="00AC774C" w:rsidRPr="00AC774C" w:rsidRDefault="00AC774C" w:rsidP="003060FB">
      <w:pPr>
        <w:numPr>
          <w:ilvl w:val="0"/>
          <w:numId w:val="14"/>
        </w:numPr>
        <w:tabs>
          <w:tab w:val="clear" w:pos="720"/>
          <w:tab w:val="num" w:pos="142"/>
        </w:tabs>
        <w:spacing w:before="0" w:after="0"/>
        <w:ind w:left="0" w:firstLine="709"/>
      </w:pPr>
      <w:r w:rsidRPr="00AC774C">
        <w:t xml:space="preserve"> выбор структуры комплекса коммуникаций;</w:t>
      </w:r>
    </w:p>
    <w:p w:rsidR="00AC774C" w:rsidRPr="00AC774C" w:rsidRDefault="00AC774C" w:rsidP="003060FB">
      <w:pPr>
        <w:numPr>
          <w:ilvl w:val="0"/>
          <w:numId w:val="14"/>
        </w:numPr>
        <w:tabs>
          <w:tab w:val="clear" w:pos="720"/>
          <w:tab w:val="num" w:pos="142"/>
        </w:tabs>
        <w:spacing w:before="0" w:after="0"/>
        <w:ind w:left="0" w:firstLine="709"/>
      </w:pPr>
      <w:r w:rsidRPr="00AC774C">
        <w:t>разработка бюджета;</w:t>
      </w:r>
    </w:p>
    <w:p w:rsidR="00AC774C" w:rsidRPr="00AC774C" w:rsidRDefault="00AC774C" w:rsidP="004C482C">
      <w:pPr>
        <w:numPr>
          <w:ilvl w:val="0"/>
          <w:numId w:val="14"/>
        </w:numPr>
        <w:spacing w:before="0" w:after="0"/>
        <w:ind w:firstLine="851"/>
      </w:pPr>
      <w:r w:rsidRPr="00AC774C">
        <w:t>анализ результатов.</w:t>
      </w:r>
    </w:p>
    <w:p w:rsidR="00AC774C" w:rsidRPr="00AC774C" w:rsidRDefault="00AC774C" w:rsidP="004C482C">
      <w:pPr>
        <w:spacing w:before="0" w:after="0"/>
        <w:ind w:firstLine="851"/>
      </w:pPr>
      <w:r w:rsidRPr="00AC774C">
        <w:t>Определение целевых аудиторий — это выбор тех из них, которым будут адресованы проводимые в рамках реализации коммуникационной политики мероприятия. В зависимости от их целей и характера важнейшими целевыми аудиториями являются следующие.</w:t>
      </w:r>
    </w:p>
    <w:p w:rsidR="00AC774C" w:rsidRPr="00AC774C" w:rsidRDefault="00AC774C" w:rsidP="004C482C">
      <w:pPr>
        <w:spacing w:before="0" w:after="0"/>
        <w:ind w:firstLine="851"/>
      </w:pPr>
      <w:r w:rsidRPr="00AC774C">
        <w:rPr>
          <w:i/>
          <w:iCs/>
        </w:rPr>
        <w:t>Персонал предприятия.</w:t>
      </w:r>
      <w:r w:rsidRPr="00AC774C">
        <w:t> Ожидаемая руководством предприятия ответная реакция выражается в улучшении отношения сотрудников к организации в целом и к своей трудовой деятельности в частности, повышении производительности труда, творческом подходе к выполнению возложенных на сотрудников обязанностей, улучшении психологического климата в трудовом коллективе и уровня взаимоотношений с потребителями.</w:t>
      </w:r>
    </w:p>
    <w:p w:rsidR="00AC774C" w:rsidRPr="00AC774C" w:rsidRDefault="00AC774C" w:rsidP="004C482C">
      <w:pPr>
        <w:spacing w:before="0" w:after="0"/>
        <w:ind w:firstLine="851"/>
      </w:pPr>
      <w:r w:rsidRPr="00AC774C">
        <w:rPr>
          <w:i/>
          <w:iCs/>
        </w:rPr>
        <w:t>Действительные и потенциальные потребители</w:t>
      </w:r>
      <w:r w:rsidRPr="00AC774C">
        <w:t> (целевой рынок). Предприятие может рассчитывать на разные ответные реакции — это зависит от конкретной ситуации, в частности от степени готовности покупателей к покупке туристского продукта (осведомленность, знание, благожелательное отношение, предпочтение, убежденность, совершение покупки). Очевидно, что цели проводимых в рамках комплекса коммуникаций мероприятий, которые ориентированы на покупателей, находящихся на различных стадиях готовности к совершению покупки, различны.</w:t>
      </w:r>
    </w:p>
    <w:p w:rsidR="00AC774C" w:rsidRPr="00AC774C" w:rsidRDefault="00AC774C" w:rsidP="004C482C">
      <w:pPr>
        <w:spacing w:before="0" w:after="0"/>
        <w:ind w:firstLine="851"/>
      </w:pPr>
      <w:r w:rsidRPr="00AC774C">
        <w:rPr>
          <w:i/>
          <w:iCs/>
        </w:rPr>
        <w:t>Деловые партнеры.</w:t>
      </w:r>
      <w:r w:rsidRPr="00AC774C">
        <w:t> В их число входят поставщики, торговые посредники, а также лица и организации, способствующие выполнению отдельных маркетинговых функций (например, институты по проведению маркетинговых исследований, рекламные агентства и т.д.). Ожидаемая реакция данной целевой аудитории — деловое сотрудничество в атмосфере взаимопонимания и взаимопомощи.</w:t>
      </w:r>
    </w:p>
    <w:p w:rsidR="00AC774C" w:rsidRPr="00AC774C" w:rsidRDefault="00AC774C" w:rsidP="004C482C">
      <w:pPr>
        <w:spacing w:before="0" w:after="0"/>
        <w:ind w:firstLine="851"/>
      </w:pPr>
      <w:r w:rsidRPr="00AC774C">
        <w:rPr>
          <w:i/>
          <w:iCs/>
        </w:rPr>
        <w:t>Контактные аудитории.</w:t>
      </w:r>
      <w:r w:rsidRPr="00AC774C">
        <w:t> Это организации и лица, не принимающие непосредственного участия в рыночной деятельности предприятия, но способные при определенных условиях потенциально или реально воздействовать на его продвижение к поставленным целям. В качестве ответной реакции контактных аудиторий предприятие ожидает содействия его деятельности, формированию и поддержанию положительного имиджа предприятия или, по крайней мере, надеется на отсутствие противодействия.</w:t>
      </w:r>
    </w:p>
    <w:p w:rsidR="00AC774C" w:rsidRPr="00AC774C" w:rsidRDefault="00AC774C" w:rsidP="004C482C">
      <w:pPr>
        <w:spacing w:before="0" w:after="0"/>
        <w:ind w:firstLine="851"/>
      </w:pPr>
      <w:r w:rsidRPr="00AC774C">
        <w:rPr>
          <w:i/>
          <w:iCs/>
        </w:rPr>
        <w:t>Органы государственной власти и управления.</w:t>
      </w:r>
      <w:r w:rsidRPr="00AC774C">
        <w:t> Желаемая ответная реакция — установление режима наибольшего благоприятствования деятельности предприятия.</w:t>
      </w:r>
    </w:p>
    <w:p w:rsidR="00AC774C" w:rsidRPr="00AC774C" w:rsidRDefault="00AC774C" w:rsidP="004C482C">
      <w:pPr>
        <w:spacing w:before="0" w:after="0"/>
        <w:ind w:firstLine="851"/>
      </w:pPr>
      <w:r w:rsidRPr="00AC774C">
        <w:t>Выбор целевых аудиторий определяет соответствующие цели коммуникаций, каждая из которых соответствует конкретному состоянию целевой аудитории и устанавливается для ее пер</w:t>
      </w:r>
      <w:r>
        <w:t xml:space="preserve">евода в желаемое состояние </w:t>
      </w:r>
    </w:p>
    <w:p w:rsidR="00AC774C" w:rsidRPr="00AC774C" w:rsidRDefault="00AC774C" w:rsidP="004C482C">
      <w:pPr>
        <w:spacing w:before="0" w:after="0"/>
        <w:ind w:firstLine="851"/>
      </w:pPr>
      <w:r w:rsidRPr="00AC774C">
        <w:rPr>
          <w:i/>
          <w:iCs/>
        </w:rPr>
        <w:t>Развитие осведомленности</w:t>
      </w:r>
      <w:r w:rsidRPr="00AC774C">
        <w:t> может быть целью коммуникаций с аудиториями, практически незнакомыми как с продуктами предприятия, так и с ним самим. В рамках реализации этой цели достигается узнаваемость названия предприятия и туристских продуктов, которые предлагаются данной аудитории.</w:t>
      </w:r>
    </w:p>
    <w:p w:rsidR="00AC774C" w:rsidRPr="00AC774C" w:rsidRDefault="00AC774C" w:rsidP="004C482C">
      <w:pPr>
        <w:spacing w:before="0" w:after="0"/>
        <w:ind w:firstLine="851"/>
      </w:pPr>
      <w:r w:rsidRPr="00AC774C">
        <w:lastRenderedPageBreak/>
        <w:t>В том случае, когда целевая аудитория уже знает название предприятия и некоторые его продукты, целью коммуникаций может стать </w:t>
      </w:r>
      <w:r w:rsidRPr="00AC774C">
        <w:rPr>
          <w:i/>
          <w:iCs/>
        </w:rPr>
        <w:t>предоставление необходимой информации</w:t>
      </w:r>
      <w:r w:rsidRPr="00AC774C">
        <w:t>, которая позволит целевой аудитории расширить свои знания о деятельности предприятия.</w:t>
      </w:r>
    </w:p>
    <w:p w:rsidR="00AC774C" w:rsidRPr="00AC774C" w:rsidRDefault="00AC774C" w:rsidP="004C482C">
      <w:pPr>
        <w:spacing w:before="0" w:after="0"/>
        <w:ind w:firstLine="851"/>
      </w:pPr>
      <w:r w:rsidRPr="00AC774C">
        <w:t>Если целевая аудитория, обладает подобными знаниями, целью коммуникаций становится </w:t>
      </w:r>
      <w:r w:rsidRPr="00AC774C">
        <w:rPr>
          <w:i/>
          <w:iCs/>
        </w:rPr>
        <w:t>создание положительного имиджа</w:t>
      </w:r>
      <w:r w:rsidRPr="00AC774C">
        <w:t> предприятия и (или) отдельного туристского продукта. </w:t>
      </w:r>
      <w:r w:rsidRPr="00AC774C">
        <w:rPr>
          <w:i/>
          <w:iCs/>
        </w:rPr>
        <w:t>Имидж</w:t>
      </w:r>
      <w:r w:rsidRPr="00AC774C">
        <w:t> — это совокупность сознательных или несознательных представлений, образов, существующих у потребителей и общественности по отношению к данному предприятию и (или) продукту. Позитивный имидж повышает конкурентоспособность предприятия на рынке, привлекает потребителей и партнеров, ускоряет продажи и увеличивает их объем, облегчает доступ к ресурсам (финансовым, информационным, человеческим, материальным) и осуществление коммерческих операций.</w:t>
      </w:r>
    </w:p>
    <w:p w:rsidR="00AC774C" w:rsidRPr="00AC774C" w:rsidRDefault="00AC774C" w:rsidP="004C482C">
      <w:pPr>
        <w:spacing w:before="0" w:after="0"/>
        <w:ind w:firstLine="851"/>
      </w:pPr>
      <w:r w:rsidRPr="00AC774C">
        <w:t>Когда целевая аудитория достаточно хорошо знакома с предприятием и предлагаемыми им продуктами, особое внимание обычно уделяется изучению степени ее благорасположенности к ним. Отрицательные результаты подобного исследования определяют цель коммуникаций, состоящую в </w:t>
      </w:r>
      <w:r w:rsidRPr="00AC774C">
        <w:rPr>
          <w:i/>
          <w:iCs/>
        </w:rPr>
        <w:t>формировании благожелательного отношения</w:t>
      </w:r>
      <w:r w:rsidRPr="00AC774C">
        <w:t> к предприятию и (или) его продуктам.</w:t>
      </w:r>
    </w:p>
    <w:p w:rsidR="00AC774C" w:rsidRPr="00AC774C" w:rsidRDefault="00AC774C" w:rsidP="004C482C">
      <w:pPr>
        <w:spacing w:before="0" w:after="0"/>
        <w:ind w:firstLine="851"/>
        <w:contextualSpacing/>
      </w:pPr>
      <w:r w:rsidRPr="00AC774C">
        <w:t>По отношению к аудитории, у которой уже сложилось (или создано) благожелательное отношение, целью коммуникаций обычно является </w:t>
      </w:r>
      <w:r w:rsidRPr="00AC774C">
        <w:rPr>
          <w:i/>
          <w:iCs/>
        </w:rPr>
        <w:t>подтверждение имиджа</w:t>
      </w:r>
      <w:r w:rsidRPr="00AC774C">
        <w:t> предприятия и его продуктов. Достижение этой цели создает благоприятную основу для формирования предпочтений у покупателей.</w:t>
      </w:r>
    </w:p>
    <w:p w:rsidR="00AC774C" w:rsidRPr="00AC774C" w:rsidRDefault="00AC774C" w:rsidP="004C482C">
      <w:pPr>
        <w:spacing w:before="0" w:after="0"/>
        <w:ind w:firstLine="851"/>
        <w:contextualSpacing/>
      </w:pPr>
      <w:r w:rsidRPr="00AC774C">
        <w:t>Маркетинговые коммуникации, направленные на </w:t>
      </w:r>
      <w:r w:rsidRPr="00AC774C">
        <w:rPr>
          <w:i/>
          <w:iCs/>
        </w:rPr>
        <w:t>создание предпочтения</w:t>
      </w:r>
      <w:r w:rsidRPr="00AC774C">
        <w:t> у целевой аудитории, в случае успеха приводят к осознанию потребителями реальных преимуществ предприятия и существенного превосходства его продуктов над аналогичными, предлагаемыми конкурентами.</w:t>
      </w:r>
    </w:p>
    <w:p w:rsidR="00AC774C" w:rsidRPr="00AC774C" w:rsidRDefault="00AC774C" w:rsidP="004C482C">
      <w:pPr>
        <w:spacing w:before="0" w:after="0"/>
        <w:ind w:firstLine="851"/>
        <w:contextualSpacing/>
      </w:pPr>
      <w:r w:rsidRPr="00AC774C">
        <w:t>Наличие у потребителей предпочтения еще не означает достижение успеха. Поэтому требуется </w:t>
      </w:r>
      <w:r w:rsidRPr="00AC774C">
        <w:rPr>
          <w:i/>
          <w:iCs/>
        </w:rPr>
        <w:t>формирование убежденности</w:t>
      </w:r>
      <w:r w:rsidRPr="00AC774C">
        <w:t> целевой аудитории в необходимости обратиться именно на данное предприятие, именно за данным продуктом. В этом случае важно убедить потенциальных потребителей в правильности их выбора.</w:t>
      </w:r>
    </w:p>
    <w:p w:rsidR="00AC774C" w:rsidRPr="00AC774C" w:rsidRDefault="00AC774C" w:rsidP="004C482C">
      <w:pPr>
        <w:spacing w:before="0" w:after="0"/>
        <w:ind w:firstLine="851"/>
        <w:contextualSpacing/>
      </w:pPr>
      <w:r w:rsidRPr="00AC774C">
        <w:t>Потребители, даже уже убежденные в необходимости обращения за предлагаемым предприятием туристским продуктом, в силу ряда причин (например, поиск дополнительной информации) могут так и не решиться совершить покупку. Задача предприятия в подобной ситуации состоит в том, чтобы подтолкнуть потенциального потребителя к совершению покупки. В этом случае целью коммуникаций должно стать </w:t>
      </w:r>
      <w:r w:rsidRPr="00AC774C">
        <w:rPr>
          <w:i/>
          <w:iCs/>
        </w:rPr>
        <w:t>побуждение к приобретению продукта.</w:t>
      </w:r>
    </w:p>
    <w:p w:rsidR="00AC774C" w:rsidRPr="00AC774C" w:rsidRDefault="00AC774C" w:rsidP="004C482C">
      <w:pPr>
        <w:spacing w:before="0" w:after="0"/>
        <w:ind w:firstLine="851"/>
        <w:contextualSpacing/>
      </w:pPr>
      <w:r w:rsidRPr="00AC774C">
        <w:t>Если же представители целевой аудитории совершают покупки предлагаемого продукта, но делают это не так часто, как хотелось бы предприятию, перед маркетинговыми коммуникациями может быть поставлена цель </w:t>
      </w:r>
      <w:r w:rsidRPr="00AC774C">
        <w:rPr>
          <w:i/>
          <w:iCs/>
        </w:rPr>
        <w:t>увеличения объема продаж.</w:t>
      </w:r>
    </w:p>
    <w:p w:rsidR="00AC774C" w:rsidRPr="00AC774C" w:rsidRDefault="00AC774C" w:rsidP="004C482C">
      <w:pPr>
        <w:spacing w:before="0" w:after="0"/>
        <w:contextualSpacing/>
      </w:pPr>
      <w:r w:rsidRPr="00AC774C">
        <w:t>И, наконец, целью коммуникаций может стать </w:t>
      </w:r>
      <w:r w:rsidRPr="00AC774C">
        <w:rPr>
          <w:i/>
          <w:iCs/>
        </w:rPr>
        <w:t>изменение поведения целевой аудитории.</w:t>
      </w:r>
      <w:r w:rsidRPr="00AC774C">
        <w:t> При этом необходимо очень четко представлять, что не устраивает предприятие в поведении целевой аудитории и в каком направлении его следует изменить.</w:t>
      </w:r>
    </w:p>
    <w:p w:rsidR="001C0D0C" w:rsidRDefault="00AC774C" w:rsidP="003060FB">
      <w:pPr>
        <w:spacing w:before="0" w:after="0"/>
        <w:ind w:firstLine="709"/>
        <w:contextualSpacing/>
        <w:rPr>
          <w:i/>
          <w:iCs/>
        </w:rPr>
      </w:pPr>
      <w:r w:rsidRPr="00AC774C">
        <w:t xml:space="preserve">Для достижения поставленных целей очень редко используется только один элемент коммуникаций. Поэтому туристское предприятие должно стремиться применить наиболее эффективное их сочетание. В связи с этим особую значимость приобретает выбор структуры комплекса коммуникаций. Она базируется как на результатах сегментации </w:t>
      </w:r>
      <w:proofErr w:type="gramStart"/>
      <w:r w:rsidRPr="00AC774C">
        <w:t>рынка</w:t>
      </w:r>
      <w:proofErr w:type="gramEnd"/>
      <w:r w:rsidRPr="00AC774C">
        <w:t xml:space="preserve"> так и на учете </w:t>
      </w:r>
      <w:r w:rsidRPr="00AC774C">
        <w:rPr>
          <w:i/>
          <w:iCs/>
        </w:rPr>
        <w:t>характерных особенностей</w:t>
      </w:r>
      <w:r w:rsidRPr="00AC774C">
        <w:t> (достоинств и недостатков) </w:t>
      </w:r>
      <w:r w:rsidRPr="00AC774C">
        <w:rPr>
          <w:i/>
          <w:iCs/>
        </w:rPr>
        <w:t>отдельных элементов комплекса коммуникаций.</w:t>
      </w:r>
    </w:p>
    <w:p w:rsidR="00AC774C" w:rsidRPr="001C0D0C" w:rsidRDefault="00AC774C" w:rsidP="004C482C">
      <w:pPr>
        <w:spacing w:before="0" w:after="0"/>
        <w:rPr>
          <w:b/>
        </w:rPr>
      </w:pPr>
      <w:r w:rsidRPr="00EF2BB7">
        <w:rPr>
          <w:b/>
        </w:rPr>
        <w:t>Контрольные вопросы:</w:t>
      </w:r>
    </w:p>
    <w:p w:rsidR="00B51698" w:rsidRDefault="00B51698" w:rsidP="004C482C">
      <w:pPr>
        <w:pStyle w:val="a3"/>
        <w:spacing w:before="0" w:beforeAutospacing="0" w:after="0" w:afterAutospacing="0"/>
        <w:contextualSpacing/>
        <w:rPr>
          <w:color w:val="000000"/>
        </w:rPr>
      </w:pPr>
      <w:r>
        <w:rPr>
          <w:color w:val="000000"/>
        </w:rPr>
        <w:t>1.</w:t>
      </w:r>
      <w:r w:rsidR="00074FA1" w:rsidRPr="00074FA1">
        <w:rPr>
          <w:color w:val="000000"/>
        </w:rPr>
        <w:t>Сущность, принципы и этапы формирования коммуникационной политики</w:t>
      </w:r>
    </w:p>
    <w:p w:rsidR="00B51698" w:rsidRDefault="00B51698" w:rsidP="004C482C">
      <w:pPr>
        <w:pStyle w:val="a3"/>
        <w:spacing w:before="0" w:beforeAutospacing="0" w:after="0" w:afterAutospacing="0"/>
        <w:contextualSpacing/>
        <w:rPr>
          <w:color w:val="000000"/>
        </w:rPr>
      </w:pPr>
      <w:r>
        <w:rPr>
          <w:color w:val="000000"/>
        </w:rPr>
        <w:t>2.</w:t>
      </w:r>
      <w:r w:rsidR="00074FA1" w:rsidRPr="00074FA1">
        <w:rPr>
          <w:color w:val="000000"/>
        </w:rPr>
        <w:t>Определение целевых аудиторий коммуникаций</w:t>
      </w:r>
    </w:p>
    <w:p w:rsidR="00B51698" w:rsidRDefault="00B51698" w:rsidP="004C482C">
      <w:pPr>
        <w:pStyle w:val="a3"/>
        <w:spacing w:before="0" w:beforeAutospacing="0" w:after="0" w:afterAutospacing="0"/>
        <w:contextualSpacing/>
        <w:rPr>
          <w:color w:val="000000"/>
        </w:rPr>
      </w:pPr>
      <w:r>
        <w:rPr>
          <w:color w:val="000000"/>
        </w:rPr>
        <w:t>3.</w:t>
      </w:r>
      <w:r w:rsidR="00074FA1" w:rsidRPr="00074FA1">
        <w:rPr>
          <w:color w:val="000000"/>
        </w:rPr>
        <w:t>Установление целей коммуникаций</w:t>
      </w:r>
    </w:p>
    <w:p w:rsidR="00074FA1" w:rsidRPr="00074FA1" w:rsidRDefault="00B51698" w:rsidP="004C482C">
      <w:pPr>
        <w:pStyle w:val="a3"/>
        <w:spacing w:before="0" w:beforeAutospacing="0" w:after="0" w:afterAutospacing="0"/>
        <w:contextualSpacing/>
        <w:rPr>
          <w:color w:val="000000"/>
        </w:rPr>
      </w:pPr>
      <w:r>
        <w:rPr>
          <w:color w:val="000000"/>
        </w:rPr>
        <w:t>4.</w:t>
      </w:r>
      <w:r w:rsidR="00074FA1" w:rsidRPr="00074FA1">
        <w:rPr>
          <w:color w:val="000000"/>
        </w:rPr>
        <w:t>Выбор структуры комплекса коммуникаций</w:t>
      </w:r>
    </w:p>
    <w:p w:rsidR="00074FA1" w:rsidRPr="00074FA1" w:rsidRDefault="00074FA1" w:rsidP="004C482C">
      <w:pPr>
        <w:spacing w:before="0" w:after="0"/>
        <w:contextualSpacing/>
        <w:jc w:val="left"/>
        <w:rPr>
          <w:rFonts w:ascii="Arial" w:hAnsi="Arial" w:cs="Arial"/>
          <w:color w:val="000000"/>
        </w:rPr>
      </w:pPr>
    </w:p>
    <w:p w:rsidR="00AC774C" w:rsidRDefault="00AC774C" w:rsidP="004C482C">
      <w:pPr>
        <w:spacing w:before="0" w:after="0"/>
        <w:contextualSpacing/>
      </w:pPr>
    </w:p>
    <w:p w:rsidR="00B51698" w:rsidRPr="001F53A3" w:rsidRDefault="00B51698" w:rsidP="004C482C">
      <w:pPr>
        <w:spacing w:before="0" w:after="0"/>
        <w:ind w:firstLine="708"/>
        <w:contextualSpacing/>
        <w:jc w:val="center"/>
        <w:rPr>
          <w:b/>
        </w:rPr>
      </w:pPr>
      <w:r w:rsidRPr="001F53A3">
        <w:rPr>
          <w:rStyle w:val="c8"/>
          <w:b/>
        </w:rPr>
        <w:t>Практическое занятие №6. Расчет бюджета маркетинга</w:t>
      </w:r>
    </w:p>
    <w:p w:rsidR="00B51698" w:rsidRDefault="00B51698" w:rsidP="004C482C">
      <w:pPr>
        <w:spacing w:before="0" w:after="0"/>
        <w:contextualSpacing/>
        <w:rPr>
          <w:b/>
        </w:rPr>
      </w:pPr>
    </w:p>
    <w:p w:rsidR="00B51698" w:rsidRDefault="00B51698" w:rsidP="004C482C">
      <w:pPr>
        <w:spacing w:before="0" w:after="0"/>
        <w:contextualSpacing/>
      </w:pPr>
      <w:r w:rsidRPr="00CE4675">
        <w:rPr>
          <w:b/>
        </w:rPr>
        <w:t>Цель практического занятия</w:t>
      </w:r>
      <w:r w:rsidRPr="00CE4675">
        <w:t>:</w:t>
      </w:r>
    </w:p>
    <w:p w:rsidR="00256264" w:rsidRDefault="00256264" w:rsidP="003060FB">
      <w:pPr>
        <w:spacing w:before="0" w:after="0"/>
        <w:ind w:firstLine="709"/>
        <w:contextualSpacing/>
      </w:pPr>
      <w:r>
        <w:t>-З</w:t>
      </w:r>
      <w:r w:rsidRPr="00CE4675">
        <w:t>акрепление теоретического материала и освоение новых знаний и умений</w:t>
      </w:r>
      <w:r>
        <w:t xml:space="preserve"> в </w:t>
      </w:r>
      <w:r w:rsidR="00391D9A">
        <w:t>расчете бюджета маркетинга предприятия</w:t>
      </w:r>
      <w:r w:rsidRPr="00CE4675">
        <w:t xml:space="preserve">. </w:t>
      </w:r>
    </w:p>
    <w:p w:rsidR="00256264" w:rsidRDefault="00256264" w:rsidP="003060FB">
      <w:pPr>
        <w:spacing w:before="0" w:after="0"/>
        <w:ind w:firstLine="709"/>
        <w:contextualSpacing/>
      </w:pPr>
      <w:r>
        <w:t xml:space="preserve"> </w:t>
      </w:r>
      <w:r w:rsidRPr="00CE4675">
        <w:t>В результате освоения темы обучающийся должен: знать: методы эффективного управления экономическими ресурсами предприятия; уметь: принимать обоснованные управленческие решения на основе анализа информации данных управленческого учета; в</w:t>
      </w:r>
      <w:r w:rsidR="00391D9A">
        <w:t>ладеть: методами расчета бюджета маркетинга</w:t>
      </w:r>
      <w:r w:rsidRPr="00CE4675">
        <w:t>.</w:t>
      </w:r>
    </w:p>
    <w:p w:rsidR="00D924EB" w:rsidRPr="00D924EB" w:rsidRDefault="00D924EB" w:rsidP="003060FB">
      <w:pPr>
        <w:spacing w:before="0" w:after="0"/>
        <w:ind w:firstLine="709"/>
        <w:jc w:val="center"/>
        <w:rPr>
          <w:b/>
        </w:rPr>
      </w:pPr>
      <w:r w:rsidRPr="00EF2BB7">
        <w:rPr>
          <w:b/>
        </w:rPr>
        <w:t>Методические указания</w:t>
      </w:r>
    </w:p>
    <w:p w:rsidR="00256264" w:rsidRPr="00445B3D" w:rsidRDefault="00256264" w:rsidP="003060FB">
      <w:pPr>
        <w:spacing w:before="0" w:after="0"/>
        <w:ind w:firstLine="709"/>
      </w:pPr>
      <w:r w:rsidRPr="00445B3D">
        <w:t>Бюджет маркетинга - это расходы на исследования рынков, на обеспечение конкурентоспособности товара, на информационную связь с покупателями, на организацию товародвижения.</w:t>
      </w:r>
    </w:p>
    <w:p w:rsidR="00256264" w:rsidRPr="00445B3D" w:rsidRDefault="00256264" w:rsidP="003060FB">
      <w:pPr>
        <w:spacing w:before="0" w:after="0"/>
        <w:ind w:firstLine="709"/>
      </w:pPr>
      <w:r w:rsidRPr="00445B3D">
        <w:t>Источником финансовых средств на эти расходы является прибыль, которая без расходов на маркетинг была бы большой, однако иначе предприятию вряд ли удастся продать свою продукцию.</w:t>
      </w:r>
    </w:p>
    <w:p w:rsidR="00256264" w:rsidRPr="00445B3D" w:rsidRDefault="00256264" w:rsidP="003060FB">
      <w:pPr>
        <w:spacing w:before="0" w:after="0"/>
        <w:ind w:firstLine="709"/>
      </w:pPr>
      <w:r w:rsidRPr="00445B3D">
        <w:t>Чтобы оценить величину расходов на маркетинг, можно воспользоваться уравнением прибыли:</w:t>
      </w:r>
    </w:p>
    <w:p w:rsidR="00256264" w:rsidRDefault="00256264" w:rsidP="004C482C">
      <w:pPr>
        <w:spacing w:before="0" w:after="0"/>
        <w:jc w:val="center"/>
      </w:pPr>
      <w:r>
        <w:t>P = S∙W- [S∙ (O+A) +F+ (R+D)</w:t>
      </w:r>
    </w:p>
    <w:p w:rsidR="00256264" w:rsidRPr="0012627A" w:rsidRDefault="00256264" w:rsidP="00256264">
      <w:r w:rsidRPr="0012627A">
        <w:t>где P - прибыль;</w:t>
      </w:r>
    </w:p>
    <w:p w:rsidR="00256264" w:rsidRPr="0012627A" w:rsidRDefault="00256264" w:rsidP="003060FB">
      <w:pPr>
        <w:ind w:firstLine="709"/>
      </w:pPr>
      <w:r w:rsidRPr="0012627A">
        <w:t>S - объем продаж в натуральном выражении;</w:t>
      </w:r>
    </w:p>
    <w:p w:rsidR="00256264" w:rsidRPr="0012627A" w:rsidRDefault="00256264" w:rsidP="003060FB">
      <w:pPr>
        <w:ind w:firstLine="709"/>
      </w:pPr>
      <w:r w:rsidRPr="0012627A">
        <w:t>W - прейскурантная цена;</w:t>
      </w:r>
    </w:p>
    <w:p w:rsidR="00256264" w:rsidRPr="0012627A" w:rsidRDefault="00256264" w:rsidP="003060FB">
      <w:pPr>
        <w:ind w:firstLine="709"/>
      </w:pPr>
      <w:r w:rsidRPr="0012627A">
        <w:t>O - транспортные комиссионные и иные расходы на 1 ед. товара;</w:t>
      </w:r>
    </w:p>
    <w:p w:rsidR="00256264" w:rsidRPr="0012627A" w:rsidRDefault="00256264" w:rsidP="003060FB">
      <w:pPr>
        <w:ind w:firstLine="709"/>
      </w:pPr>
      <w:r w:rsidRPr="0012627A">
        <w:t>A - затраты на производство 1 ед. товара, не связанные с маркетингом, зависящие от объема производства (переменные);</w:t>
      </w:r>
    </w:p>
    <w:p w:rsidR="00256264" w:rsidRPr="0012627A" w:rsidRDefault="00256264" w:rsidP="003060FB">
      <w:pPr>
        <w:ind w:firstLine="709"/>
      </w:pPr>
      <w:r w:rsidRPr="0012627A">
        <w:t>F - затраты на производство 1 ед. товара, не связанные с маркетингом, зависящие от объема производства (постоянные);</w:t>
      </w:r>
    </w:p>
    <w:p w:rsidR="00256264" w:rsidRPr="0012627A" w:rsidRDefault="00256264" w:rsidP="003060FB">
      <w:pPr>
        <w:ind w:firstLine="709"/>
      </w:pPr>
      <w:r w:rsidRPr="0012627A">
        <w:t>R - затраты на рекламу;</w:t>
      </w:r>
    </w:p>
    <w:p w:rsidR="00256264" w:rsidRPr="0012627A" w:rsidRDefault="00256264" w:rsidP="003060FB">
      <w:pPr>
        <w:ind w:firstLine="709"/>
      </w:pPr>
      <w:r w:rsidRPr="0012627A">
        <w:t>D - затраты на стимулирование товара.</w:t>
      </w:r>
    </w:p>
    <w:p w:rsidR="00256264" w:rsidRPr="0012627A" w:rsidRDefault="00256264" w:rsidP="00256264">
      <w:r w:rsidRPr="0012627A">
        <w:t>Если принять, что при экспорте готовых изделий обычная прибыль на вложенный капитал в производство, торговлю и маркетинг равна 10%, уравнение это приобретает следующий вид:</w:t>
      </w:r>
    </w:p>
    <w:p w:rsidR="00256264" w:rsidRPr="0012627A" w:rsidRDefault="00256264" w:rsidP="004C482C">
      <w:pPr>
        <w:jc w:val="center"/>
      </w:pPr>
      <w:r w:rsidRPr="0012627A">
        <w:t>R+D = 0.9∙S∙W- [S∙ (O+A) +F].</w:t>
      </w:r>
    </w:p>
    <w:p w:rsidR="00256264" w:rsidRPr="0012627A" w:rsidRDefault="00256264" w:rsidP="00256264">
      <w:r w:rsidRPr="0012627A">
        <w:t>Однако объем продажи S не линейно зависит от R и D, и поэтому для каждого предприятия определяется индивидуально. Поскольку норма прибыли зависит от доли рынка, из уравнения прибыли следует, что расходы на рекламу и стимулирование совета увеличиваются по мере завоевания большей части рынка.</w:t>
      </w:r>
    </w:p>
    <w:p w:rsidR="00256264" w:rsidRPr="0012627A" w:rsidRDefault="00256264" w:rsidP="00256264">
      <w:r w:rsidRPr="00256264">
        <w:rPr>
          <w:b/>
        </w:rPr>
        <w:t>Задание:</w:t>
      </w:r>
      <w:r>
        <w:t xml:space="preserve"> По исходным данным из таблиц 1 и 2</w:t>
      </w:r>
      <w:r w:rsidRPr="0012627A">
        <w:t xml:space="preserve"> рассчитать бюджет маркетинга предприятия. Сделать вывод по результатам расчета.</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left w:w="0" w:type="dxa"/>
          <w:right w:w="0" w:type="dxa"/>
        </w:tblCellMar>
        <w:tblLook w:val="04A0" w:firstRow="1" w:lastRow="0" w:firstColumn="1" w:lastColumn="0" w:noHBand="0" w:noVBand="1"/>
      </w:tblPr>
      <w:tblGrid>
        <w:gridCol w:w="1639"/>
        <w:gridCol w:w="1681"/>
        <w:gridCol w:w="1683"/>
        <w:gridCol w:w="1344"/>
        <w:gridCol w:w="1762"/>
        <w:gridCol w:w="1025"/>
      </w:tblGrid>
      <w:tr w:rsidR="00256264" w:rsidRPr="004C482C" w:rsidTr="003060FB">
        <w:trPr>
          <w:jc w:val="center"/>
        </w:trPr>
        <w:tc>
          <w:tcPr>
            <w:tcW w:w="1638" w:type="dxa"/>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Объем продаж,</w:t>
            </w:r>
          </w:p>
          <w:p w:rsidR="00256264" w:rsidRPr="004C482C" w:rsidRDefault="00256264" w:rsidP="003060FB">
            <w:pPr>
              <w:contextualSpacing/>
              <w:jc w:val="center"/>
              <w:rPr>
                <w:sz w:val="20"/>
                <w:szCs w:val="20"/>
              </w:rPr>
            </w:pPr>
            <w:r w:rsidRPr="004C482C">
              <w:rPr>
                <w:sz w:val="20"/>
                <w:szCs w:val="20"/>
              </w:rPr>
              <w:t>шт.</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Прейскурантная</w:t>
            </w:r>
          </w:p>
          <w:p w:rsidR="00256264" w:rsidRPr="004C482C" w:rsidRDefault="00256264" w:rsidP="003060FB">
            <w:pPr>
              <w:contextualSpacing/>
              <w:jc w:val="center"/>
              <w:rPr>
                <w:sz w:val="20"/>
                <w:szCs w:val="20"/>
              </w:rPr>
            </w:pPr>
            <w:r w:rsidRPr="004C482C">
              <w:rPr>
                <w:sz w:val="20"/>
                <w:szCs w:val="20"/>
              </w:rPr>
              <w:t>цена, тыс. руб.</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Транспортные</w:t>
            </w:r>
          </w:p>
          <w:p w:rsidR="00256264" w:rsidRPr="004C482C" w:rsidRDefault="00256264" w:rsidP="003060FB">
            <w:pPr>
              <w:contextualSpacing/>
              <w:jc w:val="center"/>
              <w:rPr>
                <w:sz w:val="20"/>
                <w:szCs w:val="20"/>
              </w:rPr>
            </w:pPr>
            <w:r w:rsidRPr="004C482C">
              <w:rPr>
                <w:sz w:val="20"/>
                <w:szCs w:val="20"/>
              </w:rPr>
              <w:t>комиссионные</w:t>
            </w:r>
          </w:p>
          <w:p w:rsidR="00256264" w:rsidRPr="004C482C" w:rsidRDefault="00256264" w:rsidP="003060FB">
            <w:pPr>
              <w:contextualSpacing/>
              <w:jc w:val="center"/>
              <w:rPr>
                <w:sz w:val="20"/>
                <w:szCs w:val="20"/>
              </w:rPr>
            </w:pPr>
            <w:r w:rsidRPr="004C482C">
              <w:rPr>
                <w:sz w:val="20"/>
                <w:szCs w:val="20"/>
              </w:rPr>
              <w:t>расходы на 1 ед.</w:t>
            </w:r>
          </w:p>
          <w:p w:rsidR="00256264" w:rsidRPr="004C482C" w:rsidRDefault="00256264" w:rsidP="003060FB">
            <w:pPr>
              <w:contextualSpacing/>
              <w:jc w:val="center"/>
              <w:rPr>
                <w:sz w:val="20"/>
                <w:szCs w:val="20"/>
              </w:rPr>
            </w:pPr>
            <w:r w:rsidRPr="004C482C">
              <w:rPr>
                <w:sz w:val="20"/>
                <w:szCs w:val="20"/>
              </w:rPr>
              <w:t>товара, тыс.</w:t>
            </w:r>
          </w:p>
          <w:p w:rsidR="00256264" w:rsidRPr="004C482C" w:rsidRDefault="00256264" w:rsidP="003060FB">
            <w:pPr>
              <w:contextualSpacing/>
              <w:jc w:val="center"/>
              <w:rPr>
                <w:sz w:val="20"/>
                <w:szCs w:val="20"/>
              </w:rPr>
            </w:pPr>
            <w:r w:rsidRPr="004C482C">
              <w:rPr>
                <w:sz w:val="20"/>
                <w:szCs w:val="20"/>
              </w:rPr>
              <w:t>руб.</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Затраты</w:t>
            </w:r>
          </w:p>
          <w:p w:rsidR="00256264" w:rsidRPr="004C482C" w:rsidRDefault="00256264" w:rsidP="003060FB">
            <w:pPr>
              <w:contextualSpacing/>
              <w:jc w:val="center"/>
              <w:rPr>
                <w:sz w:val="20"/>
                <w:szCs w:val="20"/>
              </w:rPr>
            </w:pPr>
            <w:r w:rsidRPr="004C482C">
              <w:rPr>
                <w:sz w:val="20"/>
                <w:szCs w:val="20"/>
              </w:rPr>
              <w:t>переменные,</w:t>
            </w:r>
          </w:p>
          <w:p w:rsidR="00256264" w:rsidRPr="004C482C" w:rsidRDefault="00256264" w:rsidP="003060FB">
            <w:pPr>
              <w:contextualSpacing/>
              <w:jc w:val="center"/>
              <w:rPr>
                <w:sz w:val="20"/>
                <w:szCs w:val="20"/>
              </w:rPr>
            </w:pPr>
            <w:r w:rsidRPr="004C482C">
              <w:rPr>
                <w:sz w:val="20"/>
                <w:szCs w:val="20"/>
              </w:rPr>
              <w:t>тыс. руб.</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Затраты</w:t>
            </w:r>
          </w:p>
          <w:p w:rsidR="00256264" w:rsidRPr="004C482C" w:rsidRDefault="00256264" w:rsidP="003060FB">
            <w:pPr>
              <w:contextualSpacing/>
              <w:jc w:val="center"/>
              <w:rPr>
                <w:sz w:val="20"/>
                <w:szCs w:val="20"/>
              </w:rPr>
            </w:pPr>
            <w:r w:rsidRPr="004C482C">
              <w:rPr>
                <w:sz w:val="20"/>
                <w:szCs w:val="20"/>
              </w:rPr>
              <w:t>постоянные, тыс.</w:t>
            </w:r>
          </w:p>
          <w:p w:rsidR="00256264" w:rsidRPr="004C482C" w:rsidRDefault="00256264" w:rsidP="003060FB">
            <w:pPr>
              <w:contextualSpacing/>
              <w:jc w:val="center"/>
              <w:rPr>
                <w:sz w:val="20"/>
                <w:szCs w:val="20"/>
              </w:rPr>
            </w:pPr>
            <w:r w:rsidRPr="004C482C">
              <w:rPr>
                <w:sz w:val="20"/>
                <w:szCs w:val="20"/>
              </w:rPr>
              <w:t>руб.</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Доля</w:t>
            </w:r>
          </w:p>
          <w:p w:rsidR="00256264" w:rsidRPr="004C482C" w:rsidRDefault="00256264" w:rsidP="003060FB">
            <w:pPr>
              <w:contextualSpacing/>
              <w:jc w:val="center"/>
              <w:rPr>
                <w:sz w:val="20"/>
                <w:szCs w:val="20"/>
              </w:rPr>
            </w:pPr>
            <w:r w:rsidRPr="004C482C">
              <w:rPr>
                <w:sz w:val="20"/>
                <w:szCs w:val="20"/>
              </w:rPr>
              <w:t>рынка, %</w:t>
            </w:r>
          </w:p>
        </w:tc>
      </w:tr>
      <w:tr w:rsidR="00256264" w:rsidRPr="004C482C" w:rsidTr="003060FB">
        <w:trPr>
          <w:jc w:val="center"/>
        </w:trPr>
        <w:tc>
          <w:tcPr>
            <w:tcW w:w="1638" w:type="dxa"/>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250</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1050</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120</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650</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2005</w:t>
            </w:r>
          </w:p>
        </w:tc>
        <w:tc>
          <w:tcPr>
            <w:tcW w:w="0" w:type="auto"/>
            <w:shd w:val="clear" w:color="auto" w:fill="auto"/>
            <w:tcMar>
              <w:top w:w="75" w:type="dxa"/>
              <w:left w:w="75" w:type="dxa"/>
              <w:bottom w:w="75" w:type="dxa"/>
              <w:right w:w="75" w:type="dxa"/>
            </w:tcMar>
            <w:vAlign w:val="center"/>
            <w:hideMark/>
          </w:tcPr>
          <w:p w:rsidR="00256264" w:rsidRPr="004C482C" w:rsidRDefault="00256264" w:rsidP="003060FB">
            <w:pPr>
              <w:contextualSpacing/>
              <w:jc w:val="center"/>
              <w:rPr>
                <w:sz w:val="20"/>
                <w:szCs w:val="20"/>
              </w:rPr>
            </w:pPr>
            <w:r w:rsidRPr="004C482C">
              <w:rPr>
                <w:sz w:val="20"/>
                <w:szCs w:val="20"/>
              </w:rPr>
              <w:t>16</w:t>
            </w:r>
          </w:p>
        </w:tc>
      </w:tr>
    </w:tbl>
    <w:p w:rsidR="00256264" w:rsidRPr="004C482C" w:rsidRDefault="00256264" w:rsidP="004C482C"/>
    <w:p w:rsidR="00256264" w:rsidRPr="004C482C" w:rsidRDefault="00256264" w:rsidP="004C482C">
      <w:r w:rsidRPr="004C482C">
        <w:lastRenderedPageBreak/>
        <w:t>Таблица 2. Зависимость нормы прибыли от доли рынка</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left w:w="0" w:type="dxa"/>
          <w:right w:w="0" w:type="dxa"/>
        </w:tblCellMar>
        <w:tblLook w:val="04A0" w:firstRow="1" w:lastRow="0" w:firstColumn="1" w:lastColumn="0" w:noHBand="0" w:noVBand="1"/>
      </w:tblPr>
      <w:tblGrid>
        <w:gridCol w:w="4330"/>
        <w:gridCol w:w="4370"/>
      </w:tblGrid>
      <w:tr w:rsidR="00256264" w:rsidRPr="004C482C" w:rsidTr="004C482C">
        <w:trPr>
          <w:jc w:val="center"/>
        </w:trPr>
        <w:tc>
          <w:tcPr>
            <w:tcW w:w="322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Доля рынка,%</w:t>
            </w:r>
          </w:p>
        </w:tc>
        <w:tc>
          <w:tcPr>
            <w:tcW w:w="325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Норма прибыли,%</w:t>
            </w:r>
          </w:p>
        </w:tc>
      </w:tr>
      <w:tr w:rsidR="00256264" w:rsidRPr="004C482C" w:rsidTr="004C482C">
        <w:trPr>
          <w:jc w:val="center"/>
        </w:trPr>
        <w:tc>
          <w:tcPr>
            <w:tcW w:w="322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менее 10</w:t>
            </w:r>
          </w:p>
        </w:tc>
        <w:tc>
          <w:tcPr>
            <w:tcW w:w="325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11</w:t>
            </w:r>
          </w:p>
        </w:tc>
      </w:tr>
      <w:tr w:rsidR="00256264" w:rsidRPr="004C482C" w:rsidTr="004C482C">
        <w:trPr>
          <w:jc w:val="center"/>
        </w:trPr>
        <w:tc>
          <w:tcPr>
            <w:tcW w:w="322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10-20</w:t>
            </w:r>
          </w:p>
        </w:tc>
        <w:tc>
          <w:tcPr>
            <w:tcW w:w="325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12</w:t>
            </w:r>
          </w:p>
        </w:tc>
      </w:tr>
      <w:tr w:rsidR="00256264" w:rsidRPr="004C482C" w:rsidTr="004C482C">
        <w:trPr>
          <w:jc w:val="center"/>
        </w:trPr>
        <w:tc>
          <w:tcPr>
            <w:tcW w:w="322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20-30</w:t>
            </w:r>
          </w:p>
        </w:tc>
        <w:tc>
          <w:tcPr>
            <w:tcW w:w="325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16</w:t>
            </w:r>
          </w:p>
        </w:tc>
      </w:tr>
      <w:tr w:rsidR="00256264" w:rsidRPr="004C482C" w:rsidTr="004C482C">
        <w:trPr>
          <w:jc w:val="center"/>
        </w:trPr>
        <w:tc>
          <w:tcPr>
            <w:tcW w:w="322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30-39</w:t>
            </w:r>
          </w:p>
        </w:tc>
        <w:tc>
          <w:tcPr>
            <w:tcW w:w="325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22</w:t>
            </w:r>
          </w:p>
        </w:tc>
      </w:tr>
      <w:tr w:rsidR="00256264" w:rsidRPr="004C482C" w:rsidTr="004C482C">
        <w:trPr>
          <w:jc w:val="center"/>
        </w:trPr>
        <w:tc>
          <w:tcPr>
            <w:tcW w:w="322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40</w:t>
            </w:r>
          </w:p>
        </w:tc>
        <w:tc>
          <w:tcPr>
            <w:tcW w:w="325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27</w:t>
            </w:r>
          </w:p>
        </w:tc>
      </w:tr>
      <w:tr w:rsidR="00256264" w:rsidRPr="00256264" w:rsidTr="004C482C">
        <w:trPr>
          <w:jc w:val="center"/>
        </w:trPr>
        <w:tc>
          <w:tcPr>
            <w:tcW w:w="3225" w:type="dxa"/>
            <w:shd w:val="clear" w:color="auto" w:fill="auto"/>
            <w:tcMar>
              <w:top w:w="75" w:type="dxa"/>
              <w:left w:w="75" w:type="dxa"/>
              <w:bottom w:w="75" w:type="dxa"/>
              <w:right w:w="75" w:type="dxa"/>
            </w:tcMar>
            <w:hideMark/>
          </w:tcPr>
          <w:p w:rsidR="00256264" w:rsidRPr="004C482C" w:rsidRDefault="00256264" w:rsidP="003060FB">
            <w:pPr>
              <w:spacing w:before="0" w:after="0"/>
              <w:contextualSpacing/>
              <w:rPr>
                <w:sz w:val="20"/>
                <w:szCs w:val="20"/>
              </w:rPr>
            </w:pPr>
            <w:r w:rsidRPr="004C482C">
              <w:rPr>
                <w:sz w:val="20"/>
                <w:szCs w:val="20"/>
              </w:rPr>
              <w:t>более 40</w:t>
            </w:r>
          </w:p>
        </w:tc>
        <w:tc>
          <w:tcPr>
            <w:tcW w:w="3255" w:type="dxa"/>
            <w:shd w:val="clear" w:color="auto" w:fill="auto"/>
            <w:tcMar>
              <w:top w:w="75" w:type="dxa"/>
              <w:left w:w="75" w:type="dxa"/>
              <w:bottom w:w="75" w:type="dxa"/>
              <w:right w:w="75" w:type="dxa"/>
            </w:tcMar>
            <w:hideMark/>
          </w:tcPr>
          <w:p w:rsidR="00256264" w:rsidRPr="00256264" w:rsidRDefault="00256264" w:rsidP="003060FB">
            <w:pPr>
              <w:spacing w:before="0" w:after="0"/>
              <w:contextualSpacing/>
              <w:rPr>
                <w:sz w:val="20"/>
                <w:szCs w:val="20"/>
              </w:rPr>
            </w:pPr>
            <w:r w:rsidRPr="004C482C">
              <w:rPr>
                <w:sz w:val="20"/>
                <w:szCs w:val="20"/>
              </w:rPr>
              <w:t>30</w:t>
            </w:r>
          </w:p>
        </w:tc>
      </w:tr>
    </w:tbl>
    <w:p w:rsidR="00256264" w:rsidRPr="00256264" w:rsidRDefault="00256264" w:rsidP="004C482C">
      <w:pPr>
        <w:jc w:val="center"/>
      </w:pPr>
      <w:r w:rsidRPr="00256264">
        <w:t>Так как доля рынка равна 16%, следовательно, норма прибыли (из таблицы 7) равна 12%.</w:t>
      </w:r>
    </w:p>
    <w:p w:rsidR="00256264" w:rsidRPr="00256264" w:rsidRDefault="00256264" w:rsidP="004C482C">
      <w:pPr>
        <w:jc w:val="center"/>
      </w:pPr>
      <w:r w:rsidRPr="00256264">
        <w:t>R+D = 0.88∙250∙1050- [250∙ (120+650) +2005],</w:t>
      </w:r>
    </w:p>
    <w:p w:rsidR="00256264" w:rsidRPr="00256264" w:rsidRDefault="00256264" w:rsidP="004C482C">
      <w:pPr>
        <w:jc w:val="center"/>
      </w:pPr>
      <w:r w:rsidRPr="00256264">
        <w:t>R+D = 36495 тыс. руб.</w:t>
      </w:r>
    </w:p>
    <w:p w:rsidR="00256264" w:rsidRPr="00256264" w:rsidRDefault="00256264" w:rsidP="004C482C">
      <w:pPr>
        <w:jc w:val="center"/>
      </w:pPr>
      <w:r w:rsidRPr="00256264">
        <w:t>Определим объем продаж в стоимостном выражении:</w:t>
      </w:r>
    </w:p>
    <w:p w:rsidR="00256264" w:rsidRPr="00256264" w:rsidRDefault="00256264" w:rsidP="004C482C">
      <w:pPr>
        <w:jc w:val="center"/>
      </w:pPr>
      <w:r w:rsidRPr="00256264">
        <w:t>250*1050=262500 тыс. руб.</w:t>
      </w:r>
    </w:p>
    <w:p w:rsidR="00256264" w:rsidRPr="00256264" w:rsidRDefault="00256264" w:rsidP="004C482C">
      <w:pPr>
        <w:jc w:val="center"/>
      </w:pPr>
      <w:r w:rsidRPr="00256264">
        <w:rPr>
          <w:noProof/>
        </w:rPr>
        <w:drawing>
          <wp:inline distT="0" distB="0" distL="0" distR="0">
            <wp:extent cx="1343025" cy="390525"/>
            <wp:effectExtent l="0" t="0" r="9525" b="9525"/>
            <wp:docPr id="1" name="Рисунок 1" descr="http://www.productguide.ru/images/books/37/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roductguide.ru/images/books/37/image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256264">
        <w:t>13.9%</w:t>
      </w:r>
    </w:p>
    <w:p w:rsidR="00256264" w:rsidRPr="00256264" w:rsidRDefault="00256264" w:rsidP="00B51698">
      <w:r w:rsidRPr="00256264">
        <w:t>Таким образом, бюджет маркетинга составляет 13.9% от объема продаж.</w:t>
      </w:r>
    </w:p>
    <w:p w:rsidR="00AC774C" w:rsidRPr="00256264" w:rsidRDefault="00256264" w:rsidP="00B51698">
      <w:pPr>
        <w:rPr>
          <w:b/>
        </w:rPr>
      </w:pPr>
      <w:r w:rsidRPr="00EF2BB7">
        <w:rPr>
          <w:b/>
        </w:rPr>
        <w:t>Контрольные вопросы:</w:t>
      </w:r>
    </w:p>
    <w:p w:rsidR="00256264" w:rsidRPr="00256264" w:rsidRDefault="00666D61" w:rsidP="00256264">
      <w:pPr>
        <w:numPr>
          <w:ilvl w:val="0"/>
          <w:numId w:val="16"/>
        </w:numPr>
        <w:spacing w:before="0" w:after="0"/>
        <w:ind w:left="0"/>
        <w:jc w:val="left"/>
      </w:pPr>
      <w:hyperlink r:id="rId6" w:anchor="f" w:history="1">
        <w:r w:rsidR="00256264" w:rsidRPr="00256264">
          <w:t>Процесс планирования расходов маркетинга</w:t>
        </w:r>
      </w:hyperlink>
    </w:p>
    <w:p w:rsidR="00256264" w:rsidRPr="00256264" w:rsidRDefault="00666D61" w:rsidP="00256264">
      <w:pPr>
        <w:numPr>
          <w:ilvl w:val="0"/>
          <w:numId w:val="16"/>
        </w:numPr>
        <w:spacing w:before="0" w:after="0"/>
        <w:ind w:left="0"/>
        <w:jc w:val="left"/>
      </w:pPr>
      <w:hyperlink r:id="rId7" w:anchor="ff" w:history="1">
        <w:r w:rsidR="00256264" w:rsidRPr="00256264">
          <w:t>Какие маркетинговые расходы входят в бюджет?</w:t>
        </w:r>
      </w:hyperlink>
    </w:p>
    <w:p w:rsidR="00256264" w:rsidRPr="00256264" w:rsidRDefault="00666D61" w:rsidP="00256264">
      <w:pPr>
        <w:numPr>
          <w:ilvl w:val="0"/>
          <w:numId w:val="16"/>
        </w:numPr>
        <w:spacing w:before="0" w:after="0"/>
        <w:ind w:left="0"/>
        <w:jc w:val="left"/>
      </w:pPr>
      <w:hyperlink r:id="rId8" w:anchor="fff" w:history="1">
        <w:r w:rsidR="00256264" w:rsidRPr="00256264">
          <w:t>Пошаговая инструкция по созданию бюджета</w:t>
        </w:r>
      </w:hyperlink>
    </w:p>
    <w:p w:rsidR="00256264" w:rsidRPr="00256264" w:rsidRDefault="00666D61" w:rsidP="00256264">
      <w:pPr>
        <w:numPr>
          <w:ilvl w:val="0"/>
          <w:numId w:val="16"/>
        </w:numPr>
        <w:spacing w:before="0" w:after="0"/>
        <w:ind w:left="0"/>
        <w:jc w:val="left"/>
      </w:pPr>
      <w:hyperlink r:id="rId9" w:anchor="ffff" w:history="1">
        <w:r w:rsidR="00256264" w:rsidRPr="00256264">
          <w:t>Альтернативные способы расчета рекламного бюджета</w:t>
        </w:r>
      </w:hyperlink>
    </w:p>
    <w:p w:rsidR="00D924EB" w:rsidRDefault="00D924EB" w:rsidP="00B51698">
      <w:pPr>
        <w:contextualSpacing/>
      </w:pPr>
    </w:p>
    <w:p w:rsidR="00D924EB" w:rsidRDefault="00D924EB" w:rsidP="004C482C">
      <w:pPr>
        <w:contextualSpacing/>
        <w:jc w:val="center"/>
        <w:rPr>
          <w:b/>
          <w:bCs/>
          <w:lang w:eastAsia="en-US"/>
        </w:rPr>
      </w:pPr>
      <w:r w:rsidRPr="001F53A3">
        <w:rPr>
          <w:b/>
          <w:bCs/>
          <w:lang w:eastAsia="en-US"/>
        </w:rPr>
        <w:t xml:space="preserve">Практическое занятие </w:t>
      </w:r>
      <w:r>
        <w:rPr>
          <w:b/>
          <w:bCs/>
          <w:lang w:eastAsia="en-US"/>
        </w:rPr>
        <w:t>№</w:t>
      </w:r>
      <w:r w:rsidR="004C482C">
        <w:rPr>
          <w:b/>
          <w:bCs/>
          <w:lang w:eastAsia="en-US"/>
        </w:rPr>
        <w:t xml:space="preserve"> </w:t>
      </w:r>
      <w:r w:rsidRPr="001F53A3">
        <w:rPr>
          <w:b/>
          <w:bCs/>
          <w:lang w:eastAsia="en-US"/>
        </w:rPr>
        <w:t>7</w:t>
      </w:r>
      <w:r w:rsidR="003060FB">
        <w:rPr>
          <w:b/>
          <w:bCs/>
          <w:lang w:eastAsia="en-US"/>
        </w:rPr>
        <w:t>.</w:t>
      </w:r>
      <w:r w:rsidRPr="001F53A3">
        <w:rPr>
          <w:b/>
          <w:bCs/>
          <w:lang w:eastAsia="en-US"/>
        </w:rPr>
        <w:t xml:space="preserve"> Расчет затрат</w:t>
      </w:r>
    </w:p>
    <w:p w:rsidR="00D924EB" w:rsidRDefault="00D924EB" w:rsidP="004C482C">
      <w:pPr>
        <w:contextualSpacing/>
        <w:jc w:val="center"/>
        <w:rPr>
          <w:b/>
          <w:bCs/>
          <w:lang w:eastAsia="en-US"/>
        </w:rPr>
      </w:pPr>
    </w:p>
    <w:p w:rsidR="00D924EB" w:rsidRDefault="00D924EB" w:rsidP="00D924EB">
      <w:pPr>
        <w:contextualSpacing/>
      </w:pPr>
      <w:r w:rsidRPr="00CE4675">
        <w:rPr>
          <w:b/>
        </w:rPr>
        <w:t>Цель практического занятия</w:t>
      </w:r>
      <w:r w:rsidRPr="00CE4675">
        <w:t>:</w:t>
      </w:r>
    </w:p>
    <w:p w:rsidR="00D924EB" w:rsidRDefault="00D924EB" w:rsidP="004C482C">
      <w:pPr>
        <w:spacing w:before="0" w:after="0"/>
      </w:pPr>
      <w:r>
        <w:t>-закрепление теоретического материала и освоение новых знаний и умений в области эффективного управления себестоимостью продукции.</w:t>
      </w:r>
    </w:p>
    <w:p w:rsidR="00D924EB" w:rsidRDefault="00D924EB" w:rsidP="004C482C">
      <w:pPr>
        <w:spacing w:before="0" w:after="0"/>
      </w:pPr>
      <w:r>
        <w:t>В</w:t>
      </w:r>
      <w:r>
        <w:rPr>
          <w:spacing w:val="-5"/>
        </w:rPr>
        <w:t xml:space="preserve"> </w:t>
      </w:r>
      <w:r>
        <w:t>результате</w:t>
      </w:r>
      <w:r>
        <w:rPr>
          <w:spacing w:val="-3"/>
        </w:rPr>
        <w:t xml:space="preserve"> </w:t>
      </w:r>
      <w:r>
        <w:t>освоения</w:t>
      </w:r>
      <w:r>
        <w:rPr>
          <w:spacing w:val="-2"/>
        </w:rPr>
        <w:t xml:space="preserve"> </w:t>
      </w:r>
      <w:r>
        <w:t>темы</w:t>
      </w:r>
      <w:r>
        <w:rPr>
          <w:spacing w:val="-3"/>
        </w:rPr>
        <w:t xml:space="preserve"> </w:t>
      </w:r>
      <w:r>
        <w:t>обучающийся</w:t>
      </w:r>
      <w:r>
        <w:rPr>
          <w:spacing w:val="-2"/>
        </w:rPr>
        <w:t xml:space="preserve"> должен:</w:t>
      </w:r>
    </w:p>
    <w:p w:rsidR="00D924EB" w:rsidRPr="00D924EB" w:rsidRDefault="00D924EB" w:rsidP="004C482C">
      <w:pPr>
        <w:spacing w:before="0" w:after="0"/>
        <w:ind w:right="568"/>
      </w:pPr>
      <w:r>
        <w:t>знать: методы эффективного управления экономическими ресурсами предприятия; уметь:</w:t>
      </w:r>
      <w:r>
        <w:rPr>
          <w:spacing w:val="71"/>
        </w:rPr>
        <w:t xml:space="preserve"> </w:t>
      </w:r>
      <w:r>
        <w:t>выявлять</w:t>
      </w:r>
      <w:r>
        <w:rPr>
          <w:spacing w:val="71"/>
        </w:rPr>
        <w:t xml:space="preserve"> </w:t>
      </w:r>
      <w:r>
        <w:t>проблемы</w:t>
      </w:r>
      <w:r>
        <w:rPr>
          <w:spacing w:val="70"/>
        </w:rPr>
        <w:t xml:space="preserve"> </w:t>
      </w:r>
      <w:r>
        <w:t>экономического</w:t>
      </w:r>
      <w:r>
        <w:rPr>
          <w:spacing w:val="70"/>
        </w:rPr>
        <w:t xml:space="preserve"> </w:t>
      </w:r>
      <w:r>
        <w:t>характера</w:t>
      </w:r>
      <w:r>
        <w:rPr>
          <w:spacing w:val="69"/>
        </w:rPr>
        <w:t xml:space="preserve"> </w:t>
      </w:r>
      <w:r>
        <w:t>при</w:t>
      </w:r>
      <w:r>
        <w:rPr>
          <w:spacing w:val="71"/>
        </w:rPr>
        <w:t xml:space="preserve"> </w:t>
      </w:r>
      <w:r>
        <w:t>анализе</w:t>
      </w:r>
      <w:r>
        <w:rPr>
          <w:spacing w:val="69"/>
        </w:rPr>
        <w:t xml:space="preserve"> </w:t>
      </w:r>
      <w:r>
        <w:t>конкретных ситуаций, предлагать способы их решения и оценивать ожидаемые результаты; владеть:</w:t>
      </w:r>
      <w:r>
        <w:rPr>
          <w:spacing w:val="-6"/>
        </w:rPr>
        <w:t xml:space="preserve"> </w:t>
      </w:r>
      <w:r>
        <w:t>навыками</w:t>
      </w:r>
      <w:r>
        <w:rPr>
          <w:spacing w:val="-6"/>
        </w:rPr>
        <w:t xml:space="preserve"> </w:t>
      </w:r>
      <w:proofErr w:type="spellStart"/>
      <w:r>
        <w:t>калькулирования</w:t>
      </w:r>
      <w:proofErr w:type="spellEnd"/>
      <w:r>
        <w:rPr>
          <w:spacing w:val="-6"/>
        </w:rPr>
        <w:t xml:space="preserve"> </w:t>
      </w:r>
      <w:r>
        <w:t>и</w:t>
      </w:r>
      <w:r>
        <w:rPr>
          <w:spacing w:val="-6"/>
        </w:rPr>
        <w:t xml:space="preserve"> </w:t>
      </w:r>
      <w:r>
        <w:t>анализа</w:t>
      </w:r>
      <w:r>
        <w:rPr>
          <w:spacing w:val="-7"/>
        </w:rPr>
        <w:t xml:space="preserve"> </w:t>
      </w:r>
      <w:r>
        <w:t>себестоимости</w:t>
      </w:r>
      <w:r>
        <w:rPr>
          <w:spacing w:val="-5"/>
        </w:rPr>
        <w:t xml:space="preserve"> </w:t>
      </w:r>
      <w:r>
        <w:t>продукции.</w:t>
      </w:r>
    </w:p>
    <w:p w:rsidR="003060FB" w:rsidRDefault="003060FB" w:rsidP="003060FB">
      <w:pPr>
        <w:spacing w:before="0" w:after="0"/>
        <w:jc w:val="center"/>
        <w:rPr>
          <w:b/>
        </w:rPr>
      </w:pPr>
    </w:p>
    <w:p w:rsidR="003060FB" w:rsidRDefault="003060FB" w:rsidP="003060FB">
      <w:pPr>
        <w:spacing w:before="0" w:after="0"/>
        <w:jc w:val="center"/>
        <w:rPr>
          <w:b/>
        </w:rPr>
      </w:pPr>
    </w:p>
    <w:p w:rsidR="00D924EB" w:rsidRDefault="00D924EB" w:rsidP="003060FB">
      <w:pPr>
        <w:spacing w:before="0" w:after="0"/>
        <w:jc w:val="center"/>
        <w:rPr>
          <w:b/>
        </w:rPr>
      </w:pPr>
      <w:r w:rsidRPr="00EF2BB7">
        <w:rPr>
          <w:b/>
        </w:rPr>
        <w:t>Методические указания</w:t>
      </w:r>
    </w:p>
    <w:p w:rsidR="00D924EB" w:rsidRPr="00D924EB" w:rsidRDefault="00D924EB" w:rsidP="003060FB">
      <w:pPr>
        <w:spacing w:before="0" w:after="0"/>
        <w:ind w:firstLine="709"/>
      </w:pPr>
      <w:r w:rsidRPr="00D924EB">
        <w:t>Себестоимость</w:t>
      </w:r>
      <w:r w:rsidRPr="00D924EB">
        <w:rPr>
          <w:spacing w:val="35"/>
        </w:rPr>
        <w:t xml:space="preserve"> </w:t>
      </w:r>
      <w:r w:rsidRPr="00D924EB">
        <w:t>продукции</w:t>
      </w:r>
      <w:r w:rsidRPr="00D924EB">
        <w:rPr>
          <w:spacing w:val="38"/>
        </w:rPr>
        <w:t xml:space="preserve"> </w:t>
      </w:r>
      <w:r w:rsidRPr="00D924EB">
        <w:t>представляет</w:t>
      </w:r>
      <w:r w:rsidRPr="00D924EB">
        <w:rPr>
          <w:spacing w:val="35"/>
        </w:rPr>
        <w:t xml:space="preserve"> </w:t>
      </w:r>
      <w:r w:rsidRPr="00D924EB">
        <w:t>выраженные</w:t>
      </w:r>
      <w:r w:rsidRPr="00D924EB">
        <w:rPr>
          <w:spacing w:val="32"/>
        </w:rPr>
        <w:t xml:space="preserve"> </w:t>
      </w:r>
      <w:r w:rsidRPr="00D924EB">
        <w:t>в</w:t>
      </w:r>
      <w:r w:rsidRPr="00D924EB">
        <w:rPr>
          <w:spacing w:val="33"/>
        </w:rPr>
        <w:t xml:space="preserve"> </w:t>
      </w:r>
      <w:r w:rsidRPr="00D924EB">
        <w:t>денежной</w:t>
      </w:r>
      <w:r w:rsidRPr="00D924EB">
        <w:rPr>
          <w:spacing w:val="35"/>
        </w:rPr>
        <w:t xml:space="preserve"> </w:t>
      </w:r>
      <w:r w:rsidRPr="00D924EB">
        <w:t>форме</w:t>
      </w:r>
      <w:r w:rsidRPr="00D924EB">
        <w:rPr>
          <w:spacing w:val="32"/>
        </w:rPr>
        <w:t xml:space="preserve"> </w:t>
      </w:r>
      <w:r w:rsidRPr="00D924EB">
        <w:t>текущие затраты предприятий на производство и реализацию продукции (работ, услуг).</w:t>
      </w:r>
    </w:p>
    <w:p w:rsidR="003060FB" w:rsidRDefault="003060FB" w:rsidP="003060FB">
      <w:pPr>
        <w:spacing w:before="0" w:after="0"/>
      </w:pPr>
      <w:r>
        <w:t>Применяются две</w:t>
      </w:r>
      <w:r>
        <w:tab/>
        <w:t>взаимодополняющие классификации: поэлементная и калькуляционная.</w:t>
      </w:r>
    </w:p>
    <w:p w:rsidR="00D924EB" w:rsidRPr="00D924EB" w:rsidRDefault="00D924EB" w:rsidP="003060FB">
      <w:pPr>
        <w:spacing w:before="0" w:after="0"/>
        <w:ind w:firstLine="709"/>
      </w:pPr>
      <w:r w:rsidRPr="00D924EB">
        <w:t>При группировке затрат по элементам определяются затраты предприятия в целом, без учета его внутренней структуры и без выделения видов выпускаемой продукции.</w:t>
      </w:r>
    </w:p>
    <w:p w:rsidR="00D924EB" w:rsidRPr="00D924EB" w:rsidRDefault="00D924EB" w:rsidP="004C482C">
      <w:pPr>
        <w:spacing w:before="0" w:after="0"/>
        <w:ind w:right="568"/>
      </w:pPr>
      <w:r w:rsidRPr="00D924EB">
        <w:t>Элементы</w:t>
      </w:r>
      <w:r w:rsidRPr="00D924EB">
        <w:rPr>
          <w:spacing w:val="40"/>
        </w:rPr>
        <w:t xml:space="preserve"> </w:t>
      </w:r>
      <w:r w:rsidRPr="00D924EB">
        <w:t>себестоимости</w:t>
      </w:r>
      <w:r w:rsidRPr="00D924EB">
        <w:rPr>
          <w:spacing w:val="40"/>
        </w:rPr>
        <w:t xml:space="preserve"> </w:t>
      </w:r>
      <w:r w:rsidRPr="00D924EB">
        <w:t>–</w:t>
      </w:r>
      <w:r w:rsidRPr="00D924EB">
        <w:rPr>
          <w:spacing w:val="40"/>
        </w:rPr>
        <w:t xml:space="preserve"> </w:t>
      </w:r>
      <w:r w:rsidRPr="00D924EB">
        <w:t>это</w:t>
      </w:r>
      <w:r w:rsidRPr="00D924EB">
        <w:rPr>
          <w:spacing w:val="40"/>
        </w:rPr>
        <w:t xml:space="preserve"> </w:t>
      </w:r>
      <w:r w:rsidRPr="00D924EB">
        <w:t>однородные</w:t>
      </w:r>
      <w:r w:rsidRPr="00D924EB">
        <w:rPr>
          <w:spacing w:val="40"/>
        </w:rPr>
        <w:t xml:space="preserve"> </w:t>
      </w:r>
      <w:r w:rsidRPr="00D924EB">
        <w:t>по</w:t>
      </w:r>
      <w:r w:rsidRPr="00D924EB">
        <w:rPr>
          <w:spacing w:val="40"/>
        </w:rPr>
        <w:t xml:space="preserve"> </w:t>
      </w:r>
      <w:r w:rsidRPr="00D924EB">
        <w:t>своему</w:t>
      </w:r>
      <w:r w:rsidRPr="00D924EB">
        <w:rPr>
          <w:spacing w:val="40"/>
        </w:rPr>
        <w:t xml:space="preserve"> </w:t>
      </w:r>
      <w:r w:rsidRPr="00D924EB">
        <w:t>характеру</w:t>
      </w:r>
      <w:r w:rsidRPr="00D924EB">
        <w:rPr>
          <w:spacing w:val="40"/>
        </w:rPr>
        <w:t xml:space="preserve"> </w:t>
      </w:r>
      <w:r w:rsidRPr="00D924EB">
        <w:t>затраты</w:t>
      </w:r>
      <w:r w:rsidRPr="00D924EB">
        <w:rPr>
          <w:spacing w:val="40"/>
        </w:rPr>
        <w:t xml:space="preserve"> </w:t>
      </w:r>
      <w:r w:rsidRPr="00D924EB">
        <w:t>всех</w:t>
      </w:r>
      <w:r w:rsidRPr="00D924EB">
        <w:rPr>
          <w:spacing w:val="40"/>
        </w:rPr>
        <w:t xml:space="preserve"> </w:t>
      </w:r>
      <w:r w:rsidRPr="00D924EB">
        <w:t>служб и цехов на производственные и хозяйственные нужды.</w:t>
      </w:r>
    </w:p>
    <w:p w:rsidR="00D924EB" w:rsidRPr="00D924EB" w:rsidRDefault="00D924EB" w:rsidP="004C482C">
      <w:pPr>
        <w:spacing w:before="0" w:after="0"/>
      </w:pPr>
      <w:r w:rsidRPr="00D924EB">
        <w:t>Затраты,</w:t>
      </w:r>
      <w:r w:rsidRPr="00D924EB">
        <w:rPr>
          <w:spacing w:val="-5"/>
        </w:rPr>
        <w:t xml:space="preserve"> </w:t>
      </w:r>
      <w:r w:rsidRPr="00D924EB">
        <w:t>образующие</w:t>
      </w:r>
      <w:r w:rsidRPr="00D924EB">
        <w:rPr>
          <w:spacing w:val="-4"/>
        </w:rPr>
        <w:t xml:space="preserve"> </w:t>
      </w:r>
      <w:r w:rsidRPr="00D924EB">
        <w:t>себестоимость,</w:t>
      </w:r>
      <w:r w:rsidRPr="00D924EB">
        <w:rPr>
          <w:spacing w:val="-3"/>
        </w:rPr>
        <w:t xml:space="preserve"> </w:t>
      </w:r>
      <w:r w:rsidRPr="00D924EB">
        <w:t>группируются</w:t>
      </w:r>
      <w:r w:rsidRPr="00D924EB">
        <w:rPr>
          <w:spacing w:val="-3"/>
        </w:rPr>
        <w:t xml:space="preserve"> </w:t>
      </w:r>
      <w:r w:rsidRPr="00D924EB">
        <w:t>по</w:t>
      </w:r>
      <w:r w:rsidRPr="00D924EB">
        <w:rPr>
          <w:spacing w:val="-3"/>
        </w:rPr>
        <w:t xml:space="preserve"> </w:t>
      </w:r>
      <w:r w:rsidRPr="00D924EB">
        <w:t>следующим</w:t>
      </w:r>
      <w:r w:rsidRPr="00D924EB">
        <w:rPr>
          <w:spacing w:val="-3"/>
        </w:rPr>
        <w:t xml:space="preserve"> </w:t>
      </w:r>
      <w:r w:rsidRPr="00D924EB">
        <w:rPr>
          <w:spacing w:val="-2"/>
        </w:rPr>
        <w:t>элементам:</w:t>
      </w:r>
    </w:p>
    <w:p w:rsidR="00D924EB" w:rsidRPr="00D924EB" w:rsidRDefault="00D924EB" w:rsidP="003060FB">
      <w:pPr>
        <w:widowControl w:val="0"/>
        <w:numPr>
          <w:ilvl w:val="0"/>
          <w:numId w:val="17"/>
        </w:numPr>
        <w:autoSpaceDE w:val="0"/>
        <w:autoSpaceDN w:val="0"/>
        <w:spacing w:before="0" w:after="0"/>
        <w:ind w:left="993" w:firstLine="0"/>
      </w:pPr>
      <w:r w:rsidRPr="00D924EB">
        <w:t>материальные</w:t>
      </w:r>
      <w:r w:rsidRPr="00D924EB">
        <w:rPr>
          <w:spacing w:val="-15"/>
        </w:rPr>
        <w:t xml:space="preserve"> </w:t>
      </w:r>
      <w:r w:rsidRPr="00D924EB">
        <w:t>затраты</w:t>
      </w:r>
      <w:r w:rsidRPr="00D924EB">
        <w:rPr>
          <w:spacing w:val="-12"/>
        </w:rPr>
        <w:t xml:space="preserve"> </w:t>
      </w:r>
      <w:r w:rsidRPr="00D924EB">
        <w:t>(за</w:t>
      </w:r>
      <w:r w:rsidRPr="00D924EB">
        <w:rPr>
          <w:spacing w:val="-14"/>
        </w:rPr>
        <w:t xml:space="preserve"> </w:t>
      </w:r>
      <w:r w:rsidRPr="00D924EB">
        <w:t>вычетом</w:t>
      </w:r>
      <w:r w:rsidRPr="00D924EB">
        <w:rPr>
          <w:spacing w:val="-11"/>
        </w:rPr>
        <w:t xml:space="preserve"> </w:t>
      </w:r>
      <w:r w:rsidRPr="00D924EB">
        <w:t>стоимости</w:t>
      </w:r>
      <w:r w:rsidRPr="00D924EB">
        <w:rPr>
          <w:spacing w:val="-12"/>
        </w:rPr>
        <w:t xml:space="preserve"> </w:t>
      </w:r>
      <w:r w:rsidRPr="00D924EB">
        <w:t>возвратных</w:t>
      </w:r>
      <w:r w:rsidRPr="00D924EB">
        <w:rPr>
          <w:spacing w:val="-12"/>
        </w:rPr>
        <w:t xml:space="preserve"> </w:t>
      </w:r>
      <w:r w:rsidRPr="00D924EB">
        <w:rPr>
          <w:spacing w:val="-2"/>
        </w:rPr>
        <w:t>отходов);</w:t>
      </w:r>
    </w:p>
    <w:p w:rsidR="00D924EB" w:rsidRPr="00D924EB" w:rsidRDefault="00D924EB" w:rsidP="003060FB">
      <w:pPr>
        <w:widowControl w:val="0"/>
        <w:numPr>
          <w:ilvl w:val="0"/>
          <w:numId w:val="17"/>
        </w:numPr>
        <w:autoSpaceDE w:val="0"/>
        <w:autoSpaceDN w:val="0"/>
        <w:spacing w:before="0" w:after="0"/>
        <w:ind w:left="993" w:firstLine="0"/>
      </w:pPr>
      <w:r w:rsidRPr="00D924EB">
        <w:t>затраты</w:t>
      </w:r>
      <w:r w:rsidRPr="00D924EB">
        <w:rPr>
          <w:spacing w:val="-7"/>
        </w:rPr>
        <w:t xml:space="preserve"> </w:t>
      </w:r>
      <w:r w:rsidRPr="00D924EB">
        <w:t>на</w:t>
      </w:r>
      <w:r w:rsidRPr="00D924EB">
        <w:rPr>
          <w:spacing w:val="-8"/>
        </w:rPr>
        <w:t xml:space="preserve"> </w:t>
      </w:r>
      <w:r w:rsidRPr="00D924EB">
        <w:t>оплату</w:t>
      </w:r>
      <w:r w:rsidRPr="00D924EB">
        <w:rPr>
          <w:spacing w:val="-11"/>
        </w:rPr>
        <w:t xml:space="preserve"> </w:t>
      </w:r>
      <w:r w:rsidRPr="00D924EB">
        <w:rPr>
          <w:spacing w:val="-2"/>
        </w:rPr>
        <w:t>труда;</w:t>
      </w:r>
    </w:p>
    <w:p w:rsidR="00D924EB" w:rsidRPr="00D924EB" w:rsidRDefault="00D924EB" w:rsidP="003060FB">
      <w:pPr>
        <w:widowControl w:val="0"/>
        <w:numPr>
          <w:ilvl w:val="0"/>
          <w:numId w:val="17"/>
        </w:numPr>
        <w:autoSpaceDE w:val="0"/>
        <w:autoSpaceDN w:val="0"/>
        <w:spacing w:before="0" w:after="0"/>
        <w:ind w:left="993" w:firstLine="0"/>
      </w:pPr>
      <w:r w:rsidRPr="00D924EB">
        <w:lastRenderedPageBreak/>
        <w:t>отчисления</w:t>
      </w:r>
      <w:r w:rsidRPr="00D924EB">
        <w:rPr>
          <w:spacing w:val="-12"/>
        </w:rPr>
        <w:t xml:space="preserve"> </w:t>
      </w:r>
      <w:r w:rsidRPr="00D924EB">
        <w:t>на</w:t>
      </w:r>
      <w:r w:rsidRPr="00D924EB">
        <w:rPr>
          <w:spacing w:val="-13"/>
        </w:rPr>
        <w:t xml:space="preserve"> </w:t>
      </w:r>
      <w:r w:rsidRPr="00D924EB">
        <w:t>социальные</w:t>
      </w:r>
      <w:r w:rsidRPr="00D924EB">
        <w:rPr>
          <w:spacing w:val="-14"/>
        </w:rPr>
        <w:t xml:space="preserve"> </w:t>
      </w:r>
      <w:r w:rsidRPr="00D924EB">
        <w:rPr>
          <w:spacing w:val="-2"/>
        </w:rPr>
        <w:t>нужды;</w:t>
      </w:r>
    </w:p>
    <w:p w:rsidR="00D924EB" w:rsidRPr="00D924EB" w:rsidRDefault="00D924EB" w:rsidP="003060FB">
      <w:pPr>
        <w:widowControl w:val="0"/>
        <w:numPr>
          <w:ilvl w:val="0"/>
          <w:numId w:val="17"/>
        </w:numPr>
        <w:autoSpaceDE w:val="0"/>
        <w:autoSpaceDN w:val="0"/>
        <w:spacing w:before="0" w:after="0"/>
        <w:ind w:left="993" w:firstLine="0"/>
      </w:pPr>
      <w:r w:rsidRPr="00D924EB">
        <w:t>амортизация</w:t>
      </w:r>
      <w:r w:rsidRPr="00D924EB">
        <w:rPr>
          <w:spacing w:val="-15"/>
        </w:rPr>
        <w:t xml:space="preserve"> </w:t>
      </w:r>
      <w:r w:rsidRPr="00D924EB">
        <w:t>основных</w:t>
      </w:r>
      <w:r w:rsidRPr="00D924EB">
        <w:rPr>
          <w:spacing w:val="-14"/>
        </w:rPr>
        <w:t xml:space="preserve"> </w:t>
      </w:r>
      <w:r w:rsidRPr="00D924EB">
        <w:rPr>
          <w:spacing w:val="-2"/>
        </w:rPr>
        <w:t>средств;</w:t>
      </w:r>
    </w:p>
    <w:p w:rsidR="00256264" w:rsidRDefault="00D924EB" w:rsidP="004C482C">
      <w:pPr>
        <w:widowControl w:val="0"/>
        <w:numPr>
          <w:ilvl w:val="0"/>
          <w:numId w:val="17"/>
        </w:numPr>
        <w:autoSpaceDE w:val="0"/>
        <w:autoSpaceDN w:val="0"/>
        <w:spacing w:before="0" w:after="0"/>
        <w:ind w:left="993" w:firstLine="0"/>
      </w:pPr>
      <w:r w:rsidRPr="00D924EB">
        <w:t>прочие</w:t>
      </w:r>
      <w:r w:rsidRPr="00D924EB">
        <w:rPr>
          <w:spacing w:val="-10"/>
        </w:rPr>
        <w:t xml:space="preserve"> </w:t>
      </w:r>
      <w:r w:rsidRPr="00D924EB">
        <w:rPr>
          <w:spacing w:val="-2"/>
        </w:rPr>
        <w:t>затраты.</w:t>
      </w:r>
    </w:p>
    <w:p w:rsidR="00D924EB" w:rsidRDefault="00D924EB" w:rsidP="003060FB">
      <w:pPr>
        <w:spacing w:before="0" w:after="0"/>
        <w:ind w:right="573" w:firstLine="709"/>
      </w:pPr>
      <w:r>
        <w:t xml:space="preserve">Группировка затрат по экономическим элементам не позволяет вести учет по отдельным подразделениям и видам продукции, для этого нужен учет по статьям </w:t>
      </w:r>
      <w:r>
        <w:rPr>
          <w:spacing w:val="-2"/>
        </w:rPr>
        <w:t>калькуляции.</w:t>
      </w:r>
    </w:p>
    <w:p w:rsidR="00D924EB" w:rsidRDefault="00D924EB" w:rsidP="003060FB">
      <w:pPr>
        <w:spacing w:before="0" w:after="0"/>
        <w:ind w:right="567" w:firstLine="709"/>
      </w:pPr>
      <w:r>
        <w:t xml:space="preserve"> Калькуляция – это исчисление себестоимости единицы продукции или услуг по статьям расходов. В отличие от элементов сметы затрат, статьи калькуляции себестоимости объединяют затраты с учетом их конкретного целевого назначения и места </w:t>
      </w:r>
      <w:r>
        <w:rPr>
          <w:spacing w:val="-2"/>
        </w:rPr>
        <w:t>образования.</w:t>
      </w:r>
    </w:p>
    <w:p w:rsidR="00D924EB" w:rsidRDefault="00D924EB" w:rsidP="003060FB">
      <w:pPr>
        <w:tabs>
          <w:tab w:val="left" w:pos="3195"/>
        </w:tabs>
        <w:spacing w:before="0" w:after="0"/>
        <w:ind w:firstLine="709"/>
      </w:pPr>
      <w:r>
        <w:t xml:space="preserve">Существует типовая номенклатура затрат по статьям калькуляции, однако министерства и ведомства могут вносить в нее изменения в зависимости от отраслевых </w:t>
      </w:r>
      <w:r>
        <w:rPr>
          <w:spacing w:val="-2"/>
        </w:rPr>
        <w:t>особенностей.</w:t>
      </w:r>
    </w:p>
    <w:p w:rsidR="00D924EB" w:rsidRPr="00D924EB" w:rsidRDefault="00D924EB" w:rsidP="003060FB">
      <w:pPr>
        <w:spacing w:before="0" w:after="0"/>
        <w:ind w:firstLine="709"/>
      </w:pPr>
      <w:r w:rsidRPr="00D924EB">
        <w:t>Типовая</w:t>
      </w:r>
      <w:r w:rsidRPr="00D924EB">
        <w:rPr>
          <w:spacing w:val="-8"/>
        </w:rPr>
        <w:t xml:space="preserve"> </w:t>
      </w:r>
      <w:r w:rsidRPr="00D924EB">
        <w:t>номенклатура</w:t>
      </w:r>
      <w:r w:rsidRPr="00D924EB">
        <w:rPr>
          <w:spacing w:val="-4"/>
        </w:rPr>
        <w:t xml:space="preserve"> </w:t>
      </w:r>
      <w:r w:rsidRPr="00D924EB">
        <w:t>включает</w:t>
      </w:r>
      <w:r w:rsidRPr="00D924EB">
        <w:rPr>
          <w:spacing w:val="-5"/>
        </w:rPr>
        <w:t xml:space="preserve"> </w:t>
      </w:r>
      <w:r w:rsidRPr="00D924EB">
        <w:t>следующие</w:t>
      </w:r>
      <w:r w:rsidRPr="00D924EB">
        <w:rPr>
          <w:spacing w:val="-4"/>
        </w:rPr>
        <w:t xml:space="preserve"> </w:t>
      </w:r>
      <w:r w:rsidRPr="00D924EB">
        <w:rPr>
          <w:spacing w:val="-2"/>
        </w:rPr>
        <w:t>статьи:</w:t>
      </w:r>
    </w:p>
    <w:p w:rsidR="00D924EB" w:rsidRPr="00D924EB" w:rsidRDefault="00D924EB" w:rsidP="003060FB">
      <w:pPr>
        <w:widowControl w:val="0"/>
        <w:numPr>
          <w:ilvl w:val="0"/>
          <w:numId w:val="18"/>
        </w:numPr>
        <w:tabs>
          <w:tab w:val="left" w:pos="2010"/>
        </w:tabs>
        <w:autoSpaceDE w:val="0"/>
        <w:autoSpaceDN w:val="0"/>
        <w:spacing w:before="0" w:after="0"/>
        <w:ind w:left="0" w:firstLine="709"/>
        <w:jc w:val="left"/>
      </w:pPr>
      <w:r w:rsidRPr="00D924EB">
        <w:t xml:space="preserve">Сырье и </w:t>
      </w:r>
      <w:r w:rsidRPr="00D924EB">
        <w:rPr>
          <w:spacing w:val="-2"/>
        </w:rPr>
        <w:t>материалы.</w:t>
      </w:r>
    </w:p>
    <w:p w:rsidR="00D924EB" w:rsidRPr="00D924EB" w:rsidRDefault="00D924EB" w:rsidP="003060FB">
      <w:pPr>
        <w:widowControl w:val="0"/>
        <w:numPr>
          <w:ilvl w:val="0"/>
          <w:numId w:val="18"/>
        </w:numPr>
        <w:autoSpaceDE w:val="0"/>
        <w:autoSpaceDN w:val="0"/>
        <w:spacing w:before="0" w:after="0"/>
        <w:ind w:left="0" w:firstLine="709"/>
        <w:jc w:val="left"/>
      </w:pPr>
      <w:r w:rsidRPr="00D924EB">
        <w:t>Возвратные</w:t>
      </w:r>
      <w:r w:rsidRPr="00D924EB">
        <w:rPr>
          <w:spacing w:val="-4"/>
        </w:rPr>
        <w:t xml:space="preserve"> </w:t>
      </w:r>
      <w:r w:rsidRPr="00D924EB">
        <w:t>отходы</w:t>
      </w:r>
      <w:r w:rsidRPr="00D924EB">
        <w:rPr>
          <w:spacing w:val="-1"/>
        </w:rPr>
        <w:t xml:space="preserve"> </w:t>
      </w:r>
      <w:r w:rsidRPr="00D924EB">
        <w:rPr>
          <w:spacing w:val="-2"/>
        </w:rPr>
        <w:t>(вычитаются).</w:t>
      </w:r>
    </w:p>
    <w:p w:rsidR="00D924EB" w:rsidRPr="00D924EB" w:rsidRDefault="00D924EB" w:rsidP="003060FB">
      <w:pPr>
        <w:widowControl w:val="0"/>
        <w:numPr>
          <w:ilvl w:val="0"/>
          <w:numId w:val="18"/>
        </w:numPr>
        <w:autoSpaceDE w:val="0"/>
        <w:autoSpaceDN w:val="0"/>
        <w:spacing w:before="0" w:after="0"/>
        <w:ind w:left="0" w:right="572" w:firstLine="709"/>
        <w:jc w:val="left"/>
      </w:pPr>
      <w:r w:rsidRPr="00D924EB">
        <w:t>Покупные</w:t>
      </w:r>
      <w:r w:rsidRPr="00D924EB">
        <w:rPr>
          <w:spacing w:val="80"/>
        </w:rPr>
        <w:t xml:space="preserve"> </w:t>
      </w:r>
      <w:r w:rsidRPr="00D924EB">
        <w:t>изделия,</w:t>
      </w:r>
      <w:r w:rsidRPr="00D924EB">
        <w:rPr>
          <w:spacing w:val="80"/>
        </w:rPr>
        <w:t xml:space="preserve"> </w:t>
      </w:r>
      <w:r w:rsidRPr="00D924EB">
        <w:t>полуфабрикаты</w:t>
      </w:r>
      <w:r w:rsidRPr="00D924EB">
        <w:rPr>
          <w:spacing w:val="80"/>
        </w:rPr>
        <w:t xml:space="preserve"> </w:t>
      </w:r>
      <w:r w:rsidRPr="00D924EB">
        <w:t>и</w:t>
      </w:r>
      <w:r w:rsidRPr="00D924EB">
        <w:rPr>
          <w:spacing w:val="80"/>
        </w:rPr>
        <w:t xml:space="preserve"> </w:t>
      </w:r>
      <w:r w:rsidRPr="00D924EB">
        <w:t>услуги</w:t>
      </w:r>
      <w:r w:rsidRPr="00D924EB">
        <w:rPr>
          <w:spacing w:val="80"/>
        </w:rPr>
        <w:t xml:space="preserve"> </w:t>
      </w:r>
      <w:r w:rsidRPr="00D924EB">
        <w:t>производственного</w:t>
      </w:r>
      <w:r w:rsidRPr="00D924EB">
        <w:rPr>
          <w:spacing w:val="40"/>
        </w:rPr>
        <w:t xml:space="preserve"> </w:t>
      </w:r>
      <w:r w:rsidRPr="00D924EB">
        <w:t>характера сторонних предприятий и организаций.</w:t>
      </w:r>
    </w:p>
    <w:p w:rsidR="00D924EB" w:rsidRPr="00D924EB" w:rsidRDefault="00D924EB" w:rsidP="003060FB">
      <w:pPr>
        <w:widowControl w:val="0"/>
        <w:numPr>
          <w:ilvl w:val="0"/>
          <w:numId w:val="18"/>
        </w:numPr>
        <w:autoSpaceDE w:val="0"/>
        <w:autoSpaceDN w:val="0"/>
        <w:spacing w:before="0" w:after="0"/>
        <w:ind w:left="0" w:firstLine="709"/>
        <w:jc w:val="left"/>
      </w:pPr>
      <w:r w:rsidRPr="00D924EB">
        <w:t>Топливо</w:t>
      </w:r>
      <w:r w:rsidRPr="00D924EB">
        <w:rPr>
          <w:spacing w:val="-4"/>
        </w:rPr>
        <w:t xml:space="preserve"> </w:t>
      </w:r>
      <w:r w:rsidRPr="00D924EB">
        <w:t>и</w:t>
      </w:r>
      <w:r w:rsidRPr="00D924EB">
        <w:rPr>
          <w:spacing w:val="-2"/>
        </w:rPr>
        <w:t xml:space="preserve"> </w:t>
      </w:r>
      <w:r w:rsidRPr="00D924EB">
        <w:t>энергия</w:t>
      </w:r>
      <w:r w:rsidRPr="00D924EB">
        <w:rPr>
          <w:spacing w:val="-1"/>
        </w:rPr>
        <w:t xml:space="preserve"> </w:t>
      </w:r>
      <w:r w:rsidRPr="00D924EB">
        <w:t>на</w:t>
      </w:r>
      <w:r w:rsidRPr="00D924EB">
        <w:rPr>
          <w:spacing w:val="-3"/>
        </w:rPr>
        <w:t xml:space="preserve"> </w:t>
      </w:r>
      <w:r w:rsidRPr="00D924EB">
        <w:t>технологические</w:t>
      </w:r>
      <w:r w:rsidRPr="00D924EB">
        <w:rPr>
          <w:spacing w:val="-3"/>
        </w:rPr>
        <w:t xml:space="preserve"> </w:t>
      </w:r>
      <w:r w:rsidRPr="00D924EB">
        <w:rPr>
          <w:spacing w:val="-4"/>
        </w:rPr>
        <w:t>цели.</w:t>
      </w:r>
    </w:p>
    <w:p w:rsidR="00D924EB" w:rsidRPr="00D924EB" w:rsidRDefault="00D924EB" w:rsidP="003060FB">
      <w:pPr>
        <w:widowControl w:val="0"/>
        <w:numPr>
          <w:ilvl w:val="0"/>
          <w:numId w:val="18"/>
        </w:numPr>
        <w:autoSpaceDE w:val="0"/>
        <w:autoSpaceDN w:val="0"/>
        <w:spacing w:before="0" w:after="0"/>
        <w:ind w:left="0" w:firstLine="709"/>
        <w:jc w:val="left"/>
      </w:pPr>
      <w:r w:rsidRPr="00D924EB">
        <w:t>Заработная</w:t>
      </w:r>
      <w:r w:rsidRPr="00D924EB">
        <w:rPr>
          <w:spacing w:val="-5"/>
        </w:rPr>
        <w:t xml:space="preserve"> </w:t>
      </w:r>
      <w:r w:rsidRPr="00D924EB">
        <w:t>плата</w:t>
      </w:r>
      <w:r w:rsidRPr="00D924EB">
        <w:rPr>
          <w:spacing w:val="-4"/>
        </w:rPr>
        <w:t xml:space="preserve"> </w:t>
      </w:r>
      <w:r w:rsidRPr="00D924EB">
        <w:t>производственных</w:t>
      </w:r>
      <w:r w:rsidRPr="00D924EB">
        <w:rPr>
          <w:spacing w:val="-3"/>
        </w:rPr>
        <w:t xml:space="preserve"> </w:t>
      </w:r>
      <w:r w:rsidRPr="00D924EB">
        <w:rPr>
          <w:spacing w:val="-2"/>
        </w:rPr>
        <w:t>рабочих.</w:t>
      </w:r>
    </w:p>
    <w:p w:rsidR="00D924EB" w:rsidRPr="00D924EB" w:rsidRDefault="00D924EB" w:rsidP="003060FB">
      <w:pPr>
        <w:widowControl w:val="0"/>
        <w:numPr>
          <w:ilvl w:val="0"/>
          <w:numId w:val="18"/>
        </w:numPr>
        <w:autoSpaceDE w:val="0"/>
        <w:autoSpaceDN w:val="0"/>
        <w:spacing w:before="0" w:after="0"/>
        <w:ind w:left="0" w:firstLine="709"/>
        <w:jc w:val="left"/>
      </w:pPr>
      <w:r w:rsidRPr="00D924EB">
        <w:t>Отчисления</w:t>
      </w:r>
      <w:r w:rsidRPr="00D924EB">
        <w:rPr>
          <w:spacing w:val="-4"/>
        </w:rPr>
        <w:t xml:space="preserve"> </w:t>
      </w:r>
      <w:r w:rsidRPr="00D924EB">
        <w:t>на</w:t>
      </w:r>
      <w:r w:rsidRPr="00D924EB">
        <w:rPr>
          <w:spacing w:val="-4"/>
        </w:rPr>
        <w:t xml:space="preserve"> </w:t>
      </w:r>
      <w:r w:rsidRPr="00D924EB">
        <w:t>социальные</w:t>
      </w:r>
      <w:r w:rsidRPr="00D924EB">
        <w:rPr>
          <w:spacing w:val="-4"/>
        </w:rPr>
        <w:t xml:space="preserve"> </w:t>
      </w:r>
      <w:r w:rsidRPr="00D924EB">
        <w:rPr>
          <w:spacing w:val="-2"/>
        </w:rPr>
        <w:t>нужды.</w:t>
      </w:r>
    </w:p>
    <w:p w:rsidR="00D924EB" w:rsidRPr="00D924EB" w:rsidRDefault="00D924EB" w:rsidP="003060FB">
      <w:pPr>
        <w:widowControl w:val="0"/>
        <w:numPr>
          <w:ilvl w:val="0"/>
          <w:numId w:val="18"/>
        </w:numPr>
        <w:autoSpaceDE w:val="0"/>
        <w:autoSpaceDN w:val="0"/>
        <w:spacing w:before="0" w:after="0" w:line="275" w:lineRule="exact"/>
        <w:ind w:left="0" w:firstLine="709"/>
        <w:jc w:val="left"/>
      </w:pPr>
      <w:r w:rsidRPr="00D924EB">
        <w:t>Расходы</w:t>
      </w:r>
      <w:r w:rsidRPr="00D924EB">
        <w:rPr>
          <w:spacing w:val="-2"/>
        </w:rPr>
        <w:t xml:space="preserve"> </w:t>
      </w:r>
      <w:r w:rsidRPr="00D924EB">
        <w:t>на</w:t>
      </w:r>
      <w:r w:rsidRPr="00D924EB">
        <w:rPr>
          <w:spacing w:val="-2"/>
        </w:rPr>
        <w:t xml:space="preserve"> </w:t>
      </w:r>
      <w:r w:rsidRPr="00D924EB">
        <w:t>подготовку</w:t>
      </w:r>
      <w:r w:rsidRPr="00D924EB">
        <w:rPr>
          <w:spacing w:val="-6"/>
        </w:rPr>
        <w:t xml:space="preserve"> </w:t>
      </w:r>
      <w:r w:rsidRPr="00D924EB">
        <w:t>и</w:t>
      </w:r>
      <w:r w:rsidRPr="00D924EB">
        <w:rPr>
          <w:spacing w:val="-1"/>
        </w:rPr>
        <w:t xml:space="preserve"> </w:t>
      </w:r>
      <w:r w:rsidRPr="00D924EB">
        <w:t>освоение</w:t>
      </w:r>
      <w:r w:rsidRPr="00D924EB">
        <w:rPr>
          <w:spacing w:val="-2"/>
        </w:rPr>
        <w:t xml:space="preserve"> производства.</w:t>
      </w:r>
    </w:p>
    <w:p w:rsidR="00D924EB" w:rsidRPr="00D924EB" w:rsidRDefault="00D924EB" w:rsidP="003060FB">
      <w:pPr>
        <w:widowControl w:val="0"/>
        <w:numPr>
          <w:ilvl w:val="0"/>
          <w:numId w:val="18"/>
        </w:numPr>
        <w:autoSpaceDE w:val="0"/>
        <w:autoSpaceDN w:val="0"/>
        <w:spacing w:before="0" w:after="0" w:line="275" w:lineRule="exact"/>
        <w:ind w:left="0" w:firstLine="709"/>
        <w:jc w:val="left"/>
      </w:pPr>
      <w:r w:rsidRPr="00D924EB">
        <w:t>Общепроизводственные</w:t>
      </w:r>
      <w:r w:rsidRPr="00D924EB">
        <w:rPr>
          <w:spacing w:val="-15"/>
        </w:rPr>
        <w:t xml:space="preserve"> </w:t>
      </w:r>
      <w:r w:rsidRPr="00D924EB">
        <w:rPr>
          <w:spacing w:val="-2"/>
        </w:rPr>
        <w:t>расходы</w:t>
      </w:r>
    </w:p>
    <w:p w:rsidR="00D924EB" w:rsidRPr="00D924EB" w:rsidRDefault="00D924EB" w:rsidP="003060FB">
      <w:pPr>
        <w:widowControl w:val="0"/>
        <w:numPr>
          <w:ilvl w:val="0"/>
          <w:numId w:val="18"/>
        </w:numPr>
        <w:autoSpaceDE w:val="0"/>
        <w:autoSpaceDN w:val="0"/>
        <w:spacing w:before="0" w:after="0"/>
        <w:ind w:left="0" w:firstLine="709"/>
        <w:jc w:val="left"/>
      </w:pPr>
      <w:r w:rsidRPr="00D924EB">
        <w:t>Общехозяйственные</w:t>
      </w:r>
      <w:r w:rsidRPr="00D924EB">
        <w:rPr>
          <w:spacing w:val="-9"/>
        </w:rPr>
        <w:t xml:space="preserve"> </w:t>
      </w:r>
      <w:r w:rsidRPr="00D924EB">
        <w:rPr>
          <w:spacing w:val="-2"/>
        </w:rPr>
        <w:t>расходы.</w:t>
      </w:r>
    </w:p>
    <w:p w:rsidR="00D924EB" w:rsidRDefault="00D924EB" w:rsidP="003060FB">
      <w:pPr>
        <w:pStyle w:val="a5"/>
        <w:widowControl w:val="0"/>
        <w:numPr>
          <w:ilvl w:val="0"/>
          <w:numId w:val="18"/>
        </w:numPr>
        <w:autoSpaceDE w:val="0"/>
        <w:autoSpaceDN w:val="0"/>
        <w:spacing w:before="0" w:after="0"/>
        <w:ind w:left="0" w:firstLine="709"/>
        <w:contextualSpacing w:val="0"/>
        <w:jc w:val="left"/>
      </w:pPr>
      <w:r>
        <w:t>Потери</w:t>
      </w:r>
      <w:r>
        <w:rPr>
          <w:spacing w:val="-2"/>
        </w:rPr>
        <w:t xml:space="preserve"> </w:t>
      </w:r>
      <w:r>
        <w:t>от</w:t>
      </w:r>
      <w:r>
        <w:rPr>
          <w:spacing w:val="-2"/>
        </w:rPr>
        <w:t xml:space="preserve"> брака.</w:t>
      </w:r>
    </w:p>
    <w:p w:rsidR="00D924EB" w:rsidRDefault="00D924EB" w:rsidP="003060FB">
      <w:pPr>
        <w:pStyle w:val="a5"/>
        <w:widowControl w:val="0"/>
        <w:numPr>
          <w:ilvl w:val="0"/>
          <w:numId w:val="18"/>
        </w:numPr>
        <w:autoSpaceDE w:val="0"/>
        <w:autoSpaceDN w:val="0"/>
        <w:spacing w:before="0" w:after="0"/>
        <w:ind w:left="0" w:firstLine="709"/>
        <w:contextualSpacing w:val="0"/>
        <w:jc w:val="left"/>
      </w:pPr>
      <w:r>
        <w:t>Прочие</w:t>
      </w:r>
      <w:r>
        <w:rPr>
          <w:spacing w:val="-8"/>
        </w:rPr>
        <w:t xml:space="preserve"> </w:t>
      </w:r>
      <w:r>
        <w:t>производственные</w:t>
      </w:r>
      <w:r>
        <w:rPr>
          <w:spacing w:val="-8"/>
        </w:rPr>
        <w:t xml:space="preserve"> </w:t>
      </w:r>
      <w:r>
        <w:rPr>
          <w:spacing w:val="-2"/>
        </w:rPr>
        <w:t>расходы.</w:t>
      </w:r>
    </w:p>
    <w:p w:rsidR="00D924EB" w:rsidRDefault="00D924EB" w:rsidP="003060FB">
      <w:pPr>
        <w:pStyle w:val="a5"/>
        <w:widowControl w:val="0"/>
        <w:numPr>
          <w:ilvl w:val="0"/>
          <w:numId w:val="18"/>
        </w:numPr>
        <w:autoSpaceDE w:val="0"/>
        <w:autoSpaceDN w:val="0"/>
        <w:spacing w:before="0" w:after="0"/>
        <w:ind w:left="0" w:firstLine="709"/>
        <w:contextualSpacing w:val="0"/>
        <w:jc w:val="left"/>
      </w:pPr>
      <w:r>
        <w:t>Коммерческие</w:t>
      </w:r>
      <w:r>
        <w:rPr>
          <w:spacing w:val="-5"/>
        </w:rPr>
        <w:t xml:space="preserve"> </w:t>
      </w:r>
      <w:r>
        <w:rPr>
          <w:spacing w:val="-2"/>
        </w:rPr>
        <w:t>расходы.</w:t>
      </w:r>
    </w:p>
    <w:p w:rsidR="00D924EB" w:rsidRDefault="00D924EB" w:rsidP="003060FB">
      <w:pPr>
        <w:spacing w:before="0" w:after="0"/>
        <w:ind w:right="565" w:firstLine="709"/>
      </w:pPr>
      <w:r>
        <w:t>Итог первых 9 статей образует цеховую себестоимость</w:t>
      </w:r>
      <w:r w:rsidRPr="00D924EB">
        <w:rPr>
          <w:i/>
        </w:rPr>
        <w:t xml:space="preserve">, </w:t>
      </w:r>
      <w:r>
        <w:t>итог 11 статей – производственную себестоимость</w:t>
      </w:r>
      <w:r w:rsidRPr="00D924EB">
        <w:rPr>
          <w:i/>
        </w:rPr>
        <w:t xml:space="preserve">, </w:t>
      </w:r>
      <w:r>
        <w:t>итог всех 12 статей – полную себестоимость.</w:t>
      </w:r>
    </w:p>
    <w:p w:rsidR="00D924EB" w:rsidRDefault="00D924EB" w:rsidP="003060FB">
      <w:pPr>
        <w:spacing w:before="0" w:after="0"/>
        <w:ind w:right="569" w:firstLine="709"/>
      </w:pPr>
      <w:r>
        <w:t>Цеховая себестоимость представляет собой затраты производственного подразделения предприятия на производство продукции.</w:t>
      </w:r>
    </w:p>
    <w:p w:rsidR="00D924EB" w:rsidRDefault="00D924EB" w:rsidP="003060FB">
      <w:pPr>
        <w:spacing w:before="0" w:after="0"/>
        <w:ind w:right="567" w:firstLine="709"/>
      </w:pPr>
      <w:r>
        <w:t>Производственная себестоимость помимо затрат цехов включает общие по предприятию затраты.</w:t>
      </w:r>
    </w:p>
    <w:p w:rsidR="00D924EB" w:rsidRDefault="00D924EB" w:rsidP="003060FB">
      <w:pPr>
        <w:spacing w:before="0" w:after="0"/>
        <w:ind w:right="572" w:firstLine="709"/>
      </w:pPr>
      <w:r>
        <w:t xml:space="preserve">Полная себестоимость включает затраты и </w:t>
      </w:r>
      <w:proofErr w:type="gramStart"/>
      <w:r>
        <w:t>на производство</w:t>
      </w:r>
      <w:proofErr w:type="gramEnd"/>
      <w:r>
        <w:t xml:space="preserve"> и на реализацию </w:t>
      </w:r>
      <w:r w:rsidRPr="00D924EB">
        <w:rPr>
          <w:spacing w:val="-2"/>
        </w:rPr>
        <w:t>продукции.</w:t>
      </w:r>
    </w:p>
    <w:p w:rsidR="00D924EB" w:rsidRDefault="00D924EB" w:rsidP="003060FB">
      <w:pPr>
        <w:spacing w:before="0" w:after="0"/>
        <w:ind w:right="568" w:firstLine="709"/>
      </w:pPr>
      <w:r>
        <w:t>Общепроизводственные расходы – это расходы на обслуживание и управление производством. В их состав входят расходы на содержание и эксплуатацию оборудования и цеховые расходы.</w:t>
      </w:r>
    </w:p>
    <w:p w:rsidR="00D924EB" w:rsidRDefault="00D924EB" w:rsidP="003060FB">
      <w:pPr>
        <w:spacing w:before="0" w:after="0"/>
        <w:ind w:right="564" w:firstLine="709"/>
      </w:pPr>
      <w:r>
        <w:t>Общехозяйственные расходы – это расходы, связанные с управлением предприятием в целом: административно-управленческие, общехозяйственные, налоги, обязательные платежи и т.д.</w:t>
      </w:r>
    </w:p>
    <w:p w:rsidR="00D924EB" w:rsidRDefault="00D924EB" w:rsidP="003060FB">
      <w:pPr>
        <w:spacing w:before="0" w:after="0"/>
        <w:ind w:right="574" w:firstLine="709"/>
      </w:pPr>
      <w:r>
        <w:t>В состав коммерческих расходов включают расходы на тару и упаковку, расходы</w:t>
      </w:r>
      <w:r w:rsidRPr="00D924EB">
        <w:rPr>
          <w:spacing w:val="40"/>
        </w:rPr>
        <w:t xml:space="preserve"> </w:t>
      </w:r>
      <w:r>
        <w:t>на транспортировку, затраты на рекламу, прочие расходы по сбыту.</w:t>
      </w:r>
    </w:p>
    <w:p w:rsidR="00D924EB" w:rsidRPr="00D924EB" w:rsidRDefault="00D924EB" w:rsidP="004C482C">
      <w:pPr>
        <w:spacing w:before="0" w:after="0"/>
      </w:pPr>
      <w:r w:rsidRPr="00D924EB">
        <w:rPr>
          <w:spacing w:val="-2"/>
        </w:rPr>
        <w:t>Пример:</w:t>
      </w:r>
    </w:p>
    <w:p w:rsidR="00D924EB" w:rsidRPr="00D924EB" w:rsidRDefault="00D924EB" w:rsidP="003060FB">
      <w:pPr>
        <w:spacing w:before="0" w:after="0"/>
        <w:ind w:right="559" w:firstLine="709"/>
      </w:pPr>
      <w:r w:rsidRPr="00D924EB">
        <w:rPr>
          <w:spacing w:val="-4"/>
        </w:rPr>
        <w:t>В</w:t>
      </w:r>
      <w:r w:rsidRPr="00D924EB">
        <w:rPr>
          <w:spacing w:val="-17"/>
        </w:rPr>
        <w:t xml:space="preserve"> </w:t>
      </w:r>
      <w:r w:rsidRPr="00D924EB">
        <w:rPr>
          <w:spacing w:val="-4"/>
        </w:rPr>
        <w:t>швейном</w:t>
      </w:r>
      <w:r w:rsidRPr="00D924EB">
        <w:rPr>
          <w:spacing w:val="-16"/>
        </w:rPr>
        <w:t xml:space="preserve"> </w:t>
      </w:r>
      <w:r w:rsidRPr="00D924EB">
        <w:rPr>
          <w:spacing w:val="-4"/>
        </w:rPr>
        <w:t>цехе</w:t>
      </w:r>
      <w:r w:rsidRPr="00D924EB">
        <w:rPr>
          <w:spacing w:val="-16"/>
        </w:rPr>
        <w:t xml:space="preserve"> </w:t>
      </w:r>
      <w:r w:rsidRPr="00D924EB">
        <w:rPr>
          <w:spacing w:val="-4"/>
        </w:rPr>
        <w:t>работает</w:t>
      </w:r>
      <w:r w:rsidRPr="00D924EB">
        <w:rPr>
          <w:spacing w:val="-14"/>
        </w:rPr>
        <w:t xml:space="preserve"> </w:t>
      </w:r>
      <w:r w:rsidRPr="00D924EB">
        <w:rPr>
          <w:spacing w:val="-4"/>
        </w:rPr>
        <w:t>25</w:t>
      </w:r>
      <w:r w:rsidRPr="00D924EB">
        <w:rPr>
          <w:spacing w:val="-15"/>
        </w:rPr>
        <w:t xml:space="preserve"> </w:t>
      </w:r>
      <w:r w:rsidRPr="00D924EB">
        <w:rPr>
          <w:spacing w:val="-4"/>
        </w:rPr>
        <w:t>швейных</w:t>
      </w:r>
      <w:r w:rsidRPr="00D924EB">
        <w:rPr>
          <w:spacing w:val="-12"/>
        </w:rPr>
        <w:t xml:space="preserve"> </w:t>
      </w:r>
      <w:r w:rsidRPr="00D924EB">
        <w:rPr>
          <w:spacing w:val="-4"/>
        </w:rPr>
        <w:t>машин.</w:t>
      </w:r>
      <w:r w:rsidRPr="00D924EB">
        <w:rPr>
          <w:spacing w:val="-14"/>
        </w:rPr>
        <w:t xml:space="preserve"> </w:t>
      </w:r>
      <w:proofErr w:type="spellStart"/>
      <w:r w:rsidRPr="00D924EB">
        <w:rPr>
          <w:spacing w:val="-4"/>
        </w:rPr>
        <w:t>Moщность</w:t>
      </w:r>
      <w:proofErr w:type="spellEnd"/>
      <w:r w:rsidRPr="00D924EB">
        <w:rPr>
          <w:spacing w:val="-11"/>
        </w:rPr>
        <w:t xml:space="preserve"> </w:t>
      </w:r>
      <w:r w:rsidRPr="00D924EB">
        <w:rPr>
          <w:spacing w:val="-4"/>
        </w:rPr>
        <w:t>каждой</w:t>
      </w:r>
      <w:r w:rsidRPr="00D924EB">
        <w:rPr>
          <w:spacing w:val="-11"/>
        </w:rPr>
        <w:t xml:space="preserve"> </w:t>
      </w:r>
      <w:r w:rsidRPr="00D924EB">
        <w:rPr>
          <w:spacing w:val="-4"/>
        </w:rPr>
        <w:t>3,2</w:t>
      </w:r>
      <w:r w:rsidRPr="00D924EB">
        <w:rPr>
          <w:spacing w:val="-11"/>
        </w:rPr>
        <w:t xml:space="preserve"> </w:t>
      </w:r>
      <w:r w:rsidRPr="00D924EB">
        <w:rPr>
          <w:spacing w:val="-4"/>
        </w:rPr>
        <w:t>кВт.</w:t>
      </w:r>
      <w:r w:rsidRPr="00D924EB">
        <w:rPr>
          <w:spacing w:val="-11"/>
        </w:rPr>
        <w:t xml:space="preserve"> </w:t>
      </w:r>
      <w:r w:rsidRPr="00D924EB">
        <w:rPr>
          <w:spacing w:val="-4"/>
        </w:rPr>
        <w:t xml:space="preserve">Коэффициент </w:t>
      </w:r>
      <w:r w:rsidRPr="00D924EB">
        <w:t>использования</w:t>
      </w:r>
      <w:r w:rsidRPr="00D924EB">
        <w:rPr>
          <w:spacing w:val="-11"/>
        </w:rPr>
        <w:t xml:space="preserve"> </w:t>
      </w:r>
      <w:r w:rsidRPr="00D924EB">
        <w:t>мощности</w:t>
      </w:r>
      <w:r w:rsidRPr="00D924EB">
        <w:rPr>
          <w:spacing w:val="-7"/>
        </w:rPr>
        <w:t xml:space="preserve"> </w:t>
      </w:r>
      <w:r w:rsidRPr="00D924EB">
        <w:t>15</w:t>
      </w:r>
      <w:r w:rsidRPr="00D924EB">
        <w:rPr>
          <w:spacing w:val="-7"/>
        </w:rPr>
        <w:t xml:space="preserve"> </w:t>
      </w:r>
      <w:r w:rsidRPr="00D924EB">
        <w:t>швейных</w:t>
      </w:r>
      <w:r w:rsidRPr="00D924EB">
        <w:rPr>
          <w:spacing w:val="-6"/>
        </w:rPr>
        <w:t xml:space="preserve"> </w:t>
      </w:r>
      <w:r w:rsidRPr="00D924EB">
        <w:t>машин</w:t>
      </w:r>
      <w:r w:rsidRPr="00D924EB">
        <w:rPr>
          <w:spacing w:val="-6"/>
        </w:rPr>
        <w:t xml:space="preserve"> </w:t>
      </w:r>
      <w:r w:rsidRPr="00D924EB">
        <w:t>0,92,</w:t>
      </w:r>
      <w:r w:rsidRPr="00D924EB">
        <w:rPr>
          <w:spacing w:val="-5"/>
        </w:rPr>
        <w:t xml:space="preserve"> </w:t>
      </w:r>
      <w:r w:rsidRPr="00D924EB">
        <w:t>у</w:t>
      </w:r>
      <w:r w:rsidRPr="00D924EB">
        <w:rPr>
          <w:spacing w:val="-11"/>
        </w:rPr>
        <w:t xml:space="preserve"> </w:t>
      </w:r>
      <w:r w:rsidRPr="00D924EB">
        <w:t>10</w:t>
      </w:r>
      <w:r w:rsidRPr="00D924EB">
        <w:rPr>
          <w:spacing w:val="-6"/>
        </w:rPr>
        <w:t xml:space="preserve"> </w:t>
      </w:r>
      <w:r w:rsidRPr="00D924EB">
        <w:t>-</w:t>
      </w:r>
      <w:r w:rsidRPr="00D924EB">
        <w:rPr>
          <w:spacing w:val="-7"/>
        </w:rPr>
        <w:t xml:space="preserve"> </w:t>
      </w:r>
      <w:r w:rsidRPr="00D924EB">
        <w:t>0,87.</w:t>
      </w:r>
      <w:r w:rsidRPr="00D924EB">
        <w:rPr>
          <w:spacing w:val="-7"/>
        </w:rPr>
        <w:t xml:space="preserve"> </w:t>
      </w:r>
      <w:r w:rsidRPr="00D924EB">
        <w:t>Цена</w:t>
      </w:r>
      <w:r w:rsidRPr="00D924EB">
        <w:rPr>
          <w:spacing w:val="-8"/>
        </w:rPr>
        <w:t xml:space="preserve"> </w:t>
      </w:r>
      <w:r w:rsidRPr="00D924EB">
        <w:t>1</w:t>
      </w:r>
      <w:r w:rsidRPr="00D924EB">
        <w:rPr>
          <w:spacing w:val="-7"/>
        </w:rPr>
        <w:t xml:space="preserve"> </w:t>
      </w:r>
      <w:proofErr w:type="gramStart"/>
      <w:r w:rsidRPr="00D924EB">
        <w:t>кВт-ч</w:t>
      </w:r>
      <w:proofErr w:type="gramEnd"/>
      <w:r w:rsidRPr="00D924EB">
        <w:rPr>
          <w:spacing w:val="-7"/>
        </w:rPr>
        <w:t xml:space="preserve"> </w:t>
      </w:r>
      <w:r w:rsidRPr="00D924EB">
        <w:rPr>
          <w:spacing w:val="-2"/>
        </w:rPr>
        <w:t>электроэнергии</w:t>
      </w:r>
      <w:r w:rsidRPr="00D924EB">
        <w:t>–</w:t>
      </w:r>
      <w:r w:rsidRPr="00D924EB">
        <w:rPr>
          <w:spacing w:val="-4"/>
        </w:rPr>
        <w:t xml:space="preserve"> </w:t>
      </w:r>
      <w:r w:rsidRPr="00D924EB">
        <w:t>120</w:t>
      </w:r>
      <w:r w:rsidRPr="00D924EB">
        <w:rPr>
          <w:spacing w:val="-5"/>
        </w:rPr>
        <w:t xml:space="preserve"> </w:t>
      </w:r>
      <w:r w:rsidRPr="00D924EB">
        <w:t>руб.</w:t>
      </w:r>
      <w:r w:rsidRPr="00D924EB">
        <w:rPr>
          <w:spacing w:val="-5"/>
        </w:rPr>
        <w:t xml:space="preserve"> </w:t>
      </w:r>
      <w:r>
        <w:t>простоя</w:t>
      </w:r>
      <w:r w:rsidRPr="00D924EB">
        <w:rPr>
          <w:spacing w:val="-5"/>
        </w:rPr>
        <w:t xml:space="preserve"> </w:t>
      </w:r>
      <w:r w:rsidRPr="00D924EB">
        <w:t>оборудования</w:t>
      </w:r>
      <w:r w:rsidRPr="00D924EB">
        <w:rPr>
          <w:spacing w:val="-5"/>
        </w:rPr>
        <w:t xml:space="preserve"> </w:t>
      </w:r>
      <w:r w:rsidRPr="00D924EB">
        <w:t>в</w:t>
      </w:r>
      <w:r w:rsidRPr="00D924EB">
        <w:rPr>
          <w:spacing w:val="-5"/>
        </w:rPr>
        <w:t xml:space="preserve"> </w:t>
      </w:r>
      <w:r w:rsidRPr="00D924EB">
        <w:t>ремонте</w:t>
      </w:r>
      <w:r w:rsidRPr="00D924EB">
        <w:rPr>
          <w:spacing w:val="-4"/>
        </w:rPr>
        <w:t xml:space="preserve"> </w:t>
      </w:r>
      <w:r w:rsidRPr="00D924EB">
        <w:t>–</w:t>
      </w:r>
      <w:r w:rsidRPr="00D924EB">
        <w:rPr>
          <w:spacing w:val="-4"/>
        </w:rPr>
        <w:t xml:space="preserve"> </w:t>
      </w:r>
      <w:r w:rsidRPr="00D924EB">
        <w:t>7%.</w:t>
      </w:r>
      <w:r w:rsidRPr="00D924EB">
        <w:rPr>
          <w:spacing w:val="-5"/>
        </w:rPr>
        <w:t xml:space="preserve"> </w:t>
      </w:r>
      <w:r w:rsidRPr="00D924EB">
        <w:t>Швейные</w:t>
      </w:r>
      <w:r w:rsidRPr="00D924EB">
        <w:rPr>
          <w:spacing w:val="-5"/>
        </w:rPr>
        <w:t xml:space="preserve"> </w:t>
      </w:r>
      <w:r w:rsidRPr="00D924EB">
        <w:t>машины</w:t>
      </w:r>
      <w:r w:rsidRPr="00D924EB">
        <w:rPr>
          <w:spacing w:val="-5"/>
        </w:rPr>
        <w:t xml:space="preserve"> </w:t>
      </w:r>
      <w:r w:rsidRPr="00D924EB">
        <w:t>работают</w:t>
      </w:r>
      <w:r w:rsidRPr="00D924EB">
        <w:rPr>
          <w:spacing w:val="-4"/>
        </w:rPr>
        <w:t xml:space="preserve"> </w:t>
      </w:r>
      <w:r w:rsidRPr="00D924EB">
        <w:t>в</w:t>
      </w:r>
      <w:r w:rsidRPr="00D924EB">
        <w:rPr>
          <w:spacing w:val="-5"/>
        </w:rPr>
        <w:t xml:space="preserve"> </w:t>
      </w:r>
      <w:r w:rsidRPr="00D924EB">
        <w:t>две</w:t>
      </w:r>
      <w:r w:rsidRPr="00D924EB">
        <w:rPr>
          <w:spacing w:val="-5"/>
        </w:rPr>
        <w:t xml:space="preserve"> </w:t>
      </w:r>
      <w:r w:rsidRPr="00D924EB">
        <w:t>смены по</w:t>
      </w:r>
      <w:r w:rsidRPr="00D924EB">
        <w:rPr>
          <w:spacing w:val="-6"/>
        </w:rPr>
        <w:t xml:space="preserve"> </w:t>
      </w:r>
      <w:r w:rsidRPr="00D924EB">
        <w:t>7,2ч.</w:t>
      </w:r>
      <w:r w:rsidRPr="00D924EB">
        <w:rPr>
          <w:spacing w:val="-6"/>
        </w:rPr>
        <w:t xml:space="preserve"> </w:t>
      </w:r>
      <w:r w:rsidRPr="00D924EB">
        <w:t>Годовой</w:t>
      </w:r>
      <w:r w:rsidRPr="00D924EB">
        <w:rPr>
          <w:spacing w:val="-5"/>
        </w:rPr>
        <w:t xml:space="preserve"> </w:t>
      </w:r>
      <w:r w:rsidRPr="00D924EB">
        <w:t>фонд</w:t>
      </w:r>
      <w:r w:rsidRPr="00D924EB">
        <w:rPr>
          <w:spacing w:val="-4"/>
        </w:rPr>
        <w:t xml:space="preserve"> </w:t>
      </w:r>
      <w:r w:rsidRPr="00D924EB">
        <w:t>времени</w:t>
      </w:r>
      <w:r w:rsidRPr="00D924EB">
        <w:rPr>
          <w:spacing w:val="-5"/>
        </w:rPr>
        <w:t xml:space="preserve"> </w:t>
      </w:r>
      <w:r w:rsidRPr="00D924EB">
        <w:t>работы</w:t>
      </w:r>
      <w:r w:rsidRPr="00D924EB">
        <w:rPr>
          <w:spacing w:val="-12"/>
        </w:rPr>
        <w:t xml:space="preserve"> </w:t>
      </w:r>
      <w:r w:rsidRPr="00D924EB">
        <w:t>оборудования</w:t>
      </w:r>
      <w:r w:rsidRPr="00D924EB">
        <w:rPr>
          <w:spacing w:val="-11"/>
        </w:rPr>
        <w:t xml:space="preserve"> </w:t>
      </w:r>
      <w:r w:rsidRPr="00D924EB">
        <w:t>250</w:t>
      </w:r>
      <w:r w:rsidRPr="00D924EB">
        <w:rPr>
          <w:spacing w:val="-11"/>
        </w:rPr>
        <w:t xml:space="preserve"> </w:t>
      </w:r>
      <w:r w:rsidRPr="00D924EB">
        <w:t>дней</w:t>
      </w:r>
    </w:p>
    <w:p w:rsidR="00D924EB" w:rsidRDefault="00D924EB" w:rsidP="003060FB">
      <w:pPr>
        <w:spacing w:before="0" w:after="0"/>
        <w:ind w:firstLine="709"/>
      </w:pPr>
      <w:r w:rsidRPr="00D924EB">
        <w:t>Определите</w:t>
      </w:r>
      <w:r w:rsidRPr="00D924EB">
        <w:rPr>
          <w:spacing w:val="19"/>
        </w:rPr>
        <w:t xml:space="preserve"> </w:t>
      </w:r>
      <w:r w:rsidRPr="00D924EB">
        <w:t>сумму</w:t>
      </w:r>
      <w:r w:rsidRPr="00D924EB">
        <w:rPr>
          <w:spacing w:val="17"/>
        </w:rPr>
        <w:t xml:space="preserve"> </w:t>
      </w:r>
      <w:r w:rsidRPr="00D924EB">
        <w:t>годовых</w:t>
      </w:r>
      <w:r w:rsidRPr="00D924EB">
        <w:rPr>
          <w:spacing w:val="20"/>
        </w:rPr>
        <w:t xml:space="preserve"> </w:t>
      </w:r>
      <w:r w:rsidRPr="00D924EB">
        <w:t>затрат</w:t>
      </w:r>
      <w:r w:rsidRPr="00D924EB">
        <w:rPr>
          <w:spacing w:val="19"/>
        </w:rPr>
        <w:t xml:space="preserve"> </w:t>
      </w:r>
      <w:r w:rsidRPr="00D924EB">
        <w:t>производства</w:t>
      </w:r>
      <w:r w:rsidRPr="00D924EB">
        <w:rPr>
          <w:spacing w:val="18"/>
        </w:rPr>
        <w:t xml:space="preserve"> </w:t>
      </w:r>
      <w:r w:rsidRPr="00D924EB">
        <w:t>по</w:t>
      </w:r>
      <w:r w:rsidRPr="00D924EB">
        <w:rPr>
          <w:spacing w:val="20"/>
        </w:rPr>
        <w:t xml:space="preserve"> </w:t>
      </w:r>
      <w:r w:rsidRPr="00D924EB">
        <w:t>статье</w:t>
      </w:r>
      <w:r w:rsidRPr="00D924EB">
        <w:rPr>
          <w:spacing w:val="23"/>
        </w:rPr>
        <w:t xml:space="preserve"> </w:t>
      </w:r>
      <w:r w:rsidRPr="00D924EB">
        <w:t>«Топливо</w:t>
      </w:r>
      <w:r w:rsidRPr="00D924EB">
        <w:rPr>
          <w:spacing w:val="31"/>
        </w:rPr>
        <w:t xml:space="preserve"> </w:t>
      </w:r>
      <w:r w:rsidRPr="00D924EB">
        <w:t>и</w:t>
      </w:r>
      <w:r w:rsidRPr="00D924EB">
        <w:rPr>
          <w:spacing w:val="32"/>
        </w:rPr>
        <w:t xml:space="preserve"> </w:t>
      </w:r>
      <w:r w:rsidRPr="00D924EB">
        <w:t>энергия</w:t>
      </w:r>
    </w:p>
    <w:p w:rsidR="00D924EB" w:rsidRPr="00D924EB" w:rsidRDefault="00D924EB" w:rsidP="003060FB">
      <w:pPr>
        <w:spacing w:before="0" w:after="0"/>
        <w:ind w:firstLine="709"/>
      </w:pPr>
      <w:r w:rsidRPr="00D924EB">
        <w:rPr>
          <w:spacing w:val="31"/>
        </w:rPr>
        <w:t xml:space="preserve"> </w:t>
      </w:r>
      <w:r w:rsidRPr="00D924EB">
        <w:t>на технологические цели».</w:t>
      </w:r>
    </w:p>
    <w:p w:rsidR="00D924EB" w:rsidRPr="00D924EB" w:rsidRDefault="00D924EB" w:rsidP="003060FB">
      <w:pPr>
        <w:spacing w:before="0" w:after="0"/>
        <w:ind w:firstLine="709"/>
      </w:pPr>
      <w:r w:rsidRPr="00D924EB">
        <w:rPr>
          <w:spacing w:val="-2"/>
        </w:rPr>
        <w:t>Решение:</w:t>
      </w:r>
    </w:p>
    <w:p w:rsidR="00D924EB" w:rsidRPr="00D924EB" w:rsidRDefault="00D924EB" w:rsidP="003060FB">
      <w:pPr>
        <w:spacing w:before="0" w:after="0"/>
        <w:ind w:firstLine="709"/>
      </w:pPr>
      <w:r w:rsidRPr="00D924EB">
        <w:rPr>
          <w:spacing w:val="-4"/>
        </w:rPr>
        <w:t>Суммарная</w:t>
      </w:r>
      <w:r w:rsidRPr="00D924EB">
        <w:rPr>
          <w:spacing w:val="-8"/>
        </w:rPr>
        <w:t xml:space="preserve"> </w:t>
      </w:r>
      <w:r w:rsidRPr="00D924EB">
        <w:rPr>
          <w:spacing w:val="-4"/>
        </w:rPr>
        <w:t>мощность</w:t>
      </w:r>
      <w:r w:rsidRPr="00D924EB">
        <w:rPr>
          <w:spacing w:val="-7"/>
        </w:rPr>
        <w:t xml:space="preserve"> </w:t>
      </w:r>
      <w:r w:rsidRPr="00D924EB">
        <w:rPr>
          <w:spacing w:val="-4"/>
        </w:rPr>
        <w:t>всех</w:t>
      </w:r>
      <w:r w:rsidRPr="00D924EB">
        <w:rPr>
          <w:spacing w:val="-8"/>
        </w:rPr>
        <w:t xml:space="preserve"> </w:t>
      </w:r>
      <w:r w:rsidRPr="00D924EB">
        <w:rPr>
          <w:spacing w:val="-4"/>
        </w:rPr>
        <w:t>машин:</w:t>
      </w:r>
    </w:p>
    <w:p w:rsidR="00D924EB" w:rsidRPr="00D924EB" w:rsidRDefault="00D924EB" w:rsidP="003060FB">
      <w:pPr>
        <w:spacing w:before="0" w:after="0"/>
        <w:ind w:firstLine="709"/>
      </w:pPr>
      <w:r w:rsidRPr="00D924EB">
        <w:t>(15</w:t>
      </w:r>
      <w:r w:rsidRPr="00D924EB">
        <w:rPr>
          <w:spacing w:val="-8"/>
        </w:rPr>
        <w:t xml:space="preserve"> </w:t>
      </w:r>
      <w:r w:rsidRPr="00D924EB">
        <w:t>х</w:t>
      </w:r>
      <w:r w:rsidRPr="00D924EB">
        <w:rPr>
          <w:spacing w:val="-4"/>
        </w:rPr>
        <w:t xml:space="preserve"> </w:t>
      </w:r>
      <w:r w:rsidRPr="00D924EB">
        <w:t>0,92</w:t>
      </w:r>
      <w:r w:rsidRPr="00D924EB">
        <w:rPr>
          <w:spacing w:val="-1"/>
        </w:rPr>
        <w:t xml:space="preserve"> </w:t>
      </w:r>
      <w:r w:rsidRPr="00D924EB">
        <w:t>+</w:t>
      </w:r>
      <w:r w:rsidRPr="00D924EB">
        <w:rPr>
          <w:spacing w:val="-5"/>
        </w:rPr>
        <w:t xml:space="preserve"> </w:t>
      </w:r>
      <w:r w:rsidRPr="00D924EB">
        <w:t>10</w:t>
      </w:r>
      <w:r w:rsidRPr="00D924EB">
        <w:rPr>
          <w:spacing w:val="-4"/>
        </w:rPr>
        <w:t xml:space="preserve"> </w:t>
      </w:r>
      <w:r w:rsidRPr="00D924EB">
        <w:t>х</w:t>
      </w:r>
      <w:r w:rsidRPr="00D924EB">
        <w:rPr>
          <w:spacing w:val="-1"/>
        </w:rPr>
        <w:t xml:space="preserve"> </w:t>
      </w:r>
      <w:r w:rsidRPr="00D924EB">
        <w:t>0,87)</w:t>
      </w:r>
      <w:r w:rsidRPr="00D924EB">
        <w:rPr>
          <w:spacing w:val="-5"/>
        </w:rPr>
        <w:t xml:space="preserve"> </w:t>
      </w:r>
      <w:r w:rsidRPr="00D924EB">
        <w:t>х</w:t>
      </w:r>
      <w:r w:rsidRPr="00D924EB">
        <w:rPr>
          <w:spacing w:val="-4"/>
        </w:rPr>
        <w:t xml:space="preserve"> </w:t>
      </w:r>
      <w:r w:rsidRPr="00D924EB">
        <w:t>3,2</w:t>
      </w:r>
      <w:r w:rsidRPr="00D924EB">
        <w:rPr>
          <w:spacing w:val="-4"/>
        </w:rPr>
        <w:t xml:space="preserve"> </w:t>
      </w:r>
      <w:r w:rsidRPr="00D924EB">
        <w:t>=</w:t>
      </w:r>
      <w:r w:rsidRPr="00D924EB">
        <w:rPr>
          <w:spacing w:val="-5"/>
        </w:rPr>
        <w:t xml:space="preserve"> </w:t>
      </w:r>
      <w:r w:rsidRPr="00D924EB">
        <w:t>72</w:t>
      </w:r>
      <w:r w:rsidRPr="00D924EB">
        <w:rPr>
          <w:spacing w:val="-4"/>
        </w:rPr>
        <w:t xml:space="preserve"> кВт.</w:t>
      </w:r>
    </w:p>
    <w:p w:rsidR="00D924EB" w:rsidRPr="00D924EB" w:rsidRDefault="00D924EB" w:rsidP="003060FB">
      <w:pPr>
        <w:spacing w:before="0" w:after="0"/>
        <w:ind w:firstLine="709"/>
      </w:pPr>
      <w:r w:rsidRPr="00D924EB">
        <w:rPr>
          <w:spacing w:val="-4"/>
        </w:rPr>
        <w:lastRenderedPageBreak/>
        <w:t>Стоимость</w:t>
      </w:r>
      <w:r w:rsidRPr="00D924EB">
        <w:rPr>
          <w:spacing w:val="-8"/>
        </w:rPr>
        <w:t xml:space="preserve"> </w:t>
      </w:r>
      <w:r w:rsidRPr="00D924EB">
        <w:rPr>
          <w:spacing w:val="-4"/>
        </w:rPr>
        <w:t>электроэнергии</w:t>
      </w:r>
      <w:r w:rsidRPr="00D924EB">
        <w:rPr>
          <w:spacing w:val="-9"/>
        </w:rPr>
        <w:t xml:space="preserve"> </w:t>
      </w:r>
      <w:r w:rsidRPr="00D924EB">
        <w:rPr>
          <w:spacing w:val="-4"/>
        </w:rPr>
        <w:t>без</w:t>
      </w:r>
      <w:r w:rsidRPr="00D924EB">
        <w:rPr>
          <w:spacing w:val="-9"/>
        </w:rPr>
        <w:t xml:space="preserve"> </w:t>
      </w:r>
      <w:r w:rsidRPr="00D924EB">
        <w:rPr>
          <w:spacing w:val="-4"/>
        </w:rPr>
        <w:t>простоев:</w:t>
      </w:r>
    </w:p>
    <w:p w:rsidR="00D924EB" w:rsidRPr="00D924EB" w:rsidRDefault="00D924EB" w:rsidP="003060FB">
      <w:pPr>
        <w:spacing w:before="0" w:after="0"/>
        <w:ind w:firstLine="709"/>
      </w:pPr>
      <w:r w:rsidRPr="00D924EB">
        <w:t>7,2</w:t>
      </w:r>
      <w:r w:rsidRPr="00D924EB">
        <w:rPr>
          <w:spacing w:val="-15"/>
        </w:rPr>
        <w:t xml:space="preserve"> </w:t>
      </w:r>
      <w:r w:rsidRPr="00D924EB">
        <w:t>кВт</w:t>
      </w:r>
      <w:r w:rsidRPr="00D924EB">
        <w:rPr>
          <w:spacing w:val="-15"/>
        </w:rPr>
        <w:t xml:space="preserve"> </w:t>
      </w:r>
      <w:r w:rsidRPr="00D924EB">
        <w:t>х</w:t>
      </w:r>
      <w:r w:rsidRPr="00D924EB">
        <w:rPr>
          <w:spacing w:val="-15"/>
        </w:rPr>
        <w:t xml:space="preserve"> </w:t>
      </w:r>
      <w:r w:rsidRPr="00D924EB">
        <w:t>120</w:t>
      </w:r>
      <w:r w:rsidRPr="00D924EB">
        <w:rPr>
          <w:spacing w:val="-15"/>
        </w:rPr>
        <w:t xml:space="preserve"> </w:t>
      </w:r>
      <w:r w:rsidRPr="00D924EB">
        <w:t>руб./кВт</w:t>
      </w:r>
      <w:r w:rsidRPr="00D924EB">
        <w:rPr>
          <w:spacing w:val="-13"/>
        </w:rPr>
        <w:t xml:space="preserve"> </w:t>
      </w:r>
      <w:r w:rsidRPr="00D924EB">
        <w:t>=</w:t>
      </w:r>
      <w:r w:rsidRPr="00D924EB">
        <w:rPr>
          <w:spacing w:val="-15"/>
        </w:rPr>
        <w:t xml:space="preserve"> </w:t>
      </w:r>
      <w:r w:rsidRPr="00D924EB">
        <w:t>8640</w:t>
      </w:r>
      <w:r w:rsidRPr="00D924EB">
        <w:rPr>
          <w:spacing w:val="-12"/>
        </w:rPr>
        <w:t xml:space="preserve"> </w:t>
      </w:r>
      <w:r w:rsidRPr="00D924EB">
        <w:rPr>
          <w:spacing w:val="-4"/>
        </w:rPr>
        <w:t>руб.</w:t>
      </w:r>
    </w:p>
    <w:p w:rsidR="00D924EB" w:rsidRPr="00D924EB" w:rsidRDefault="00D924EB" w:rsidP="003060FB">
      <w:pPr>
        <w:spacing w:before="0" w:after="0"/>
        <w:ind w:right="1928" w:firstLine="709"/>
      </w:pPr>
      <w:r w:rsidRPr="00D924EB">
        <w:t>Доля простоев 7%: 8640</w:t>
      </w:r>
      <w:r w:rsidRPr="00D924EB">
        <w:rPr>
          <w:spacing w:val="37"/>
        </w:rPr>
        <w:t xml:space="preserve"> </w:t>
      </w:r>
      <w:r w:rsidRPr="00D924EB">
        <w:t>руб.-100%;</w:t>
      </w:r>
      <w:r w:rsidRPr="00D924EB">
        <w:rPr>
          <w:spacing w:val="37"/>
        </w:rPr>
        <w:t xml:space="preserve"> </w:t>
      </w:r>
      <w:r w:rsidRPr="00D924EB">
        <w:t>Х</w:t>
      </w:r>
      <w:r w:rsidRPr="00D924EB">
        <w:rPr>
          <w:spacing w:val="-5"/>
        </w:rPr>
        <w:t xml:space="preserve"> </w:t>
      </w:r>
      <w:r w:rsidRPr="00D924EB">
        <w:t>руб.</w:t>
      </w:r>
      <w:r w:rsidRPr="00D924EB">
        <w:rPr>
          <w:spacing w:val="-4"/>
        </w:rPr>
        <w:t xml:space="preserve"> </w:t>
      </w:r>
      <w:r w:rsidRPr="00D924EB">
        <w:t>-</w:t>
      </w:r>
      <w:r w:rsidRPr="00D924EB">
        <w:rPr>
          <w:spacing w:val="-6"/>
        </w:rPr>
        <w:t xml:space="preserve"> </w:t>
      </w:r>
      <w:r w:rsidRPr="00D924EB">
        <w:t>7%;</w:t>
      </w:r>
      <w:r w:rsidRPr="00D924EB">
        <w:rPr>
          <w:spacing w:val="-4"/>
        </w:rPr>
        <w:t xml:space="preserve"> </w:t>
      </w:r>
      <w:r w:rsidRPr="00D924EB">
        <w:t xml:space="preserve">Х= 604,8 руб. </w:t>
      </w:r>
      <w:r w:rsidRPr="00D924EB">
        <w:rPr>
          <w:spacing w:val="-4"/>
        </w:rPr>
        <w:t>Стоимость</w:t>
      </w:r>
      <w:r w:rsidRPr="00D924EB">
        <w:rPr>
          <w:spacing w:val="-12"/>
        </w:rPr>
        <w:t xml:space="preserve"> </w:t>
      </w:r>
      <w:r w:rsidRPr="00D924EB">
        <w:rPr>
          <w:spacing w:val="-4"/>
        </w:rPr>
        <w:t>электроэнергии</w:t>
      </w:r>
      <w:r w:rsidRPr="00D924EB">
        <w:rPr>
          <w:spacing w:val="-14"/>
        </w:rPr>
        <w:t xml:space="preserve"> </w:t>
      </w:r>
      <w:r w:rsidRPr="00D924EB">
        <w:rPr>
          <w:spacing w:val="-4"/>
        </w:rPr>
        <w:t>с</w:t>
      </w:r>
      <w:r w:rsidRPr="00D924EB">
        <w:rPr>
          <w:spacing w:val="-11"/>
        </w:rPr>
        <w:t xml:space="preserve"> </w:t>
      </w:r>
      <w:r w:rsidRPr="00D924EB">
        <w:rPr>
          <w:spacing w:val="-4"/>
        </w:rPr>
        <w:t>учетом</w:t>
      </w:r>
      <w:r w:rsidRPr="00D924EB">
        <w:rPr>
          <w:spacing w:val="-16"/>
        </w:rPr>
        <w:t xml:space="preserve"> </w:t>
      </w:r>
      <w:r w:rsidRPr="00D924EB">
        <w:rPr>
          <w:spacing w:val="-4"/>
        </w:rPr>
        <w:t>простоев:</w:t>
      </w:r>
      <w:r w:rsidRPr="00D924EB">
        <w:rPr>
          <w:spacing w:val="-13"/>
        </w:rPr>
        <w:t xml:space="preserve"> </w:t>
      </w:r>
      <w:r w:rsidRPr="00D924EB">
        <w:rPr>
          <w:spacing w:val="-4"/>
        </w:rPr>
        <w:t>8640</w:t>
      </w:r>
      <w:r w:rsidRPr="00D924EB">
        <w:rPr>
          <w:spacing w:val="-11"/>
        </w:rPr>
        <w:t xml:space="preserve"> </w:t>
      </w:r>
      <w:r w:rsidRPr="00D924EB">
        <w:rPr>
          <w:spacing w:val="-4"/>
        </w:rPr>
        <w:t>-</w:t>
      </w:r>
      <w:r w:rsidRPr="00D924EB">
        <w:rPr>
          <w:spacing w:val="-11"/>
        </w:rPr>
        <w:t xml:space="preserve"> </w:t>
      </w:r>
      <w:r w:rsidRPr="00D924EB">
        <w:rPr>
          <w:spacing w:val="-4"/>
        </w:rPr>
        <w:t>604,8</w:t>
      </w:r>
      <w:r w:rsidRPr="00D924EB">
        <w:rPr>
          <w:spacing w:val="-7"/>
        </w:rPr>
        <w:t xml:space="preserve"> </w:t>
      </w:r>
      <w:r w:rsidRPr="00D924EB">
        <w:rPr>
          <w:spacing w:val="-4"/>
        </w:rPr>
        <w:t>=</w:t>
      </w:r>
      <w:r w:rsidRPr="00D924EB">
        <w:rPr>
          <w:spacing w:val="-8"/>
        </w:rPr>
        <w:t xml:space="preserve"> </w:t>
      </w:r>
      <w:r w:rsidRPr="00D924EB">
        <w:rPr>
          <w:spacing w:val="-4"/>
        </w:rPr>
        <w:t>8035,2</w:t>
      </w:r>
      <w:r w:rsidRPr="00D924EB">
        <w:rPr>
          <w:spacing w:val="-8"/>
        </w:rPr>
        <w:t xml:space="preserve"> </w:t>
      </w:r>
      <w:r w:rsidRPr="00D924EB">
        <w:rPr>
          <w:spacing w:val="-4"/>
        </w:rPr>
        <w:t>руб.</w:t>
      </w:r>
    </w:p>
    <w:p w:rsidR="00D924EB" w:rsidRPr="00D924EB" w:rsidRDefault="00D924EB" w:rsidP="003060FB">
      <w:pPr>
        <w:spacing w:before="0" w:after="0"/>
        <w:ind w:firstLine="709"/>
      </w:pPr>
      <w:r w:rsidRPr="00D924EB">
        <w:t>С</w:t>
      </w:r>
      <w:r w:rsidRPr="00D924EB">
        <w:rPr>
          <w:spacing w:val="18"/>
        </w:rPr>
        <w:t xml:space="preserve"> </w:t>
      </w:r>
      <w:r w:rsidRPr="00D924EB">
        <w:t>учетом</w:t>
      </w:r>
      <w:r w:rsidRPr="00D924EB">
        <w:rPr>
          <w:spacing w:val="15"/>
        </w:rPr>
        <w:t xml:space="preserve"> </w:t>
      </w:r>
      <w:r w:rsidRPr="00D924EB">
        <w:t>годового</w:t>
      </w:r>
      <w:r w:rsidRPr="00D924EB">
        <w:rPr>
          <w:spacing w:val="16"/>
        </w:rPr>
        <w:t xml:space="preserve"> </w:t>
      </w:r>
      <w:r w:rsidRPr="00D924EB">
        <w:t>фонда</w:t>
      </w:r>
      <w:r w:rsidRPr="00D924EB">
        <w:rPr>
          <w:spacing w:val="15"/>
        </w:rPr>
        <w:t xml:space="preserve"> </w:t>
      </w:r>
      <w:r w:rsidRPr="00D924EB">
        <w:t>времени</w:t>
      </w:r>
      <w:r w:rsidRPr="00D924EB">
        <w:rPr>
          <w:spacing w:val="17"/>
        </w:rPr>
        <w:t xml:space="preserve"> </w:t>
      </w:r>
      <w:r w:rsidRPr="00D924EB">
        <w:t>работы</w:t>
      </w:r>
      <w:r w:rsidRPr="00D924EB">
        <w:rPr>
          <w:spacing w:val="15"/>
        </w:rPr>
        <w:t xml:space="preserve"> </w:t>
      </w:r>
      <w:r w:rsidRPr="00D924EB">
        <w:t>оборудования</w:t>
      </w:r>
      <w:r w:rsidRPr="00D924EB">
        <w:rPr>
          <w:spacing w:val="18"/>
        </w:rPr>
        <w:t xml:space="preserve"> </w:t>
      </w:r>
      <w:r w:rsidRPr="00D924EB">
        <w:t>250</w:t>
      </w:r>
      <w:r w:rsidRPr="00D924EB">
        <w:rPr>
          <w:spacing w:val="16"/>
        </w:rPr>
        <w:t xml:space="preserve"> </w:t>
      </w:r>
      <w:r w:rsidRPr="00D924EB">
        <w:t>дней,</w:t>
      </w:r>
      <w:r w:rsidRPr="00D924EB">
        <w:rPr>
          <w:spacing w:val="17"/>
        </w:rPr>
        <w:t xml:space="preserve"> </w:t>
      </w:r>
      <w:r w:rsidRPr="00D924EB">
        <w:t>сумма</w:t>
      </w:r>
      <w:r w:rsidRPr="00D924EB">
        <w:rPr>
          <w:spacing w:val="17"/>
        </w:rPr>
        <w:t xml:space="preserve"> </w:t>
      </w:r>
      <w:r w:rsidRPr="00D924EB">
        <w:t>годовых затрат</w:t>
      </w:r>
      <w:r w:rsidRPr="00D924EB">
        <w:rPr>
          <w:spacing w:val="-6"/>
        </w:rPr>
        <w:t xml:space="preserve"> </w:t>
      </w:r>
      <w:r w:rsidRPr="00D924EB">
        <w:t>составит:</w:t>
      </w:r>
      <w:r w:rsidRPr="00D924EB">
        <w:rPr>
          <w:spacing w:val="-6"/>
        </w:rPr>
        <w:t xml:space="preserve"> </w:t>
      </w:r>
      <w:r w:rsidRPr="00D924EB">
        <w:t>8035,2</w:t>
      </w:r>
      <w:r w:rsidRPr="00D924EB">
        <w:rPr>
          <w:spacing w:val="-7"/>
        </w:rPr>
        <w:t xml:space="preserve"> </w:t>
      </w:r>
      <w:r w:rsidRPr="00D924EB">
        <w:t>х</w:t>
      </w:r>
      <w:r w:rsidRPr="00D924EB">
        <w:rPr>
          <w:spacing w:val="-7"/>
        </w:rPr>
        <w:t xml:space="preserve"> </w:t>
      </w:r>
      <w:r w:rsidRPr="00D924EB">
        <w:t>7,2</w:t>
      </w:r>
      <w:r w:rsidRPr="00D924EB">
        <w:rPr>
          <w:spacing w:val="-7"/>
        </w:rPr>
        <w:t xml:space="preserve"> </w:t>
      </w:r>
      <w:r w:rsidRPr="00D924EB">
        <w:t>х</w:t>
      </w:r>
      <w:r w:rsidRPr="00D924EB">
        <w:rPr>
          <w:spacing w:val="-7"/>
        </w:rPr>
        <w:t xml:space="preserve"> </w:t>
      </w:r>
      <w:r w:rsidRPr="00D924EB">
        <w:t>2</w:t>
      </w:r>
      <w:r w:rsidRPr="00D924EB">
        <w:rPr>
          <w:spacing w:val="-9"/>
        </w:rPr>
        <w:t xml:space="preserve"> </w:t>
      </w:r>
      <w:r w:rsidRPr="00D924EB">
        <w:t>х</w:t>
      </w:r>
      <w:r w:rsidRPr="00D924EB">
        <w:rPr>
          <w:spacing w:val="-7"/>
        </w:rPr>
        <w:t xml:space="preserve"> </w:t>
      </w:r>
      <w:r w:rsidRPr="00D924EB">
        <w:t>250</w:t>
      </w:r>
      <w:r w:rsidRPr="00D924EB">
        <w:rPr>
          <w:spacing w:val="-7"/>
        </w:rPr>
        <w:t xml:space="preserve"> </w:t>
      </w:r>
      <w:r w:rsidRPr="00D924EB">
        <w:t>=</w:t>
      </w:r>
      <w:r w:rsidRPr="00D924EB">
        <w:rPr>
          <w:spacing w:val="-10"/>
        </w:rPr>
        <w:t xml:space="preserve"> </w:t>
      </w:r>
      <w:r w:rsidRPr="00D924EB">
        <w:t>28926720</w:t>
      </w:r>
      <w:r w:rsidRPr="00D924EB">
        <w:rPr>
          <w:spacing w:val="-6"/>
        </w:rPr>
        <w:t xml:space="preserve"> </w:t>
      </w:r>
      <w:r w:rsidRPr="00D924EB">
        <w:t>руб.</w:t>
      </w:r>
    </w:p>
    <w:p w:rsidR="00D924EB" w:rsidRDefault="00D924EB" w:rsidP="004C482C">
      <w:pPr>
        <w:spacing w:before="0" w:after="0" w:line="274" w:lineRule="exact"/>
        <w:rPr>
          <w:b/>
        </w:rPr>
      </w:pPr>
      <w:r>
        <w:rPr>
          <w:b/>
        </w:rPr>
        <w:t xml:space="preserve">Задание </w:t>
      </w:r>
    </w:p>
    <w:p w:rsidR="00D924EB" w:rsidRDefault="00D924EB" w:rsidP="003060FB">
      <w:pPr>
        <w:tabs>
          <w:tab w:val="left" w:pos="9214"/>
        </w:tabs>
        <w:spacing w:before="0" w:after="0"/>
        <w:ind w:right="563" w:firstLine="709"/>
      </w:pPr>
      <w:r>
        <w:t>1.Производительность цеха составляет 2000 тарных ящиков в месяц. В цехе</w:t>
      </w:r>
      <w:r>
        <w:rPr>
          <w:spacing w:val="80"/>
        </w:rPr>
        <w:t xml:space="preserve"> </w:t>
      </w:r>
      <w:r>
        <w:t>работают</w:t>
      </w:r>
      <w:r>
        <w:rPr>
          <w:spacing w:val="-2"/>
        </w:rPr>
        <w:t xml:space="preserve"> </w:t>
      </w:r>
      <w:r>
        <w:t>один</w:t>
      </w:r>
      <w:r>
        <w:rPr>
          <w:spacing w:val="-2"/>
        </w:rPr>
        <w:t xml:space="preserve"> </w:t>
      </w:r>
      <w:r>
        <w:t>рабочий</w:t>
      </w:r>
      <w:r>
        <w:rPr>
          <w:spacing w:val="-2"/>
        </w:rPr>
        <w:t xml:space="preserve"> </w:t>
      </w:r>
      <w:r>
        <w:t>на</w:t>
      </w:r>
      <w:r>
        <w:rPr>
          <w:spacing w:val="-3"/>
        </w:rPr>
        <w:t xml:space="preserve"> </w:t>
      </w:r>
      <w:r>
        <w:t>дисковой</w:t>
      </w:r>
      <w:r>
        <w:rPr>
          <w:spacing w:val="-2"/>
        </w:rPr>
        <w:t xml:space="preserve"> </w:t>
      </w:r>
      <w:r>
        <w:t>пиле</w:t>
      </w:r>
      <w:r>
        <w:rPr>
          <w:spacing w:val="-3"/>
        </w:rPr>
        <w:t xml:space="preserve"> </w:t>
      </w:r>
      <w:r>
        <w:t>(месячный</w:t>
      </w:r>
      <w:r>
        <w:rPr>
          <w:spacing w:val="-2"/>
        </w:rPr>
        <w:t xml:space="preserve"> </w:t>
      </w:r>
      <w:r>
        <w:t>заработок –</w:t>
      </w:r>
      <w:r>
        <w:rPr>
          <w:spacing w:val="-2"/>
        </w:rPr>
        <w:t xml:space="preserve"> </w:t>
      </w:r>
      <w:r>
        <w:t>4</w:t>
      </w:r>
      <w:r>
        <w:rPr>
          <w:spacing w:val="-2"/>
        </w:rPr>
        <w:t xml:space="preserve"> </w:t>
      </w:r>
      <w:r>
        <w:t>250</w:t>
      </w:r>
      <w:r>
        <w:rPr>
          <w:spacing w:val="-2"/>
        </w:rPr>
        <w:t xml:space="preserve"> </w:t>
      </w:r>
      <w:r>
        <w:t>руб.)</w:t>
      </w:r>
      <w:r>
        <w:rPr>
          <w:spacing w:val="-2"/>
        </w:rPr>
        <w:t xml:space="preserve"> </w:t>
      </w:r>
      <w:r>
        <w:t>и</w:t>
      </w:r>
      <w:r>
        <w:rPr>
          <w:spacing w:val="-3"/>
        </w:rPr>
        <w:t xml:space="preserve"> </w:t>
      </w:r>
      <w:r>
        <w:t>два</w:t>
      </w:r>
      <w:r>
        <w:rPr>
          <w:spacing w:val="-3"/>
        </w:rPr>
        <w:t xml:space="preserve"> </w:t>
      </w:r>
      <w:r>
        <w:t>рабочих сколачивают ящики вручную (месячный заработок каждого – 2 900 руб.). Кроме того, в штате цеха есть рабочий, который занимается уборкой производственных площадей (месячный заработок – 1400 руб.). В цехе числятся также электрик, сантехник и механик на 0,25 ставки каждый. Полная ставка составляет 2 800 руб. За месяц было израсходовано 10 м</w:t>
      </w:r>
      <w:r>
        <w:rPr>
          <w:vertAlign w:val="superscript"/>
        </w:rPr>
        <w:t>3</w:t>
      </w:r>
      <w:r>
        <w:t xml:space="preserve"> древесины и 100 кг гвоздей. Стоимость 1 м</w:t>
      </w:r>
      <w:r>
        <w:rPr>
          <w:vertAlign w:val="superscript"/>
        </w:rPr>
        <w:t>3</w:t>
      </w:r>
      <w:r>
        <w:t xml:space="preserve"> древесины –1 650 руб. Стоимость 1 кг гвоздей – 100 руб. Стоимость дисковой пилы равна 8 500 руб., норма амортизации – 12%. На освещение цеха израсходовано за месяц 400 кВт, оплата отопления и водоснабжения – 1660 руб. Стоимость 1 </w:t>
      </w:r>
      <w:proofErr w:type="spellStart"/>
      <w:r>
        <w:t>кВт·ч</w:t>
      </w:r>
      <w:proofErr w:type="spellEnd"/>
      <w:r>
        <w:t xml:space="preserve"> – 3,18 руб. Стоимость здания цеха – 300 тыс. руб., норма амортизации – 1,5 %. Социальный налог – 26 %. Составьте смету затрат на производство.</w:t>
      </w:r>
    </w:p>
    <w:p w:rsidR="00D924EB" w:rsidRDefault="00D924EB" w:rsidP="003060FB">
      <w:pPr>
        <w:tabs>
          <w:tab w:val="left" w:pos="9214"/>
        </w:tabs>
        <w:spacing w:before="0" w:after="0"/>
        <w:ind w:right="570" w:firstLine="709"/>
      </w:pPr>
      <w:r>
        <w:t>2.</w:t>
      </w:r>
      <w:r w:rsidRPr="00D924EB">
        <w:t>Составить смету затрат. На заводе изготовлены 500 шт. единиц продукции А и</w:t>
      </w:r>
      <w:r w:rsidRPr="00D924EB">
        <w:rPr>
          <w:spacing w:val="80"/>
        </w:rPr>
        <w:t xml:space="preserve"> </w:t>
      </w:r>
      <w:r w:rsidRPr="00D924EB">
        <w:t>1000 шт. единиц продукции Б. Требуется составить смету затрат на производство, также необходимо</w:t>
      </w:r>
      <w:r w:rsidR="003060FB">
        <w:rPr>
          <w:spacing w:val="80"/>
          <w:w w:val="150"/>
        </w:rPr>
        <w:t xml:space="preserve"> </w:t>
      </w:r>
      <w:r w:rsidRPr="00D924EB">
        <w:t>составить</w:t>
      </w:r>
      <w:r w:rsidRPr="00D924EB">
        <w:rPr>
          <w:spacing w:val="80"/>
          <w:w w:val="150"/>
        </w:rPr>
        <w:t xml:space="preserve"> </w:t>
      </w:r>
      <w:r w:rsidRPr="00D924EB">
        <w:t>калькуляцию</w:t>
      </w:r>
      <w:r w:rsidR="003060FB">
        <w:rPr>
          <w:spacing w:val="80"/>
          <w:w w:val="150"/>
        </w:rPr>
        <w:t xml:space="preserve"> </w:t>
      </w:r>
      <w:r w:rsidRPr="00D924EB">
        <w:t>себестоимости</w:t>
      </w:r>
      <w:r w:rsidRPr="00D924EB">
        <w:rPr>
          <w:spacing w:val="80"/>
          <w:w w:val="150"/>
        </w:rPr>
        <w:t xml:space="preserve"> </w:t>
      </w:r>
      <w:r w:rsidRPr="00D924EB">
        <w:t>каждого</w:t>
      </w:r>
      <w:r w:rsidRPr="00D924EB">
        <w:rPr>
          <w:spacing w:val="80"/>
          <w:w w:val="150"/>
        </w:rPr>
        <w:t xml:space="preserve"> </w:t>
      </w:r>
      <w:r w:rsidRPr="00D924EB">
        <w:t>изделия.</w:t>
      </w:r>
      <w:r w:rsidRPr="00D924EB">
        <w:rPr>
          <w:spacing w:val="40"/>
        </w:rPr>
        <w:t xml:space="preserve"> </w:t>
      </w:r>
      <w:r w:rsidRPr="00D924EB">
        <w:t>Данные для решения задачи (тыс. руб.) приводятся в таблице:</w:t>
      </w:r>
    </w:p>
    <w:p w:rsidR="00D924EB" w:rsidRPr="00D924EB" w:rsidRDefault="00D924EB" w:rsidP="004C482C">
      <w:pPr>
        <w:spacing w:before="0" w:after="0"/>
        <w:ind w:right="570"/>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851"/>
        <w:gridCol w:w="992"/>
        <w:gridCol w:w="709"/>
      </w:tblGrid>
      <w:tr w:rsidR="00D924EB" w:rsidRPr="00D924EB" w:rsidTr="00D924EB">
        <w:trPr>
          <w:trHeight w:val="67"/>
        </w:trPr>
        <w:tc>
          <w:tcPr>
            <w:tcW w:w="6237" w:type="dxa"/>
            <w:vMerge w:val="restart"/>
            <w:shd w:val="clear" w:color="auto" w:fill="auto"/>
          </w:tcPr>
          <w:p w:rsidR="00D924EB" w:rsidRPr="00D924EB" w:rsidRDefault="00D924EB" w:rsidP="004C482C">
            <w:pPr>
              <w:widowControl w:val="0"/>
              <w:autoSpaceDE w:val="0"/>
              <w:autoSpaceDN w:val="0"/>
              <w:spacing w:before="0" w:after="0"/>
              <w:ind w:left="107"/>
              <w:jc w:val="left"/>
              <w:rPr>
                <w:rFonts w:eastAsia="Calibri"/>
                <w:sz w:val="20"/>
                <w:szCs w:val="22"/>
                <w:lang w:eastAsia="en-US"/>
              </w:rPr>
            </w:pPr>
            <w:r w:rsidRPr="00D924EB">
              <w:rPr>
                <w:rFonts w:eastAsia="Calibri"/>
                <w:sz w:val="20"/>
                <w:szCs w:val="22"/>
                <w:lang w:eastAsia="en-US"/>
              </w:rPr>
              <w:t>Исходные</w:t>
            </w:r>
            <w:r w:rsidRPr="00D924EB">
              <w:rPr>
                <w:rFonts w:eastAsia="Calibri"/>
                <w:spacing w:val="-12"/>
                <w:sz w:val="20"/>
                <w:szCs w:val="22"/>
                <w:lang w:eastAsia="en-US"/>
              </w:rPr>
              <w:t xml:space="preserve"> </w:t>
            </w:r>
            <w:r w:rsidRPr="00D924EB">
              <w:rPr>
                <w:rFonts w:eastAsia="Calibri"/>
                <w:spacing w:val="-2"/>
                <w:sz w:val="20"/>
                <w:szCs w:val="22"/>
                <w:lang w:eastAsia="en-US"/>
              </w:rPr>
              <w:t>показатели</w:t>
            </w:r>
          </w:p>
        </w:tc>
        <w:tc>
          <w:tcPr>
            <w:tcW w:w="851" w:type="dxa"/>
            <w:vMerge w:val="restart"/>
            <w:shd w:val="clear" w:color="auto" w:fill="auto"/>
          </w:tcPr>
          <w:p w:rsidR="00D924EB" w:rsidRPr="00D924EB" w:rsidRDefault="00D924EB" w:rsidP="004C482C">
            <w:pPr>
              <w:widowControl w:val="0"/>
              <w:autoSpaceDE w:val="0"/>
              <w:autoSpaceDN w:val="0"/>
              <w:spacing w:before="0" w:after="0"/>
              <w:ind w:left="107"/>
              <w:jc w:val="left"/>
              <w:rPr>
                <w:rFonts w:eastAsia="Calibri"/>
                <w:sz w:val="20"/>
                <w:szCs w:val="22"/>
                <w:lang w:eastAsia="en-US"/>
              </w:rPr>
            </w:pPr>
            <w:r w:rsidRPr="00D924EB">
              <w:rPr>
                <w:rFonts w:eastAsia="Calibri"/>
                <w:spacing w:val="-4"/>
                <w:sz w:val="20"/>
                <w:szCs w:val="22"/>
                <w:lang w:eastAsia="en-US"/>
              </w:rPr>
              <w:t>Итого</w:t>
            </w:r>
          </w:p>
        </w:tc>
        <w:tc>
          <w:tcPr>
            <w:tcW w:w="1701" w:type="dxa"/>
            <w:gridSpan w:val="2"/>
            <w:shd w:val="clear" w:color="auto" w:fill="auto"/>
          </w:tcPr>
          <w:p w:rsidR="00D924EB" w:rsidRPr="00D924EB" w:rsidRDefault="00D924EB" w:rsidP="004C482C">
            <w:pPr>
              <w:widowControl w:val="0"/>
              <w:autoSpaceDE w:val="0"/>
              <w:autoSpaceDN w:val="0"/>
              <w:spacing w:before="0" w:after="0" w:line="215" w:lineRule="exact"/>
              <w:ind w:left="105"/>
              <w:jc w:val="center"/>
              <w:rPr>
                <w:rFonts w:eastAsia="Calibri"/>
                <w:sz w:val="20"/>
                <w:szCs w:val="22"/>
                <w:lang w:eastAsia="en-US"/>
              </w:rPr>
            </w:pPr>
            <w:r w:rsidRPr="00D924EB">
              <w:rPr>
                <w:rFonts w:eastAsia="Calibri"/>
                <w:sz w:val="20"/>
                <w:szCs w:val="22"/>
                <w:lang w:eastAsia="en-US"/>
              </w:rPr>
              <w:t>На</w:t>
            </w:r>
            <w:r w:rsidRPr="00D924EB">
              <w:rPr>
                <w:rFonts w:eastAsia="Calibri"/>
                <w:spacing w:val="-5"/>
                <w:sz w:val="20"/>
                <w:szCs w:val="22"/>
                <w:lang w:eastAsia="en-US"/>
              </w:rPr>
              <w:t xml:space="preserve"> </w:t>
            </w:r>
            <w:r w:rsidRPr="00D924EB">
              <w:rPr>
                <w:rFonts w:eastAsia="Calibri"/>
                <w:sz w:val="20"/>
                <w:szCs w:val="22"/>
                <w:lang w:eastAsia="en-US"/>
              </w:rPr>
              <w:t>вид</w:t>
            </w:r>
            <w:r w:rsidRPr="00D924EB">
              <w:rPr>
                <w:rFonts w:eastAsia="Calibri"/>
                <w:spacing w:val="-3"/>
                <w:sz w:val="20"/>
                <w:szCs w:val="22"/>
                <w:lang w:eastAsia="en-US"/>
              </w:rPr>
              <w:t xml:space="preserve"> </w:t>
            </w:r>
            <w:r w:rsidRPr="00D924EB">
              <w:rPr>
                <w:rFonts w:eastAsia="Calibri"/>
                <w:spacing w:val="-2"/>
                <w:sz w:val="20"/>
                <w:szCs w:val="22"/>
                <w:lang w:eastAsia="en-US"/>
              </w:rPr>
              <w:t>продукции</w:t>
            </w:r>
          </w:p>
        </w:tc>
      </w:tr>
      <w:tr w:rsidR="00D924EB" w:rsidRPr="00D924EB" w:rsidTr="00D924EB">
        <w:trPr>
          <w:trHeight w:val="67"/>
        </w:trPr>
        <w:tc>
          <w:tcPr>
            <w:tcW w:w="6237" w:type="dxa"/>
            <w:vMerge/>
            <w:tcBorders>
              <w:top w:val="nil"/>
            </w:tcBorders>
            <w:shd w:val="clear" w:color="auto" w:fill="auto"/>
          </w:tcPr>
          <w:p w:rsidR="00D924EB" w:rsidRPr="00D924EB" w:rsidRDefault="00D924EB" w:rsidP="004C482C">
            <w:pPr>
              <w:widowControl w:val="0"/>
              <w:autoSpaceDE w:val="0"/>
              <w:autoSpaceDN w:val="0"/>
              <w:spacing w:before="0" w:after="0"/>
              <w:rPr>
                <w:rFonts w:eastAsia="Calibri"/>
                <w:sz w:val="2"/>
                <w:szCs w:val="2"/>
              </w:rPr>
            </w:pPr>
          </w:p>
        </w:tc>
        <w:tc>
          <w:tcPr>
            <w:tcW w:w="851" w:type="dxa"/>
            <w:vMerge/>
            <w:tcBorders>
              <w:top w:val="nil"/>
            </w:tcBorders>
            <w:shd w:val="clear" w:color="auto" w:fill="auto"/>
          </w:tcPr>
          <w:p w:rsidR="00D924EB" w:rsidRPr="00D924EB" w:rsidRDefault="00D924EB" w:rsidP="004C482C">
            <w:pPr>
              <w:widowControl w:val="0"/>
              <w:autoSpaceDE w:val="0"/>
              <w:autoSpaceDN w:val="0"/>
              <w:spacing w:before="0" w:after="0"/>
              <w:rPr>
                <w:rFonts w:eastAsia="Calibri"/>
                <w:sz w:val="2"/>
                <w:szCs w:val="2"/>
              </w:rPr>
            </w:pPr>
          </w:p>
        </w:tc>
        <w:tc>
          <w:tcPr>
            <w:tcW w:w="992" w:type="dxa"/>
            <w:shd w:val="clear" w:color="auto" w:fill="auto"/>
          </w:tcPr>
          <w:p w:rsidR="00D924EB" w:rsidRPr="00D924EB" w:rsidRDefault="00D924EB" w:rsidP="004C482C">
            <w:pPr>
              <w:widowControl w:val="0"/>
              <w:autoSpaceDE w:val="0"/>
              <w:autoSpaceDN w:val="0"/>
              <w:spacing w:before="0" w:after="0" w:line="215" w:lineRule="exact"/>
              <w:ind w:left="105"/>
              <w:jc w:val="center"/>
              <w:rPr>
                <w:rFonts w:eastAsia="Calibri"/>
                <w:sz w:val="20"/>
                <w:szCs w:val="22"/>
                <w:lang w:eastAsia="en-US"/>
              </w:rPr>
            </w:pPr>
            <w:r w:rsidRPr="00D924EB">
              <w:rPr>
                <w:rFonts w:eastAsia="Calibri"/>
                <w:w w:val="99"/>
                <w:sz w:val="20"/>
                <w:szCs w:val="22"/>
                <w:lang w:eastAsia="en-US"/>
              </w:rPr>
              <w:t>А</w:t>
            </w:r>
          </w:p>
        </w:tc>
        <w:tc>
          <w:tcPr>
            <w:tcW w:w="709" w:type="dxa"/>
            <w:shd w:val="clear" w:color="auto" w:fill="auto"/>
          </w:tcPr>
          <w:p w:rsidR="00D924EB" w:rsidRPr="00D924EB" w:rsidRDefault="00D924EB" w:rsidP="004C482C">
            <w:pPr>
              <w:widowControl w:val="0"/>
              <w:autoSpaceDE w:val="0"/>
              <w:autoSpaceDN w:val="0"/>
              <w:spacing w:before="0" w:after="0" w:line="215" w:lineRule="exact"/>
              <w:ind w:left="108"/>
              <w:jc w:val="center"/>
              <w:rPr>
                <w:rFonts w:eastAsia="Calibri"/>
                <w:sz w:val="20"/>
                <w:szCs w:val="22"/>
                <w:lang w:eastAsia="en-US"/>
              </w:rPr>
            </w:pPr>
            <w:r w:rsidRPr="00D924EB">
              <w:rPr>
                <w:rFonts w:eastAsia="Calibri"/>
                <w:w w:val="99"/>
                <w:sz w:val="20"/>
                <w:szCs w:val="22"/>
                <w:lang w:eastAsia="en-US"/>
              </w:rPr>
              <w:t>Б</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1.</w:t>
            </w:r>
            <w:r w:rsidRPr="00D924EB">
              <w:rPr>
                <w:rFonts w:eastAsia="Calibri"/>
                <w:spacing w:val="-9"/>
                <w:sz w:val="20"/>
                <w:szCs w:val="22"/>
                <w:lang w:eastAsia="en-US"/>
              </w:rPr>
              <w:t xml:space="preserve"> </w:t>
            </w:r>
            <w:r w:rsidRPr="00D924EB">
              <w:rPr>
                <w:rFonts w:eastAsia="Calibri"/>
                <w:sz w:val="20"/>
                <w:szCs w:val="22"/>
                <w:lang w:eastAsia="en-US"/>
              </w:rPr>
              <w:t>Заработная</w:t>
            </w:r>
            <w:r w:rsidRPr="00D924EB">
              <w:rPr>
                <w:rFonts w:eastAsia="Calibri"/>
                <w:spacing w:val="-10"/>
                <w:sz w:val="20"/>
                <w:szCs w:val="22"/>
                <w:lang w:eastAsia="en-US"/>
              </w:rPr>
              <w:t xml:space="preserve"> </w:t>
            </w:r>
            <w:r w:rsidRPr="00D924EB">
              <w:rPr>
                <w:rFonts w:eastAsia="Calibri"/>
                <w:sz w:val="20"/>
                <w:szCs w:val="22"/>
                <w:lang w:eastAsia="en-US"/>
              </w:rPr>
              <w:t>плата</w:t>
            </w:r>
            <w:r w:rsidRPr="00D924EB">
              <w:rPr>
                <w:rFonts w:eastAsia="Calibri"/>
                <w:spacing w:val="-9"/>
                <w:sz w:val="20"/>
                <w:szCs w:val="22"/>
                <w:lang w:eastAsia="en-US"/>
              </w:rPr>
              <w:t xml:space="preserve"> </w:t>
            </w:r>
            <w:r w:rsidRPr="00D924EB">
              <w:rPr>
                <w:rFonts w:eastAsia="Calibri"/>
                <w:sz w:val="20"/>
                <w:szCs w:val="22"/>
                <w:lang w:eastAsia="en-US"/>
              </w:rPr>
              <w:t>основных</w:t>
            </w:r>
            <w:r w:rsidRPr="00D924EB">
              <w:rPr>
                <w:rFonts w:eastAsia="Calibri"/>
                <w:spacing w:val="-10"/>
                <w:sz w:val="20"/>
                <w:szCs w:val="22"/>
                <w:lang w:eastAsia="en-US"/>
              </w:rPr>
              <w:t xml:space="preserve"> </w:t>
            </w:r>
            <w:r w:rsidRPr="00D924EB">
              <w:rPr>
                <w:rFonts w:eastAsia="Calibri"/>
                <w:sz w:val="20"/>
                <w:szCs w:val="22"/>
                <w:lang w:eastAsia="en-US"/>
              </w:rPr>
              <w:t>производственных</w:t>
            </w:r>
            <w:r w:rsidRPr="00D924EB">
              <w:rPr>
                <w:rFonts w:eastAsia="Calibri"/>
                <w:spacing w:val="-10"/>
                <w:sz w:val="20"/>
                <w:szCs w:val="22"/>
                <w:lang w:eastAsia="en-US"/>
              </w:rPr>
              <w:t xml:space="preserve"> </w:t>
            </w:r>
            <w:r w:rsidRPr="00D924EB">
              <w:rPr>
                <w:rFonts w:eastAsia="Calibri"/>
                <w:spacing w:val="-2"/>
                <w:sz w:val="20"/>
                <w:szCs w:val="22"/>
                <w:lang w:eastAsia="en-US"/>
              </w:rPr>
              <w:t>рабочих</w:t>
            </w:r>
          </w:p>
        </w:tc>
        <w:tc>
          <w:tcPr>
            <w:tcW w:w="851"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pacing w:val="-5"/>
                <w:sz w:val="20"/>
                <w:szCs w:val="22"/>
                <w:lang w:eastAsia="en-US"/>
              </w:rPr>
              <w:t>400</w:t>
            </w:r>
          </w:p>
        </w:tc>
        <w:tc>
          <w:tcPr>
            <w:tcW w:w="992" w:type="dxa"/>
            <w:shd w:val="clear" w:color="auto" w:fill="auto"/>
          </w:tcPr>
          <w:p w:rsidR="00D924EB" w:rsidRPr="00D924EB" w:rsidRDefault="00D924EB" w:rsidP="004C482C">
            <w:pPr>
              <w:widowControl w:val="0"/>
              <w:autoSpaceDE w:val="0"/>
              <w:autoSpaceDN w:val="0"/>
              <w:spacing w:before="0" w:after="0" w:line="215" w:lineRule="exact"/>
              <w:ind w:left="105"/>
              <w:jc w:val="left"/>
              <w:rPr>
                <w:rFonts w:eastAsia="Calibri"/>
                <w:sz w:val="20"/>
                <w:szCs w:val="22"/>
                <w:lang w:eastAsia="en-US"/>
              </w:rPr>
            </w:pPr>
            <w:r w:rsidRPr="00D924EB">
              <w:rPr>
                <w:rFonts w:eastAsia="Calibri"/>
                <w:spacing w:val="-5"/>
                <w:sz w:val="20"/>
                <w:szCs w:val="22"/>
                <w:lang w:eastAsia="en-US"/>
              </w:rPr>
              <w:t>320</w:t>
            </w:r>
          </w:p>
        </w:tc>
        <w:tc>
          <w:tcPr>
            <w:tcW w:w="709" w:type="dxa"/>
            <w:shd w:val="clear" w:color="auto" w:fill="auto"/>
          </w:tcPr>
          <w:p w:rsidR="00D924EB" w:rsidRPr="00D924EB" w:rsidRDefault="00D924EB" w:rsidP="004C482C">
            <w:pPr>
              <w:widowControl w:val="0"/>
              <w:autoSpaceDE w:val="0"/>
              <w:autoSpaceDN w:val="0"/>
              <w:spacing w:before="0" w:after="0" w:line="215" w:lineRule="exact"/>
              <w:ind w:left="108"/>
              <w:jc w:val="left"/>
              <w:rPr>
                <w:rFonts w:eastAsia="Calibri"/>
                <w:sz w:val="20"/>
                <w:szCs w:val="22"/>
                <w:lang w:eastAsia="en-US"/>
              </w:rPr>
            </w:pPr>
            <w:r w:rsidRPr="00D924EB">
              <w:rPr>
                <w:rFonts w:eastAsia="Calibri"/>
                <w:spacing w:val="-5"/>
                <w:sz w:val="20"/>
                <w:szCs w:val="22"/>
                <w:lang w:eastAsia="en-US"/>
              </w:rPr>
              <w:t>80</w:t>
            </w:r>
          </w:p>
        </w:tc>
      </w:tr>
      <w:tr w:rsidR="00D924EB" w:rsidRPr="00D924EB" w:rsidTr="00D924EB">
        <w:trPr>
          <w:trHeight w:val="68"/>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2.</w:t>
            </w:r>
            <w:r w:rsidRPr="00D924EB">
              <w:rPr>
                <w:rFonts w:eastAsia="Calibri"/>
                <w:spacing w:val="-6"/>
                <w:sz w:val="20"/>
                <w:szCs w:val="22"/>
                <w:lang w:eastAsia="en-US"/>
              </w:rPr>
              <w:t xml:space="preserve"> </w:t>
            </w:r>
            <w:r w:rsidRPr="00D924EB">
              <w:rPr>
                <w:rFonts w:eastAsia="Calibri"/>
                <w:sz w:val="20"/>
                <w:szCs w:val="22"/>
                <w:lang w:eastAsia="en-US"/>
              </w:rPr>
              <w:t>Затраты</w:t>
            </w:r>
            <w:r w:rsidRPr="00D924EB">
              <w:rPr>
                <w:rFonts w:eastAsia="Calibri"/>
                <w:spacing w:val="-5"/>
                <w:sz w:val="20"/>
                <w:szCs w:val="22"/>
                <w:lang w:eastAsia="en-US"/>
              </w:rPr>
              <w:t xml:space="preserve"> </w:t>
            </w:r>
            <w:r w:rsidRPr="00D924EB">
              <w:rPr>
                <w:rFonts w:eastAsia="Calibri"/>
                <w:sz w:val="20"/>
                <w:szCs w:val="22"/>
                <w:lang w:eastAsia="en-US"/>
              </w:rPr>
              <w:t>на</w:t>
            </w:r>
            <w:r w:rsidRPr="00D924EB">
              <w:rPr>
                <w:rFonts w:eastAsia="Calibri"/>
                <w:spacing w:val="-5"/>
                <w:sz w:val="20"/>
                <w:szCs w:val="22"/>
                <w:lang w:eastAsia="en-US"/>
              </w:rPr>
              <w:t xml:space="preserve"> </w:t>
            </w:r>
            <w:r w:rsidRPr="00D924EB">
              <w:rPr>
                <w:rFonts w:eastAsia="Calibri"/>
                <w:sz w:val="20"/>
                <w:szCs w:val="22"/>
                <w:lang w:eastAsia="en-US"/>
              </w:rPr>
              <w:t>основные</w:t>
            </w:r>
            <w:r w:rsidRPr="00D924EB">
              <w:rPr>
                <w:rFonts w:eastAsia="Calibri"/>
                <w:spacing w:val="-3"/>
                <w:sz w:val="20"/>
                <w:szCs w:val="22"/>
                <w:lang w:eastAsia="en-US"/>
              </w:rPr>
              <w:t xml:space="preserve"> </w:t>
            </w:r>
            <w:r w:rsidRPr="00D924EB">
              <w:rPr>
                <w:rFonts w:eastAsia="Calibri"/>
                <w:spacing w:val="-2"/>
                <w:sz w:val="20"/>
                <w:szCs w:val="22"/>
                <w:lang w:eastAsia="en-US"/>
              </w:rPr>
              <w:t>материалы</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200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spacing w:val="-5"/>
                <w:sz w:val="20"/>
                <w:szCs w:val="22"/>
                <w:lang w:eastAsia="en-US"/>
              </w:rPr>
              <w:t>120</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spacing w:val="-5"/>
                <w:sz w:val="20"/>
                <w:szCs w:val="22"/>
                <w:lang w:eastAsia="en-US"/>
              </w:rPr>
              <w:t>80</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3.</w:t>
            </w:r>
            <w:r w:rsidRPr="00D924EB">
              <w:rPr>
                <w:rFonts w:eastAsia="Calibri"/>
                <w:spacing w:val="-11"/>
                <w:sz w:val="20"/>
                <w:szCs w:val="22"/>
                <w:lang w:eastAsia="en-US"/>
              </w:rPr>
              <w:t xml:space="preserve"> </w:t>
            </w:r>
            <w:r w:rsidRPr="00D924EB">
              <w:rPr>
                <w:rFonts w:eastAsia="Calibri"/>
                <w:sz w:val="20"/>
                <w:szCs w:val="22"/>
                <w:lang w:eastAsia="en-US"/>
              </w:rPr>
              <w:t>Заработная</w:t>
            </w:r>
            <w:r w:rsidRPr="00D924EB">
              <w:rPr>
                <w:rFonts w:eastAsia="Calibri"/>
                <w:spacing w:val="-12"/>
                <w:sz w:val="20"/>
                <w:szCs w:val="22"/>
                <w:lang w:eastAsia="en-US"/>
              </w:rPr>
              <w:t xml:space="preserve"> </w:t>
            </w:r>
            <w:r w:rsidRPr="00D924EB">
              <w:rPr>
                <w:rFonts w:eastAsia="Calibri"/>
                <w:sz w:val="20"/>
                <w:szCs w:val="22"/>
                <w:lang w:eastAsia="en-US"/>
              </w:rPr>
              <w:t>плата</w:t>
            </w:r>
            <w:r w:rsidRPr="00D924EB">
              <w:rPr>
                <w:rFonts w:eastAsia="Calibri"/>
                <w:spacing w:val="-11"/>
                <w:sz w:val="20"/>
                <w:szCs w:val="22"/>
                <w:lang w:eastAsia="en-US"/>
              </w:rPr>
              <w:t xml:space="preserve"> </w:t>
            </w:r>
            <w:r w:rsidRPr="00D924EB">
              <w:rPr>
                <w:rFonts w:eastAsia="Calibri"/>
                <w:sz w:val="20"/>
                <w:szCs w:val="22"/>
                <w:lang w:eastAsia="en-US"/>
              </w:rPr>
              <w:t>административно-</w:t>
            </w:r>
            <w:r w:rsidRPr="00D924EB">
              <w:rPr>
                <w:rFonts w:eastAsia="Calibri"/>
                <w:spacing w:val="-10"/>
                <w:sz w:val="20"/>
                <w:szCs w:val="22"/>
                <w:lang w:eastAsia="en-US"/>
              </w:rPr>
              <w:t xml:space="preserve"> </w:t>
            </w:r>
            <w:r w:rsidRPr="00D924EB">
              <w:rPr>
                <w:rFonts w:eastAsia="Calibri"/>
                <w:sz w:val="20"/>
                <w:szCs w:val="22"/>
                <w:lang w:eastAsia="en-US"/>
              </w:rPr>
              <w:t>управленческого</w:t>
            </w:r>
            <w:r w:rsidRPr="00D924EB">
              <w:rPr>
                <w:rFonts w:eastAsia="Calibri"/>
                <w:spacing w:val="-8"/>
                <w:sz w:val="20"/>
                <w:szCs w:val="22"/>
                <w:lang w:eastAsia="en-US"/>
              </w:rPr>
              <w:t xml:space="preserve"> </w:t>
            </w:r>
            <w:r w:rsidRPr="00D924EB">
              <w:rPr>
                <w:rFonts w:eastAsia="Calibri"/>
                <w:spacing w:val="-2"/>
                <w:sz w:val="20"/>
                <w:szCs w:val="22"/>
                <w:lang w:eastAsia="en-US"/>
              </w:rPr>
              <w:t>персонала</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70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w w:val="99"/>
                <w:sz w:val="20"/>
                <w:szCs w:val="22"/>
                <w:lang w:eastAsia="en-US"/>
              </w:rPr>
              <w:t>-</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w w:val="99"/>
                <w:sz w:val="20"/>
                <w:szCs w:val="22"/>
                <w:lang w:eastAsia="en-US"/>
              </w:rPr>
              <w:t>-</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4.</w:t>
            </w:r>
            <w:r w:rsidRPr="00D924EB">
              <w:rPr>
                <w:rFonts w:eastAsia="Calibri"/>
                <w:spacing w:val="-9"/>
                <w:sz w:val="20"/>
                <w:szCs w:val="22"/>
                <w:lang w:eastAsia="en-US"/>
              </w:rPr>
              <w:t xml:space="preserve"> </w:t>
            </w:r>
            <w:r w:rsidRPr="00D924EB">
              <w:rPr>
                <w:rFonts w:eastAsia="Calibri"/>
                <w:sz w:val="20"/>
                <w:szCs w:val="22"/>
                <w:lang w:eastAsia="en-US"/>
              </w:rPr>
              <w:t>Заработная</w:t>
            </w:r>
            <w:r w:rsidRPr="00D924EB">
              <w:rPr>
                <w:rFonts w:eastAsia="Calibri"/>
                <w:spacing w:val="-9"/>
                <w:sz w:val="20"/>
                <w:szCs w:val="22"/>
                <w:lang w:eastAsia="en-US"/>
              </w:rPr>
              <w:t xml:space="preserve"> </w:t>
            </w:r>
            <w:r w:rsidRPr="00D924EB">
              <w:rPr>
                <w:rFonts w:eastAsia="Calibri"/>
                <w:sz w:val="20"/>
                <w:szCs w:val="22"/>
                <w:lang w:eastAsia="en-US"/>
              </w:rPr>
              <w:t>плата</w:t>
            </w:r>
            <w:r w:rsidRPr="00D924EB">
              <w:rPr>
                <w:rFonts w:eastAsia="Calibri"/>
                <w:spacing w:val="-9"/>
                <w:sz w:val="20"/>
                <w:szCs w:val="22"/>
                <w:lang w:eastAsia="en-US"/>
              </w:rPr>
              <w:t xml:space="preserve"> </w:t>
            </w:r>
            <w:r w:rsidRPr="00D924EB">
              <w:rPr>
                <w:rFonts w:eastAsia="Calibri"/>
                <w:sz w:val="20"/>
                <w:szCs w:val="22"/>
                <w:lang w:eastAsia="en-US"/>
              </w:rPr>
              <w:t>вспомогательных</w:t>
            </w:r>
            <w:r w:rsidRPr="00D924EB">
              <w:rPr>
                <w:rFonts w:eastAsia="Calibri"/>
                <w:spacing w:val="-9"/>
                <w:sz w:val="20"/>
                <w:szCs w:val="22"/>
                <w:lang w:eastAsia="en-US"/>
              </w:rPr>
              <w:t xml:space="preserve"> </w:t>
            </w:r>
            <w:r w:rsidRPr="00D924EB">
              <w:rPr>
                <w:rFonts w:eastAsia="Calibri"/>
                <w:spacing w:val="-2"/>
                <w:sz w:val="20"/>
                <w:szCs w:val="22"/>
                <w:lang w:eastAsia="en-US"/>
              </w:rPr>
              <w:t>рабочих</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90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w w:val="99"/>
                <w:sz w:val="20"/>
                <w:szCs w:val="22"/>
                <w:lang w:eastAsia="en-US"/>
              </w:rPr>
              <w:t>-</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w w:val="99"/>
                <w:sz w:val="20"/>
                <w:szCs w:val="22"/>
                <w:lang w:eastAsia="en-US"/>
              </w:rPr>
              <w:t>-</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5.</w:t>
            </w:r>
            <w:r w:rsidRPr="00D924EB">
              <w:rPr>
                <w:rFonts w:eastAsia="Calibri"/>
                <w:spacing w:val="-9"/>
                <w:sz w:val="20"/>
                <w:szCs w:val="22"/>
                <w:lang w:eastAsia="en-US"/>
              </w:rPr>
              <w:t xml:space="preserve"> </w:t>
            </w:r>
            <w:r w:rsidRPr="00D924EB">
              <w:rPr>
                <w:rFonts w:eastAsia="Calibri"/>
                <w:sz w:val="20"/>
                <w:szCs w:val="22"/>
                <w:lang w:eastAsia="en-US"/>
              </w:rPr>
              <w:t>Амортизация</w:t>
            </w:r>
            <w:r w:rsidRPr="00D924EB">
              <w:rPr>
                <w:rFonts w:eastAsia="Calibri"/>
                <w:spacing w:val="-8"/>
                <w:sz w:val="20"/>
                <w:szCs w:val="22"/>
                <w:lang w:eastAsia="en-US"/>
              </w:rPr>
              <w:t xml:space="preserve"> </w:t>
            </w:r>
            <w:r w:rsidRPr="00D924EB">
              <w:rPr>
                <w:rFonts w:eastAsia="Calibri"/>
                <w:spacing w:val="-2"/>
                <w:sz w:val="20"/>
                <w:szCs w:val="22"/>
                <w:lang w:eastAsia="en-US"/>
              </w:rPr>
              <w:t>здания</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50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w w:val="99"/>
                <w:sz w:val="20"/>
                <w:szCs w:val="22"/>
                <w:lang w:eastAsia="en-US"/>
              </w:rPr>
              <w:t>-</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w w:val="99"/>
                <w:sz w:val="20"/>
                <w:szCs w:val="22"/>
                <w:lang w:eastAsia="en-US"/>
              </w:rPr>
              <w:t>-</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6.</w:t>
            </w:r>
            <w:r w:rsidRPr="00D924EB">
              <w:rPr>
                <w:rFonts w:eastAsia="Calibri"/>
                <w:spacing w:val="-7"/>
                <w:sz w:val="20"/>
                <w:szCs w:val="22"/>
                <w:lang w:eastAsia="en-US"/>
              </w:rPr>
              <w:t xml:space="preserve"> </w:t>
            </w:r>
            <w:r w:rsidRPr="00D924EB">
              <w:rPr>
                <w:rFonts w:eastAsia="Calibri"/>
                <w:sz w:val="20"/>
                <w:szCs w:val="22"/>
                <w:lang w:eastAsia="en-US"/>
              </w:rPr>
              <w:t>Э/э</w:t>
            </w:r>
            <w:r w:rsidRPr="00D924EB">
              <w:rPr>
                <w:rFonts w:eastAsia="Calibri"/>
                <w:spacing w:val="-6"/>
                <w:sz w:val="20"/>
                <w:szCs w:val="22"/>
                <w:lang w:eastAsia="en-US"/>
              </w:rPr>
              <w:t xml:space="preserve"> </w:t>
            </w:r>
            <w:r w:rsidRPr="00D924EB">
              <w:rPr>
                <w:rFonts w:eastAsia="Calibri"/>
                <w:sz w:val="20"/>
                <w:szCs w:val="22"/>
                <w:lang w:eastAsia="en-US"/>
              </w:rPr>
              <w:t>на</w:t>
            </w:r>
            <w:r w:rsidRPr="00D924EB">
              <w:rPr>
                <w:rFonts w:eastAsia="Calibri"/>
                <w:spacing w:val="-7"/>
                <w:sz w:val="20"/>
                <w:szCs w:val="22"/>
                <w:lang w:eastAsia="en-US"/>
              </w:rPr>
              <w:t xml:space="preserve"> </w:t>
            </w:r>
            <w:r w:rsidRPr="00D924EB">
              <w:rPr>
                <w:rFonts w:eastAsia="Calibri"/>
                <w:sz w:val="20"/>
                <w:szCs w:val="22"/>
                <w:lang w:eastAsia="en-US"/>
              </w:rPr>
              <w:t>технологические</w:t>
            </w:r>
            <w:r w:rsidRPr="00D924EB">
              <w:rPr>
                <w:rFonts w:eastAsia="Calibri"/>
                <w:spacing w:val="-7"/>
                <w:sz w:val="20"/>
                <w:szCs w:val="22"/>
                <w:lang w:eastAsia="en-US"/>
              </w:rPr>
              <w:t xml:space="preserve"> </w:t>
            </w:r>
            <w:r w:rsidRPr="00D924EB">
              <w:rPr>
                <w:rFonts w:eastAsia="Calibri"/>
                <w:spacing w:val="-4"/>
                <w:sz w:val="20"/>
                <w:szCs w:val="22"/>
                <w:lang w:eastAsia="en-US"/>
              </w:rPr>
              <w:t>цели</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200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spacing w:val="-5"/>
                <w:sz w:val="20"/>
                <w:szCs w:val="22"/>
                <w:lang w:eastAsia="en-US"/>
              </w:rPr>
              <w:t>140</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spacing w:val="-5"/>
                <w:sz w:val="20"/>
                <w:szCs w:val="22"/>
                <w:lang w:eastAsia="en-US"/>
              </w:rPr>
              <w:t>60</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7.</w:t>
            </w:r>
            <w:r w:rsidRPr="00D924EB">
              <w:rPr>
                <w:rFonts w:eastAsia="Calibri"/>
                <w:spacing w:val="-8"/>
                <w:sz w:val="20"/>
                <w:szCs w:val="22"/>
                <w:lang w:eastAsia="en-US"/>
              </w:rPr>
              <w:t xml:space="preserve"> </w:t>
            </w:r>
            <w:r w:rsidRPr="00D924EB">
              <w:rPr>
                <w:rFonts w:eastAsia="Calibri"/>
                <w:sz w:val="20"/>
                <w:szCs w:val="22"/>
                <w:lang w:eastAsia="en-US"/>
              </w:rPr>
              <w:t>Электрическая</w:t>
            </w:r>
            <w:r w:rsidRPr="00D924EB">
              <w:rPr>
                <w:rFonts w:eastAsia="Calibri"/>
                <w:spacing w:val="-9"/>
                <w:sz w:val="20"/>
                <w:szCs w:val="22"/>
                <w:lang w:eastAsia="en-US"/>
              </w:rPr>
              <w:t xml:space="preserve"> </w:t>
            </w:r>
            <w:r w:rsidRPr="00D924EB">
              <w:rPr>
                <w:rFonts w:eastAsia="Calibri"/>
                <w:sz w:val="20"/>
                <w:szCs w:val="22"/>
                <w:lang w:eastAsia="en-US"/>
              </w:rPr>
              <w:t>энергия</w:t>
            </w:r>
            <w:r w:rsidRPr="00D924EB">
              <w:rPr>
                <w:rFonts w:eastAsia="Calibri"/>
                <w:spacing w:val="-9"/>
                <w:sz w:val="20"/>
                <w:szCs w:val="22"/>
                <w:lang w:eastAsia="en-US"/>
              </w:rPr>
              <w:t xml:space="preserve"> </w:t>
            </w:r>
            <w:r w:rsidRPr="00D924EB">
              <w:rPr>
                <w:rFonts w:eastAsia="Calibri"/>
                <w:sz w:val="20"/>
                <w:szCs w:val="22"/>
                <w:lang w:eastAsia="en-US"/>
              </w:rPr>
              <w:t>на</w:t>
            </w:r>
            <w:r w:rsidRPr="00D924EB">
              <w:rPr>
                <w:rFonts w:eastAsia="Calibri"/>
                <w:spacing w:val="-6"/>
                <w:sz w:val="20"/>
                <w:szCs w:val="22"/>
                <w:lang w:eastAsia="en-US"/>
              </w:rPr>
              <w:t xml:space="preserve"> </w:t>
            </w:r>
            <w:r w:rsidRPr="00D924EB">
              <w:rPr>
                <w:rFonts w:eastAsia="Calibri"/>
                <w:sz w:val="20"/>
                <w:szCs w:val="22"/>
                <w:lang w:eastAsia="en-US"/>
              </w:rPr>
              <w:t>освещение</w:t>
            </w:r>
            <w:r w:rsidRPr="00D924EB">
              <w:rPr>
                <w:rFonts w:eastAsia="Calibri"/>
                <w:spacing w:val="-2"/>
                <w:sz w:val="20"/>
                <w:szCs w:val="22"/>
                <w:lang w:eastAsia="en-US"/>
              </w:rPr>
              <w:t xml:space="preserve"> </w:t>
            </w:r>
            <w:r w:rsidRPr="00D924EB">
              <w:rPr>
                <w:rFonts w:eastAsia="Calibri"/>
                <w:spacing w:val="-4"/>
                <w:sz w:val="20"/>
                <w:szCs w:val="22"/>
                <w:lang w:eastAsia="en-US"/>
              </w:rPr>
              <w:t>цеха</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30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w w:val="99"/>
                <w:sz w:val="20"/>
                <w:szCs w:val="22"/>
                <w:lang w:eastAsia="en-US"/>
              </w:rPr>
              <w:t>-</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w w:val="99"/>
                <w:sz w:val="20"/>
                <w:szCs w:val="22"/>
                <w:lang w:eastAsia="en-US"/>
              </w:rPr>
              <w:t>-</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8.</w:t>
            </w:r>
            <w:r w:rsidRPr="00D924EB">
              <w:rPr>
                <w:rFonts w:eastAsia="Calibri"/>
                <w:spacing w:val="-9"/>
                <w:sz w:val="20"/>
                <w:szCs w:val="22"/>
                <w:lang w:eastAsia="en-US"/>
              </w:rPr>
              <w:t xml:space="preserve"> </w:t>
            </w:r>
            <w:r w:rsidRPr="00D924EB">
              <w:rPr>
                <w:rFonts w:eastAsia="Calibri"/>
                <w:sz w:val="20"/>
                <w:szCs w:val="22"/>
                <w:lang w:eastAsia="en-US"/>
              </w:rPr>
              <w:t>Амортизация</w:t>
            </w:r>
            <w:r w:rsidRPr="00D924EB">
              <w:rPr>
                <w:rFonts w:eastAsia="Calibri"/>
                <w:spacing w:val="-8"/>
                <w:sz w:val="20"/>
                <w:szCs w:val="22"/>
                <w:lang w:eastAsia="en-US"/>
              </w:rPr>
              <w:t xml:space="preserve"> </w:t>
            </w:r>
            <w:r w:rsidRPr="00D924EB">
              <w:rPr>
                <w:rFonts w:eastAsia="Calibri"/>
                <w:spacing w:val="-2"/>
                <w:sz w:val="20"/>
                <w:szCs w:val="22"/>
                <w:lang w:eastAsia="en-US"/>
              </w:rPr>
              <w:t>оборудования</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150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w w:val="99"/>
                <w:sz w:val="20"/>
                <w:szCs w:val="22"/>
                <w:lang w:eastAsia="en-US"/>
              </w:rPr>
              <w:t>-</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w w:val="99"/>
                <w:sz w:val="20"/>
                <w:szCs w:val="22"/>
                <w:lang w:eastAsia="en-US"/>
              </w:rPr>
              <w:t>-</w:t>
            </w:r>
          </w:p>
        </w:tc>
      </w:tr>
      <w:tr w:rsidR="00D924EB" w:rsidRPr="00D924EB" w:rsidTr="00D924EB">
        <w:trPr>
          <w:trHeight w:val="67"/>
        </w:trPr>
        <w:tc>
          <w:tcPr>
            <w:tcW w:w="6237" w:type="dxa"/>
            <w:shd w:val="clear" w:color="auto" w:fill="auto"/>
          </w:tcPr>
          <w:p w:rsidR="00D924EB" w:rsidRPr="00D924EB" w:rsidRDefault="00D924EB" w:rsidP="004C482C">
            <w:pPr>
              <w:widowControl w:val="0"/>
              <w:autoSpaceDE w:val="0"/>
              <w:autoSpaceDN w:val="0"/>
              <w:spacing w:before="0" w:after="0" w:line="215" w:lineRule="exact"/>
              <w:ind w:left="107"/>
              <w:jc w:val="left"/>
              <w:rPr>
                <w:rFonts w:eastAsia="Calibri"/>
                <w:sz w:val="20"/>
                <w:szCs w:val="22"/>
                <w:lang w:eastAsia="en-US"/>
              </w:rPr>
            </w:pPr>
            <w:r w:rsidRPr="00D924EB">
              <w:rPr>
                <w:rFonts w:eastAsia="Calibri"/>
                <w:sz w:val="20"/>
                <w:szCs w:val="22"/>
                <w:lang w:eastAsia="en-US"/>
              </w:rPr>
              <w:t>9.</w:t>
            </w:r>
            <w:r w:rsidRPr="00D924EB">
              <w:rPr>
                <w:rFonts w:eastAsia="Calibri"/>
                <w:spacing w:val="-4"/>
                <w:sz w:val="20"/>
                <w:szCs w:val="22"/>
                <w:lang w:eastAsia="en-US"/>
              </w:rPr>
              <w:t xml:space="preserve"> </w:t>
            </w:r>
            <w:r w:rsidRPr="00D924EB">
              <w:rPr>
                <w:rFonts w:eastAsia="Calibri"/>
                <w:sz w:val="20"/>
                <w:szCs w:val="22"/>
                <w:lang w:eastAsia="en-US"/>
              </w:rPr>
              <w:t>Прочие</w:t>
            </w:r>
            <w:r w:rsidRPr="00D924EB">
              <w:rPr>
                <w:rFonts w:eastAsia="Calibri"/>
                <w:spacing w:val="-4"/>
                <w:sz w:val="20"/>
                <w:szCs w:val="22"/>
                <w:lang w:eastAsia="en-US"/>
              </w:rPr>
              <w:t xml:space="preserve"> </w:t>
            </w:r>
            <w:r w:rsidRPr="00D924EB">
              <w:rPr>
                <w:rFonts w:eastAsia="Calibri"/>
                <w:spacing w:val="-2"/>
                <w:sz w:val="20"/>
                <w:szCs w:val="22"/>
                <w:lang w:eastAsia="en-US"/>
              </w:rPr>
              <w:t>затраты</w:t>
            </w:r>
          </w:p>
        </w:tc>
        <w:tc>
          <w:tcPr>
            <w:tcW w:w="851" w:type="dxa"/>
            <w:shd w:val="clear" w:color="auto" w:fill="auto"/>
          </w:tcPr>
          <w:p w:rsidR="00D924EB" w:rsidRPr="00D924EB" w:rsidRDefault="00D924EB" w:rsidP="003060FB">
            <w:pPr>
              <w:widowControl w:val="0"/>
              <w:autoSpaceDE w:val="0"/>
              <w:autoSpaceDN w:val="0"/>
              <w:spacing w:before="0" w:after="0" w:line="215" w:lineRule="exact"/>
              <w:ind w:left="107"/>
              <w:jc w:val="center"/>
              <w:rPr>
                <w:rFonts w:eastAsia="Calibri"/>
                <w:sz w:val="20"/>
                <w:szCs w:val="22"/>
                <w:lang w:eastAsia="en-US"/>
              </w:rPr>
            </w:pPr>
            <w:r w:rsidRPr="00D924EB">
              <w:rPr>
                <w:rFonts w:eastAsia="Calibri"/>
                <w:spacing w:val="-5"/>
                <w:sz w:val="20"/>
                <w:szCs w:val="22"/>
                <w:lang w:eastAsia="en-US"/>
              </w:rPr>
              <w:t>510</w:t>
            </w:r>
          </w:p>
        </w:tc>
        <w:tc>
          <w:tcPr>
            <w:tcW w:w="992" w:type="dxa"/>
            <w:shd w:val="clear" w:color="auto" w:fill="auto"/>
          </w:tcPr>
          <w:p w:rsidR="00D924EB" w:rsidRPr="00D924EB" w:rsidRDefault="00D924EB" w:rsidP="003060FB">
            <w:pPr>
              <w:widowControl w:val="0"/>
              <w:autoSpaceDE w:val="0"/>
              <w:autoSpaceDN w:val="0"/>
              <w:spacing w:before="0" w:after="0" w:line="215" w:lineRule="exact"/>
              <w:ind w:left="105"/>
              <w:jc w:val="center"/>
              <w:rPr>
                <w:rFonts w:eastAsia="Calibri"/>
                <w:sz w:val="20"/>
                <w:szCs w:val="22"/>
                <w:lang w:eastAsia="en-US"/>
              </w:rPr>
            </w:pPr>
            <w:r w:rsidRPr="00D924EB">
              <w:rPr>
                <w:rFonts w:eastAsia="Calibri"/>
                <w:w w:val="99"/>
                <w:sz w:val="20"/>
                <w:szCs w:val="22"/>
                <w:lang w:eastAsia="en-US"/>
              </w:rPr>
              <w:t>-</w:t>
            </w:r>
          </w:p>
        </w:tc>
        <w:tc>
          <w:tcPr>
            <w:tcW w:w="709" w:type="dxa"/>
            <w:shd w:val="clear" w:color="auto" w:fill="auto"/>
          </w:tcPr>
          <w:p w:rsidR="00D924EB" w:rsidRPr="00D924EB" w:rsidRDefault="00D924EB" w:rsidP="003060FB">
            <w:pPr>
              <w:widowControl w:val="0"/>
              <w:autoSpaceDE w:val="0"/>
              <w:autoSpaceDN w:val="0"/>
              <w:spacing w:before="0" w:after="0" w:line="215" w:lineRule="exact"/>
              <w:ind w:left="108"/>
              <w:jc w:val="center"/>
              <w:rPr>
                <w:rFonts w:eastAsia="Calibri"/>
                <w:sz w:val="20"/>
                <w:szCs w:val="22"/>
                <w:lang w:eastAsia="en-US"/>
              </w:rPr>
            </w:pPr>
            <w:r w:rsidRPr="00D924EB">
              <w:rPr>
                <w:rFonts w:eastAsia="Calibri"/>
                <w:w w:val="99"/>
                <w:sz w:val="20"/>
                <w:szCs w:val="22"/>
                <w:lang w:eastAsia="en-US"/>
              </w:rPr>
              <w:t>-</w:t>
            </w:r>
          </w:p>
        </w:tc>
      </w:tr>
    </w:tbl>
    <w:p w:rsidR="00D924EB" w:rsidRPr="00D924EB" w:rsidRDefault="00D924EB" w:rsidP="004C482C">
      <w:pPr>
        <w:widowControl w:val="0"/>
        <w:autoSpaceDE w:val="0"/>
        <w:autoSpaceDN w:val="0"/>
        <w:spacing w:before="0" w:after="0"/>
        <w:ind w:left="162"/>
        <w:jc w:val="left"/>
        <w:rPr>
          <w:lang w:eastAsia="en-US"/>
        </w:rPr>
      </w:pPr>
    </w:p>
    <w:p w:rsidR="00D924EB" w:rsidRPr="00256264" w:rsidRDefault="00D924EB" w:rsidP="004C482C">
      <w:pPr>
        <w:spacing w:before="0" w:after="0"/>
        <w:rPr>
          <w:b/>
        </w:rPr>
      </w:pPr>
      <w:r w:rsidRPr="00EF2BB7">
        <w:rPr>
          <w:b/>
        </w:rPr>
        <w:t>Контрольные вопросы:</w:t>
      </w:r>
    </w:p>
    <w:p w:rsidR="00D924EB" w:rsidRPr="00D924EB" w:rsidRDefault="00D924EB" w:rsidP="004C482C">
      <w:pPr>
        <w:widowControl w:val="0"/>
        <w:tabs>
          <w:tab w:val="left" w:pos="2382"/>
        </w:tabs>
        <w:autoSpaceDE w:val="0"/>
        <w:autoSpaceDN w:val="0"/>
        <w:spacing w:before="0" w:after="0" w:line="274" w:lineRule="exact"/>
        <w:jc w:val="left"/>
      </w:pPr>
      <w:r>
        <w:t>1.</w:t>
      </w:r>
      <w:r w:rsidRPr="00D924EB">
        <w:t>Себестоимость</w:t>
      </w:r>
      <w:r w:rsidRPr="00D924EB">
        <w:rPr>
          <w:spacing w:val="-3"/>
        </w:rPr>
        <w:t xml:space="preserve"> </w:t>
      </w:r>
      <w:r w:rsidRPr="00D924EB">
        <w:t>продукции:</w:t>
      </w:r>
      <w:r w:rsidRPr="00D924EB">
        <w:rPr>
          <w:spacing w:val="-3"/>
        </w:rPr>
        <w:t xml:space="preserve"> </w:t>
      </w:r>
      <w:r w:rsidRPr="00D924EB">
        <w:t>сущность</w:t>
      </w:r>
      <w:r w:rsidRPr="00D924EB">
        <w:rPr>
          <w:spacing w:val="-3"/>
        </w:rPr>
        <w:t xml:space="preserve"> </w:t>
      </w:r>
      <w:r w:rsidRPr="00D924EB">
        <w:t>и</w:t>
      </w:r>
      <w:r w:rsidRPr="00D924EB">
        <w:rPr>
          <w:spacing w:val="-3"/>
        </w:rPr>
        <w:t xml:space="preserve"> </w:t>
      </w:r>
      <w:r w:rsidRPr="00D924EB">
        <w:rPr>
          <w:spacing w:val="-2"/>
        </w:rPr>
        <w:t>структура.</w:t>
      </w:r>
    </w:p>
    <w:p w:rsidR="00D924EB" w:rsidRPr="00D924EB" w:rsidRDefault="00D924EB" w:rsidP="004C482C">
      <w:pPr>
        <w:widowControl w:val="0"/>
        <w:tabs>
          <w:tab w:val="left" w:pos="2382"/>
        </w:tabs>
        <w:autoSpaceDE w:val="0"/>
        <w:autoSpaceDN w:val="0"/>
        <w:spacing w:before="0" w:after="0"/>
        <w:jc w:val="left"/>
      </w:pPr>
      <w:r>
        <w:t>2.</w:t>
      </w:r>
      <w:r w:rsidRPr="00D924EB">
        <w:t>Аналитические</w:t>
      </w:r>
      <w:r w:rsidRPr="00D924EB">
        <w:rPr>
          <w:spacing w:val="-6"/>
        </w:rPr>
        <w:t xml:space="preserve"> </w:t>
      </w:r>
      <w:r w:rsidRPr="00D924EB">
        <w:t>группировки</w:t>
      </w:r>
      <w:r w:rsidRPr="00D924EB">
        <w:rPr>
          <w:spacing w:val="-4"/>
        </w:rPr>
        <w:t xml:space="preserve"> </w:t>
      </w:r>
      <w:r w:rsidRPr="00D924EB">
        <w:rPr>
          <w:spacing w:val="-2"/>
        </w:rPr>
        <w:t>затрат.</w:t>
      </w:r>
    </w:p>
    <w:p w:rsidR="00D924EB" w:rsidRPr="00D924EB" w:rsidRDefault="00D924EB" w:rsidP="004C482C">
      <w:pPr>
        <w:widowControl w:val="0"/>
        <w:tabs>
          <w:tab w:val="left" w:pos="2382"/>
        </w:tabs>
        <w:autoSpaceDE w:val="0"/>
        <w:autoSpaceDN w:val="0"/>
        <w:spacing w:before="0" w:after="0"/>
        <w:jc w:val="left"/>
      </w:pPr>
      <w:r>
        <w:t>3.</w:t>
      </w:r>
      <w:r w:rsidRPr="00D924EB">
        <w:t>Состав</w:t>
      </w:r>
      <w:r w:rsidRPr="00D924EB">
        <w:rPr>
          <w:spacing w:val="-3"/>
        </w:rPr>
        <w:t xml:space="preserve"> </w:t>
      </w:r>
      <w:r w:rsidRPr="00D924EB">
        <w:t>и</w:t>
      </w:r>
      <w:r w:rsidRPr="00D924EB">
        <w:rPr>
          <w:spacing w:val="-2"/>
        </w:rPr>
        <w:t xml:space="preserve"> </w:t>
      </w:r>
      <w:r w:rsidRPr="00D924EB">
        <w:t>классификация</w:t>
      </w:r>
      <w:r w:rsidRPr="00D924EB">
        <w:rPr>
          <w:spacing w:val="-1"/>
        </w:rPr>
        <w:t xml:space="preserve"> </w:t>
      </w:r>
      <w:r w:rsidRPr="00D924EB">
        <w:t>затрат</w:t>
      </w:r>
      <w:r w:rsidRPr="00D924EB">
        <w:rPr>
          <w:spacing w:val="-2"/>
        </w:rPr>
        <w:t xml:space="preserve"> </w:t>
      </w:r>
      <w:r w:rsidRPr="00D924EB">
        <w:t>по</w:t>
      </w:r>
      <w:r w:rsidRPr="00D924EB">
        <w:rPr>
          <w:spacing w:val="-1"/>
        </w:rPr>
        <w:t xml:space="preserve"> </w:t>
      </w:r>
      <w:r w:rsidRPr="00D924EB">
        <w:rPr>
          <w:spacing w:val="-2"/>
        </w:rPr>
        <w:t>элементам.</w:t>
      </w:r>
    </w:p>
    <w:p w:rsidR="00D924EB" w:rsidRDefault="00D924EB" w:rsidP="004C482C">
      <w:pPr>
        <w:widowControl w:val="0"/>
        <w:tabs>
          <w:tab w:val="left" w:pos="2382"/>
        </w:tabs>
        <w:autoSpaceDE w:val="0"/>
        <w:autoSpaceDN w:val="0"/>
        <w:spacing w:before="0" w:after="0"/>
        <w:jc w:val="left"/>
        <w:rPr>
          <w:spacing w:val="-2"/>
        </w:rPr>
      </w:pPr>
      <w:r>
        <w:t>4.</w:t>
      </w:r>
      <w:r w:rsidRPr="00D924EB">
        <w:t>Калькулирование</w:t>
      </w:r>
      <w:r w:rsidRPr="00D924EB">
        <w:rPr>
          <w:spacing w:val="-6"/>
        </w:rPr>
        <w:t xml:space="preserve"> </w:t>
      </w:r>
      <w:r w:rsidRPr="00D924EB">
        <w:t>себестоимости</w:t>
      </w:r>
      <w:r w:rsidRPr="00D924EB">
        <w:rPr>
          <w:spacing w:val="-2"/>
        </w:rPr>
        <w:t xml:space="preserve"> продукции.</w:t>
      </w:r>
    </w:p>
    <w:p w:rsidR="00D924EB" w:rsidRPr="00D924EB" w:rsidRDefault="00D924EB" w:rsidP="004C482C">
      <w:pPr>
        <w:widowControl w:val="0"/>
        <w:tabs>
          <w:tab w:val="left" w:pos="2382"/>
        </w:tabs>
        <w:autoSpaceDE w:val="0"/>
        <w:autoSpaceDN w:val="0"/>
        <w:spacing w:before="0" w:after="0"/>
        <w:jc w:val="left"/>
      </w:pPr>
    </w:p>
    <w:p w:rsidR="00D924EB" w:rsidRDefault="00D924EB" w:rsidP="004C482C">
      <w:pPr>
        <w:spacing w:before="0" w:after="0"/>
        <w:contextualSpacing/>
        <w:jc w:val="center"/>
        <w:rPr>
          <w:b/>
        </w:rPr>
      </w:pPr>
      <w:r w:rsidRPr="001F53A3">
        <w:rPr>
          <w:rStyle w:val="c8"/>
          <w:b/>
        </w:rPr>
        <w:t>Практическое занятие №</w:t>
      </w:r>
      <w:r w:rsidR="00F80B07">
        <w:rPr>
          <w:rStyle w:val="c8"/>
          <w:b/>
        </w:rPr>
        <w:t xml:space="preserve"> </w:t>
      </w:r>
      <w:r w:rsidRPr="001F53A3">
        <w:rPr>
          <w:rStyle w:val="c8"/>
          <w:b/>
        </w:rPr>
        <w:t>8. Расчет прибыли и убытков. Расчет показателей эффективности проекта</w:t>
      </w:r>
    </w:p>
    <w:p w:rsidR="00671A9C" w:rsidRDefault="00671A9C" w:rsidP="004C482C">
      <w:pPr>
        <w:spacing w:before="0" w:after="0"/>
        <w:contextualSpacing/>
      </w:pPr>
      <w:r w:rsidRPr="00F511B3">
        <w:rPr>
          <w:b/>
        </w:rPr>
        <w:t>Цел</w:t>
      </w:r>
      <w:r>
        <w:rPr>
          <w:b/>
        </w:rPr>
        <w:t>ь</w:t>
      </w:r>
      <w:r w:rsidRPr="00F511B3">
        <w:rPr>
          <w:b/>
        </w:rPr>
        <w:t xml:space="preserve"> практического занятия:</w:t>
      </w:r>
      <w:r>
        <w:t xml:space="preserve"> </w:t>
      </w:r>
    </w:p>
    <w:p w:rsidR="00671A9C" w:rsidRDefault="00D20C95" w:rsidP="004C482C">
      <w:pPr>
        <w:spacing w:before="0" w:after="0"/>
        <w:contextualSpacing/>
      </w:pPr>
      <w:r>
        <w:t>-</w:t>
      </w:r>
      <w:r w:rsidR="00671A9C">
        <w:t xml:space="preserve"> закрепление теоретического материала и освоение новых знаний и умений в области эффективного управления хозяйственной деятельностью предприятия.</w:t>
      </w:r>
    </w:p>
    <w:p w:rsidR="00671A9C" w:rsidRDefault="00671A9C" w:rsidP="003060FB">
      <w:pPr>
        <w:spacing w:before="0" w:after="0"/>
        <w:jc w:val="center"/>
        <w:rPr>
          <w:b/>
        </w:rPr>
      </w:pPr>
    </w:p>
    <w:p w:rsidR="00671A9C" w:rsidRDefault="00671A9C" w:rsidP="003060FB">
      <w:pPr>
        <w:spacing w:before="0" w:after="0"/>
        <w:jc w:val="center"/>
        <w:rPr>
          <w:b/>
        </w:rPr>
      </w:pPr>
      <w:r w:rsidRPr="00EF2BB7">
        <w:rPr>
          <w:b/>
        </w:rPr>
        <w:t>Методические указания</w:t>
      </w:r>
    </w:p>
    <w:p w:rsidR="00671A9C" w:rsidRPr="00671A9C" w:rsidRDefault="00671A9C" w:rsidP="004C482C">
      <w:pPr>
        <w:spacing w:before="0" w:after="0"/>
        <w:ind w:right="571"/>
        <w:contextualSpacing/>
      </w:pPr>
      <w:r w:rsidRPr="00671A9C">
        <w:t>Показатели рентабельности являются относительными характеристиками финансовых результатов и эффективности деятельности предприятия. Наиболее часто используются</w:t>
      </w:r>
      <w:r w:rsidR="003060FB">
        <w:rPr>
          <w:spacing w:val="36"/>
        </w:rPr>
        <w:t xml:space="preserve"> </w:t>
      </w:r>
      <w:r w:rsidRPr="00671A9C">
        <w:t>такие</w:t>
      </w:r>
      <w:r w:rsidRPr="00671A9C">
        <w:rPr>
          <w:spacing w:val="38"/>
        </w:rPr>
        <w:t xml:space="preserve"> </w:t>
      </w:r>
      <w:r w:rsidRPr="00671A9C">
        <w:t>показатели,</w:t>
      </w:r>
      <w:r w:rsidRPr="00671A9C">
        <w:rPr>
          <w:spacing w:val="38"/>
        </w:rPr>
        <w:t xml:space="preserve"> </w:t>
      </w:r>
      <w:r w:rsidRPr="00671A9C">
        <w:t>как</w:t>
      </w:r>
      <w:r w:rsidR="003060FB">
        <w:rPr>
          <w:spacing w:val="39"/>
        </w:rPr>
        <w:t xml:space="preserve"> </w:t>
      </w:r>
      <w:r w:rsidRPr="00671A9C">
        <w:t>рентабельность</w:t>
      </w:r>
      <w:r w:rsidRPr="00671A9C">
        <w:rPr>
          <w:spacing w:val="38"/>
        </w:rPr>
        <w:t xml:space="preserve"> </w:t>
      </w:r>
      <w:r w:rsidRPr="00671A9C">
        <w:t>продукции</w:t>
      </w:r>
      <w:r w:rsidRPr="00671A9C">
        <w:rPr>
          <w:spacing w:val="39"/>
        </w:rPr>
        <w:t xml:space="preserve"> </w:t>
      </w:r>
      <w:r w:rsidRPr="00671A9C">
        <w:t>и</w:t>
      </w:r>
      <w:r w:rsidR="003060FB">
        <w:rPr>
          <w:spacing w:val="40"/>
        </w:rPr>
        <w:t xml:space="preserve"> </w:t>
      </w:r>
      <w:r w:rsidRPr="00671A9C">
        <w:rPr>
          <w:spacing w:val="-2"/>
        </w:rPr>
        <w:t>рентабельность</w:t>
      </w:r>
      <w:r>
        <w:t xml:space="preserve"> </w:t>
      </w:r>
      <w:r w:rsidRPr="00671A9C">
        <w:rPr>
          <w:spacing w:val="-2"/>
        </w:rPr>
        <w:t>производства.</w:t>
      </w:r>
    </w:p>
    <w:p w:rsidR="00671A9C" w:rsidRDefault="00671A9C" w:rsidP="004C482C">
      <w:pPr>
        <w:spacing w:before="0" w:after="0"/>
        <w:contextualSpacing/>
      </w:pPr>
    </w:p>
    <w:p w:rsidR="00671A9C" w:rsidRPr="00671A9C" w:rsidRDefault="00671A9C" w:rsidP="004C482C">
      <w:pPr>
        <w:widowControl w:val="0"/>
        <w:tabs>
          <w:tab w:val="left" w:pos="2315"/>
        </w:tabs>
        <w:autoSpaceDE w:val="0"/>
        <w:autoSpaceDN w:val="0"/>
        <w:spacing w:before="0" w:after="0"/>
        <w:ind w:right="570"/>
        <w:contextualSpacing/>
      </w:pPr>
      <w:r>
        <w:t>1.</w:t>
      </w:r>
      <w:r w:rsidRPr="00671A9C">
        <w:t xml:space="preserve"> Рентабельность продукции (норма прибыли) – это отношение общей суммы прибыли к издержкам производства и реализации продукции (относительная величина прибыли, </w:t>
      </w:r>
      <w:r w:rsidRPr="00671A9C">
        <w:lastRenderedPageBreak/>
        <w:t>приходящейся на 1 руб. затрат):</w:t>
      </w:r>
    </w:p>
    <w:p w:rsidR="00671A9C" w:rsidRDefault="00671A9C" w:rsidP="004C482C">
      <w:pPr>
        <w:spacing w:before="0" w:after="0"/>
        <w:contextualSpacing/>
      </w:pPr>
    </w:p>
    <w:p w:rsidR="00671A9C" w:rsidRDefault="00671A9C" w:rsidP="003060FB">
      <w:pPr>
        <w:spacing w:before="0" w:after="0"/>
        <w:jc w:val="center"/>
        <w:rPr>
          <w:spacing w:val="-2"/>
        </w:rPr>
      </w:pPr>
      <w:proofErr w:type="spellStart"/>
      <w:r w:rsidRPr="00671A9C">
        <w:t>Rпр</w:t>
      </w:r>
      <w:proofErr w:type="spellEnd"/>
      <w:r w:rsidRPr="00671A9C">
        <w:t xml:space="preserve"> = </w:t>
      </w:r>
      <w:proofErr w:type="spellStart"/>
      <w:r w:rsidRPr="00671A9C">
        <w:rPr>
          <w:spacing w:val="-2"/>
        </w:rPr>
        <w:t>Пвал</w:t>
      </w:r>
      <w:proofErr w:type="spellEnd"/>
      <w:r w:rsidRPr="00671A9C">
        <w:rPr>
          <w:spacing w:val="-2"/>
        </w:rPr>
        <w:t>/С.</w:t>
      </w:r>
    </w:p>
    <w:p w:rsidR="00671A9C" w:rsidRPr="00671A9C" w:rsidRDefault="00671A9C" w:rsidP="004C482C">
      <w:pPr>
        <w:widowControl w:val="0"/>
        <w:tabs>
          <w:tab w:val="left" w:pos="2281"/>
        </w:tabs>
        <w:autoSpaceDE w:val="0"/>
        <w:autoSpaceDN w:val="0"/>
        <w:spacing w:before="0" w:after="0"/>
        <w:ind w:right="565"/>
        <w:contextualSpacing/>
      </w:pPr>
      <w:r>
        <w:rPr>
          <w:spacing w:val="-2"/>
        </w:rPr>
        <w:t>2.</w:t>
      </w:r>
      <w:r w:rsidRPr="00671A9C">
        <w:t xml:space="preserve"> Рентабельность продаж (реализации) – показатель, характеризующий величину прибыли, которую приносит предприятию каждый рубль проданной продукции (долю прибыли в выручке от реализации продукции). Рассчитывается, как отношение прибыли</w:t>
      </w:r>
      <w:r w:rsidRPr="00671A9C">
        <w:rPr>
          <w:spacing w:val="40"/>
        </w:rPr>
        <w:t xml:space="preserve"> </w:t>
      </w:r>
      <w:r w:rsidRPr="00671A9C">
        <w:t>от продаж к выручке от реализации.</w:t>
      </w:r>
    </w:p>
    <w:p w:rsidR="00671A9C" w:rsidRDefault="00671A9C" w:rsidP="003060FB">
      <w:pPr>
        <w:spacing w:before="0" w:after="0"/>
        <w:jc w:val="center"/>
        <w:rPr>
          <w:spacing w:val="-5"/>
        </w:rPr>
      </w:pPr>
      <w:proofErr w:type="spellStart"/>
      <w:r w:rsidRPr="00671A9C">
        <w:t>Rр</w:t>
      </w:r>
      <w:proofErr w:type="spellEnd"/>
      <w:r w:rsidRPr="00671A9C">
        <w:rPr>
          <w:spacing w:val="-1"/>
        </w:rPr>
        <w:t xml:space="preserve"> </w:t>
      </w:r>
      <w:r w:rsidRPr="00671A9C">
        <w:t>=</w:t>
      </w:r>
      <w:r w:rsidRPr="00671A9C">
        <w:rPr>
          <w:spacing w:val="-1"/>
        </w:rPr>
        <w:t xml:space="preserve"> </w:t>
      </w:r>
      <w:proofErr w:type="spellStart"/>
      <w:r w:rsidRPr="00671A9C">
        <w:t>Ппр</w:t>
      </w:r>
      <w:proofErr w:type="spellEnd"/>
      <w:r w:rsidRPr="00671A9C">
        <w:t xml:space="preserve"> / В</w:t>
      </w:r>
      <w:r w:rsidRPr="00671A9C">
        <w:rPr>
          <w:spacing w:val="-2"/>
        </w:rPr>
        <w:t xml:space="preserve"> </w:t>
      </w:r>
      <w:r w:rsidRPr="00671A9C">
        <w:rPr>
          <w:spacing w:val="-5"/>
        </w:rPr>
        <w:t>р.</w:t>
      </w:r>
    </w:p>
    <w:p w:rsidR="00671A9C" w:rsidRPr="00671A9C" w:rsidRDefault="00671A9C" w:rsidP="004C482C">
      <w:pPr>
        <w:widowControl w:val="0"/>
        <w:tabs>
          <w:tab w:val="left" w:pos="2339"/>
        </w:tabs>
        <w:autoSpaceDE w:val="0"/>
        <w:autoSpaceDN w:val="0"/>
        <w:spacing w:before="0" w:after="0"/>
        <w:ind w:right="568"/>
        <w:contextualSpacing/>
      </w:pPr>
      <w:r>
        <w:rPr>
          <w:spacing w:val="-5"/>
        </w:rPr>
        <w:t>3.</w:t>
      </w:r>
      <w:r w:rsidRPr="00671A9C">
        <w:t xml:space="preserve"> Рентабельность производства (общая) показывает отношение общей суммы прибыли к среднегодовой стоимости основных и нормируемых оборотных средств (величину прибыли в расчете на 1 руб. производственных средств):</w:t>
      </w:r>
    </w:p>
    <w:p w:rsidR="00671A9C" w:rsidRPr="00671A9C" w:rsidRDefault="00671A9C" w:rsidP="003060FB">
      <w:pPr>
        <w:tabs>
          <w:tab w:val="left" w:pos="10077"/>
        </w:tabs>
        <w:spacing w:before="0" w:after="0"/>
        <w:ind w:right="567"/>
        <w:contextualSpacing/>
      </w:pPr>
      <w:proofErr w:type="spellStart"/>
      <w:r>
        <w:t>Rоб</w:t>
      </w:r>
      <w:proofErr w:type="spellEnd"/>
      <w:r>
        <w:t>=</w:t>
      </w:r>
      <w:proofErr w:type="spellStart"/>
      <w:r>
        <w:t>Пвал</w:t>
      </w:r>
      <w:proofErr w:type="spellEnd"/>
      <w:r>
        <w:t>/(</w:t>
      </w:r>
      <w:proofErr w:type="spellStart"/>
      <w:r>
        <w:t>ОСср+</w:t>
      </w:r>
      <w:r w:rsidRPr="00671A9C">
        <w:t>Обср</w:t>
      </w:r>
      <w:proofErr w:type="spellEnd"/>
      <w:r w:rsidRPr="00671A9C">
        <w:t>),</w:t>
      </w:r>
      <w:r w:rsidRPr="00671A9C">
        <w:tab/>
      </w:r>
      <w:r w:rsidRPr="00671A9C">
        <w:rPr>
          <w:spacing w:val="-2"/>
        </w:rPr>
        <w:t xml:space="preserve"> </w:t>
      </w:r>
      <w:r w:rsidRPr="00671A9C">
        <w:t>где</w:t>
      </w:r>
      <w:r w:rsidRPr="00671A9C">
        <w:rPr>
          <w:spacing w:val="80"/>
          <w:w w:val="150"/>
        </w:rPr>
        <w:t xml:space="preserve"> </w:t>
      </w:r>
      <w:proofErr w:type="spellStart"/>
      <w:r w:rsidRPr="00671A9C">
        <w:t>ОСср</w:t>
      </w:r>
      <w:proofErr w:type="spellEnd"/>
      <w:r w:rsidRPr="00671A9C">
        <w:t xml:space="preserve"> – среднегодовая стоимость основных средств;</w:t>
      </w:r>
    </w:p>
    <w:p w:rsidR="00671A9C" w:rsidRPr="00671A9C" w:rsidRDefault="00671A9C" w:rsidP="004C482C">
      <w:pPr>
        <w:spacing w:before="0" w:after="0"/>
        <w:contextualSpacing/>
      </w:pPr>
      <w:proofErr w:type="spellStart"/>
      <w:r w:rsidRPr="00671A9C">
        <w:t>ОбСср</w:t>
      </w:r>
      <w:proofErr w:type="spellEnd"/>
      <w:r w:rsidRPr="00671A9C">
        <w:rPr>
          <w:spacing w:val="-3"/>
        </w:rPr>
        <w:t xml:space="preserve"> </w:t>
      </w:r>
      <w:r w:rsidRPr="00671A9C">
        <w:t>–</w:t>
      </w:r>
      <w:r w:rsidRPr="00671A9C">
        <w:rPr>
          <w:spacing w:val="-1"/>
        </w:rPr>
        <w:t xml:space="preserve"> </w:t>
      </w:r>
      <w:r w:rsidRPr="00671A9C">
        <w:t>средние</w:t>
      </w:r>
      <w:r w:rsidRPr="00671A9C">
        <w:rPr>
          <w:spacing w:val="-2"/>
        </w:rPr>
        <w:t xml:space="preserve"> </w:t>
      </w:r>
      <w:r w:rsidRPr="00671A9C">
        <w:t>за</w:t>
      </w:r>
      <w:r w:rsidRPr="00671A9C">
        <w:rPr>
          <w:spacing w:val="-3"/>
        </w:rPr>
        <w:t xml:space="preserve"> </w:t>
      </w:r>
      <w:r w:rsidRPr="00671A9C">
        <w:t>год</w:t>
      </w:r>
      <w:r w:rsidRPr="00671A9C">
        <w:rPr>
          <w:spacing w:val="-2"/>
        </w:rPr>
        <w:t xml:space="preserve"> </w:t>
      </w:r>
      <w:r w:rsidRPr="00671A9C">
        <w:t>остатки</w:t>
      </w:r>
      <w:r w:rsidRPr="00671A9C">
        <w:rPr>
          <w:spacing w:val="-1"/>
        </w:rPr>
        <w:t xml:space="preserve"> </w:t>
      </w:r>
      <w:r w:rsidRPr="00671A9C">
        <w:t xml:space="preserve">оборотных </w:t>
      </w:r>
      <w:r w:rsidRPr="00671A9C">
        <w:rPr>
          <w:spacing w:val="-2"/>
        </w:rPr>
        <w:t>средств.</w:t>
      </w:r>
    </w:p>
    <w:p w:rsidR="00671A9C" w:rsidRPr="00671A9C" w:rsidRDefault="00671A9C" w:rsidP="004C482C">
      <w:pPr>
        <w:spacing w:before="0" w:after="0"/>
        <w:contextualSpacing/>
      </w:pPr>
      <w:r w:rsidRPr="00671A9C">
        <w:rPr>
          <w:spacing w:val="-2"/>
        </w:rPr>
        <w:t>Пример:</w:t>
      </w:r>
    </w:p>
    <w:p w:rsidR="00671A9C" w:rsidRDefault="00671A9C" w:rsidP="004C482C">
      <w:pPr>
        <w:spacing w:before="0" w:after="0"/>
        <w:contextualSpacing/>
        <w:rPr>
          <w:spacing w:val="-2"/>
        </w:rPr>
      </w:pPr>
      <w:r w:rsidRPr="00671A9C">
        <w:t>Сравните</w:t>
      </w:r>
      <w:r w:rsidRPr="00671A9C">
        <w:rPr>
          <w:spacing w:val="-4"/>
        </w:rPr>
        <w:t xml:space="preserve"> </w:t>
      </w:r>
      <w:r w:rsidRPr="00671A9C">
        <w:t>рентабельность</w:t>
      </w:r>
      <w:r w:rsidRPr="00671A9C">
        <w:rPr>
          <w:spacing w:val="-2"/>
        </w:rPr>
        <w:t xml:space="preserve"> </w:t>
      </w:r>
      <w:r w:rsidRPr="00671A9C">
        <w:t>продукции</w:t>
      </w:r>
      <w:r w:rsidRPr="00671A9C">
        <w:rPr>
          <w:spacing w:val="-3"/>
        </w:rPr>
        <w:t xml:space="preserve"> </w:t>
      </w:r>
      <w:r w:rsidRPr="00671A9C">
        <w:t>за</w:t>
      </w:r>
      <w:r w:rsidRPr="00671A9C">
        <w:rPr>
          <w:spacing w:val="-3"/>
        </w:rPr>
        <w:t xml:space="preserve"> </w:t>
      </w:r>
      <w:r w:rsidRPr="00671A9C">
        <w:t>три</w:t>
      </w:r>
      <w:r w:rsidRPr="00671A9C">
        <w:rPr>
          <w:spacing w:val="-1"/>
        </w:rPr>
        <w:t xml:space="preserve"> </w:t>
      </w:r>
      <w:r w:rsidRPr="00671A9C">
        <w:t>квартала</w:t>
      </w:r>
      <w:r w:rsidRPr="00671A9C">
        <w:rPr>
          <w:spacing w:val="-3"/>
        </w:rPr>
        <w:t xml:space="preserve"> </w:t>
      </w:r>
      <w:r w:rsidRPr="00671A9C">
        <w:t>на</w:t>
      </w:r>
      <w:r w:rsidRPr="00671A9C">
        <w:rPr>
          <w:spacing w:val="-3"/>
        </w:rPr>
        <w:t xml:space="preserve"> </w:t>
      </w:r>
      <w:r w:rsidRPr="00671A9C">
        <w:t>основе</w:t>
      </w:r>
      <w:r w:rsidRPr="00671A9C">
        <w:rPr>
          <w:spacing w:val="-2"/>
        </w:rPr>
        <w:t xml:space="preserve"> </w:t>
      </w:r>
      <w:r w:rsidRPr="00671A9C">
        <w:t xml:space="preserve">следующих </w:t>
      </w:r>
      <w:r w:rsidRPr="00671A9C">
        <w:rPr>
          <w:spacing w:val="-2"/>
        </w:rPr>
        <w:t>данных:</w:t>
      </w:r>
    </w:p>
    <w:p w:rsidR="00671A9C" w:rsidRPr="00671A9C" w:rsidRDefault="00671A9C" w:rsidP="004C482C">
      <w:pPr>
        <w:spacing w:before="0" w:after="0"/>
        <w:contextualSpacing/>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1559"/>
        <w:gridCol w:w="1559"/>
        <w:gridCol w:w="1560"/>
      </w:tblGrid>
      <w:tr w:rsidR="00671A9C" w:rsidRPr="00671A9C" w:rsidTr="00F80B07">
        <w:trPr>
          <w:trHeight w:val="236"/>
        </w:trPr>
        <w:tc>
          <w:tcPr>
            <w:tcW w:w="3686" w:type="dxa"/>
            <w:vMerge w:val="restart"/>
            <w:shd w:val="clear" w:color="auto" w:fill="auto"/>
          </w:tcPr>
          <w:p w:rsidR="00671A9C" w:rsidRPr="00671A9C" w:rsidRDefault="00671A9C" w:rsidP="003060FB">
            <w:pPr>
              <w:widowControl w:val="0"/>
              <w:autoSpaceDE w:val="0"/>
              <w:autoSpaceDN w:val="0"/>
              <w:spacing w:before="0" w:after="0"/>
              <w:contextualSpacing/>
              <w:jc w:val="center"/>
              <w:rPr>
                <w:rFonts w:eastAsia="Calibri"/>
                <w:sz w:val="20"/>
                <w:szCs w:val="20"/>
                <w:lang w:eastAsia="en-US"/>
              </w:rPr>
            </w:pPr>
            <w:r w:rsidRPr="00671A9C">
              <w:rPr>
                <w:rFonts w:eastAsia="Calibri"/>
                <w:spacing w:val="-2"/>
                <w:sz w:val="20"/>
                <w:szCs w:val="20"/>
                <w:lang w:eastAsia="en-US"/>
              </w:rPr>
              <w:t>Показатели</w:t>
            </w:r>
          </w:p>
        </w:tc>
        <w:tc>
          <w:tcPr>
            <w:tcW w:w="4678" w:type="dxa"/>
            <w:gridSpan w:val="3"/>
            <w:shd w:val="clear" w:color="auto" w:fill="auto"/>
          </w:tcPr>
          <w:p w:rsidR="00671A9C" w:rsidRPr="00671A9C" w:rsidRDefault="00671A9C" w:rsidP="00F80B07">
            <w:pPr>
              <w:widowControl w:val="0"/>
              <w:autoSpaceDE w:val="0"/>
              <w:autoSpaceDN w:val="0"/>
              <w:spacing w:before="0" w:after="0"/>
              <w:ind w:left="815"/>
              <w:contextualSpacing/>
              <w:jc w:val="center"/>
              <w:rPr>
                <w:rFonts w:eastAsia="Calibri"/>
                <w:sz w:val="20"/>
                <w:szCs w:val="20"/>
                <w:lang w:eastAsia="en-US"/>
              </w:rPr>
            </w:pPr>
            <w:r w:rsidRPr="00671A9C">
              <w:rPr>
                <w:rFonts w:eastAsia="Calibri"/>
                <w:sz w:val="20"/>
                <w:szCs w:val="20"/>
                <w:lang w:eastAsia="en-US"/>
              </w:rPr>
              <w:t>Квартал</w:t>
            </w:r>
            <w:r w:rsidRPr="00671A9C">
              <w:rPr>
                <w:rFonts w:eastAsia="Calibri"/>
                <w:spacing w:val="-3"/>
                <w:sz w:val="20"/>
                <w:szCs w:val="20"/>
                <w:lang w:eastAsia="en-US"/>
              </w:rPr>
              <w:t xml:space="preserve"> </w:t>
            </w:r>
            <w:r w:rsidRPr="00671A9C">
              <w:rPr>
                <w:rFonts w:eastAsia="Calibri"/>
                <w:spacing w:val="-4"/>
                <w:sz w:val="20"/>
                <w:szCs w:val="20"/>
                <w:lang w:eastAsia="en-US"/>
              </w:rPr>
              <w:t>года</w:t>
            </w:r>
          </w:p>
        </w:tc>
      </w:tr>
      <w:tr w:rsidR="00671A9C" w:rsidRPr="00671A9C" w:rsidTr="00F80B07">
        <w:trPr>
          <w:trHeight w:val="238"/>
        </w:trPr>
        <w:tc>
          <w:tcPr>
            <w:tcW w:w="3686" w:type="dxa"/>
            <w:vMerge/>
            <w:tcBorders>
              <w:top w:val="nil"/>
            </w:tcBorders>
            <w:shd w:val="clear" w:color="auto" w:fill="auto"/>
          </w:tcPr>
          <w:p w:rsidR="00671A9C" w:rsidRPr="00671A9C" w:rsidRDefault="00671A9C" w:rsidP="004C482C">
            <w:pPr>
              <w:widowControl w:val="0"/>
              <w:autoSpaceDE w:val="0"/>
              <w:autoSpaceDN w:val="0"/>
              <w:spacing w:before="0" w:after="0"/>
              <w:contextualSpacing/>
              <w:rPr>
                <w:rFonts w:eastAsia="Calibri"/>
                <w:sz w:val="20"/>
                <w:szCs w:val="20"/>
              </w:rPr>
            </w:pPr>
          </w:p>
        </w:tc>
        <w:tc>
          <w:tcPr>
            <w:tcW w:w="1559" w:type="dxa"/>
            <w:shd w:val="clear" w:color="auto" w:fill="auto"/>
          </w:tcPr>
          <w:p w:rsidR="00671A9C" w:rsidRPr="00671A9C" w:rsidRDefault="00671A9C" w:rsidP="004C482C">
            <w:pPr>
              <w:widowControl w:val="0"/>
              <w:autoSpaceDE w:val="0"/>
              <w:autoSpaceDN w:val="0"/>
              <w:spacing w:before="0" w:after="0"/>
              <w:ind w:left="7"/>
              <w:contextualSpacing/>
              <w:jc w:val="center"/>
              <w:rPr>
                <w:rFonts w:eastAsia="Calibri"/>
                <w:sz w:val="20"/>
                <w:szCs w:val="20"/>
                <w:lang w:eastAsia="en-US"/>
              </w:rPr>
            </w:pPr>
            <w:r w:rsidRPr="00671A9C">
              <w:rPr>
                <w:rFonts w:eastAsia="Calibri"/>
                <w:sz w:val="20"/>
                <w:szCs w:val="20"/>
                <w:lang w:eastAsia="en-US"/>
              </w:rPr>
              <w:t>1</w:t>
            </w:r>
          </w:p>
        </w:tc>
        <w:tc>
          <w:tcPr>
            <w:tcW w:w="1559" w:type="dxa"/>
            <w:shd w:val="clear" w:color="auto" w:fill="auto"/>
          </w:tcPr>
          <w:p w:rsidR="00671A9C" w:rsidRPr="00671A9C" w:rsidRDefault="00671A9C" w:rsidP="004C482C">
            <w:pPr>
              <w:widowControl w:val="0"/>
              <w:autoSpaceDE w:val="0"/>
              <w:autoSpaceDN w:val="0"/>
              <w:spacing w:before="0" w:after="0"/>
              <w:ind w:left="6"/>
              <w:contextualSpacing/>
              <w:jc w:val="center"/>
              <w:rPr>
                <w:rFonts w:eastAsia="Calibri"/>
                <w:sz w:val="20"/>
                <w:szCs w:val="20"/>
                <w:lang w:eastAsia="en-US"/>
              </w:rPr>
            </w:pPr>
            <w:r w:rsidRPr="00671A9C">
              <w:rPr>
                <w:rFonts w:eastAsia="Calibri"/>
                <w:sz w:val="20"/>
                <w:szCs w:val="20"/>
                <w:lang w:eastAsia="en-US"/>
              </w:rPr>
              <w:t>2</w:t>
            </w:r>
          </w:p>
        </w:tc>
        <w:tc>
          <w:tcPr>
            <w:tcW w:w="1560" w:type="dxa"/>
            <w:shd w:val="clear" w:color="auto" w:fill="auto"/>
          </w:tcPr>
          <w:p w:rsidR="00671A9C" w:rsidRPr="00671A9C" w:rsidRDefault="00671A9C" w:rsidP="004C482C">
            <w:pPr>
              <w:widowControl w:val="0"/>
              <w:autoSpaceDE w:val="0"/>
              <w:autoSpaceDN w:val="0"/>
              <w:spacing w:before="0" w:after="0"/>
              <w:ind w:left="6"/>
              <w:contextualSpacing/>
              <w:jc w:val="center"/>
              <w:rPr>
                <w:rFonts w:eastAsia="Calibri"/>
                <w:sz w:val="20"/>
                <w:szCs w:val="20"/>
                <w:lang w:eastAsia="en-US"/>
              </w:rPr>
            </w:pPr>
            <w:r w:rsidRPr="00671A9C">
              <w:rPr>
                <w:rFonts w:eastAsia="Calibri"/>
                <w:sz w:val="20"/>
                <w:szCs w:val="20"/>
                <w:lang w:eastAsia="en-US"/>
              </w:rPr>
              <w:t>3</w:t>
            </w:r>
          </w:p>
        </w:tc>
      </w:tr>
      <w:tr w:rsidR="00671A9C" w:rsidRPr="00671A9C" w:rsidTr="00F80B07">
        <w:trPr>
          <w:trHeight w:val="236"/>
        </w:trPr>
        <w:tc>
          <w:tcPr>
            <w:tcW w:w="3686" w:type="dxa"/>
            <w:shd w:val="clear" w:color="auto" w:fill="auto"/>
          </w:tcPr>
          <w:p w:rsidR="00671A9C" w:rsidRPr="00671A9C" w:rsidRDefault="00671A9C" w:rsidP="004C482C">
            <w:pPr>
              <w:widowControl w:val="0"/>
              <w:autoSpaceDE w:val="0"/>
              <w:autoSpaceDN w:val="0"/>
              <w:spacing w:before="0" w:after="0"/>
              <w:ind w:left="107"/>
              <w:contextualSpacing/>
              <w:jc w:val="left"/>
              <w:rPr>
                <w:rFonts w:eastAsia="Calibri"/>
                <w:sz w:val="20"/>
                <w:szCs w:val="20"/>
                <w:lang w:eastAsia="en-US"/>
              </w:rPr>
            </w:pPr>
            <w:r w:rsidRPr="00671A9C">
              <w:rPr>
                <w:rFonts w:eastAsia="Calibri"/>
                <w:sz w:val="20"/>
                <w:szCs w:val="20"/>
                <w:lang w:eastAsia="en-US"/>
              </w:rPr>
              <w:t>Количество</w:t>
            </w:r>
            <w:r w:rsidRPr="00671A9C">
              <w:rPr>
                <w:rFonts w:eastAsia="Calibri"/>
                <w:spacing w:val="-8"/>
                <w:sz w:val="20"/>
                <w:szCs w:val="20"/>
                <w:lang w:eastAsia="en-US"/>
              </w:rPr>
              <w:t xml:space="preserve"> </w:t>
            </w:r>
            <w:r w:rsidRPr="00671A9C">
              <w:rPr>
                <w:rFonts w:eastAsia="Calibri"/>
                <w:sz w:val="20"/>
                <w:szCs w:val="20"/>
                <w:lang w:eastAsia="en-US"/>
              </w:rPr>
              <w:t>выпущенных</w:t>
            </w:r>
            <w:r w:rsidRPr="00671A9C">
              <w:rPr>
                <w:rFonts w:eastAsia="Calibri"/>
                <w:spacing w:val="-7"/>
                <w:sz w:val="20"/>
                <w:szCs w:val="20"/>
                <w:lang w:eastAsia="en-US"/>
              </w:rPr>
              <w:t xml:space="preserve"> </w:t>
            </w:r>
            <w:r w:rsidRPr="00671A9C">
              <w:rPr>
                <w:rFonts w:eastAsia="Calibri"/>
                <w:sz w:val="20"/>
                <w:szCs w:val="20"/>
                <w:lang w:eastAsia="en-US"/>
              </w:rPr>
              <w:t>изделий,</w:t>
            </w:r>
            <w:r w:rsidRPr="00671A9C">
              <w:rPr>
                <w:rFonts w:eastAsia="Calibri"/>
                <w:spacing w:val="-5"/>
                <w:sz w:val="20"/>
                <w:szCs w:val="20"/>
                <w:lang w:eastAsia="en-US"/>
              </w:rPr>
              <w:t xml:space="preserve"> шт.</w:t>
            </w:r>
          </w:p>
        </w:tc>
        <w:tc>
          <w:tcPr>
            <w:tcW w:w="1559" w:type="dxa"/>
            <w:shd w:val="clear" w:color="auto" w:fill="auto"/>
          </w:tcPr>
          <w:p w:rsidR="00671A9C" w:rsidRPr="00671A9C" w:rsidRDefault="00671A9C" w:rsidP="004C482C">
            <w:pPr>
              <w:widowControl w:val="0"/>
              <w:autoSpaceDE w:val="0"/>
              <w:autoSpaceDN w:val="0"/>
              <w:spacing w:before="0" w:after="0"/>
              <w:ind w:left="518" w:right="507"/>
              <w:contextualSpacing/>
              <w:jc w:val="center"/>
              <w:rPr>
                <w:rFonts w:eastAsia="Calibri"/>
                <w:sz w:val="20"/>
                <w:szCs w:val="20"/>
                <w:lang w:eastAsia="en-US"/>
              </w:rPr>
            </w:pPr>
            <w:r w:rsidRPr="00671A9C">
              <w:rPr>
                <w:rFonts w:eastAsia="Calibri"/>
                <w:spacing w:val="-4"/>
                <w:sz w:val="20"/>
                <w:szCs w:val="20"/>
                <w:lang w:eastAsia="en-US"/>
              </w:rPr>
              <w:t>1500</w:t>
            </w:r>
          </w:p>
        </w:tc>
        <w:tc>
          <w:tcPr>
            <w:tcW w:w="1559" w:type="dxa"/>
            <w:shd w:val="clear" w:color="auto" w:fill="auto"/>
          </w:tcPr>
          <w:p w:rsidR="00671A9C" w:rsidRPr="00671A9C" w:rsidRDefault="00671A9C" w:rsidP="004C482C">
            <w:pPr>
              <w:widowControl w:val="0"/>
              <w:autoSpaceDE w:val="0"/>
              <w:autoSpaceDN w:val="0"/>
              <w:spacing w:before="0" w:after="0"/>
              <w:ind w:left="518" w:right="508"/>
              <w:contextualSpacing/>
              <w:jc w:val="center"/>
              <w:rPr>
                <w:rFonts w:eastAsia="Calibri"/>
                <w:sz w:val="20"/>
                <w:szCs w:val="20"/>
                <w:lang w:eastAsia="en-US"/>
              </w:rPr>
            </w:pPr>
            <w:r w:rsidRPr="00671A9C">
              <w:rPr>
                <w:rFonts w:eastAsia="Calibri"/>
                <w:spacing w:val="-4"/>
                <w:sz w:val="20"/>
                <w:szCs w:val="20"/>
                <w:lang w:eastAsia="en-US"/>
              </w:rPr>
              <w:t>2000</w:t>
            </w:r>
          </w:p>
        </w:tc>
        <w:tc>
          <w:tcPr>
            <w:tcW w:w="1560" w:type="dxa"/>
            <w:shd w:val="clear" w:color="auto" w:fill="auto"/>
          </w:tcPr>
          <w:p w:rsidR="00671A9C" w:rsidRPr="00671A9C" w:rsidRDefault="00671A9C" w:rsidP="004C482C">
            <w:pPr>
              <w:widowControl w:val="0"/>
              <w:autoSpaceDE w:val="0"/>
              <w:autoSpaceDN w:val="0"/>
              <w:spacing w:before="0" w:after="0"/>
              <w:ind w:left="518" w:right="507"/>
              <w:contextualSpacing/>
              <w:jc w:val="center"/>
              <w:rPr>
                <w:rFonts w:eastAsia="Calibri"/>
                <w:sz w:val="20"/>
                <w:szCs w:val="20"/>
                <w:lang w:eastAsia="en-US"/>
              </w:rPr>
            </w:pPr>
            <w:r w:rsidRPr="00671A9C">
              <w:rPr>
                <w:rFonts w:eastAsia="Calibri"/>
                <w:spacing w:val="-4"/>
                <w:sz w:val="20"/>
                <w:szCs w:val="20"/>
                <w:lang w:eastAsia="en-US"/>
              </w:rPr>
              <w:t>1800</w:t>
            </w:r>
          </w:p>
        </w:tc>
      </w:tr>
      <w:tr w:rsidR="00671A9C" w:rsidRPr="00671A9C" w:rsidTr="00F80B07">
        <w:trPr>
          <w:trHeight w:val="239"/>
        </w:trPr>
        <w:tc>
          <w:tcPr>
            <w:tcW w:w="3686" w:type="dxa"/>
            <w:shd w:val="clear" w:color="auto" w:fill="auto"/>
          </w:tcPr>
          <w:p w:rsidR="00671A9C" w:rsidRPr="00671A9C" w:rsidRDefault="00671A9C" w:rsidP="004C482C">
            <w:pPr>
              <w:widowControl w:val="0"/>
              <w:autoSpaceDE w:val="0"/>
              <w:autoSpaceDN w:val="0"/>
              <w:spacing w:before="0" w:after="0"/>
              <w:ind w:left="107"/>
              <w:contextualSpacing/>
              <w:jc w:val="left"/>
              <w:rPr>
                <w:rFonts w:eastAsia="Calibri"/>
                <w:sz w:val="20"/>
                <w:szCs w:val="20"/>
                <w:lang w:eastAsia="en-US"/>
              </w:rPr>
            </w:pPr>
            <w:r w:rsidRPr="00671A9C">
              <w:rPr>
                <w:rFonts w:eastAsia="Calibri"/>
                <w:sz w:val="20"/>
                <w:szCs w:val="20"/>
                <w:lang w:eastAsia="en-US"/>
              </w:rPr>
              <w:t>Цена</w:t>
            </w:r>
            <w:r w:rsidRPr="00671A9C">
              <w:rPr>
                <w:rFonts w:eastAsia="Calibri"/>
                <w:spacing w:val="-3"/>
                <w:sz w:val="20"/>
                <w:szCs w:val="20"/>
                <w:lang w:eastAsia="en-US"/>
              </w:rPr>
              <w:t xml:space="preserve"> </w:t>
            </w:r>
            <w:r w:rsidRPr="00671A9C">
              <w:rPr>
                <w:rFonts w:eastAsia="Calibri"/>
                <w:sz w:val="20"/>
                <w:szCs w:val="20"/>
                <w:lang w:eastAsia="en-US"/>
              </w:rPr>
              <w:t>одного</w:t>
            </w:r>
            <w:r w:rsidRPr="00671A9C">
              <w:rPr>
                <w:rFonts w:eastAsia="Calibri"/>
                <w:spacing w:val="-3"/>
                <w:sz w:val="20"/>
                <w:szCs w:val="20"/>
                <w:lang w:eastAsia="en-US"/>
              </w:rPr>
              <w:t xml:space="preserve"> </w:t>
            </w:r>
            <w:r w:rsidRPr="00671A9C">
              <w:rPr>
                <w:rFonts w:eastAsia="Calibri"/>
                <w:sz w:val="20"/>
                <w:szCs w:val="20"/>
                <w:lang w:eastAsia="en-US"/>
              </w:rPr>
              <w:t>изделия,</w:t>
            </w:r>
            <w:r w:rsidRPr="00671A9C">
              <w:rPr>
                <w:rFonts w:eastAsia="Calibri"/>
                <w:spacing w:val="-3"/>
                <w:sz w:val="20"/>
                <w:szCs w:val="20"/>
                <w:lang w:eastAsia="en-US"/>
              </w:rPr>
              <w:t xml:space="preserve"> </w:t>
            </w:r>
            <w:r w:rsidRPr="00671A9C">
              <w:rPr>
                <w:rFonts w:eastAsia="Calibri"/>
                <w:spacing w:val="-4"/>
                <w:sz w:val="20"/>
                <w:szCs w:val="20"/>
                <w:lang w:eastAsia="en-US"/>
              </w:rPr>
              <w:t>руб.</w:t>
            </w:r>
          </w:p>
        </w:tc>
        <w:tc>
          <w:tcPr>
            <w:tcW w:w="1559" w:type="dxa"/>
            <w:shd w:val="clear" w:color="auto" w:fill="auto"/>
          </w:tcPr>
          <w:p w:rsidR="00671A9C" w:rsidRPr="00671A9C" w:rsidRDefault="00671A9C" w:rsidP="004C482C">
            <w:pPr>
              <w:widowControl w:val="0"/>
              <w:autoSpaceDE w:val="0"/>
              <w:autoSpaceDN w:val="0"/>
              <w:spacing w:before="0" w:after="0"/>
              <w:ind w:left="514" w:right="507"/>
              <w:contextualSpacing/>
              <w:jc w:val="center"/>
              <w:rPr>
                <w:rFonts w:eastAsia="Calibri"/>
                <w:sz w:val="20"/>
                <w:szCs w:val="20"/>
                <w:lang w:eastAsia="en-US"/>
              </w:rPr>
            </w:pPr>
            <w:r w:rsidRPr="00671A9C">
              <w:rPr>
                <w:rFonts w:eastAsia="Calibri"/>
                <w:spacing w:val="-5"/>
                <w:sz w:val="20"/>
                <w:szCs w:val="20"/>
                <w:lang w:eastAsia="en-US"/>
              </w:rPr>
              <w:t>60</w:t>
            </w:r>
          </w:p>
        </w:tc>
        <w:tc>
          <w:tcPr>
            <w:tcW w:w="1559" w:type="dxa"/>
            <w:shd w:val="clear" w:color="auto" w:fill="auto"/>
          </w:tcPr>
          <w:p w:rsidR="00671A9C" w:rsidRPr="00671A9C" w:rsidRDefault="00671A9C" w:rsidP="004C482C">
            <w:pPr>
              <w:widowControl w:val="0"/>
              <w:autoSpaceDE w:val="0"/>
              <w:autoSpaceDN w:val="0"/>
              <w:spacing w:before="0" w:after="0"/>
              <w:ind w:left="514" w:right="508"/>
              <w:contextualSpacing/>
              <w:jc w:val="center"/>
              <w:rPr>
                <w:rFonts w:eastAsia="Calibri"/>
                <w:sz w:val="20"/>
                <w:szCs w:val="20"/>
                <w:lang w:eastAsia="en-US"/>
              </w:rPr>
            </w:pPr>
            <w:r w:rsidRPr="00671A9C">
              <w:rPr>
                <w:rFonts w:eastAsia="Calibri"/>
                <w:spacing w:val="-5"/>
                <w:sz w:val="20"/>
                <w:szCs w:val="20"/>
                <w:lang w:eastAsia="en-US"/>
              </w:rPr>
              <w:t>60</w:t>
            </w:r>
          </w:p>
        </w:tc>
        <w:tc>
          <w:tcPr>
            <w:tcW w:w="1560" w:type="dxa"/>
            <w:shd w:val="clear" w:color="auto" w:fill="auto"/>
          </w:tcPr>
          <w:p w:rsidR="00671A9C" w:rsidRPr="00671A9C" w:rsidRDefault="00671A9C" w:rsidP="004C482C">
            <w:pPr>
              <w:widowControl w:val="0"/>
              <w:autoSpaceDE w:val="0"/>
              <w:autoSpaceDN w:val="0"/>
              <w:spacing w:before="0" w:after="0"/>
              <w:ind w:left="513" w:right="507"/>
              <w:contextualSpacing/>
              <w:jc w:val="center"/>
              <w:rPr>
                <w:rFonts w:eastAsia="Calibri"/>
                <w:sz w:val="20"/>
                <w:szCs w:val="20"/>
                <w:lang w:eastAsia="en-US"/>
              </w:rPr>
            </w:pPr>
            <w:r w:rsidRPr="00671A9C">
              <w:rPr>
                <w:rFonts w:eastAsia="Calibri"/>
                <w:spacing w:val="-5"/>
                <w:sz w:val="20"/>
                <w:szCs w:val="20"/>
                <w:lang w:eastAsia="en-US"/>
              </w:rPr>
              <w:t>60</w:t>
            </w:r>
          </w:p>
        </w:tc>
      </w:tr>
      <w:tr w:rsidR="00671A9C" w:rsidRPr="00671A9C" w:rsidTr="00F80B07">
        <w:trPr>
          <w:trHeight w:val="239"/>
        </w:trPr>
        <w:tc>
          <w:tcPr>
            <w:tcW w:w="3686" w:type="dxa"/>
            <w:shd w:val="clear" w:color="auto" w:fill="auto"/>
          </w:tcPr>
          <w:p w:rsidR="00671A9C" w:rsidRPr="00671A9C" w:rsidRDefault="00671A9C" w:rsidP="004C482C">
            <w:pPr>
              <w:widowControl w:val="0"/>
              <w:autoSpaceDE w:val="0"/>
              <w:autoSpaceDN w:val="0"/>
              <w:spacing w:before="0" w:after="0"/>
              <w:ind w:left="107"/>
              <w:contextualSpacing/>
              <w:jc w:val="left"/>
              <w:rPr>
                <w:rFonts w:eastAsia="Calibri"/>
                <w:sz w:val="20"/>
                <w:szCs w:val="20"/>
                <w:lang w:eastAsia="en-US"/>
              </w:rPr>
            </w:pPr>
            <w:r w:rsidRPr="00671A9C">
              <w:rPr>
                <w:rFonts w:eastAsia="Calibri"/>
                <w:sz w:val="20"/>
                <w:szCs w:val="20"/>
                <w:lang w:eastAsia="en-US"/>
              </w:rPr>
              <w:t>Себестоимость</w:t>
            </w:r>
            <w:r w:rsidRPr="00671A9C">
              <w:rPr>
                <w:rFonts w:eastAsia="Calibri"/>
                <w:spacing w:val="-6"/>
                <w:sz w:val="20"/>
                <w:szCs w:val="20"/>
                <w:lang w:eastAsia="en-US"/>
              </w:rPr>
              <w:t xml:space="preserve"> </w:t>
            </w:r>
            <w:r w:rsidRPr="00671A9C">
              <w:rPr>
                <w:rFonts w:eastAsia="Calibri"/>
                <w:sz w:val="20"/>
                <w:szCs w:val="20"/>
                <w:lang w:eastAsia="en-US"/>
              </w:rPr>
              <w:t>одного</w:t>
            </w:r>
            <w:r w:rsidRPr="00671A9C">
              <w:rPr>
                <w:rFonts w:eastAsia="Calibri"/>
                <w:spacing w:val="-5"/>
                <w:sz w:val="20"/>
                <w:szCs w:val="20"/>
                <w:lang w:eastAsia="en-US"/>
              </w:rPr>
              <w:t xml:space="preserve"> </w:t>
            </w:r>
            <w:r w:rsidRPr="00671A9C">
              <w:rPr>
                <w:rFonts w:eastAsia="Calibri"/>
                <w:sz w:val="20"/>
                <w:szCs w:val="20"/>
                <w:lang w:eastAsia="en-US"/>
              </w:rPr>
              <w:t>изделия,</w:t>
            </w:r>
            <w:r w:rsidRPr="00671A9C">
              <w:rPr>
                <w:rFonts w:eastAsia="Calibri"/>
                <w:spacing w:val="-5"/>
                <w:sz w:val="20"/>
                <w:szCs w:val="20"/>
                <w:lang w:eastAsia="en-US"/>
              </w:rPr>
              <w:t xml:space="preserve"> </w:t>
            </w:r>
            <w:r w:rsidRPr="00671A9C">
              <w:rPr>
                <w:rFonts w:eastAsia="Calibri"/>
                <w:spacing w:val="-4"/>
                <w:sz w:val="20"/>
                <w:szCs w:val="20"/>
                <w:lang w:eastAsia="en-US"/>
              </w:rPr>
              <w:t>руб.</w:t>
            </w:r>
          </w:p>
        </w:tc>
        <w:tc>
          <w:tcPr>
            <w:tcW w:w="1559" w:type="dxa"/>
            <w:shd w:val="clear" w:color="auto" w:fill="auto"/>
          </w:tcPr>
          <w:p w:rsidR="00671A9C" w:rsidRPr="00671A9C" w:rsidRDefault="00671A9C" w:rsidP="004C482C">
            <w:pPr>
              <w:widowControl w:val="0"/>
              <w:autoSpaceDE w:val="0"/>
              <w:autoSpaceDN w:val="0"/>
              <w:spacing w:before="0" w:after="0"/>
              <w:ind w:left="514" w:right="507"/>
              <w:contextualSpacing/>
              <w:jc w:val="center"/>
              <w:rPr>
                <w:rFonts w:eastAsia="Calibri"/>
                <w:sz w:val="20"/>
                <w:szCs w:val="20"/>
                <w:lang w:eastAsia="en-US"/>
              </w:rPr>
            </w:pPr>
            <w:r w:rsidRPr="00671A9C">
              <w:rPr>
                <w:rFonts w:eastAsia="Calibri"/>
                <w:spacing w:val="-5"/>
                <w:sz w:val="20"/>
                <w:szCs w:val="20"/>
                <w:lang w:eastAsia="en-US"/>
              </w:rPr>
              <w:t>50</w:t>
            </w:r>
          </w:p>
        </w:tc>
        <w:tc>
          <w:tcPr>
            <w:tcW w:w="1559" w:type="dxa"/>
            <w:shd w:val="clear" w:color="auto" w:fill="auto"/>
          </w:tcPr>
          <w:p w:rsidR="00671A9C" w:rsidRPr="00671A9C" w:rsidRDefault="00671A9C" w:rsidP="004C482C">
            <w:pPr>
              <w:widowControl w:val="0"/>
              <w:autoSpaceDE w:val="0"/>
              <w:autoSpaceDN w:val="0"/>
              <w:spacing w:before="0" w:after="0"/>
              <w:ind w:left="514" w:right="508"/>
              <w:contextualSpacing/>
              <w:jc w:val="center"/>
              <w:rPr>
                <w:rFonts w:eastAsia="Calibri"/>
                <w:sz w:val="20"/>
                <w:szCs w:val="20"/>
                <w:lang w:eastAsia="en-US"/>
              </w:rPr>
            </w:pPr>
            <w:r w:rsidRPr="00671A9C">
              <w:rPr>
                <w:rFonts w:eastAsia="Calibri"/>
                <w:spacing w:val="-5"/>
                <w:sz w:val="20"/>
                <w:szCs w:val="20"/>
                <w:lang w:eastAsia="en-US"/>
              </w:rPr>
              <w:t>52</w:t>
            </w:r>
          </w:p>
        </w:tc>
        <w:tc>
          <w:tcPr>
            <w:tcW w:w="1560" w:type="dxa"/>
            <w:shd w:val="clear" w:color="auto" w:fill="auto"/>
          </w:tcPr>
          <w:p w:rsidR="00671A9C" w:rsidRPr="00671A9C" w:rsidRDefault="00671A9C" w:rsidP="004C482C">
            <w:pPr>
              <w:widowControl w:val="0"/>
              <w:autoSpaceDE w:val="0"/>
              <w:autoSpaceDN w:val="0"/>
              <w:spacing w:before="0" w:after="0"/>
              <w:ind w:left="513" w:right="507"/>
              <w:contextualSpacing/>
              <w:jc w:val="center"/>
              <w:rPr>
                <w:rFonts w:eastAsia="Calibri"/>
                <w:sz w:val="20"/>
                <w:szCs w:val="20"/>
                <w:lang w:eastAsia="en-US"/>
              </w:rPr>
            </w:pPr>
            <w:r w:rsidRPr="00671A9C">
              <w:rPr>
                <w:rFonts w:eastAsia="Calibri"/>
                <w:spacing w:val="-5"/>
                <w:sz w:val="20"/>
                <w:szCs w:val="20"/>
                <w:lang w:eastAsia="en-US"/>
              </w:rPr>
              <w:t>48</w:t>
            </w:r>
          </w:p>
        </w:tc>
      </w:tr>
    </w:tbl>
    <w:p w:rsidR="00671A9C" w:rsidRPr="00671A9C" w:rsidRDefault="00671A9C" w:rsidP="004C482C">
      <w:pPr>
        <w:spacing w:before="0" w:after="0"/>
        <w:contextualSpacing/>
      </w:pPr>
      <w:r w:rsidRPr="00671A9C">
        <w:rPr>
          <w:spacing w:val="-2"/>
        </w:rPr>
        <w:t>Решение:</w:t>
      </w:r>
    </w:p>
    <w:p w:rsidR="00671A9C" w:rsidRPr="00671A9C" w:rsidRDefault="00671A9C" w:rsidP="004C482C">
      <w:pPr>
        <w:spacing w:before="0" w:after="0"/>
        <w:ind w:right="1973"/>
        <w:contextualSpacing/>
      </w:pPr>
      <w:r w:rsidRPr="00671A9C">
        <w:t>Выручка</w:t>
      </w:r>
      <w:r w:rsidRPr="00671A9C">
        <w:rPr>
          <w:spacing w:val="-4"/>
        </w:rPr>
        <w:t xml:space="preserve"> </w:t>
      </w:r>
      <w:r w:rsidRPr="00671A9C">
        <w:t>от</w:t>
      </w:r>
      <w:r w:rsidRPr="00671A9C">
        <w:rPr>
          <w:spacing w:val="-3"/>
        </w:rPr>
        <w:t xml:space="preserve"> </w:t>
      </w:r>
      <w:r w:rsidRPr="00671A9C">
        <w:t>продаж:</w:t>
      </w:r>
      <w:r w:rsidRPr="00671A9C">
        <w:rPr>
          <w:spacing w:val="-3"/>
        </w:rPr>
        <w:t xml:space="preserve"> </w:t>
      </w:r>
      <w:r w:rsidRPr="00671A9C">
        <w:t>1</w:t>
      </w:r>
      <w:r w:rsidRPr="00671A9C">
        <w:rPr>
          <w:spacing w:val="-3"/>
        </w:rPr>
        <w:t xml:space="preserve"> </w:t>
      </w:r>
      <w:r w:rsidRPr="00671A9C">
        <w:t>кв.</w:t>
      </w:r>
      <w:r w:rsidRPr="00671A9C">
        <w:rPr>
          <w:spacing w:val="-4"/>
        </w:rPr>
        <w:t xml:space="preserve"> </w:t>
      </w:r>
      <w:r w:rsidRPr="00671A9C">
        <w:t>=</w:t>
      </w:r>
      <w:r w:rsidRPr="00671A9C">
        <w:rPr>
          <w:spacing w:val="-5"/>
        </w:rPr>
        <w:t xml:space="preserve"> </w:t>
      </w:r>
      <w:r w:rsidRPr="00671A9C">
        <w:t>60*1500=90</w:t>
      </w:r>
      <w:r w:rsidRPr="00671A9C">
        <w:rPr>
          <w:spacing w:val="-3"/>
        </w:rPr>
        <w:t xml:space="preserve"> </w:t>
      </w:r>
      <w:proofErr w:type="spellStart"/>
      <w:r w:rsidRPr="00671A9C">
        <w:t>тыс.руб</w:t>
      </w:r>
      <w:proofErr w:type="spellEnd"/>
      <w:r w:rsidRPr="00671A9C">
        <w:t>.;</w:t>
      </w:r>
      <w:r w:rsidRPr="00671A9C">
        <w:rPr>
          <w:spacing w:val="-3"/>
        </w:rPr>
        <w:t xml:space="preserve"> </w:t>
      </w:r>
      <w:r w:rsidRPr="00671A9C">
        <w:t>2</w:t>
      </w:r>
      <w:r w:rsidRPr="00671A9C">
        <w:rPr>
          <w:spacing w:val="-3"/>
        </w:rPr>
        <w:t xml:space="preserve"> </w:t>
      </w:r>
      <w:r w:rsidRPr="00671A9C">
        <w:t>кв.</w:t>
      </w:r>
      <w:r w:rsidRPr="00671A9C">
        <w:rPr>
          <w:spacing w:val="-4"/>
        </w:rPr>
        <w:t xml:space="preserve"> </w:t>
      </w:r>
      <w:r w:rsidRPr="00671A9C">
        <w:t>=120</w:t>
      </w:r>
      <w:r w:rsidRPr="00671A9C">
        <w:rPr>
          <w:spacing w:val="-3"/>
        </w:rPr>
        <w:t xml:space="preserve"> </w:t>
      </w:r>
      <w:r w:rsidRPr="00671A9C">
        <w:t>тыс.</w:t>
      </w:r>
      <w:r w:rsidRPr="00671A9C">
        <w:rPr>
          <w:spacing w:val="-3"/>
        </w:rPr>
        <w:t xml:space="preserve"> </w:t>
      </w:r>
      <w:r w:rsidRPr="00671A9C">
        <w:t xml:space="preserve">руб.; 3 кв. =108 </w:t>
      </w:r>
      <w:proofErr w:type="spellStart"/>
      <w:r w:rsidRPr="00671A9C">
        <w:t>тыс.руб</w:t>
      </w:r>
      <w:proofErr w:type="spellEnd"/>
      <w:r w:rsidRPr="00671A9C">
        <w:t>.</w:t>
      </w:r>
    </w:p>
    <w:p w:rsidR="00671A9C" w:rsidRDefault="00671A9C" w:rsidP="004C482C">
      <w:pPr>
        <w:spacing w:before="0" w:after="0"/>
        <w:ind w:right="2086"/>
        <w:contextualSpacing/>
      </w:pPr>
      <w:r w:rsidRPr="00671A9C">
        <w:t>Себестоимость</w:t>
      </w:r>
      <w:r w:rsidRPr="00671A9C">
        <w:rPr>
          <w:spacing w:val="-6"/>
        </w:rPr>
        <w:t xml:space="preserve"> </w:t>
      </w:r>
      <w:r w:rsidRPr="00671A9C">
        <w:t>выпускаемой</w:t>
      </w:r>
      <w:r w:rsidRPr="00671A9C">
        <w:rPr>
          <w:spacing w:val="-7"/>
        </w:rPr>
        <w:t xml:space="preserve"> </w:t>
      </w:r>
      <w:r w:rsidRPr="00671A9C">
        <w:t>продукции:</w:t>
      </w:r>
      <w:r w:rsidRPr="00671A9C">
        <w:rPr>
          <w:spacing w:val="-7"/>
        </w:rPr>
        <w:t xml:space="preserve"> </w:t>
      </w:r>
      <w:r w:rsidRPr="00671A9C">
        <w:t>1</w:t>
      </w:r>
      <w:r w:rsidRPr="00671A9C">
        <w:rPr>
          <w:spacing w:val="-7"/>
        </w:rPr>
        <w:t xml:space="preserve"> </w:t>
      </w:r>
      <w:r w:rsidRPr="00671A9C">
        <w:t>кв.=50*1500=75</w:t>
      </w:r>
      <w:r w:rsidRPr="00671A9C">
        <w:rPr>
          <w:spacing w:val="-7"/>
        </w:rPr>
        <w:t xml:space="preserve"> </w:t>
      </w:r>
      <w:proofErr w:type="spellStart"/>
      <w:r w:rsidRPr="00671A9C">
        <w:t>тыс.руб</w:t>
      </w:r>
      <w:proofErr w:type="spellEnd"/>
      <w:r w:rsidRPr="00671A9C">
        <w:t xml:space="preserve">.; 2 кв.=104 </w:t>
      </w:r>
      <w:proofErr w:type="spellStart"/>
      <w:r w:rsidRPr="00671A9C">
        <w:t>тыс.руб</w:t>
      </w:r>
      <w:proofErr w:type="spellEnd"/>
      <w:r w:rsidRPr="00671A9C">
        <w:t>. 3 кв.= 86400 руб.</w:t>
      </w:r>
    </w:p>
    <w:p w:rsidR="00671A9C" w:rsidRPr="00671A9C" w:rsidRDefault="00671A9C" w:rsidP="004C482C">
      <w:pPr>
        <w:spacing w:before="0" w:after="0"/>
        <w:ind w:right="2086"/>
        <w:contextualSpacing/>
      </w:pPr>
      <w:r w:rsidRPr="00671A9C">
        <w:t>Прибыль</w:t>
      </w:r>
      <w:r w:rsidRPr="00671A9C">
        <w:rPr>
          <w:spacing w:val="10"/>
        </w:rPr>
        <w:t xml:space="preserve"> </w:t>
      </w:r>
      <w:r w:rsidRPr="00671A9C">
        <w:t>от</w:t>
      </w:r>
      <w:r w:rsidRPr="00671A9C">
        <w:rPr>
          <w:spacing w:val="12"/>
        </w:rPr>
        <w:t xml:space="preserve"> </w:t>
      </w:r>
      <w:r w:rsidRPr="00671A9C">
        <w:t>продаж:</w:t>
      </w:r>
      <w:r w:rsidRPr="00671A9C">
        <w:rPr>
          <w:spacing w:val="15"/>
        </w:rPr>
        <w:t xml:space="preserve"> </w:t>
      </w:r>
      <w:r w:rsidRPr="00671A9C">
        <w:t>1</w:t>
      </w:r>
      <w:r w:rsidRPr="00671A9C">
        <w:rPr>
          <w:spacing w:val="12"/>
        </w:rPr>
        <w:t xml:space="preserve"> </w:t>
      </w:r>
      <w:r w:rsidRPr="00671A9C">
        <w:t>кв.=90000-75000=15000</w:t>
      </w:r>
      <w:r w:rsidRPr="00671A9C">
        <w:rPr>
          <w:spacing w:val="15"/>
        </w:rPr>
        <w:t xml:space="preserve"> </w:t>
      </w:r>
      <w:r w:rsidRPr="00671A9C">
        <w:t>руб.;</w:t>
      </w:r>
      <w:r w:rsidRPr="00671A9C">
        <w:rPr>
          <w:spacing w:val="13"/>
        </w:rPr>
        <w:t xml:space="preserve"> </w:t>
      </w:r>
      <w:r w:rsidRPr="00671A9C">
        <w:t>2</w:t>
      </w:r>
      <w:r w:rsidRPr="00671A9C">
        <w:rPr>
          <w:spacing w:val="14"/>
        </w:rPr>
        <w:t xml:space="preserve"> </w:t>
      </w:r>
      <w:r w:rsidRPr="00671A9C">
        <w:t>кв.</w:t>
      </w:r>
      <w:r w:rsidRPr="00671A9C">
        <w:rPr>
          <w:spacing w:val="12"/>
        </w:rPr>
        <w:t xml:space="preserve"> </w:t>
      </w:r>
      <w:r w:rsidRPr="00671A9C">
        <w:rPr>
          <w:spacing w:val="-2"/>
        </w:rPr>
        <w:t>=16000руб.;</w:t>
      </w:r>
      <w:r>
        <w:t xml:space="preserve"> </w:t>
      </w:r>
      <w:r w:rsidRPr="00671A9C">
        <w:rPr>
          <w:spacing w:val="-2"/>
        </w:rPr>
        <w:t>3кв.=21600</w:t>
      </w:r>
      <w:r w:rsidRPr="00671A9C">
        <w:rPr>
          <w:spacing w:val="-4"/>
        </w:rPr>
        <w:t>руб.</w:t>
      </w:r>
    </w:p>
    <w:p w:rsidR="00671A9C" w:rsidRPr="00671A9C" w:rsidRDefault="00671A9C" w:rsidP="004C482C">
      <w:pPr>
        <w:spacing w:before="0" w:after="0"/>
        <w:ind w:right="568"/>
        <w:contextualSpacing/>
      </w:pPr>
      <w:r w:rsidRPr="00671A9C">
        <w:t xml:space="preserve">Рентабельность продукции: 1 кв.=15000/75000=20 %; 2 кв.=15,4 %; 3 кв.=25 %. </w:t>
      </w:r>
    </w:p>
    <w:p w:rsidR="0097380F" w:rsidRPr="00671A9C" w:rsidRDefault="0097380F" w:rsidP="004C482C">
      <w:pPr>
        <w:spacing w:before="0" w:after="0"/>
        <w:ind w:right="568"/>
        <w:contextualSpacing/>
      </w:pPr>
      <w:r w:rsidRPr="00671A9C">
        <w:t>Оценка</w:t>
      </w:r>
      <w:r w:rsidRPr="00671A9C">
        <w:rPr>
          <w:spacing w:val="80"/>
        </w:rPr>
        <w:t xml:space="preserve"> </w:t>
      </w:r>
      <w:r w:rsidRPr="00671A9C">
        <w:t>деятельности</w:t>
      </w:r>
      <w:r w:rsidRPr="00671A9C">
        <w:rPr>
          <w:spacing w:val="80"/>
        </w:rPr>
        <w:t xml:space="preserve"> </w:t>
      </w:r>
      <w:r w:rsidRPr="00671A9C">
        <w:t>предприятий</w:t>
      </w:r>
      <w:r w:rsidRPr="00671A9C">
        <w:rPr>
          <w:spacing w:val="80"/>
        </w:rPr>
        <w:t xml:space="preserve"> </w:t>
      </w:r>
      <w:r w:rsidRPr="00671A9C">
        <w:t>должна</w:t>
      </w:r>
      <w:r w:rsidRPr="00671A9C">
        <w:rPr>
          <w:spacing w:val="80"/>
        </w:rPr>
        <w:t xml:space="preserve"> </w:t>
      </w:r>
      <w:r w:rsidRPr="00671A9C">
        <w:t>осуществляться</w:t>
      </w:r>
      <w:r w:rsidRPr="00671A9C">
        <w:rPr>
          <w:spacing w:val="80"/>
        </w:rPr>
        <w:t xml:space="preserve"> </w:t>
      </w:r>
      <w:r w:rsidRPr="00671A9C">
        <w:t>по</w:t>
      </w:r>
      <w:r w:rsidRPr="00671A9C">
        <w:rPr>
          <w:spacing w:val="80"/>
        </w:rPr>
        <w:t xml:space="preserve"> </w:t>
      </w:r>
      <w:r w:rsidRPr="00671A9C">
        <w:t>определенному</w:t>
      </w:r>
    </w:p>
    <w:p w:rsidR="0097380F" w:rsidRPr="00671A9C" w:rsidRDefault="0097380F" w:rsidP="004C482C">
      <w:pPr>
        <w:spacing w:before="0" w:after="0"/>
        <w:contextualSpacing/>
      </w:pPr>
      <w:r w:rsidRPr="00671A9C">
        <w:t>критерию.</w:t>
      </w:r>
      <w:r w:rsidRPr="00671A9C">
        <w:rPr>
          <w:spacing w:val="-4"/>
        </w:rPr>
        <w:t xml:space="preserve"> </w:t>
      </w:r>
      <w:r w:rsidRPr="00671A9C">
        <w:t>В</w:t>
      </w:r>
      <w:r w:rsidRPr="00671A9C">
        <w:rPr>
          <w:spacing w:val="-4"/>
        </w:rPr>
        <w:t xml:space="preserve"> </w:t>
      </w:r>
      <w:r w:rsidRPr="00671A9C">
        <w:t>качестве</w:t>
      </w:r>
      <w:r w:rsidRPr="00671A9C">
        <w:rPr>
          <w:spacing w:val="-3"/>
        </w:rPr>
        <w:t xml:space="preserve"> </w:t>
      </w:r>
      <w:r w:rsidRPr="00671A9C">
        <w:t>такого</w:t>
      </w:r>
      <w:r w:rsidRPr="00671A9C">
        <w:rPr>
          <w:spacing w:val="-1"/>
        </w:rPr>
        <w:t xml:space="preserve"> </w:t>
      </w:r>
      <w:r w:rsidRPr="00671A9C">
        <w:t>критерия</w:t>
      </w:r>
      <w:r w:rsidRPr="00671A9C">
        <w:rPr>
          <w:spacing w:val="-5"/>
        </w:rPr>
        <w:t xml:space="preserve"> </w:t>
      </w:r>
      <w:r w:rsidRPr="00671A9C">
        <w:t>используется</w:t>
      </w:r>
      <w:r w:rsidRPr="00671A9C">
        <w:rPr>
          <w:spacing w:val="-2"/>
        </w:rPr>
        <w:t xml:space="preserve"> </w:t>
      </w:r>
      <w:r w:rsidRPr="00671A9C">
        <w:t>принцип</w:t>
      </w:r>
      <w:r w:rsidRPr="00671A9C">
        <w:rPr>
          <w:spacing w:val="-1"/>
        </w:rPr>
        <w:t xml:space="preserve"> </w:t>
      </w:r>
      <w:r w:rsidRPr="00671A9C">
        <w:rPr>
          <w:spacing w:val="-2"/>
        </w:rPr>
        <w:t>эффективности.</w:t>
      </w:r>
    </w:p>
    <w:p w:rsidR="0097380F" w:rsidRPr="00671A9C" w:rsidRDefault="0097380F" w:rsidP="00C058EA">
      <w:pPr>
        <w:spacing w:before="0" w:after="0"/>
        <w:ind w:firstLine="709"/>
        <w:contextualSpacing/>
      </w:pPr>
    </w:p>
    <w:p w:rsidR="0097380F" w:rsidRPr="00671A9C" w:rsidRDefault="0097380F" w:rsidP="00C058EA">
      <w:pPr>
        <w:spacing w:before="0" w:after="0"/>
        <w:ind w:right="566" w:firstLine="709"/>
        <w:contextualSpacing/>
      </w:pPr>
      <w:r w:rsidRPr="00671A9C">
        <w:t>Экономическая теория определяет категорию эффективности как результативность производственного процесса, производственной системы или конкретной формы хозяйствования. В наиболее общем виде</w:t>
      </w:r>
      <w:r w:rsidRPr="00671A9C">
        <w:rPr>
          <w:spacing w:val="40"/>
        </w:rPr>
        <w:t xml:space="preserve"> </w:t>
      </w:r>
      <w:r w:rsidRPr="00671A9C">
        <w:t>экономическая эффективность представляет собой количественное соотношение двух величин – результатов хозяйственной деятельности и произведенных затрат (в любой пропорции).</w:t>
      </w:r>
    </w:p>
    <w:p w:rsidR="0097380F" w:rsidRPr="00671A9C" w:rsidRDefault="0097380F" w:rsidP="00C058EA">
      <w:pPr>
        <w:spacing w:before="0" w:after="0"/>
        <w:ind w:right="572" w:firstLine="709"/>
        <w:contextualSpacing/>
      </w:pPr>
      <w:r w:rsidRPr="00671A9C">
        <w:t>Поэтому определение экономической эффективности производства должно базироваться</w:t>
      </w:r>
      <w:r w:rsidRPr="00671A9C">
        <w:rPr>
          <w:spacing w:val="-1"/>
        </w:rPr>
        <w:t xml:space="preserve"> </w:t>
      </w:r>
      <w:r w:rsidRPr="00671A9C">
        <w:t>на</w:t>
      </w:r>
      <w:r w:rsidRPr="00671A9C">
        <w:rPr>
          <w:spacing w:val="-2"/>
        </w:rPr>
        <w:t xml:space="preserve"> </w:t>
      </w:r>
      <w:r w:rsidRPr="00671A9C">
        <w:t>сопоставлении результата</w:t>
      </w:r>
      <w:r w:rsidRPr="00671A9C">
        <w:rPr>
          <w:spacing w:val="-1"/>
        </w:rPr>
        <w:t xml:space="preserve"> </w:t>
      </w:r>
      <w:r w:rsidRPr="00671A9C">
        <w:t>производства</w:t>
      </w:r>
      <w:r w:rsidRPr="00671A9C">
        <w:rPr>
          <w:spacing w:val="-2"/>
        </w:rPr>
        <w:t xml:space="preserve"> </w:t>
      </w:r>
      <w:r w:rsidRPr="00671A9C">
        <w:t>с</w:t>
      </w:r>
      <w:r w:rsidRPr="00671A9C">
        <w:rPr>
          <w:spacing w:val="-2"/>
        </w:rPr>
        <w:t xml:space="preserve"> </w:t>
      </w:r>
      <w:r w:rsidRPr="00671A9C">
        <w:t>совокупными затратами живого и овеществленного труда, обусловившими данный результат.</w:t>
      </w:r>
    </w:p>
    <w:p w:rsidR="0097380F" w:rsidRPr="00671A9C" w:rsidRDefault="0097380F" w:rsidP="00C058EA">
      <w:pPr>
        <w:spacing w:before="0" w:after="0"/>
        <w:ind w:firstLine="709"/>
        <w:contextualSpacing/>
      </w:pPr>
      <w:r w:rsidRPr="00671A9C">
        <w:t>Выделяют</w:t>
      </w:r>
      <w:r w:rsidRPr="00671A9C">
        <w:rPr>
          <w:spacing w:val="-2"/>
        </w:rPr>
        <w:t xml:space="preserve"> </w:t>
      </w:r>
      <w:r w:rsidRPr="00671A9C">
        <w:t>три</w:t>
      </w:r>
      <w:r w:rsidRPr="00671A9C">
        <w:rPr>
          <w:spacing w:val="-1"/>
        </w:rPr>
        <w:t xml:space="preserve"> </w:t>
      </w:r>
      <w:r w:rsidRPr="00671A9C">
        <w:t>вида</w:t>
      </w:r>
      <w:r w:rsidRPr="00671A9C">
        <w:rPr>
          <w:spacing w:val="-2"/>
        </w:rPr>
        <w:t xml:space="preserve"> эффективности.</w:t>
      </w:r>
    </w:p>
    <w:p w:rsidR="0097380F" w:rsidRPr="00671A9C" w:rsidRDefault="0097380F" w:rsidP="00C058EA">
      <w:pPr>
        <w:widowControl w:val="0"/>
        <w:tabs>
          <w:tab w:val="left" w:pos="2452"/>
        </w:tabs>
        <w:autoSpaceDE w:val="0"/>
        <w:autoSpaceDN w:val="0"/>
        <w:spacing w:before="0" w:after="0"/>
        <w:ind w:right="573" w:firstLine="709"/>
        <w:contextualSpacing/>
      </w:pPr>
      <w:r>
        <w:t>1.</w:t>
      </w:r>
      <w:r w:rsidRPr="00671A9C">
        <w:t>Эффективность хозяйственной деятельности предприятия определяется полученными результатами и конкурентным успехом на рынке, представленным в виде объема реализованной продукции и соотнесенным с величиной совокупных ресурсов.</w:t>
      </w:r>
    </w:p>
    <w:p w:rsidR="0097380F" w:rsidRPr="00671A9C" w:rsidRDefault="0097380F" w:rsidP="00C058EA">
      <w:pPr>
        <w:widowControl w:val="0"/>
        <w:tabs>
          <w:tab w:val="left" w:pos="2368"/>
        </w:tabs>
        <w:autoSpaceDE w:val="0"/>
        <w:autoSpaceDN w:val="0"/>
        <w:spacing w:before="0" w:after="0"/>
        <w:ind w:right="564" w:firstLine="709"/>
        <w:contextualSpacing/>
      </w:pPr>
      <w:r>
        <w:t>2.</w:t>
      </w:r>
      <w:r w:rsidRPr="00671A9C">
        <w:t>Эффективность использования отдельных видов ресурсов характеризуется соотношением объема выпуска продукции или прибыли от хозяйственно-финансовой деятельности с соответствующей величиной ресурсов.</w:t>
      </w:r>
    </w:p>
    <w:p w:rsidR="0097380F" w:rsidRPr="00671A9C" w:rsidRDefault="0097380F" w:rsidP="00C058EA">
      <w:pPr>
        <w:widowControl w:val="0"/>
        <w:tabs>
          <w:tab w:val="left" w:pos="2298"/>
        </w:tabs>
        <w:autoSpaceDE w:val="0"/>
        <w:autoSpaceDN w:val="0"/>
        <w:spacing w:before="0" w:after="0"/>
        <w:ind w:right="566" w:firstLine="709"/>
        <w:contextualSpacing/>
      </w:pPr>
      <w:r>
        <w:t>3.</w:t>
      </w:r>
      <w:r w:rsidRPr="00671A9C">
        <w:t>Эффективность производства товаров состоит в использовании минимального количества ресурсов для производства данного объема товаров и оказания услуг и в снижении расходов на единицу продукции (работ, услуг).</w:t>
      </w:r>
    </w:p>
    <w:p w:rsidR="0097380F" w:rsidRPr="00671A9C" w:rsidRDefault="0097380F" w:rsidP="00C058EA">
      <w:pPr>
        <w:spacing w:before="0" w:after="0"/>
        <w:ind w:right="570" w:firstLine="709"/>
        <w:contextualSpacing/>
      </w:pPr>
      <w:r>
        <w:lastRenderedPageBreak/>
        <w:t>4.</w:t>
      </w:r>
      <w:r w:rsidRPr="00671A9C">
        <w:t>Эффект</w:t>
      </w:r>
      <w:r w:rsidRPr="00671A9C">
        <w:rPr>
          <w:spacing w:val="-3"/>
        </w:rPr>
        <w:t xml:space="preserve"> </w:t>
      </w:r>
      <w:r w:rsidRPr="00671A9C">
        <w:t>как</w:t>
      </w:r>
      <w:r w:rsidRPr="00671A9C">
        <w:rPr>
          <w:spacing w:val="-3"/>
        </w:rPr>
        <w:t xml:space="preserve"> </w:t>
      </w:r>
      <w:r w:rsidRPr="00671A9C">
        <w:t>категория</w:t>
      </w:r>
      <w:r w:rsidRPr="00671A9C">
        <w:rPr>
          <w:spacing w:val="-3"/>
        </w:rPr>
        <w:t xml:space="preserve"> </w:t>
      </w:r>
      <w:r w:rsidRPr="00671A9C">
        <w:t>представляет</w:t>
      </w:r>
      <w:r w:rsidRPr="00671A9C">
        <w:rPr>
          <w:spacing w:val="-1"/>
        </w:rPr>
        <w:t xml:space="preserve"> </w:t>
      </w:r>
      <w:r w:rsidRPr="00671A9C">
        <w:t>собой</w:t>
      </w:r>
      <w:r w:rsidRPr="00671A9C">
        <w:rPr>
          <w:spacing w:val="-1"/>
        </w:rPr>
        <w:t xml:space="preserve"> </w:t>
      </w:r>
      <w:r w:rsidRPr="00671A9C">
        <w:t>количественный</w:t>
      </w:r>
      <w:r w:rsidRPr="00671A9C">
        <w:rPr>
          <w:spacing w:val="-1"/>
        </w:rPr>
        <w:t xml:space="preserve"> </w:t>
      </w:r>
      <w:r w:rsidRPr="00671A9C">
        <w:t>результат</w:t>
      </w:r>
      <w:r w:rsidRPr="00671A9C">
        <w:rPr>
          <w:spacing w:val="-1"/>
        </w:rPr>
        <w:t xml:space="preserve"> </w:t>
      </w:r>
      <w:r w:rsidRPr="00671A9C">
        <w:t>деятельности, отождествляемый с физическим объемом чистого продукта и</w:t>
      </w:r>
      <w:r w:rsidRPr="00671A9C">
        <w:rPr>
          <w:spacing w:val="40"/>
        </w:rPr>
        <w:t xml:space="preserve"> </w:t>
      </w:r>
      <w:r w:rsidRPr="00671A9C">
        <w:t>обобщенно определяется</w:t>
      </w:r>
      <w:r w:rsidRPr="00671A9C">
        <w:rPr>
          <w:spacing w:val="40"/>
        </w:rPr>
        <w:t xml:space="preserve"> </w:t>
      </w:r>
      <w:r w:rsidRPr="00671A9C">
        <w:t>как разность между результатом и затратами</w:t>
      </w:r>
    </w:p>
    <w:p w:rsidR="0097380F" w:rsidRPr="00671A9C" w:rsidRDefault="0097380F" w:rsidP="00C058EA">
      <w:pPr>
        <w:spacing w:before="0" w:after="0"/>
        <w:ind w:right="568" w:firstLine="709"/>
        <w:contextualSpacing/>
      </w:pPr>
      <w:r>
        <w:t xml:space="preserve"> </w:t>
      </w:r>
      <w:r w:rsidRPr="00671A9C">
        <w:t>На уровне отраслей и предприятий эффектом считают либо продукцию, либо часть чистой продукции - прибыль. Эффектом является и снижение затрат: живого труда, себестоимости, материальных ресурсов, капитальных вложений и оборотных средств, приводящее к росту чистого продукта (накоплений, национального дохода, прибыли).</w:t>
      </w:r>
    </w:p>
    <w:p w:rsidR="0097380F" w:rsidRDefault="0097380F" w:rsidP="004C482C">
      <w:pPr>
        <w:spacing w:before="0" w:after="0"/>
        <w:contextualSpacing/>
        <w:rPr>
          <w:b/>
        </w:rPr>
      </w:pPr>
    </w:p>
    <w:p w:rsidR="0097380F" w:rsidRPr="0097380F" w:rsidRDefault="0097380F" w:rsidP="004C482C">
      <w:pPr>
        <w:spacing w:before="0" w:after="0"/>
        <w:contextualSpacing/>
        <w:rPr>
          <w:b/>
        </w:rPr>
      </w:pPr>
      <w:r w:rsidRPr="0097380F">
        <w:rPr>
          <w:b/>
        </w:rPr>
        <w:t xml:space="preserve">Задание </w:t>
      </w:r>
    </w:p>
    <w:p w:rsidR="0097380F" w:rsidRPr="0097380F" w:rsidRDefault="0097380F" w:rsidP="004C482C">
      <w:pPr>
        <w:spacing w:before="0" w:after="0"/>
        <w:contextualSpacing/>
      </w:pPr>
      <w:r w:rsidRPr="0097380F">
        <w:t>Сравнить</w:t>
      </w:r>
      <w:r w:rsidRPr="0097380F">
        <w:rPr>
          <w:spacing w:val="-4"/>
        </w:rPr>
        <w:t xml:space="preserve"> </w:t>
      </w:r>
      <w:r w:rsidRPr="0097380F">
        <w:t>рентабельность</w:t>
      </w:r>
      <w:r w:rsidRPr="0097380F">
        <w:rPr>
          <w:spacing w:val="-1"/>
        </w:rPr>
        <w:t xml:space="preserve"> </w:t>
      </w:r>
      <w:r w:rsidRPr="0097380F">
        <w:t>продукции</w:t>
      </w:r>
      <w:r w:rsidRPr="0097380F">
        <w:rPr>
          <w:spacing w:val="-4"/>
        </w:rPr>
        <w:t xml:space="preserve"> </w:t>
      </w:r>
      <w:r w:rsidRPr="0097380F">
        <w:t>за</w:t>
      </w:r>
      <w:r w:rsidRPr="0097380F">
        <w:rPr>
          <w:spacing w:val="-3"/>
        </w:rPr>
        <w:t xml:space="preserve"> </w:t>
      </w:r>
      <w:r w:rsidRPr="0097380F">
        <w:t>три</w:t>
      </w:r>
      <w:r w:rsidRPr="0097380F">
        <w:rPr>
          <w:spacing w:val="-2"/>
        </w:rPr>
        <w:t xml:space="preserve"> </w:t>
      </w:r>
      <w:r w:rsidRPr="0097380F">
        <w:t>квартала</w:t>
      </w:r>
      <w:r w:rsidRPr="0097380F">
        <w:rPr>
          <w:spacing w:val="-3"/>
        </w:rPr>
        <w:t xml:space="preserve"> </w:t>
      </w:r>
      <w:r w:rsidRPr="0097380F">
        <w:t>на</w:t>
      </w:r>
      <w:r w:rsidRPr="0097380F">
        <w:rPr>
          <w:spacing w:val="-3"/>
        </w:rPr>
        <w:t xml:space="preserve"> </w:t>
      </w:r>
      <w:r w:rsidRPr="0097380F">
        <w:t>основе</w:t>
      </w:r>
      <w:r w:rsidRPr="0097380F">
        <w:rPr>
          <w:spacing w:val="-2"/>
        </w:rPr>
        <w:t xml:space="preserve"> </w:t>
      </w:r>
      <w:r w:rsidRPr="0097380F">
        <w:t xml:space="preserve">следующих </w:t>
      </w:r>
      <w:r w:rsidRPr="0097380F">
        <w:rPr>
          <w:spacing w:val="-2"/>
        </w:rPr>
        <w:t>данных:</w:t>
      </w:r>
    </w:p>
    <w:tbl>
      <w:tblPr>
        <w:tblW w:w="87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9"/>
        <w:gridCol w:w="1106"/>
        <w:gridCol w:w="1168"/>
        <w:gridCol w:w="1168"/>
        <w:gridCol w:w="1172"/>
      </w:tblGrid>
      <w:tr w:rsidR="0097380F" w:rsidRPr="0097380F" w:rsidTr="0097380F">
        <w:trPr>
          <w:trHeight w:val="25"/>
        </w:trPr>
        <w:tc>
          <w:tcPr>
            <w:tcW w:w="4109" w:type="dxa"/>
            <w:vMerge w:val="restart"/>
            <w:shd w:val="clear" w:color="auto" w:fill="auto"/>
          </w:tcPr>
          <w:p w:rsidR="0097380F" w:rsidRPr="0097380F" w:rsidRDefault="0097380F" w:rsidP="004C482C">
            <w:pPr>
              <w:widowControl w:val="0"/>
              <w:autoSpaceDE w:val="0"/>
              <w:autoSpaceDN w:val="0"/>
              <w:spacing w:before="0" w:after="0"/>
              <w:ind w:left="1701"/>
              <w:contextualSpacing/>
              <w:jc w:val="left"/>
              <w:rPr>
                <w:rFonts w:eastAsia="Calibri"/>
                <w:szCs w:val="22"/>
                <w:lang w:eastAsia="en-US"/>
              </w:rPr>
            </w:pPr>
            <w:r w:rsidRPr="0097380F">
              <w:rPr>
                <w:rFonts w:eastAsia="Calibri"/>
                <w:spacing w:val="-2"/>
                <w:szCs w:val="22"/>
                <w:lang w:eastAsia="en-US"/>
              </w:rPr>
              <w:t>Показатели</w:t>
            </w:r>
          </w:p>
        </w:tc>
        <w:tc>
          <w:tcPr>
            <w:tcW w:w="1106" w:type="dxa"/>
            <w:vMerge w:val="restart"/>
            <w:shd w:val="clear" w:color="auto" w:fill="auto"/>
          </w:tcPr>
          <w:p w:rsidR="0097380F" w:rsidRPr="0097380F" w:rsidRDefault="0097380F" w:rsidP="004C482C">
            <w:pPr>
              <w:widowControl w:val="0"/>
              <w:autoSpaceDE w:val="0"/>
              <w:autoSpaceDN w:val="0"/>
              <w:spacing w:before="0" w:after="0"/>
              <w:ind w:left="319"/>
              <w:contextualSpacing/>
              <w:jc w:val="left"/>
              <w:rPr>
                <w:rFonts w:eastAsia="Calibri"/>
                <w:szCs w:val="22"/>
                <w:lang w:eastAsia="en-US"/>
              </w:rPr>
            </w:pPr>
            <w:proofErr w:type="spellStart"/>
            <w:r w:rsidRPr="0097380F">
              <w:rPr>
                <w:rFonts w:eastAsia="Calibri"/>
                <w:spacing w:val="-2"/>
                <w:szCs w:val="22"/>
                <w:lang w:eastAsia="en-US"/>
              </w:rPr>
              <w:t>Ед.изм</w:t>
            </w:r>
            <w:proofErr w:type="spellEnd"/>
            <w:r w:rsidRPr="0097380F">
              <w:rPr>
                <w:rFonts w:eastAsia="Calibri"/>
                <w:spacing w:val="-2"/>
                <w:szCs w:val="22"/>
                <w:lang w:eastAsia="en-US"/>
              </w:rPr>
              <w:t>.</w:t>
            </w:r>
          </w:p>
        </w:tc>
        <w:tc>
          <w:tcPr>
            <w:tcW w:w="3508" w:type="dxa"/>
            <w:gridSpan w:val="3"/>
            <w:tcBorders>
              <w:right w:val="single" w:sz="6" w:space="0" w:color="000000"/>
            </w:tcBorders>
            <w:shd w:val="clear" w:color="auto" w:fill="auto"/>
          </w:tcPr>
          <w:p w:rsidR="0097380F" w:rsidRPr="0097380F" w:rsidRDefault="0097380F" w:rsidP="004C482C">
            <w:pPr>
              <w:widowControl w:val="0"/>
              <w:autoSpaceDE w:val="0"/>
              <w:autoSpaceDN w:val="0"/>
              <w:spacing w:before="0" w:after="0"/>
              <w:ind w:right="1543"/>
              <w:contextualSpacing/>
              <w:jc w:val="center"/>
              <w:rPr>
                <w:rFonts w:eastAsia="Calibri"/>
                <w:szCs w:val="22"/>
                <w:lang w:eastAsia="en-US"/>
              </w:rPr>
            </w:pPr>
            <w:r>
              <w:rPr>
                <w:rFonts w:eastAsia="Calibri"/>
                <w:szCs w:val="22"/>
                <w:lang w:eastAsia="en-US"/>
              </w:rPr>
              <w:t xml:space="preserve"> </w:t>
            </w:r>
            <w:r w:rsidRPr="0097380F">
              <w:rPr>
                <w:rFonts w:eastAsia="Calibri"/>
                <w:szCs w:val="22"/>
                <w:lang w:eastAsia="en-US"/>
              </w:rPr>
              <w:t>Квартал</w:t>
            </w:r>
            <w:r w:rsidRPr="0097380F">
              <w:rPr>
                <w:rFonts w:eastAsia="Calibri"/>
                <w:spacing w:val="-3"/>
                <w:szCs w:val="22"/>
                <w:lang w:eastAsia="en-US"/>
              </w:rPr>
              <w:t xml:space="preserve"> </w:t>
            </w:r>
            <w:r w:rsidRPr="0097380F">
              <w:rPr>
                <w:rFonts w:eastAsia="Calibri"/>
                <w:spacing w:val="-4"/>
                <w:szCs w:val="22"/>
                <w:lang w:eastAsia="en-US"/>
              </w:rPr>
              <w:t>года</w:t>
            </w:r>
          </w:p>
        </w:tc>
      </w:tr>
      <w:tr w:rsidR="0097380F" w:rsidRPr="0097380F" w:rsidTr="0097380F">
        <w:trPr>
          <w:trHeight w:val="25"/>
        </w:trPr>
        <w:tc>
          <w:tcPr>
            <w:tcW w:w="4109" w:type="dxa"/>
            <w:vMerge/>
            <w:tcBorders>
              <w:top w:val="nil"/>
            </w:tcBorders>
            <w:shd w:val="clear" w:color="auto" w:fill="auto"/>
          </w:tcPr>
          <w:p w:rsidR="0097380F" w:rsidRPr="0097380F" w:rsidRDefault="0097380F" w:rsidP="004C482C">
            <w:pPr>
              <w:widowControl w:val="0"/>
              <w:autoSpaceDE w:val="0"/>
              <w:autoSpaceDN w:val="0"/>
              <w:spacing w:before="0" w:after="0"/>
              <w:contextualSpacing/>
              <w:rPr>
                <w:rFonts w:eastAsia="Calibri"/>
                <w:sz w:val="2"/>
                <w:szCs w:val="2"/>
              </w:rPr>
            </w:pPr>
          </w:p>
        </w:tc>
        <w:tc>
          <w:tcPr>
            <w:tcW w:w="1106" w:type="dxa"/>
            <w:vMerge/>
            <w:tcBorders>
              <w:top w:val="nil"/>
            </w:tcBorders>
            <w:shd w:val="clear" w:color="auto" w:fill="auto"/>
          </w:tcPr>
          <w:p w:rsidR="0097380F" w:rsidRPr="0097380F" w:rsidRDefault="0097380F" w:rsidP="004C482C">
            <w:pPr>
              <w:widowControl w:val="0"/>
              <w:autoSpaceDE w:val="0"/>
              <w:autoSpaceDN w:val="0"/>
              <w:spacing w:before="0" w:after="0"/>
              <w:contextualSpacing/>
              <w:rPr>
                <w:rFonts w:eastAsia="Calibri"/>
                <w:sz w:val="2"/>
                <w:szCs w:val="2"/>
              </w:rPr>
            </w:pPr>
          </w:p>
        </w:tc>
        <w:tc>
          <w:tcPr>
            <w:tcW w:w="1168" w:type="dxa"/>
            <w:shd w:val="clear" w:color="auto" w:fill="auto"/>
          </w:tcPr>
          <w:p w:rsidR="0097380F" w:rsidRPr="0097380F" w:rsidRDefault="0097380F" w:rsidP="004C482C">
            <w:pPr>
              <w:widowControl w:val="0"/>
              <w:autoSpaceDE w:val="0"/>
              <w:autoSpaceDN w:val="0"/>
              <w:spacing w:before="0" w:after="0"/>
              <w:ind w:left="7"/>
              <w:contextualSpacing/>
              <w:jc w:val="center"/>
              <w:rPr>
                <w:rFonts w:eastAsia="Calibri"/>
                <w:szCs w:val="22"/>
                <w:lang w:eastAsia="en-US"/>
              </w:rPr>
            </w:pPr>
            <w:r w:rsidRPr="0097380F">
              <w:rPr>
                <w:rFonts w:eastAsia="Calibri"/>
                <w:szCs w:val="22"/>
                <w:lang w:eastAsia="en-US"/>
              </w:rPr>
              <w:t>1</w:t>
            </w:r>
          </w:p>
        </w:tc>
        <w:tc>
          <w:tcPr>
            <w:tcW w:w="1168" w:type="dxa"/>
            <w:shd w:val="clear" w:color="auto" w:fill="auto"/>
          </w:tcPr>
          <w:p w:rsidR="0097380F" w:rsidRPr="0097380F" w:rsidRDefault="0097380F" w:rsidP="004C482C">
            <w:pPr>
              <w:widowControl w:val="0"/>
              <w:autoSpaceDE w:val="0"/>
              <w:autoSpaceDN w:val="0"/>
              <w:spacing w:before="0" w:after="0"/>
              <w:ind w:left="6"/>
              <w:contextualSpacing/>
              <w:jc w:val="center"/>
              <w:rPr>
                <w:rFonts w:eastAsia="Calibri"/>
                <w:szCs w:val="22"/>
                <w:lang w:eastAsia="en-US"/>
              </w:rPr>
            </w:pPr>
            <w:r w:rsidRPr="0097380F">
              <w:rPr>
                <w:rFonts w:eastAsia="Calibri"/>
                <w:szCs w:val="22"/>
                <w:lang w:eastAsia="en-US"/>
              </w:rPr>
              <w:t>2</w:t>
            </w:r>
          </w:p>
        </w:tc>
        <w:tc>
          <w:tcPr>
            <w:tcW w:w="1172" w:type="dxa"/>
            <w:tcBorders>
              <w:right w:val="single" w:sz="6" w:space="0" w:color="000000"/>
            </w:tcBorders>
            <w:shd w:val="clear" w:color="auto" w:fill="auto"/>
          </w:tcPr>
          <w:p w:rsidR="0097380F" w:rsidRPr="0097380F" w:rsidRDefault="0097380F" w:rsidP="004C482C">
            <w:pPr>
              <w:widowControl w:val="0"/>
              <w:autoSpaceDE w:val="0"/>
              <w:autoSpaceDN w:val="0"/>
              <w:spacing w:before="0" w:after="0"/>
              <w:ind w:left="3"/>
              <w:contextualSpacing/>
              <w:jc w:val="center"/>
              <w:rPr>
                <w:rFonts w:eastAsia="Calibri"/>
                <w:szCs w:val="22"/>
                <w:lang w:eastAsia="en-US"/>
              </w:rPr>
            </w:pPr>
            <w:r w:rsidRPr="0097380F">
              <w:rPr>
                <w:rFonts w:eastAsia="Calibri"/>
                <w:szCs w:val="22"/>
                <w:lang w:eastAsia="en-US"/>
              </w:rPr>
              <w:t>3</w:t>
            </w:r>
          </w:p>
        </w:tc>
      </w:tr>
      <w:tr w:rsidR="0097380F" w:rsidRPr="0097380F" w:rsidTr="0097380F">
        <w:trPr>
          <w:trHeight w:val="25"/>
        </w:trPr>
        <w:tc>
          <w:tcPr>
            <w:tcW w:w="4109" w:type="dxa"/>
            <w:shd w:val="clear" w:color="auto" w:fill="auto"/>
          </w:tcPr>
          <w:p w:rsidR="0097380F" w:rsidRPr="0097380F" w:rsidRDefault="0097380F" w:rsidP="004C482C">
            <w:pPr>
              <w:widowControl w:val="0"/>
              <w:autoSpaceDE w:val="0"/>
              <w:autoSpaceDN w:val="0"/>
              <w:spacing w:before="0" w:after="0"/>
              <w:ind w:left="108"/>
              <w:contextualSpacing/>
              <w:jc w:val="left"/>
              <w:rPr>
                <w:rFonts w:eastAsia="Calibri"/>
                <w:szCs w:val="22"/>
                <w:lang w:eastAsia="en-US"/>
              </w:rPr>
            </w:pPr>
            <w:r w:rsidRPr="0097380F">
              <w:rPr>
                <w:rFonts w:eastAsia="Calibri"/>
                <w:szCs w:val="22"/>
                <w:lang w:eastAsia="en-US"/>
              </w:rPr>
              <w:t>Кол-во</w:t>
            </w:r>
            <w:r w:rsidRPr="0097380F">
              <w:rPr>
                <w:rFonts w:eastAsia="Calibri"/>
                <w:spacing w:val="-5"/>
                <w:szCs w:val="22"/>
                <w:lang w:eastAsia="en-US"/>
              </w:rPr>
              <w:t xml:space="preserve"> </w:t>
            </w:r>
            <w:r w:rsidRPr="0097380F">
              <w:rPr>
                <w:rFonts w:eastAsia="Calibri"/>
                <w:szCs w:val="22"/>
                <w:lang w:eastAsia="en-US"/>
              </w:rPr>
              <w:t>выпущенных</w:t>
            </w:r>
            <w:r w:rsidRPr="0097380F">
              <w:rPr>
                <w:rFonts w:eastAsia="Calibri"/>
                <w:spacing w:val="-2"/>
                <w:szCs w:val="22"/>
                <w:lang w:eastAsia="en-US"/>
              </w:rPr>
              <w:t xml:space="preserve"> изделий</w:t>
            </w:r>
          </w:p>
        </w:tc>
        <w:tc>
          <w:tcPr>
            <w:tcW w:w="1106" w:type="dxa"/>
            <w:shd w:val="clear" w:color="auto" w:fill="auto"/>
          </w:tcPr>
          <w:p w:rsidR="0097380F" w:rsidRPr="0097380F" w:rsidRDefault="0097380F" w:rsidP="004C482C">
            <w:pPr>
              <w:widowControl w:val="0"/>
              <w:autoSpaceDE w:val="0"/>
              <w:autoSpaceDN w:val="0"/>
              <w:spacing w:before="0" w:after="0"/>
              <w:ind w:left="525"/>
              <w:contextualSpacing/>
              <w:jc w:val="left"/>
              <w:rPr>
                <w:rFonts w:eastAsia="Calibri"/>
                <w:szCs w:val="22"/>
                <w:lang w:eastAsia="en-US"/>
              </w:rPr>
            </w:pPr>
            <w:r w:rsidRPr="0097380F">
              <w:rPr>
                <w:rFonts w:eastAsia="Calibri"/>
                <w:spacing w:val="-5"/>
                <w:szCs w:val="22"/>
                <w:lang w:eastAsia="en-US"/>
              </w:rPr>
              <w:t>шт.</w:t>
            </w:r>
          </w:p>
        </w:tc>
        <w:tc>
          <w:tcPr>
            <w:tcW w:w="1168" w:type="dxa"/>
            <w:shd w:val="clear" w:color="auto" w:fill="auto"/>
          </w:tcPr>
          <w:p w:rsidR="0097380F" w:rsidRPr="0097380F" w:rsidRDefault="0097380F" w:rsidP="004C482C">
            <w:pPr>
              <w:widowControl w:val="0"/>
              <w:autoSpaceDE w:val="0"/>
              <w:autoSpaceDN w:val="0"/>
              <w:spacing w:before="0" w:after="0"/>
              <w:ind w:right="482"/>
              <w:contextualSpacing/>
              <w:jc w:val="center"/>
              <w:rPr>
                <w:rFonts w:eastAsia="Calibri"/>
                <w:szCs w:val="22"/>
                <w:lang w:eastAsia="en-US"/>
              </w:rPr>
            </w:pPr>
            <w:r w:rsidRPr="0097380F">
              <w:rPr>
                <w:rFonts w:eastAsia="Calibri"/>
                <w:spacing w:val="-4"/>
                <w:szCs w:val="22"/>
                <w:lang w:eastAsia="en-US"/>
              </w:rPr>
              <w:t>1800</w:t>
            </w:r>
          </w:p>
        </w:tc>
        <w:tc>
          <w:tcPr>
            <w:tcW w:w="1168" w:type="dxa"/>
            <w:shd w:val="clear" w:color="auto" w:fill="auto"/>
          </w:tcPr>
          <w:p w:rsidR="0097380F" w:rsidRPr="0097380F" w:rsidRDefault="0097380F" w:rsidP="004C482C">
            <w:pPr>
              <w:widowControl w:val="0"/>
              <w:autoSpaceDE w:val="0"/>
              <w:autoSpaceDN w:val="0"/>
              <w:spacing w:before="0" w:after="0"/>
              <w:ind w:right="483"/>
              <w:contextualSpacing/>
              <w:jc w:val="center"/>
              <w:rPr>
                <w:rFonts w:eastAsia="Calibri"/>
                <w:szCs w:val="22"/>
                <w:lang w:eastAsia="en-US"/>
              </w:rPr>
            </w:pPr>
            <w:r w:rsidRPr="0097380F">
              <w:rPr>
                <w:rFonts w:eastAsia="Calibri"/>
                <w:spacing w:val="-4"/>
                <w:szCs w:val="22"/>
                <w:lang w:eastAsia="en-US"/>
              </w:rPr>
              <w:t>2100</w:t>
            </w:r>
          </w:p>
        </w:tc>
        <w:tc>
          <w:tcPr>
            <w:tcW w:w="1172" w:type="dxa"/>
            <w:tcBorders>
              <w:right w:val="single" w:sz="6" w:space="0" w:color="000000"/>
            </w:tcBorders>
            <w:shd w:val="clear" w:color="auto" w:fill="auto"/>
          </w:tcPr>
          <w:p w:rsidR="0097380F" w:rsidRPr="0097380F" w:rsidRDefault="0097380F" w:rsidP="004C482C">
            <w:pPr>
              <w:widowControl w:val="0"/>
              <w:autoSpaceDE w:val="0"/>
              <w:autoSpaceDN w:val="0"/>
              <w:spacing w:before="0" w:after="0"/>
              <w:ind w:right="483"/>
              <w:contextualSpacing/>
              <w:jc w:val="center"/>
              <w:rPr>
                <w:rFonts w:eastAsia="Calibri"/>
                <w:szCs w:val="22"/>
                <w:lang w:eastAsia="en-US"/>
              </w:rPr>
            </w:pPr>
            <w:r w:rsidRPr="0097380F">
              <w:rPr>
                <w:rFonts w:eastAsia="Calibri"/>
                <w:spacing w:val="-4"/>
                <w:szCs w:val="22"/>
                <w:lang w:eastAsia="en-US"/>
              </w:rPr>
              <w:t>1900</w:t>
            </w:r>
          </w:p>
        </w:tc>
      </w:tr>
      <w:tr w:rsidR="0097380F" w:rsidRPr="0097380F" w:rsidTr="0097380F">
        <w:trPr>
          <w:trHeight w:val="25"/>
        </w:trPr>
        <w:tc>
          <w:tcPr>
            <w:tcW w:w="4109" w:type="dxa"/>
            <w:shd w:val="clear" w:color="auto" w:fill="auto"/>
          </w:tcPr>
          <w:p w:rsidR="0097380F" w:rsidRPr="0097380F" w:rsidRDefault="0097380F" w:rsidP="004C482C">
            <w:pPr>
              <w:widowControl w:val="0"/>
              <w:autoSpaceDE w:val="0"/>
              <w:autoSpaceDN w:val="0"/>
              <w:spacing w:before="0" w:after="0"/>
              <w:ind w:left="108"/>
              <w:contextualSpacing/>
              <w:jc w:val="left"/>
              <w:rPr>
                <w:rFonts w:eastAsia="Calibri"/>
                <w:szCs w:val="22"/>
                <w:lang w:eastAsia="en-US"/>
              </w:rPr>
            </w:pPr>
            <w:r w:rsidRPr="0097380F">
              <w:rPr>
                <w:rFonts w:eastAsia="Calibri"/>
                <w:szCs w:val="22"/>
                <w:lang w:eastAsia="en-US"/>
              </w:rPr>
              <w:t>Цена</w:t>
            </w:r>
            <w:r w:rsidRPr="0097380F">
              <w:rPr>
                <w:rFonts w:eastAsia="Calibri"/>
                <w:spacing w:val="-4"/>
                <w:szCs w:val="22"/>
                <w:lang w:eastAsia="en-US"/>
              </w:rPr>
              <w:t xml:space="preserve"> </w:t>
            </w:r>
            <w:r w:rsidRPr="0097380F">
              <w:rPr>
                <w:rFonts w:eastAsia="Calibri"/>
                <w:spacing w:val="-5"/>
                <w:szCs w:val="22"/>
                <w:lang w:eastAsia="en-US"/>
              </w:rPr>
              <w:t>ед.</w:t>
            </w:r>
          </w:p>
        </w:tc>
        <w:tc>
          <w:tcPr>
            <w:tcW w:w="1106" w:type="dxa"/>
            <w:shd w:val="clear" w:color="auto" w:fill="auto"/>
          </w:tcPr>
          <w:p w:rsidR="0097380F" w:rsidRPr="0097380F" w:rsidRDefault="0097380F" w:rsidP="004C482C">
            <w:pPr>
              <w:widowControl w:val="0"/>
              <w:autoSpaceDE w:val="0"/>
              <w:autoSpaceDN w:val="0"/>
              <w:spacing w:before="0" w:after="0"/>
              <w:ind w:left="482"/>
              <w:contextualSpacing/>
              <w:jc w:val="left"/>
              <w:rPr>
                <w:rFonts w:eastAsia="Calibri"/>
                <w:szCs w:val="22"/>
                <w:lang w:eastAsia="en-US"/>
              </w:rPr>
            </w:pPr>
            <w:r w:rsidRPr="0097380F">
              <w:rPr>
                <w:rFonts w:eastAsia="Calibri"/>
                <w:spacing w:val="-4"/>
                <w:szCs w:val="22"/>
                <w:lang w:eastAsia="en-US"/>
              </w:rPr>
              <w:t>Руб.</w:t>
            </w:r>
          </w:p>
        </w:tc>
        <w:tc>
          <w:tcPr>
            <w:tcW w:w="1168" w:type="dxa"/>
            <w:shd w:val="clear" w:color="auto" w:fill="auto"/>
          </w:tcPr>
          <w:p w:rsidR="0097380F" w:rsidRPr="0097380F" w:rsidRDefault="0097380F" w:rsidP="004C482C">
            <w:pPr>
              <w:widowControl w:val="0"/>
              <w:autoSpaceDE w:val="0"/>
              <w:autoSpaceDN w:val="0"/>
              <w:spacing w:before="0" w:after="0"/>
              <w:ind w:right="482"/>
              <w:contextualSpacing/>
              <w:jc w:val="center"/>
              <w:rPr>
                <w:rFonts w:eastAsia="Calibri"/>
                <w:szCs w:val="22"/>
                <w:lang w:eastAsia="en-US"/>
              </w:rPr>
            </w:pPr>
            <w:r w:rsidRPr="0097380F">
              <w:rPr>
                <w:rFonts w:eastAsia="Calibri"/>
                <w:spacing w:val="-5"/>
                <w:szCs w:val="22"/>
                <w:lang w:eastAsia="en-US"/>
              </w:rPr>
              <w:t>40</w:t>
            </w:r>
          </w:p>
        </w:tc>
        <w:tc>
          <w:tcPr>
            <w:tcW w:w="1168" w:type="dxa"/>
            <w:shd w:val="clear" w:color="auto" w:fill="auto"/>
          </w:tcPr>
          <w:p w:rsidR="0097380F" w:rsidRPr="0097380F" w:rsidRDefault="0097380F" w:rsidP="004C482C">
            <w:pPr>
              <w:widowControl w:val="0"/>
              <w:autoSpaceDE w:val="0"/>
              <w:autoSpaceDN w:val="0"/>
              <w:spacing w:before="0" w:after="0"/>
              <w:ind w:right="483"/>
              <w:contextualSpacing/>
              <w:jc w:val="center"/>
              <w:rPr>
                <w:rFonts w:eastAsia="Calibri"/>
                <w:szCs w:val="22"/>
                <w:lang w:eastAsia="en-US"/>
              </w:rPr>
            </w:pPr>
            <w:r w:rsidRPr="0097380F">
              <w:rPr>
                <w:rFonts w:eastAsia="Calibri"/>
                <w:spacing w:val="-5"/>
                <w:szCs w:val="22"/>
                <w:lang w:eastAsia="en-US"/>
              </w:rPr>
              <w:t>60</w:t>
            </w:r>
          </w:p>
        </w:tc>
        <w:tc>
          <w:tcPr>
            <w:tcW w:w="1172" w:type="dxa"/>
            <w:tcBorders>
              <w:right w:val="single" w:sz="6" w:space="0" w:color="000000"/>
            </w:tcBorders>
            <w:shd w:val="clear" w:color="auto" w:fill="auto"/>
          </w:tcPr>
          <w:p w:rsidR="0097380F" w:rsidRPr="0097380F" w:rsidRDefault="0097380F" w:rsidP="004C482C">
            <w:pPr>
              <w:widowControl w:val="0"/>
              <w:autoSpaceDE w:val="0"/>
              <w:autoSpaceDN w:val="0"/>
              <w:spacing w:before="0" w:after="0"/>
              <w:ind w:right="483"/>
              <w:contextualSpacing/>
              <w:jc w:val="center"/>
              <w:rPr>
                <w:rFonts w:eastAsia="Calibri"/>
                <w:szCs w:val="22"/>
                <w:lang w:eastAsia="en-US"/>
              </w:rPr>
            </w:pPr>
            <w:r w:rsidRPr="0097380F">
              <w:rPr>
                <w:rFonts w:eastAsia="Calibri"/>
                <w:spacing w:val="-5"/>
                <w:szCs w:val="22"/>
                <w:lang w:eastAsia="en-US"/>
              </w:rPr>
              <w:t>55</w:t>
            </w:r>
          </w:p>
        </w:tc>
      </w:tr>
      <w:tr w:rsidR="0097380F" w:rsidRPr="0097380F" w:rsidTr="0097380F">
        <w:trPr>
          <w:trHeight w:val="25"/>
        </w:trPr>
        <w:tc>
          <w:tcPr>
            <w:tcW w:w="4109" w:type="dxa"/>
            <w:shd w:val="clear" w:color="auto" w:fill="auto"/>
          </w:tcPr>
          <w:p w:rsidR="0097380F" w:rsidRPr="0097380F" w:rsidRDefault="0097380F" w:rsidP="004C482C">
            <w:pPr>
              <w:widowControl w:val="0"/>
              <w:autoSpaceDE w:val="0"/>
              <w:autoSpaceDN w:val="0"/>
              <w:spacing w:before="0" w:after="0"/>
              <w:ind w:left="108"/>
              <w:contextualSpacing/>
              <w:jc w:val="left"/>
              <w:rPr>
                <w:rFonts w:eastAsia="Calibri"/>
                <w:szCs w:val="22"/>
                <w:lang w:eastAsia="en-US"/>
              </w:rPr>
            </w:pPr>
            <w:r w:rsidRPr="0097380F">
              <w:rPr>
                <w:rFonts w:eastAsia="Calibri"/>
                <w:szCs w:val="22"/>
                <w:lang w:eastAsia="en-US"/>
              </w:rPr>
              <w:t>Себестоимость</w:t>
            </w:r>
            <w:r w:rsidRPr="0097380F">
              <w:rPr>
                <w:rFonts w:eastAsia="Calibri"/>
                <w:spacing w:val="-3"/>
                <w:szCs w:val="22"/>
                <w:lang w:eastAsia="en-US"/>
              </w:rPr>
              <w:t xml:space="preserve"> </w:t>
            </w:r>
            <w:r w:rsidRPr="0097380F">
              <w:rPr>
                <w:rFonts w:eastAsia="Calibri"/>
                <w:spacing w:val="-5"/>
                <w:szCs w:val="22"/>
                <w:lang w:eastAsia="en-US"/>
              </w:rPr>
              <w:t>ед.</w:t>
            </w:r>
          </w:p>
        </w:tc>
        <w:tc>
          <w:tcPr>
            <w:tcW w:w="1106" w:type="dxa"/>
            <w:shd w:val="clear" w:color="auto" w:fill="auto"/>
          </w:tcPr>
          <w:p w:rsidR="0097380F" w:rsidRPr="0097380F" w:rsidRDefault="0097380F" w:rsidP="004C482C">
            <w:pPr>
              <w:widowControl w:val="0"/>
              <w:autoSpaceDE w:val="0"/>
              <w:autoSpaceDN w:val="0"/>
              <w:spacing w:before="0" w:after="0"/>
              <w:ind w:left="482"/>
              <w:contextualSpacing/>
              <w:jc w:val="left"/>
              <w:rPr>
                <w:rFonts w:eastAsia="Calibri"/>
                <w:szCs w:val="22"/>
                <w:lang w:eastAsia="en-US"/>
              </w:rPr>
            </w:pPr>
            <w:r w:rsidRPr="0097380F">
              <w:rPr>
                <w:rFonts w:eastAsia="Calibri"/>
                <w:spacing w:val="-4"/>
                <w:szCs w:val="22"/>
                <w:lang w:eastAsia="en-US"/>
              </w:rPr>
              <w:t>Руб.</w:t>
            </w:r>
          </w:p>
        </w:tc>
        <w:tc>
          <w:tcPr>
            <w:tcW w:w="1168" w:type="dxa"/>
            <w:shd w:val="clear" w:color="auto" w:fill="auto"/>
          </w:tcPr>
          <w:p w:rsidR="0097380F" w:rsidRPr="0097380F" w:rsidRDefault="0097380F" w:rsidP="004C482C">
            <w:pPr>
              <w:widowControl w:val="0"/>
              <w:autoSpaceDE w:val="0"/>
              <w:autoSpaceDN w:val="0"/>
              <w:spacing w:before="0" w:after="0"/>
              <w:ind w:right="482"/>
              <w:contextualSpacing/>
              <w:jc w:val="center"/>
              <w:rPr>
                <w:rFonts w:eastAsia="Calibri"/>
                <w:szCs w:val="22"/>
                <w:lang w:eastAsia="en-US"/>
              </w:rPr>
            </w:pPr>
            <w:r w:rsidRPr="0097380F">
              <w:rPr>
                <w:rFonts w:eastAsia="Calibri"/>
                <w:spacing w:val="-5"/>
                <w:szCs w:val="22"/>
                <w:lang w:eastAsia="en-US"/>
              </w:rPr>
              <w:t>54</w:t>
            </w:r>
          </w:p>
        </w:tc>
        <w:tc>
          <w:tcPr>
            <w:tcW w:w="1168" w:type="dxa"/>
            <w:shd w:val="clear" w:color="auto" w:fill="auto"/>
          </w:tcPr>
          <w:p w:rsidR="0097380F" w:rsidRPr="0097380F" w:rsidRDefault="0097380F" w:rsidP="004C482C">
            <w:pPr>
              <w:widowControl w:val="0"/>
              <w:autoSpaceDE w:val="0"/>
              <w:autoSpaceDN w:val="0"/>
              <w:spacing w:before="0" w:after="0"/>
              <w:ind w:right="483"/>
              <w:contextualSpacing/>
              <w:jc w:val="center"/>
              <w:rPr>
                <w:rFonts w:eastAsia="Calibri"/>
                <w:szCs w:val="22"/>
                <w:lang w:eastAsia="en-US"/>
              </w:rPr>
            </w:pPr>
            <w:r w:rsidRPr="0097380F">
              <w:rPr>
                <w:rFonts w:eastAsia="Calibri"/>
                <w:spacing w:val="-5"/>
                <w:szCs w:val="22"/>
                <w:lang w:eastAsia="en-US"/>
              </w:rPr>
              <w:t>59</w:t>
            </w:r>
          </w:p>
        </w:tc>
        <w:tc>
          <w:tcPr>
            <w:tcW w:w="1172" w:type="dxa"/>
            <w:tcBorders>
              <w:right w:val="single" w:sz="6" w:space="0" w:color="000000"/>
            </w:tcBorders>
            <w:shd w:val="clear" w:color="auto" w:fill="auto"/>
          </w:tcPr>
          <w:p w:rsidR="0097380F" w:rsidRPr="0097380F" w:rsidRDefault="0097380F" w:rsidP="004C482C">
            <w:pPr>
              <w:widowControl w:val="0"/>
              <w:autoSpaceDE w:val="0"/>
              <w:autoSpaceDN w:val="0"/>
              <w:spacing w:before="0" w:after="0"/>
              <w:ind w:right="483"/>
              <w:contextualSpacing/>
              <w:jc w:val="center"/>
              <w:rPr>
                <w:rFonts w:eastAsia="Calibri"/>
                <w:szCs w:val="22"/>
                <w:lang w:eastAsia="en-US"/>
              </w:rPr>
            </w:pPr>
            <w:r w:rsidRPr="0097380F">
              <w:rPr>
                <w:rFonts w:eastAsia="Calibri"/>
                <w:spacing w:val="-5"/>
                <w:szCs w:val="22"/>
                <w:lang w:eastAsia="en-US"/>
              </w:rPr>
              <w:t>45</w:t>
            </w:r>
          </w:p>
        </w:tc>
      </w:tr>
    </w:tbl>
    <w:p w:rsidR="0097380F" w:rsidRPr="0097380F" w:rsidRDefault="0097380F" w:rsidP="004C482C">
      <w:pPr>
        <w:spacing w:before="0" w:after="0"/>
        <w:ind w:right="567"/>
        <w:contextualSpacing/>
      </w:pPr>
      <w:r w:rsidRPr="0097380F">
        <w:t>Рыночная цена на товар предприятия составляет 6000 руб., объем товарной продукции – 40 шт., полная себестоимость единицы товара – 4</w:t>
      </w:r>
      <w:r w:rsidRPr="0097380F">
        <w:rPr>
          <w:spacing w:val="-2"/>
        </w:rPr>
        <w:t xml:space="preserve"> </w:t>
      </w:r>
      <w:r w:rsidRPr="0097380F">
        <w:t>500 руб., в том числе оплата труда – 2000 руб. Определить рентабельность продукции, если налог на прибыль составляет 24 %.</w:t>
      </w:r>
    </w:p>
    <w:p w:rsidR="0097380F" w:rsidRPr="0097380F" w:rsidRDefault="0097380F" w:rsidP="004C482C">
      <w:pPr>
        <w:spacing w:before="0" w:after="0"/>
        <w:contextualSpacing/>
      </w:pPr>
      <w:r w:rsidRPr="0097380F">
        <w:t>В</w:t>
      </w:r>
      <w:r w:rsidRPr="0097380F">
        <w:rPr>
          <w:spacing w:val="-5"/>
        </w:rPr>
        <w:t xml:space="preserve"> </w:t>
      </w:r>
      <w:r w:rsidRPr="0097380F">
        <w:t>цехе</w:t>
      </w:r>
      <w:r w:rsidRPr="0097380F">
        <w:rPr>
          <w:spacing w:val="-2"/>
        </w:rPr>
        <w:t xml:space="preserve"> </w:t>
      </w:r>
      <w:r w:rsidRPr="0097380F">
        <w:t>выпускается</w:t>
      </w:r>
      <w:r w:rsidRPr="0097380F">
        <w:rPr>
          <w:spacing w:val="-1"/>
        </w:rPr>
        <w:t xml:space="preserve"> </w:t>
      </w:r>
      <w:r w:rsidRPr="0097380F">
        <w:t>три вида</w:t>
      </w:r>
      <w:r w:rsidRPr="0097380F">
        <w:rPr>
          <w:spacing w:val="-2"/>
        </w:rPr>
        <w:t xml:space="preserve"> продукции:</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2478"/>
        <w:gridCol w:w="1079"/>
        <w:gridCol w:w="1830"/>
        <w:gridCol w:w="1984"/>
      </w:tblGrid>
      <w:tr w:rsidR="0097380F" w:rsidRPr="0097380F" w:rsidTr="0097380F">
        <w:trPr>
          <w:trHeight w:val="487"/>
        </w:trPr>
        <w:tc>
          <w:tcPr>
            <w:tcW w:w="1559" w:type="dxa"/>
            <w:shd w:val="clear" w:color="auto" w:fill="auto"/>
          </w:tcPr>
          <w:p w:rsidR="0097380F" w:rsidRPr="0097380F" w:rsidRDefault="0097380F" w:rsidP="004C482C">
            <w:pPr>
              <w:widowControl w:val="0"/>
              <w:autoSpaceDE w:val="0"/>
              <w:autoSpaceDN w:val="0"/>
              <w:spacing w:before="0" w:after="0"/>
              <w:ind w:left="198" w:right="187"/>
              <w:contextualSpacing/>
              <w:jc w:val="center"/>
              <w:rPr>
                <w:rFonts w:eastAsia="Calibri"/>
                <w:szCs w:val="22"/>
                <w:lang w:eastAsia="en-US"/>
              </w:rPr>
            </w:pPr>
            <w:r w:rsidRPr="0097380F">
              <w:rPr>
                <w:rFonts w:eastAsia="Calibri"/>
                <w:spacing w:val="-5"/>
                <w:szCs w:val="22"/>
                <w:lang w:eastAsia="en-US"/>
              </w:rPr>
              <w:t>Вид</w:t>
            </w:r>
          </w:p>
          <w:p w:rsidR="0097380F" w:rsidRPr="0097380F" w:rsidRDefault="0097380F" w:rsidP="004C482C">
            <w:pPr>
              <w:widowControl w:val="0"/>
              <w:autoSpaceDE w:val="0"/>
              <w:autoSpaceDN w:val="0"/>
              <w:spacing w:before="0" w:after="0"/>
              <w:ind w:left="198" w:right="187"/>
              <w:contextualSpacing/>
              <w:jc w:val="center"/>
              <w:rPr>
                <w:rFonts w:eastAsia="Calibri"/>
                <w:szCs w:val="22"/>
                <w:lang w:eastAsia="en-US"/>
              </w:rPr>
            </w:pPr>
            <w:r w:rsidRPr="0097380F">
              <w:rPr>
                <w:rFonts w:eastAsia="Calibri"/>
                <w:spacing w:val="-2"/>
                <w:szCs w:val="22"/>
                <w:lang w:eastAsia="en-US"/>
              </w:rPr>
              <w:t>продукции</w:t>
            </w:r>
          </w:p>
        </w:tc>
        <w:tc>
          <w:tcPr>
            <w:tcW w:w="2478" w:type="dxa"/>
            <w:shd w:val="clear" w:color="auto" w:fill="auto"/>
          </w:tcPr>
          <w:p w:rsidR="0097380F" w:rsidRPr="0097380F" w:rsidRDefault="0097380F" w:rsidP="004C482C">
            <w:pPr>
              <w:widowControl w:val="0"/>
              <w:autoSpaceDE w:val="0"/>
              <w:autoSpaceDN w:val="0"/>
              <w:spacing w:before="0" w:after="0"/>
              <w:ind w:left="210" w:right="194"/>
              <w:contextualSpacing/>
              <w:jc w:val="center"/>
              <w:rPr>
                <w:rFonts w:eastAsia="Calibri"/>
                <w:szCs w:val="22"/>
                <w:lang w:eastAsia="en-US"/>
              </w:rPr>
            </w:pPr>
            <w:r w:rsidRPr="0097380F">
              <w:rPr>
                <w:rFonts w:eastAsia="Calibri"/>
                <w:spacing w:val="-2"/>
                <w:szCs w:val="22"/>
                <w:lang w:eastAsia="en-US"/>
              </w:rPr>
              <w:t>Объем</w:t>
            </w:r>
          </w:p>
          <w:p w:rsidR="0097380F" w:rsidRPr="0097380F" w:rsidRDefault="0097380F" w:rsidP="004C482C">
            <w:pPr>
              <w:widowControl w:val="0"/>
              <w:autoSpaceDE w:val="0"/>
              <w:autoSpaceDN w:val="0"/>
              <w:spacing w:before="0" w:after="0"/>
              <w:ind w:left="210" w:right="200"/>
              <w:contextualSpacing/>
              <w:jc w:val="center"/>
              <w:rPr>
                <w:rFonts w:eastAsia="Calibri"/>
                <w:szCs w:val="22"/>
                <w:lang w:eastAsia="en-US"/>
              </w:rPr>
            </w:pPr>
            <w:r w:rsidRPr="0097380F">
              <w:rPr>
                <w:rFonts w:eastAsia="Calibri"/>
                <w:szCs w:val="22"/>
                <w:lang w:eastAsia="en-US"/>
              </w:rPr>
              <w:t>выпуска,</w:t>
            </w:r>
            <w:r w:rsidRPr="0097380F">
              <w:rPr>
                <w:rFonts w:eastAsia="Calibri"/>
                <w:spacing w:val="-4"/>
                <w:szCs w:val="22"/>
                <w:lang w:eastAsia="en-US"/>
              </w:rPr>
              <w:t xml:space="preserve"> </w:t>
            </w:r>
            <w:r w:rsidRPr="0097380F">
              <w:rPr>
                <w:rFonts w:eastAsia="Calibri"/>
                <w:spacing w:val="-5"/>
                <w:szCs w:val="22"/>
                <w:lang w:eastAsia="en-US"/>
              </w:rPr>
              <w:t>ед.</w:t>
            </w:r>
          </w:p>
        </w:tc>
        <w:tc>
          <w:tcPr>
            <w:tcW w:w="1079" w:type="dxa"/>
            <w:shd w:val="clear" w:color="auto" w:fill="auto"/>
          </w:tcPr>
          <w:p w:rsidR="0097380F" w:rsidRPr="0097380F" w:rsidRDefault="0097380F" w:rsidP="004C482C">
            <w:pPr>
              <w:widowControl w:val="0"/>
              <w:autoSpaceDE w:val="0"/>
              <w:autoSpaceDN w:val="0"/>
              <w:spacing w:before="0" w:after="0"/>
              <w:ind w:left="340"/>
              <w:contextualSpacing/>
              <w:jc w:val="left"/>
              <w:rPr>
                <w:rFonts w:eastAsia="Calibri"/>
                <w:szCs w:val="22"/>
                <w:lang w:eastAsia="en-US"/>
              </w:rPr>
            </w:pPr>
            <w:r w:rsidRPr="0097380F">
              <w:rPr>
                <w:rFonts w:eastAsia="Calibri"/>
                <w:spacing w:val="-2"/>
                <w:szCs w:val="22"/>
                <w:lang w:eastAsia="en-US"/>
              </w:rPr>
              <w:t>Цена,</w:t>
            </w:r>
          </w:p>
          <w:p w:rsidR="0097380F" w:rsidRPr="0097380F" w:rsidRDefault="0097380F" w:rsidP="004C482C">
            <w:pPr>
              <w:widowControl w:val="0"/>
              <w:autoSpaceDE w:val="0"/>
              <w:autoSpaceDN w:val="0"/>
              <w:spacing w:before="0" w:after="0"/>
              <w:ind w:left="240"/>
              <w:contextualSpacing/>
              <w:jc w:val="left"/>
              <w:rPr>
                <w:rFonts w:eastAsia="Calibri"/>
                <w:szCs w:val="22"/>
                <w:lang w:eastAsia="en-US"/>
              </w:rPr>
            </w:pPr>
            <w:r w:rsidRPr="0097380F">
              <w:rPr>
                <w:rFonts w:eastAsia="Calibri"/>
                <w:spacing w:val="-2"/>
                <w:szCs w:val="22"/>
                <w:lang w:eastAsia="en-US"/>
              </w:rPr>
              <w:t>руб./ед.</w:t>
            </w:r>
          </w:p>
        </w:tc>
        <w:tc>
          <w:tcPr>
            <w:tcW w:w="1830" w:type="dxa"/>
            <w:shd w:val="clear" w:color="auto" w:fill="auto"/>
          </w:tcPr>
          <w:p w:rsidR="0097380F" w:rsidRPr="0097380F" w:rsidRDefault="0097380F" w:rsidP="004C482C">
            <w:pPr>
              <w:widowControl w:val="0"/>
              <w:autoSpaceDE w:val="0"/>
              <w:autoSpaceDN w:val="0"/>
              <w:spacing w:before="0" w:after="0"/>
              <w:ind w:left="257" w:right="244"/>
              <w:contextualSpacing/>
              <w:jc w:val="center"/>
              <w:rPr>
                <w:rFonts w:eastAsia="Calibri"/>
                <w:szCs w:val="22"/>
                <w:lang w:eastAsia="en-US"/>
              </w:rPr>
            </w:pPr>
            <w:r w:rsidRPr="0097380F">
              <w:rPr>
                <w:rFonts w:eastAsia="Calibri"/>
                <w:spacing w:val="-2"/>
                <w:szCs w:val="22"/>
                <w:lang w:eastAsia="en-US"/>
              </w:rPr>
              <w:t>Себестоимость,</w:t>
            </w:r>
          </w:p>
          <w:p w:rsidR="0097380F" w:rsidRPr="0097380F" w:rsidRDefault="0097380F" w:rsidP="004C482C">
            <w:pPr>
              <w:widowControl w:val="0"/>
              <w:autoSpaceDE w:val="0"/>
              <w:autoSpaceDN w:val="0"/>
              <w:spacing w:before="0" w:after="0"/>
              <w:ind w:left="255" w:right="244"/>
              <w:contextualSpacing/>
              <w:jc w:val="center"/>
              <w:rPr>
                <w:rFonts w:eastAsia="Calibri"/>
                <w:szCs w:val="22"/>
                <w:lang w:eastAsia="en-US"/>
              </w:rPr>
            </w:pPr>
            <w:r w:rsidRPr="0097380F">
              <w:rPr>
                <w:rFonts w:eastAsia="Calibri"/>
                <w:spacing w:val="-2"/>
                <w:szCs w:val="22"/>
                <w:lang w:eastAsia="en-US"/>
              </w:rPr>
              <w:t>руб./ед.</w:t>
            </w:r>
          </w:p>
        </w:tc>
        <w:tc>
          <w:tcPr>
            <w:tcW w:w="1984" w:type="dxa"/>
            <w:tcBorders>
              <w:right w:val="single" w:sz="4" w:space="0" w:color="000000"/>
            </w:tcBorders>
            <w:shd w:val="clear" w:color="auto" w:fill="auto"/>
          </w:tcPr>
          <w:p w:rsidR="0097380F" w:rsidRPr="0097380F" w:rsidRDefault="0097380F" w:rsidP="004C482C">
            <w:pPr>
              <w:widowControl w:val="0"/>
              <w:autoSpaceDE w:val="0"/>
              <w:autoSpaceDN w:val="0"/>
              <w:spacing w:before="0" w:after="0"/>
              <w:ind w:left="320"/>
              <w:contextualSpacing/>
              <w:jc w:val="left"/>
              <w:rPr>
                <w:rFonts w:eastAsia="Calibri"/>
                <w:szCs w:val="22"/>
                <w:lang w:eastAsia="en-US"/>
              </w:rPr>
            </w:pPr>
            <w:r w:rsidRPr="0097380F">
              <w:rPr>
                <w:rFonts w:eastAsia="Calibri"/>
                <w:spacing w:val="-2"/>
                <w:szCs w:val="22"/>
                <w:lang w:eastAsia="en-US"/>
              </w:rPr>
              <w:t>Рентабельность</w:t>
            </w:r>
          </w:p>
          <w:p w:rsidR="0097380F" w:rsidRPr="0097380F" w:rsidRDefault="0097380F" w:rsidP="004C482C">
            <w:pPr>
              <w:widowControl w:val="0"/>
              <w:autoSpaceDE w:val="0"/>
              <w:autoSpaceDN w:val="0"/>
              <w:spacing w:before="0" w:after="0"/>
              <w:ind w:left="409"/>
              <w:contextualSpacing/>
              <w:jc w:val="left"/>
              <w:rPr>
                <w:rFonts w:eastAsia="Calibri"/>
                <w:szCs w:val="22"/>
                <w:lang w:eastAsia="en-US"/>
              </w:rPr>
            </w:pPr>
            <w:r w:rsidRPr="0097380F">
              <w:rPr>
                <w:rFonts w:eastAsia="Calibri"/>
                <w:szCs w:val="22"/>
                <w:lang w:eastAsia="en-US"/>
              </w:rPr>
              <w:t>продукции,</w:t>
            </w:r>
            <w:r w:rsidRPr="0097380F">
              <w:rPr>
                <w:rFonts w:eastAsia="Calibri"/>
                <w:spacing w:val="-6"/>
                <w:szCs w:val="22"/>
                <w:lang w:eastAsia="en-US"/>
              </w:rPr>
              <w:t xml:space="preserve"> </w:t>
            </w:r>
            <w:r w:rsidRPr="0097380F">
              <w:rPr>
                <w:rFonts w:eastAsia="Calibri"/>
                <w:spacing w:val="-10"/>
                <w:szCs w:val="22"/>
                <w:lang w:eastAsia="en-US"/>
              </w:rPr>
              <w:t>%</w:t>
            </w:r>
          </w:p>
        </w:tc>
      </w:tr>
      <w:tr w:rsidR="0097380F" w:rsidRPr="0097380F" w:rsidTr="0097380F">
        <w:trPr>
          <w:trHeight w:val="243"/>
        </w:trPr>
        <w:tc>
          <w:tcPr>
            <w:tcW w:w="1559" w:type="dxa"/>
            <w:shd w:val="clear" w:color="auto" w:fill="auto"/>
          </w:tcPr>
          <w:p w:rsidR="0097380F" w:rsidRPr="0097380F" w:rsidRDefault="0097380F" w:rsidP="004C482C">
            <w:pPr>
              <w:widowControl w:val="0"/>
              <w:autoSpaceDE w:val="0"/>
              <w:autoSpaceDN w:val="0"/>
              <w:spacing w:before="0" w:after="0"/>
              <w:ind w:left="14"/>
              <w:contextualSpacing/>
              <w:jc w:val="center"/>
              <w:rPr>
                <w:rFonts w:eastAsia="Calibri"/>
                <w:szCs w:val="22"/>
                <w:lang w:eastAsia="en-US"/>
              </w:rPr>
            </w:pPr>
            <w:r w:rsidRPr="0097380F">
              <w:rPr>
                <w:rFonts w:eastAsia="Calibri"/>
                <w:szCs w:val="22"/>
                <w:lang w:eastAsia="en-US"/>
              </w:rPr>
              <w:t>А</w:t>
            </w:r>
          </w:p>
        </w:tc>
        <w:tc>
          <w:tcPr>
            <w:tcW w:w="2478" w:type="dxa"/>
            <w:shd w:val="clear" w:color="auto" w:fill="auto"/>
          </w:tcPr>
          <w:p w:rsidR="0097380F" w:rsidRPr="0097380F" w:rsidRDefault="0097380F" w:rsidP="004C482C">
            <w:pPr>
              <w:widowControl w:val="0"/>
              <w:autoSpaceDE w:val="0"/>
              <w:autoSpaceDN w:val="0"/>
              <w:spacing w:before="0" w:after="0"/>
              <w:ind w:left="523"/>
              <w:contextualSpacing/>
              <w:jc w:val="left"/>
              <w:rPr>
                <w:rFonts w:eastAsia="Calibri"/>
                <w:szCs w:val="22"/>
                <w:lang w:eastAsia="en-US"/>
              </w:rPr>
            </w:pPr>
            <w:r w:rsidRPr="0097380F">
              <w:rPr>
                <w:rFonts w:eastAsia="Calibri"/>
                <w:szCs w:val="22"/>
                <w:lang w:eastAsia="en-US"/>
              </w:rPr>
              <w:t xml:space="preserve">10 </w:t>
            </w:r>
            <w:r w:rsidRPr="0097380F">
              <w:rPr>
                <w:rFonts w:eastAsia="Calibri"/>
                <w:spacing w:val="-5"/>
                <w:szCs w:val="22"/>
                <w:lang w:eastAsia="en-US"/>
              </w:rPr>
              <w:t>000</w:t>
            </w:r>
          </w:p>
        </w:tc>
        <w:tc>
          <w:tcPr>
            <w:tcW w:w="1079" w:type="dxa"/>
            <w:shd w:val="clear" w:color="auto" w:fill="auto"/>
          </w:tcPr>
          <w:p w:rsidR="0097380F" w:rsidRPr="0097380F" w:rsidRDefault="0097380F" w:rsidP="004C482C">
            <w:pPr>
              <w:widowControl w:val="0"/>
              <w:autoSpaceDE w:val="0"/>
              <w:autoSpaceDN w:val="0"/>
              <w:spacing w:before="0" w:after="0"/>
              <w:ind w:right="424"/>
              <w:contextualSpacing/>
              <w:rPr>
                <w:rFonts w:eastAsia="Calibri"/>
                <w:szCs w:val="22"/>
                <w:lang w:eastAsia="en-US"/>
              </w:rPr>
            </w:pPr>
            <w:r w:rsidRPr="0097380F">
              <w:rPr>
                <w:rFonts w:eastAsia="Calibri"/>
                <w:spacing w:val="-5"/>
                <w:szCs w:val="22"/>
                <w:lang w:eastAsia="en-US"/>
              </w:rPr>
              <w:t>100</w:t>
            </w:r>
          </w:p>
        </w:tc>
        <w:tc>
          <w:tcPr>
            <w:tcW w:w="1830" w:type="dxa"/>
            <w:shd w:val="clear" w:color="auto" w:fill="auto"/>
          </w:tcPr>
          <w:p w:rsidR="0097380F" w:rsidRPr="0097380F" w:rsidRDefault="0097380F" w:rsidP="004C482C">
            <w:pPr>
              <w:widowControl w:val="0"/>
              <w:autoSpaceDE w:val="0"/>
              <w:autoSpaceDN w:val="0"/>
              <w:spacing w:before="0" w:after="0"/>
              <w:ind w:left="1094"/>
              <w:contextualSpacing/>
              <w:jc w:val="left"/>
              <w:rPr>
                <w:rFonts w:eastAsia="Calibri"/>
                <w:szCs w:val="22"/>
                <w:lang w:eastAsia="en-US"/>
              </w:rPr>
            </w:pPr>
            <w:r w:rsidRPr="0097380F">
              <w:rPr>
                <w:rFonts w:eastAsia="Calibri"/>
                <w:spacing w:val="-5"/>
                <w:szCs w:val="22"/>
                <w:lang w:eastAsia="en-US"/>
              </w:rPr>
              <w:t>80</w:t>
            </w:r>
          </w:p>
        </w:tc>
        <w:tc>
          <w:tcPr>
            <w:tcW w:w="1984" w:type="dxa"/>
            <w:tcBorders>
              <w:right w:val="single" w:sz="4" w:space="0" w:color="000000"/>
            </w:tcBorders>
            <w:shd w:val="clear" w:color="auto" w:fill="auto"/>
          </w:tcPr>
          <w:p w:rsidR="0097380F" w:rsidRPr="0097380F" w:rsidRDefault="0097380F" w:rsidP="004C482C">
            <w:pPr>
              <w:widowControl w:val="0"/>
              <w:autoSpaceDE w:val="0"/>
              <w:autoSpaceDN w:val="0"/>
              <w:spacing w:before="0" w:after="0"/>
              <w:ind w:left="1004"/>
              <w:contextualSpacing/>
              <w:jc w:val="left"/>
              <w:rPr>
                <w:rFonts w:eastAsia="Calibri"/>
                <w:szCs w:val="22"/>
                <w:lang w:eastAsia="en-US"/>
              </w:rPr>
            </w:pPr>
            <w:r w:rsidRPr="0097380F">
              <w:rPr>
                <w:rFonts w:eastAsia="Calibri"/>
                <w:spacing w:val="-5"/>
                <w:szCs w:val="22"/>
                <w:lang w:eastAsia="en-US"/>
              </w:rPr>
              <w:t>25</w:t>
            </w:r>
          </w:p>
        </w:tc>
      </w:tr>
      <w:tr w:rsidR="0097380F" w:rsidRPr="0097380F" w:rsidTr="0097380F">
        <w:trPr>
          <w:trHeight w:val="243"/>
        </w:trPr>
        <w:tc>
          <w:tcPr>
            <w:tcW w:w="1559" w:type="dxa"/>
            <w:shd w:val="clear" w:color="auto" w:fill="auto"/>
          </w:tcPr>
          <w:p w:rsidR="0097380F" w:rsidRPr="0097380F" w:rsidRDefault="0097380F" w:rsidP="004C482C">
            <w:pPr>
              <w:widowControl w:val="0"/>
              <w:autoSpaceDE w:val="0"/>
              <w:autoSpaceDN w:val="0"/>
              <w:spacing w:before="0" w:after="0"/>
              <w:ind w:left="12"/>
              <w:contextualSpacing/>
              <w:jc w:val="center"/>
              <w:rPr>
                <w:rFonts w:eastAsia="Calibri"/>
                <w:szCs w:val="22"/>
                <w:lang w:eastAsia="en-US"/>
              </w:rPr>
            </w:pPr>
            <w:r w:rsidRPr="0097380F">
              <w:rPr>
                <w:rFonts w:eastAsia="Calibri"/>
                <w:szCs w:val="22"/>
                <w:lang w:eastAsia="en-US"/>
              </w:rPr>
              <w:t>Б</w:t>
            </w:r>
          </w:p>
        </w:tc>
        <w:tc>
          <w:tcPr>
            <w:tcW w:w="2478" w:type="dxa"/>
            <w:shd w:val="clear" w:color="auto" w:fill="auto"/>
          </w:tcPr>
          <w:p w:rsidR="0097380F" w:rsidRPr="0097380F" w:rsidRDefault="0097380F" w:rsidP="004C482C">
            <w:pPr>
              <w:widowControl w:val="0"/>
              <w:autoSpaceDE w:val="0"/>
              <w:autoSpaceDN w:val="0"/>
              <w:spacing w:before="0" w:after="0"/>
              <w:ind w:left="523"/>
              <w:contextualSpacing/>
              <w:jc w:val="left"/>
              <w:rPr>
                <w:rFonts w:eastAsia="Calibri"/>
                <w:szCs w:val="22"/>
                <w:lang w:eastAsia="en-US"/>
              </w:rPr>
            </w:pPr>
            <w:r w:rsidRPr="0097380F">
              <w:rPr>
                <w:rFonts w:eastAsia="Calibri"/>
                <w:szCs w:val="22"/>
                <w:lang w:eastAsia="en-US"/>
              </w:rPr>
              <w:t xml:space="preserve">10 </w:t>
            </w:r>
            <w:r w:rsidRPr="0097380F">
              <w:rPr>
                <w:rFonts w:eastAsia="Calibri"/>
                <w:spacing w:val="-5"/>
                <w:szCs w:val="22"/>
                <w:lang w:eastAsia="en-US"/>
              </w:rPr>
              <w:t>000</w:t>
            </w:r>
          </w:p>
        </w:tc>
        <w:tc>
          <w:tcPr>
            <w:tcW w:w="1079" w:type="dxa"/>
            <w:shd w:val="clear" w:color="auto" w:fill="auto"/>
          </w:tcPr>
          <w:p w:rsidR="0097380F" w:rsidRPr="0097380F" w:rsidRDefault="0097380F" w:rsidP="004C482C">
            <w:pPr>
              <w:widowControl w:val="0"/>
              <w:autoSpaceDE w:val="0"/>
              <w:autoSpaceDN w:val="0"/>
              <w:spacing w:before="0" w:after="0"/>
              <w:ind w:right="424"/>
              <w:contextualSpacing/>
              <w:rPr>
                <w:rFonts w:eastAsia="Calibri"/>
                <w:szCs w:val="22"/>
                <w:lang w:eastAsia="en-US"/>
              </w:rPr>
            </w:pPr>
            <w:r w:rsidRPr="0097380F">
              <w:rPr>
                <w:rFonts w:eastAsia="Calibri"/>
                <w:spacing w:val="-5"/>
                <w:szCs w:val="22"/>
                <w:lang w:eastAsia="en-US"/>
              </w:rPr>
              <w:t>120</w:t>
            </w:r>
          </w:p>
        </w:tc>
        <w:tc>
          <w:tcPr>
            <w:tcW w:w="1830" w:type="dxa"/>
            <w:shd w:val="clear" w:color="auto" w:fill="auto"/>
          </w:tcPr>
          <w:p w:rsidR="0097380F" w:rsidRPr="0097380F" w:rsidRDefault="0097380F" w:rsidP="004C482C">
            <w:pPr>
              <w:widowControl w:val="0"/>
              <w:autoSpaceDE w:val="0"/>
              <w:autoSpaceDN w:val="0"/>
              <w:spacing w:before="0" w:after="0"/>
              <w:ind w:left="1094"/>
              <w:contextualSpacing/>
              <w:jc w:val="left"/>
              <w:rPr>
                <w:rFonts w:eastAsia="Calibri"/>
                <w:szCs w:val="22"/>
                <w:lang w:eastAsia="en-US"/>
              </w:rPr>
            </w:pPr>
            <w:r w:rsidRPr="0097380F">
              <w:rPr>
                <w:rFonts w:eastAsia="Calibri"/>
                <w:spacing w:val="-5"/>
                <w:szCs w:val="22"/>
                <w:lang w:eastAsia="en-US"/>
              </w:rPr>
              <w:t>90</w:t>
            </w:r>
          </w:p>
        </w:tc>
        <w:tc>
          <w:tcPr>
            <w:tcW w:w="1984" w:type="dxa"/>
            <w:tcBorders>
              <w:right w:val="single" w:sz="4" w:space="0" w:color="000000"/>
            </w:tcBorders>
            <w:shd w:val="clear" w:color="auto" w:fill="auto"/>
          </w:tcPr>
          <w:p w:rsidR="0097380F" w:rsidRPr="0097380F" w:rsidRDefault="0097380F" w:rsidP="004C482C">
            <w:pPr>
              <w:widowControl w:val="0"/>
              <w:autoSpaceDE w:val="0"/>
              <w:autoSpaceDN w:val="0"/>
              <w:spacing w:before="0" w:after="0"/>
              <w:ind w:left="1004"/>
              <w:contextualSpacing/>
              <w:jc w:val="left"/>
              <w:rPr>
                <w:rFonts w:eastAsia="Calibri"/>
                <w:szCs w:val="22"/>
                <w:lang w:eastAsia="en-US"/>
              </w:rPr>
            </w:pPr>
            <w:r w:rsidRPr="0097380F">
              <w:rPr>
                <w:rFonts w:eastAsia="Calibri"/>
                <w:spacing w:val="-5"/>
                <w:szCs w:val="22"/>
                <w:lang w:eastAsia="en-US"/>
              </w:rPr>
              <w:t>33</w:t>
            </w:r>
          </w:p>
        </w:tc>
      </w:tr>
      <w:tr w:rsidR="0097380F" w:rsidRPr="0097380F" w:rsidTr="0097380F">
        <w:trPr>
          <w:trHeight w:val="246"/>
        </w:trPr>
        <w:tc>
          <w:tcPr>
            <w:tcW w:w="1559" w:type="dxa"/>
            <w:shd w:val="clear" w:color="auto" w:fill="auto"/>
          </w:tcPr>
          <w:p w:rsidR="0097380F" w:rsidRPr="0097380F" w:rsidRDefault="0097380F" w:rsidP="004C482C">
            <w:pPr>
              <w:widowControl w:val="0"/>
              <w:autoSpaceDE w:val="0"/>
              <w:autoSpaceDN w:val="0"/>
              <w:spacing w:before="0" w:after="0"/>
              <w:ind w:left="11"/>
              <w:contextualSpacing/>
              <w:jc w:val="center"/>
              <w:rPr>
                <w:rFonts w:eastAsia="Calibri"/>
                <w:szCs w:val="22"/>
                <w:lang w:eastAsia="en-US"/>
              </w:rPr>
            </w:pPr>
            <w:r w:rsidRPr="0097380F">
              <w:rPr>
                <w:rFonts w:eastAsia="Calibri"/>
                <w:szCs w:val="22"/>
                <w:lang w:eastAsia="en-US"/>
              </w:rPr>
              <w:t>В</w:t>
            </w:r>
          </w:p>
        </w:tc>
        <w:tc>
          <w:tcPr>
            <w:tcW w:w="2478" w:type="dxa"/>
            <w:shd w:val="clear" w:color="auto" w:fill="auto"/>
          </w:tcPr>
          <w:p w:rsidR="0097380F" w:rsidRPr="0097380F" w:rsidRDefault="0097380F" w:rsidP="004C482C">
            <w:pPr>
              <w:widowControl w:val="0"/>
              <w:autoSpaceDE w:val="0"/>
              <w:autoSpaceDN w:val="0"/>
              <w:spacing w:before="0" w:after="0"/>
              <w:ind w:left="523"/>
              <w:contextualSpacing/>
              <w:jc w:val="left"/>
              <w:rPr>
                <w:rFonts w:eastAsia="Calibri"/>
                <w:szCs w:val="22"/>
                <w:lang w:eastAsia="en-US"/>
              </w:rPr>
            </w:pPr>
            <w:r w:rsidRPr="0097380F">
              <w:rPr>
                <w:rFonts w:eastAsia="Calibri"/>
                <w:szCs w:val="22"/>
                <w:lang w:eastAsia="en-US"/>
              </w:rPr>
              <w:t xml:space="preserve">10 </w:t>
            </w:r>
            <w:r w:rsidRPr="0097380F">
              <w:rPr>
                <w:rFonts w:eastAsia="Calibri"/>
                <w:spacing w:val="-5"/>
                <w:szCs w:val="22"/>
                <w:lang w:eastAsia="en-US"/>
              </w:rPr>
              <w:t>000</w:t>
            </w:r>
          </w:p>
        </w:tc>
        <w:tc>
          <w:tcPr>
            <w:tcW w:w="1079" w:type="dxa"/>
            <w:shd w:val="clear" w:color="auto" w:fill="auto"/>
          </w:tcPr>
          <w:p w:rsidR="0097380F" w:rsidRPr="0097380F" w:rsidRDefault="0097380F" w:rsidP="004C482C">
            <w:pPr>
              <w:widowControl w:val="0"/>
              <w:autoSpaceDE w:val="0"/>
              <w:autoSpaceDN w:val="0"/>
              <w:spacing w:before="0" w:after="0"/>
              <w:ind w:right="424"/>
              <w:contextualSpacing/>
              <w:rPr>
                <w:rFonts w:eastAsia="Calibri"/>
                <w:szCs w:val="22"/>
                <w:lang w:eastAsia="en-US"/>
              </w:rPr>
            </w:pPr>
            <w:r w:rsidRPr="0097380F">
              <w:rPr>
                <w:rFonts w:eastAsia="Calibri"/>
                <w:spacing w:val="-5"/>
                <w:szCs w:val="22"/>
                <w:lang w:eastAsia="en-US"/>
              </w:rPr>
              <w:t>90</w:t>
            </w:r>
          </w:p>
        </w:tc>
        <w:tc>
          <w:tcPr>
            <w:tcW w:w="1830" w:type="dxa"/>
            <w:shd w:val="clear" w:color="auto" w:fill="auto"/>
          </w:tcPr>
          <w:p w:rsidR="0097380F" w:rsidRPr="0097380F" w:rsidRDefault="0097380F" w:rsidP="004C482C">
            <w:pPr>
              <w:widowControl w:val="0"/>
              <w:autoSpaceDE w:val="0"/>
              <w:autoSpaceDN w:val="0"/>
              <w:spacing w:before="0" w:after="0"/>
              <w:ind w:left="1094"/>
              <w:contextualSpacing/>
              <w:jc w:val="left"/>
              <w:rPr>
                <w:rFonts w:eastAsia="Calibri"/>
                <w:szCs w:val="22"/>
                <w:lang w:eastAsia="en-US"/>
              </w:rPr>
            </w:pPr>
            <w:r w:rsidRPr="0097380F">
              <w:rPr>
                <w:rFonts w:eastAsia="Calibri"/>
                <w:spacing w:val="-5"/>
                <w:szCs w:val="22"/>
                <w:lang w:eastAsia="en-US"/>
              </w:rPr>
              <w:t>90</w:t>
            </w:r>
          </w:p>
        </w:tc>
        <w:tc>
          <w:tcPr>
            <w:tcW w:w="1984" w:type="dxa"/>
            <w:tcBorders>
              <w:right w:val="single" w:sz="4" w:space="0" w:color="000000"/>
            </w:tcBorders>
            <w:shd w:val="clear" w:color="auto" w:fill="auto"/>
          </w:tcPr>
          <w:p w:rsidR="0097380F" w:rsidRPr="0097380F" w:rsidRDefault="0097380F" w:rsidP="004C482C">
            <w:pPr>
              <w:widowControl w:val="0"/>
              <w:autoSpaceDE w:val="0"/>
              <w:autoSpaceDN w:val="0"/>
              <w:spacing w:before="0" w:after="0"/>
              <w:ind w:left="1064"/>
              <w:contextualSpacing/>
              <w:jc w:val="left"/>
              <w:rPr>
                <w:rFonts w:eastAsia="Calibri"/>
                <w:szCs w:val="22"/>
                <w:lang w:eastAsia="en-US"/>
              </w:rPr>
            </w:pPr>
            <w:r w:rsidRPr="0097380F">
              <w:rPr>
                <w:rFonts w:eastAsia="Calibri"/>
                <w:szCs w:val="22"/>
                <w:lang w:eastAsia="en-US"/>
              </w:rPr>
              <w:t>0</w:t>
            </w:r>
          </w:p>
        </w:tc>
      </w:tr>
    </w:tbl>
    <w:p w:rsidR="0097380F" w:rsidRPr="0097380F" w:rsidRDefault="0097380F" w:rsidP="004C482C">
      <w:pPr>
        <w:widowControl w:val="0"/>
        <w:autoSpaceDE w:val="0"/>
        <w:autoSpaceDN w:val="0"/>
        <w:spacing w:before="0" w:after="0"/>
        <w:contextualSpacing/>
        <w:jc w:val="left"/>
        <w:rPr>
          <w:sz w:val="23"/>
          <w:lang w:eastAsia="en-US"/>
        </w:rPr>
      </w:pPr>
    </w:p>
    <w:p w:rsidR="0097380F" w:rsidRPr="0097380F" w:rsidRDefault="0097380F" w:rsidP="004C482C">
      <w:pPr>
        <w:spacing w:before="0" w:after="0"/>
        <w:ind w:right="572"/>
        <w:contextualSpacing/>
      </w:pPr>
      <w:r w:rsidRPr="0097380F">
        <w:t>Постоянные расходы по цеху составляет 1200 тыс. руб. Постоянные расходы распределяются пропорционально выпуску. Решено прекратить выпуск продукции В. Какова будет рентабельность продукции А и Б.</w:t>
      </w:r>
    </w:p>
    <w:p w:rsidR="0097380F" w:rsidRDefault="0097380F" w:rsidP="004C482C">
      <w:pPr>
        <w:spacing w:before="0" w:after="0"/>
        <w:rPr>
          <w:b/>
        </w:rPr>
      </w:pPr>
    </w:p>
    <w:p w:rsidR="0097380F" w:rsidRPr="00256264" w:rsidRDefault="0097380F" w:rsidP="004C482C">
      <w:pPr>
        <w:spacing w:before="0" w:after="0"/>
        <w:rPr>
          <w:b/>
        </w:rPr>
      </w:pPr>
      <w:r w:rsidRPr="00EF2BB7">
        <w:rPr>
          <w:b/>
        </w:rPr>
        <w:t>Контрольные вопросы:</w:t>
      </w:r>
    </w:p>
    <w:p w:rsidR="0097380F" w:rsidRDefault="0097380F" w:rsidP="004C482C">
      <w:pPr>
        <w:spacing w:before="0" w:after="0"/>
      </w:pPr>
      <w:r>
        <w:t xml:space="preserve">1.Определение рентабельности. </w:t>
      </w:r>
    </w:p>
    <w:p w:rsidR="0097380F" w:rsidRDefault="0097380F" w:rsidP="004C482C">
      <w:pPr>
        <w:spacing w:before="0" w:after="0"/>
      </w:pPr>
      <w:r>
        <w:t>2. Показатели рентабельности и способы их расчета.</w:t>
      </w:r>
    </w:p>
    <w:p w:rsidR="0097380F" w:rsidRDefault="0097380F" w:rsidP="004C482C">
      <w:pPr>
        <w:spacing w:before="0" w:after="0"/>
      </w:pPr>
      <w:r>
        <w:t xml:space="preserve">3. Факторы, влияющие на увеличение рентабельности. </w:t>
      </w:r>
    </w:p>
    <w:p w:rsidR="0097380F" w:rsidRDefault="0097380F" w:rsidP="004C482C">
      <w:pPr>
        <w:spacing w:before="0" w:after="0"/>
      </w:pPr>
      <w:r>
        <w:t xml:space="preserve">4. Взаимосвязь показателей рентабельности и сферы их применения. </w:t>
      </w:r>
    </w:p>
    <w:p w:rsidR="0097380F" w:rsidRDefault="0097380F" w:rsidP="004C482C">
      <w:pPr>
        <w:spacing w:before="0" w:after="0"/>
      </w:pPr>
      <w:r>
        <w:t xml:space="preserve">5. Понятие эффективности. </w:t>
      </w:r>
    </w:p>
    <w:p w:rsidR="0097380F" w:rsidRDefault="0097380F" w:rsidP="004C482C">
      <w:pPr>
        <w:spacing w:before="0" w:after="0"/>
      </w:pPr>
      <w:r>
        <w:t xml:space="preserve">6. Эффект и его виды. </w:t>
      </w:r>
    </w:p>
    <w:p w:rsidR="0097380F" w:rsidRDefault="0097380F" w:rsidP="004C482C">
      <w:pPr>
        <w:spacing w:before="0" w:after="0"/>
      </w:pPr>
      <w:r>
        <w:t>7. Факторы роста экономической эффективности</w:t>
      </w:r>
    </w:p>
    <w:p w:rsidR="0097380F" w:rsidRDefault="0097380F" w:rsidP="004C482C">
      <w:pPr>
        <w:spacing w:before="0" w:after="0"/>
      </w:pPr>
    </w:p>
    <w:p w:rsidR="007D4CAE" w:rsidRDefault="007D4CAE" w:rsidP="004C482C">
      <w:pPr>
        <w:spacing w:before="0" w:after="0"/>
        <w:contextualSpacing/>
        <w:jc w:val="center"/>
        <w:rPr>
          <w:rStyle w:val="c8"/>
          <w:b/>
        </w:rPr>
      </w:pPr>
      <w:r w:rsidRPr="001F53A3">
        <w:rPr>
          <w:rStyle w:val="c8"/>
          <w:b/>
        </w:rPr>
        <w:t>Практическое занятие №9. Оценка рисков</w:t>
      </w:r>
    </w:p>
    <w:p w:rsidR="007D4CAE" w:rsidRDefault="007D4CAE" w:rsidP="004C482C">
      <w:pPr>
        <w:spacing w:before="0" w:after="0"/>
        <w:contextualSpacing/>
      </w:pPr>
    </w:p>
    <w:p w:rsidR="007D4CAE" w:rsidRDefault="007D4CAE" w:rsidP="004C482C">
      <w:pPr>
        <w:spacing w:before="0" w:after="0"/>
        <w:contextualSpacing/>
      </w:pPr>
      <w:r w:rsidRPr="00F511B3">
        <w:rPr>
          <w:b/>
        </w:rPr>
        <w:t>Цел</w:t>
      </w:r>
      <w:r>
        <w:rPr>
          <w:b/>
        </w:rPr>
        <w:t>ь</w:t>
      </w:r>
      <w:r w:rsidRPr="00F511B3">
        <w:rPr>
          <w:b/>
        </w:rPr>
        <w:t xml:space="preserve"> практического занятия:</w:t>
      </w:r>
      <w:r>
        <w:t xml:space="preserve"> </w:t>
      </w:r>
    </w:p>
    <w:p w:rsidR="007D4CAE" w:rsidRDefault="007D4CAE" w:rsidP="004C482C">
      <w:pPr>
        <w:spacing w:before="0" w:after="0"/>
        <w:contextualSpacing/>
      </w:pPr>
      <w:r>
        <w:t>-закрепление теоретического материала и о</w:t>
      </w:r>
      <w:r w:rsidR="00F80B07">
        <w:t>своение новых знаний и умений в</w:t>
      </w:r>
      <w:r>
        <w:t xml:space="preserve"> области эффективного управления рисками в хозяйственной деятельности предприятия.</w:t>
      </w:r>
    </w:p>
    <w:p w:rsidR="007D4CAE" w:rsidRDefault="007D4CAE" w:rsidP="004C482C">
      <w:pPr>
        <w:spacing w:before="0" w:after="0"/>
        <w:rPr>
          <w:b/>
        </w:rPr>
      </w:pPr>
    </w:p>
    <w:p w:rsidR="007D4CAE" w:rsidRDefault="007D4CAE" w:rsidP="00C058EA">
      <w:pPr>
        <w:spacing w:before="0" w:after="0"/>
        <w:jc w:val="center"/>
        <w:rPr>
          <w:b/>
        </w:rPr>
      </w:pPr>
      <w:r w:rsidRPr="00EF2BB7">
        <w:rPr>
          <w:b/>
        </w:rPr>
        <w:t>Методические указания</w:t>
      </w:r>
    </w:p>
    <w:p w:rsidR="007D4CAE" w:rsidRDefault="007D4CAE" w:rsidP="00C058EA">
      <w:pPr>
        <w:spacing w:before="0" w:after="0"/>
        <w:ind w:right="567" w:firstLine="709"/>
        <w:contextualSpacing/>
      </w:pPr>
      <w:r>
        <w:t>В условиях рыночных отношений, при наличии конкуренции и возникновении порой непредсказуемых ситуаций, хозяйственная, производственная или коммерческая деятельность невозможна без рисков.</w:t>
      </w:r>
    </w:p>
    <w:p w:rsidR="007D4CAE" w:rsidRDefault="007D4CAE" w:rsidP="00C058EA">
      <w:pPr>
        <w:spacing w:before="0" w:after="0"/>
        <w:ind w:right="566" w:firstLine="709"/>
        <w:contextualSpacing/>
      </w:pPr>
      <w:r>
        <w:t>Однако и отсутствие риска</w:t>
      </w:r>
      <w:r>
        <w:rPr>
          <w:i/>
        </w:rPr>
        <w:t xml:space="preserve">, </w:t>
      </w:r>
      <w:r>
        <w:t xml:space="preserve">т.е. опасности наступления непредсказуемых и нежелательных для субъекта предпринимательской деятельности последствий его действий, в конечном счете, вредит экономике, подрывает ее динамичность и </w:t>
      </w:r>
      <w:r>
        <w:lastRenderedPageBreak/>
        <w:t>эффективность. Существование риска и неизбежные в ходе развитии изменения его степени выступают постоянным и сильнодействующим фактором движения предпринимательской сферы экономики.</w:t>
      </w:r>
    </w:p>
    <w:p w:rsidR="007D4CAE" w:rsidRDefault="007D4CAE" w:rsidP="00C058EA">
      <w:pPr>
        <w:spacing w:before="0" w:after="0"/>
        <w:ind w:right="569" w:firstLine="709"/>
        <w:contextualSpacing/>
      </w:pPr>
      <w:r>
        <w:t xml:space="preserve">Предпринимательский риск – вероятность (угроза) потери части ресурсов, </w:t>
      </w:r>
      <w:proofErr w:type="spellStart"/>
      <w:r>
        <w:t>недополучения</w:t>
      </w:r>
      <w:proofErr w:type="spellEnd"/>
      <w:r>
        <w:t xml:space="preserve"> доходов или появления дополнительных расходов в результате осуществления деятельности предприятия.</w:t>
      </w:r>
    </w:p>
    <w:p w:rsidR="007D4CAE" w:rsidRDefault="007D4CAE" w:rsidP="00C058EA">
      <w:pPr>
        <w:spacing w:before="0" w:after="0"/>
        <w:ind w:right="566" w:firstLine="709"/>
        <w:contextualSpacing/>
      </w:pPr>
      <w:r>
        <w:t>Предпринимательский риск можно подразделить на производственный, финансовый и инвестиционный.</w:t>
      </w:r>
    </w:p>
    <w:p w:rsidR="007D4CAE" w:rsidRPr="007D4CAE" w:rsidRDefault="007D4CAE" w:rsidP="00C058EA">
      <w:pPr>
        <w:spacing w:before="0" w:after="0"/>
        <w:ind w:right="564" w:firstLine="709"/>
        <w:contextualSpacing/>
        <w:rPr>
          <w:rStyle w:val="c8"/>
        </w:rPr>
      </w:pPr>
      <w:r>
        <w:t>Производственный риск связан непосредственно с хозяйственной деятельностью предприятия. Под производственным риском обычно понимают вероятность (возможность) невыполнения предприятием своих обязательств по контракту или договору с заказчиком, риски в реализации товаров и услуг; ошибки в ценовой политике, риск банкротства.</w:t>
      </w:r>
    </w:p>
    <w:p w:rsidR="007D4CAE" w:rsidRDefault="007D4CAE" w:rsidP="00C058EA">
      <w:pPr>
        <w:spacing w:before="0" w:after="0"/>
        <w:ind w:right="563" w:firstLine="709"/>
        <w:contextualSpacing/>
      </w:pPr>
      <w:r>
        <w:t>Риск упущенной финансовой выгоды определяется вероятностью финансового ущерба, который может возникнуть в результате неосуществления какого-либо мероприятия или остановки хозяйственной деятельности.</w:t>
      </w:r>
    </w:p>
    <w:p w:rsidR="007D4CAE" w:rsidRDefault="007D4CAE" w:rsidP="00C058EA">
      <w:pPr>
        <w:spacing w:before="0" w:after="0"/>
        <w:ind w:right="564" w:firstLine="709"/>
        <w:contextualSpacing/>
      </w:pPr>
      <w:r>
        <w:t>Инвестиционный риск связан с инвестиционной деятельностью предприятия. В зависимости от вида или направления инвестирования выделяют риск инвестирования и риск новаторства.</w:t>
      </w:r>
    </w:p>
    <w:p w:rsidR="007D4CAE" w:rsidRDefault="007D4CAE" w:rsidP="00C058EA">
      <w:pPr>
        <w:spacing w:before="0" w:after="0"/>
        <w:ind w:right="563" w:firstLine="709"/>
        <w:contextualSpacing/>
      </w:pPr>
      <w:r>
        <w:t xml:space="preserve">Риски могут быть классифицированы и по иным признакам. Так, например, выделяют риски чистые и спекулятивные, динамические и статические, абсолютные и </w:t>
      </w:r>
      <w:r>
        <w:rPr>
          <w:spacing w:val="-2"/>
        </w:rPr>
        <w:t>относительные.</w:t>
      </w:r>
    </w:p>
    <w:p w:rsidR="007D4CAE" w:rsidRDefault="007D4CAE" w:rsidP="00C058EA">
      <w:pPr>
        <w:spacing w:before="0" w:after="0"/>
        <w:ind w:right="573" w:firstLine="709"/>
        <w:contextualSpacing/>
      </w:pPr>
      <w:r>
        <w:t xml:space="preserve">Чистые риски означают возможность получения убытков или нулевого результата </w:t>
      </w:r>
      <w:proofErr w:type="gramStart"/>
      <w:r>
        <w:t>Обычно</w:t>
      </w:r>
      <w:proofErr w:type="gramEnd"/>
      <w:r>
        <w:t xml:space="preserve"> к ним относят производственные и инвестиционные риски.</w:t>
      </w:r>
    </w:p>
    <w:p w:rsidR="007D4CAE" w:rsidRDefault="007D4CAE" w:rsidP="00C058EA">
      <w:pPr>
        <w:spacing w:before="0" w:after="0"/>
        <w:ind w:right="569" w:firstLine="709"/>
        <w:contextualSpacing/>
      </w:pPr>
      <w:r>
        <w:t>Спекулятивные риски выражаются в вероятности получения как положительного, так и отрицательного результата. Финансовые риски, например, считаются спекулятивными рисками.</w:t>
      </w:r>
    </w:p>
    <w:p w:rsidR="007D4CAE" w:rsidRDefault="007D4CAE" w:rsidP="00C058EA">
      <w:pPr>
        <w:spacing w:before="0" w:after="0"/>
        <w:ind w:right="566" w:firstLine="709"/>
        <w:contextualSpacing/>
      </w:pPr>
      <w:r>
        <w:t>Динамический риск – это риск непредвиденных изменений вследствие принятия управленческих решений или изменений.</w:t>
      </w:r>
    </w:p>
    <w:p w:rsidR="007D4CAE" w:rsidRDefault="007D4CAE" w:rsidP="00C058EA">
      <w:pPr>
        <w:spacing w:before="0" w:after="0"/>
        <w:ind w:right="565" w:firstLine="709"/>
        <w:contextualSpacing/>
      </w:pPr>
      <w:r>
        <w:t>Статический риск- это риск потерь вследствие нанесения ущерба собственности, а также потерь дохода из-за недееспособности организации. Этот риск может привести только к потерям.</w:t>
      </w:r>
    </w:p>
    <w:p w:rsidR="007D4CAE" w:rsidRDefault="007D4CAE" w:rsidP="00C058EA">
      <w:pPr>
        <w:spacing w:before="0" w:after="0"/>
        <w:ind w:right="563" w:firstLine="709"/>
        <w:contextualSpacing/>
      </w:pPr>
      <w:r>
        <w:t>Абсолютный риск оценивается в денежных единицах (рублях, долларах и т.д.); относительный риск – в долях единицы или в процентах. Например, риск в предпринимательстве</w:t>
      </w:r>
      <w:r>
        <w:rPr>
          <w:spacing w:val="-2"/>
        </w:rPr>
        <w:t xml:space="preserve"> </w:t>
      </w:r>
      <w:r>
        <w:t>можно</w:t>
      </w:r>
      <w:r>
        <w:rPr>
          <w:spacing w:val="-1"/>
        </w:rPr>
        <w:t xml:space="preserve"> </w:t>
      </w:r>
      <w:r>
        <w:t>измерить абсолютной величиной –</w:t>
      </w:r>
      <w:r>
        <w:rPr>
          <w:spacing w:val="-1"/>
        </w:rPr>
        <w:t xml:space="preserve"> </w:t>
      </w:r>
      <w:r>
        <w:t>суммой убытков</w:t>
      </w:r>
      <w:r>
        <w:rPr>
          <w:spacing w:val="-1"/>
        </w:rPr>
        <w:t xml:space="preserve"> </w:t>
      </w:r>
      <w:r>
        <w:t xml:space="preserve">и потерь и относительной величиной – степенью риска, т.е. мерой вероятности неосуществления намеченного мероприятия или </w:t>
      </w:r>
      <w:proofErr w:type="spellStart"/>
      <w:r>
        <w:t>недостижения</w:t>
      </w:r>
      <w:proofErr w:type="spellEnd"/>
      <w:r>
        <w:rPr>
          <w:spacing w:val="-1"/>
        </w:rPr>
        <w:t xml:space="preserve"> </w:t>
      </w:r>
      <w:r>
        <w:t>намеченного уровня прибыли, дохода, цены. Оба показателя необходимы и несут соответствующую информацию – абсолютного и относительного риска.</w:t>
      </w:r>
    </w:p>
    <w:p w:rsidR="007D4CAE" w:rsidRDefault="007D4CAE" w:rsidP="00C058EA">
      <w:pPr>
        <w:spacing w:before="0" w:after="0"/>
        <w:ind w:right="565" w:firstLine="709"/>
        <w:contextualSpacing/>
      </w:pPr>
      <w:r>
        <w:t>Предпринимательский риск складывается под влиянием объективных (внешних) и субъективных (внутренних) факторов.</w:t>
      </w:r>
    </w:p>
    <w:p w:rsidR="007D4CAE" w:rsidRDefault="007D4CAE" w:rsidP="00C058EA">
      <w:pPr>
        <w:spacing w:before="0" w:after="0"/>
        <w:ind w:right="564" w:firstLine="709"/>
        <w:contextualSpacing/>
      </w:pPr>
      <w:r>
        <w:t>К наиболее важным внешним факторам относятся: 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на продукцию и услуги предприятия);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трудовом законодательстве и др.</w:t>
      </w:r>
    </w:p>
    <w:p w:rsidR="007D4CAE" w:rsidRDefault="007D4CAE" w:rsidP="00C058EA">
      <w:pPr>
        <w:spacing w:before="0" w:after="0"/>
        <w:ind w:right="564" w:firstLine="709"/>
        <w:contextualSpacing/>
      </w:pPr>
      <w:r>
        <w:t xml:space="preserve"> Не менее опасно для деятельности предприятия влияние внутренних факторов, которые связаны с ошибками и упущениями руководства и персонала. Так, по оценкам зарубежных экспертов, 90% различных неудач малых фирм связано с неопытностью руководства, его неумением адаптироваться к изменяющимся условиям, консерватизмом </w:t>
      </w:r>
      <w:r>
        <w:lastRenderedPageBreak/>
        <w:t>мышления, что ведет к неэффективному управлению предприятием, к принятию ошибочных решений, потере позиций на рынке.</w:t>
      </w:r>
    </w:p>
    <w:p w:rsidR="007D4CAE" w:rsidRDefault="007D4CAE" w:rsidP="00C058EA">
      <w:pPr>
        <w:spacing w:before="0" w:after="0"/>
        <w:ind w:right="564" w:firstLine="709"/>
        <w:contextualSpacing/>
      </w:pPr>
      <w:r>
        <w:t>К внутренним факторам можно отнести и субъективный фактор отношения к</w:t>
      </w:r>
      <w:r>
        <w:rPr>
          <w:spacing w:val="40"/>
        </w:rPr>
        <w:t xml:space="preserve"> </w:t>
      </w:r>
      <w:r>
        <w:t>риску. Люди различаются по своей готовности пойти на риск.</w:t>
      </w:r>
    </w:p>
    <w:p w:rsidR="007D4CAE" w:rsidRDefault="007D4CAE" w:rsidP="00C058EA">
      <w:pPr>
        <w:spacing w:before="0" w:after="0"/>
        <w:ind w:right="564" w:firstLine="709"/>
        <w:contextualSpacing/>
      </w:pPr>
      <w:r>
        <w:t>Руководитель, нейтрально относящийся к риску, ориентируется на ожидаемый доход, невзирая на возможные убытки. Расположенные к риску руководители готовы рисковать в надежде получить большую прибыль, т.е. готовы бороться за минимизацию потерь с целью максимизации результата.</w:t>
      </w:r>
    </w:p>
    <w:p w:rsidR="007D4CAE" w:rsidRDefault="007D4CAE" w:rsidP="00C058EA">
      <w:pPr>
        <w:spacing w:before="0" w:after="0"/>
        <w:ind w:right="565" w:firstLine="709"/>
        <w:contextualSpacing/>
      </w:pPr>
      <w:r>
        <w:t>Правильная оценка риска позволяет объективно представлять объем возможных убытков, наметить пути их предотвращению, уменьшению или возмещению, добиться ощутимого успеха в конкретной ситуации при допустимом уровне риска.</w:t>
      </w:r>
    </w:p>
    <w:p w:rsidR="007D4CAE" w:rsidRPr="007D4CAE" w:rsidRDefault="007D4CAE" w:rsidP="00C058EA">
      <w:pPr>
        <w:spacing w:before="0" w:after="0"/>
        <w:ind w:firstLine="709"/>
        <w:contextualSpacing/>
        <w:rPr>
          <w:b/>
        </w:rPr>
      </w:pPr>
      <w:r w:rsidRPr="007D4CAE">
        <w:rPr>
          <w:b/>
        </w:rPr>
        <w:t>Задание</w:t>
      </w:r>
      <w:r w:rsidRPr="007D4CAE">
        <w:rPr>
          <w:b/>
          <w:spacing w:val="-4"/>
        </w:rPr>
        <w:t xml:space="preserve"> </w:t>
      </w:r>
      <w:r w:rsidRPr="007D4CAE">
        <w:rPr>
          <w:b/>
          <w:spacing w:val="-3"/>
        </w:rPr>
        <w:t xml:space="preserve"> </w:t>
      </w:r>
    </w:p>
    <w:p w:rsidR="007D4CAE" w:rsidRPr="007D4CAE" w:rsidRDefault="007D4CAE" w:rsidP="00C058EA">
      <w:pPr>
        <w:spacing w:before="0" w:after="0"/>
        <w:ind w:firstLine="709"/>
        <w:contextualSpacing/>
      </w:pPr>
      <w:r w:rsidRPr="007D4CAE">
        <w:t>Заполните</w:t>
      </w:r>
      <w:r w:rsidRPr="007D4CAE">
        <w:rPr>
          <w:spacing w:val="-1"/>
        </w:rPr>
        <w:t xml:space="preserve"> </w:t>
      </w:r>
      <w:r w:rsidRPr="007D4CAE">
        <w:rPr>
          <w:spacing w:val="-2"/>
        </w:rPr>
        <w:t>таблицу: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260"/>
      </w:tblGrid>
      <w:tr w:rsidR="007D4CAE" w:rsidRPr="007D4CAE" w:rsidTr="00C058EA">
        <w:trPr>
          <w:trHeight w:val="502"/>
        </w:trPr>
        <w:tc>
          <w:tcPr>
            <w:tcW w:w="5812" w:type="dxa"/>
            <w:shd w:val="clear" w:color="auto" w:fill="auto"/>
          </w:tcPr>
          <w:p w:rsidR="007D4CAE" w:rsidRPr="007D4CAE" w:rsidRDefault="007D4CAE" w:rsidP="004C482C">
            <w:pPr>
              <w:widowControl w:val="0"/>
              <w:autoSpaceDE w:val="0"/>
              <w:autoSpaceDN w:val="0"/>
              <w:spacing w:before="0" w:after="0"/>
              <w:ind w:left="107"/>
              <w:contextualSpacing/>
              <w:jc w:val="center"/>
              <w:rPr>
                <w:rFonts w:eastAsia="Calibri"/>
                <w:sz w:val="20"/>
                <w:szCs w:val="20"/>
                <w:lang w:eastAsia="en-US"/>
              </w:rPr>
            </w:pPr>
            <w:r w:rsidRPr="007D4CAE">
              <w:rPr>
                <w:rFonts w:eastAsia="Calibri"/>
                <w:sz w:val="20"/>
                <w:szCs w:val="20"/>
                <w:lang w:eastAsia="en-US"/>
              </w:rPr>
              <w:t>Виды</w:t>
            </w:r>
            <w:r w:rsidRPr="007D4CAE">
              <w:rPr>
                <w:rFonts w:eastAsia="Calibri"/>
                <w:spacing w:val="-4"/>
                <w:sz w:val="20"/>
                <w:szCs w:val="20"/>
                <w:lang w:eastAsia="en-US"/>
              </w:rPr>
              <w:t xml:space="preserve"> </w:t>
            </w:r>
            <w:r w:rsidRPr="007D4CAE">
              <w:rPr>
                <w:rFonts w:eastAsia="Calibri"/>
                <w:spacing w:val="-2"/>
                <w:sz w:val="20"/>
                <w:szCs w:val="20"/>
                <w:lang w:eastAsia="en-US"/>
              </w:rPr>
              <w:t>риска</w:t>
            </w:r>
          </w:p>
        </w:tc>
        <w:tc>
          <w:tcPr>
            <w:tcW w:w="3260" w:type="dxa"/>
            <w:shd w:val="clear" w:color="auto" w:fill="auto"/>
          </w:tcPr>
          <w:p w:rsidR="007D4CAE" w:rsidRPr="007D4CAE" w:rsidRDefault="007D4CAE" w:rsidP="00C058EA">
            <w:pPr>
              <w:widowControl w:val="0"/>
              <w:autoSpaceDE w:val="0"/>
              <w:autoSpaceDN w:val="0"/>
              <w:spacing w:before="0" w:after="0"/>
              <w:ind w:left="107"/>
              <w:contextualSpacing/>
              <w:jc w:val="center"/>
              <w:rPr>
                <w:rFonts w:eastAsia="Calibri"/>
                <w:sz w:val="20"/>
                <w:szCs w:val="20"/>
                <w:lang w:eastAsia="en-US"/>
              </w:rPr>
            </w:pPr>
            <w:r w:rsidRPr="007D4CAE">
              <w:rPr>
                <w:rFonts w:eastAsia="Calibri"/>
                <w:sz w:val="20"/>
                <w:szCs w:val="20"/>
                <w:lang w:eastAsia="en-US"/>
              </w:rPr>
              <w:t>Способы</w:t>
            </w:r>
            <w:r w:rsidRPr="007D4CAE">
              <w:rPr>
                <w:rFonts w:eastAsia="Calibri"/>
                <w:spacing w:val="76"/>
                <w:sz w:val="20"/>
                <w:szCs w:val="20"/>
                <w:lang w:eastAsia="en-US"/>
              </w:rPr>
              <w:t xml:space="preserve"> </w:t>
            </w:r>
            <w:r w:rsidRPr="007D4CAE">
              <w:rPr>
                <w:rFonts w:eastAsia="Calibri"/>
                <w:sz w:val="20"/>
                <w:szCs w:val="20"/>
                <w:lang w:eastAsia="en-US"/>
              </w:rPr>
              <w:t>уменьшений</w:t>
            </w:r>
            <w:r w:rsidR="00C058EA">
              <w:rPr>
                <w:rFonts w:eastAsia="Calibri"/>
                <w:spacing w:val="73"/>
                <w:sz w:val="20"/>
                <w:szCs w:val="20"/>
                <w:lang w:eastAsia="en-US"/>
              </w:rPr>
              <w:t xml:space="preserve"> </w:t>
            </w:r>
            <w:r w:rsidRPr="007D4CAE">
              <w:rPr>
                <w:rFonts w:eastAsia="Calibri"/>
                <w:spacing w:val="-2"/>
                <w:sz w:val="20"/>
                <w:szCs w:val="20"/>
                <w:lang w:eastAsia="en-US"/>
              </w:rPr>
              <w:t>отрицательных</w:t>
            </w:r>
            <w:r w:rsidR="00C058EA">
              <w:rPr>
                <w:rFonts w:eastAsia="Calibri"/>
                <w:sz w:val="20"/>
                <w:szCs w:val="20"/>
                <w:lang w:eastAsia="en-US"/>
              </w:rPr>
              <w:t xml:space="preserve"> </w:t>
            </w:r>
            <w:r w:rsidRPr="007D4CAE">
              <w:rPr>
                <w:rFonts w:eastAsia="Calibri"/>
                <w:spacing w:val="-2"/>
                <w:sz w:val="20"/>
                <w:szCs w:val="20"/>
                <w:lang w:eastAsia="en-US"/>
              </w:rPr>
              <w:t>последствий</w:t>
            </w:r>
          </w:p>
        </w:tc>
      </w:tr>
      <w:tr w:rsidR="007D4CAE" w:rsidRPr="007D4CAE" w:rsidTr="00C058EA">
        <w:trPr>
          <w:trHeight w:val="250"/>
        </w:trPr>
        <w:tc>
          <w:tcPr>
            <w:tcW w:w="5812" w:type="dxa"/>
            <w:shd w:val="clear" w:color="auto" w:fill="auto"/>
          </w:tcPr>
          <w:p w:rsidR="007D4CAE" w:rsidRPr="007D4CAE" w:rsidRDefault="007D4CAE" w:rsidP="004C482C">
            <w:pPr>
              <w:widowControl w:val="0"/>
              <w:autoSpaceDE w:val="0"/>
              <w:autoSpaceDN w:val="0"/>
              <w:spacing w:before="0" w:after="0"/>
              <w:ind w:left="107"/>
              <w:contextualSpacing/>
              <w:jc w:val="left"/>
              <w:rPr>
                <w:rFonts w:eastAsia="Calibri"/>
                <w:sz w:val="20"/>
                <w:szCs w:val="20"/>
                <w:lang w:eastAsia="en-US"/>
              </w:rPr>
            </w:pPr>
            <w:r w:rsidRPr="007D4CAE">
              <w:rPr>
                <w:rFonts w:eastAsia="Calibri"/>
                <w:sz w:val="20"/>
                <w:szCs w:val="20"/>
                <w:lang w:eastAsia="en-US"/>
              </w:rPr>
              <w:t>1)</w:t>
            </w:r>
            <w:r w:rsidRPr="007D4CAE">
              <w:rPr>
                <w:rFonts w:eastAsia="Calibri"/>
                <w:spacing w:val="-5"/>
                <w:sz w:val="20"/>
                <w:szCs w:val="20"/>
                <w:lang w:eastAsia="en-US"/>
              </w:rPr>
              <w:t xml:space="preserve"> </w:t>
            </w:r>
            <w:r w:rsidRPr="007D4CAE">
              <w:rPr>
                <w:rFonts w:eastAsia="Calibri"/>
                <w:sz w:val="20"/>
                <w:szCs w:val="20"/>
                <w:lang w:eastAsia="en-US"/>
              </w:rPr>
              <w:t>низкие</w:t>
            </w:r>
            <w:r w:rsidRPr="007D4CAE">
              <w:rPr>
                <w:rFonts w:eastAsia="Calibri"/>
                <w:spacing w:val="-3"/>
                <w:sz w:val="20"/>
                <w:szCs w:val="20"/>
                <w:lang w:eastAsia="en-US"/>
              </w:rPr>
              <w:t xml:space="preserve"> </w:t>
            </w:r>
            <w:r w:rsidRPr="007D4CAE">
              <w:rPr>
                <w:rFonts w:eastAsia="Calibri"/>
                <w:sz w:val="20"/>
                <w:szCs w:val="20"/>
                <w:lang w:eastAsia="en-US"/>
              </w:rPr>
              <w:t>объемы</w:t>
            </w:r>
            <w:r w:rsidRPr="007D4CAE">
              <w:rPr>
                <w:rFonts w:eastAsia="Calibri"/>
                <w:spacing w:val="-2"/>
                <w:sz w:val="20"/>
                <w:szCs w:val="20"/>
                <w:lang w:eastAsia="en-US"/>
              </w:rPr>
              <w:t xml:space="preserve"> </w:t>
            </w:r>
            <w:r w:rsidRPr="007D4CAE">
              <w:rPr>
                <w:rFonts w:eastAsia="Calibri"/>
                <w:sz w:val="20"/>
                <w:szCs w:val="20"/>
                <w:lang w:eastAsia="en-US"/>
              </w:rPr>
              <w:t>реализации</w:t>
            </w:r>
            <w:r w:rsidRPr="007D4CAE">
              <w:rPr>
                <w:rFonts w:eastAsia="Calibri"/>
                <w:spacing w:val="-2"/>
                <w:sz w:val="20"/>
                <w:szCs w:val="20"/>
                <w:lang w:eastAsia="en-US"/>
              </w:rPr>
              <w:t xml:space="preserve"> товаров</w:t>
            </w:r>
          </w:p>
        </w:tc>
        <w:tc>
          <w:tcPr>
            <w:tcW w:w="3260" w:type="dxa"/>
            <w:shd w:val="clear" w:color="auto" w:fill="auto"/>
          </w:tcPr>
          <w:p w:rsidR="007D4CAE" w:rsidRPr="007D4CAE" w:rsidRDefault="007D4CAE" w:rsidP="004C482C">
            <w:pPr>
              <w:widowControl w:val="0"/>
              <w:autoSpaceDE w:val="0"/>
              <w:autoSpaceDN w:val="0"/>
              <w:spacing w:before="0" w:after="0"/>
              <w:contextualSpacing/>
              <w:jc w:val="left"/>
              <w:rPr>
                <w:rFonts w:eastAsia="Calibri"/>
                <w:sz w:val="20"/>
                <w:szCs w:val="20"/>
                <w:lang w:eastAsia="en-US"/>
              </w:rPr>
            </w:pPr>
          </w:p>
        </w:tc>
      </w:tr>
      <w:tr w:rsidR="007D4CAE" w:rsidRPr="007D4CAE" w:rsidTr="00C058EA">
        <w:trPr>
          <w:trHeight w:val="250"/>
        </w:trPr>
        <w:tc>
          <w:tcPr>
            <w:tcW w:w="5812" w:type="dxa"/>
            <w:shd w:val="clear" w:color="auto" w:fill="auto"/>
          </w:tcPr>
          <w:p w:rsidR="007D4CAE" w:rsidRPr="007D4CAE" w:rsidRDefault="007D4CAE" w:rsidP="004C482C">
            <w:pPr>
              <w:widowControl w:val="0"/>
              <w:autoSpaceDE w:val="0"/>
              <w:autoSpaceDN w:val="0"/>
              <w:spacing w:before="0" w:after="0"/>
              <w:ind w:left="107"/>
              <w:contextualSpacing/>
              <w:jc w:val="left"/>
              <w:rPr>
                <w:rFonts w:eastAsia="Calibri"/>
                <w:sz w:val="20"/>
                <w:szCs w:val="20"/>
                <w:lang w:eastAsia="en-US"/>
              </w:rPr>
            </w:pPr>
            <w:r w:rsidRPr="007D4CAE">
              <w:rPr>
                <w:rFonts w:eastAsia="Calibri"/>
                <w:sz w:val="20"/>
                <w:szCs w:val="20"/>
                <w:lang w:eastAsia="en-US"/>
              </w:rPr>
              <w:t>2)</w:t>
            </w:r>
            <w:r w:rsidRPr="007D4CAE">
              <w:rPr>
                <w:rFonts w:eastAsia="Calibri"/>
                <w:spacing w:val="-3"/>
                <w:sz w:val="20"/>
                <w:szCs w:val="20"/>
                <w:lang w:eastAsia="en-US"/>
              </w:rPr>
              <w:t xml:space="preserve"> </w:t>
            </w:r>
            <w:r w:rsidRPr="007D4CAE">
              <w:rPr>
                <w:rFonts w:eastAsia="Calibri"/>
                <w:sz w:val="20"/>
                <w:szCs w:val="20"/>
                <w:lang w:eastAsia="en-US"/>
              </w:rPr>
              <w:t>неэффективная</w:t>
            </w:r>
            <w:r w:rsidRPr="007D4CAE">
              <w:rPr>
                <w:rFonts w:eastAsia="Calibri"/>
                <w:spacing w:val="-3"/>
                <w:sz w:val="20"/>
                <w:szCs w:val="20"/>
                <w:lang w:eastAsia="en-US"/>
              </w:rPr>
              <w:t xml:space="preserve"> </w:t>
            </w:r>
            <w:r w:rsidRPr="007D4CAE">
              <w:rPr>
                <w:rFonts w:eastAsia="Calibri"/>
                <w:sz w:val="20"/>
                <w:szCs w:val="20"/>
                <w:lang w:eastAsia="en-US"/>
              </w:rPr>
              <w:t>работа</w:t>
            </w:r>
            <w:r w:rsidRPr="007D4CAE">
              <w:rPr>
                <w:rFonts w:eastAsia="Calibri"/>
                <w:spacing w:val="-3"/>
                <w:sz w:val="20"/>
                <w:szCs w:val="20"/>
                <w:lang w:eastAsia="en-US"/>
              </w:rPr>
              <w:t xml:space="preserve"> </w:t>
            </w:r>
            <w:r w:rsidRPr="007D4CAE">
              <w:rPr>
                <w:rFonts w:eastAsia="Calibri"/>
                <w:sz w:val="20"/>
                <w:szCs w:val="20"/>
                <w:lang w:eastAsia="en-US"/>
              </w:rPr>
              <w:t>сбытовой</w:t>
            </w:r>
            <w:r w:rsidRPr="007D4CAE">
              <w:rPr>
                <w:rFonts w:eastAsia="Calibri"/>
                <w:spacing w:val="-2"/>
                <w:sz w:val="20"/>
                <w:szCs w:val="20"/>
                <w:lang w:eastAsia="en-US"/>
              </w:rPr>
              <w:t xml:space="preserve"> </w:t>
            </w:r>
            <w:r w:rsidRPr="007D4CAE">
              <w:rPr>
                <w:rFonts w:eastAsia="Calibri"/>
                <w:spacing w:val="-4"/>
                <w:sz w:val="20"/>
                <w:szCs w:val="20"/>
                <w:lang w:eastAsia="en-US"/>
              </w:rPr>
              <w:t>сети</w:t>
            </w:r>
          </w:p>
        </w:tc>
        <w:tc>
          <w:tcPr>
            <w:tcW w:w="3260" w:type="dxa"/>
            <w:shd w:val="clear" w:color="auto" w:fill="auto"/>
          </w:tcPr>
          <w:p w:rsidR="007D4CAE" w:rsidRPr="007D4CAE" w:rsidRDefault="007D4CAE" w:rsidP="004C482C">
            <w:pPr>
              <w:widowControl w:val="0"/>
              <w:autoSpaceDE w:val="0"/>
              <w:autoSpaceDN w:val="0"/>
              <w:spacing w:before="0" w:after="0"/>
              <w:contextualSpacing/>
              <w:jc w:val="left"/>
              <w:rPr>
                <w:rFonts w:eastAsia="Calibri"/>
                <w:sz w:val="20"/>
                <w:szCs w:val="20"/>
                <w:lang w:eastAsia="en-US"/>
              </w:rPr>
            </w:pPr>
          </w:p>
        </w:tc>
      </w:tr>
      <w:tr w:rsidR="007D4CAE" w:rsidRPr="007D4CAE" w:rsidTr="00C058EA">
        <w:trPr>
          <w:trHeight w:val="252"/>
        </w:trPr>
        <w:tc>
          <w:tcPr>
            <w:tcW w:w="5812" w:type="dxa"/>
            <w:shd w:val="clear" w:color="auto" w:fill="auto"/>
          </w:tcPr>
          <w:p w:rsidR="007D4CAE" w:rsidRPr="007D4CAE" w:rsidRDefault="007D4CAE" w:rsidP="004C482C">
            <w:pPr>
              <w:widowControl w:val="0"/>
              <w:autoSpaceDE w:val="0"/>
              <w:autoSpaceDN w:val="0"/>
              <w:spacing w:before="0" w:after="0"/>
              <w:ind w:left="107"/>
              <w:contextualSpacing/>
              <w:jc w:val="left"/>
              <w:rPr>
                <w:rFonts w:eastAsia="Calibri"/>
                <w:sz w:val="20"/>
                <w:szCs w:val="20"/>
                <w:lang w:eastAsia="en-US"/>
              </w:rPr>
            </w:pPr>
            <w:r w:rsidRPr="007D4CAE">
              <w:rPr>
                <w:rFonts w:eastAsia="Calibri"/>
                <w:sz w:val="20"/>
                <w:szCs w:val="20"/>
                <w:lang w:eastAsia="en-US"/>
              </w:rPr>
              <w:t>3)</w:t>
            </w:r>
            <w:r w:rsidRPr="007D4CAE">
              <w:rPr>
                <w:rFonts w:eastAsia="Calibri"/>
                <w:spacing w:val="-1"/>
                <w:sz w:val="20"/>
                <w:szCs w:val="20"/>
                <w:lang w:eastAsia="en-US"/>
              </w:rPr>
              <w:t xml:space="preserve"> </w:t>
            </w:r>
            <w:r w:rsidRPr="007D4CAE">
              <w:rPr>
                <w:rFonts w:eastAsia="Calibri"/>
                <w:sz w:val="20"/>
                <w:szCs w:val="20"/>
                <w:lang w:eastAsia="en-US"/>
              </w:rPr>
              <w:t>неудачный</w:t>
            </w:r>
            <w:r w:rsidRPr="007D4CAE">
              <w:rPr>
                <w:rFonts w:eastAsia="Calibri"/>
                <w:spacing w:val="-1"/>
                <w:sz w:val="20"/>
                <w:szCs w:val="20"/>
                <w:lang w:eastAsia="en-US"/>
              </w:rPr>
              <w:t xml:space="preserve"> </w:t>
            </w:r>
            <w:r w:rsidRPr="007D4CAE">
              <w:rPr>
                <w:rFonts w:eastAsia="Calibri"/>
                <w:sz w:val="20"/>
                <w:szCs w:val="20"/>
                <w:lang w:eastAsia="en-US"/>
              </w:rPr>
              <w:t>выход</w:t>
            </w:r>
            <w:r w:rsidRPr="007D4CAE">
              <w:rPr>
                <w:rFonts w:eastAsia="Calibri"/>
                <w:spacing w:val="-1"/>
                <w:sz w:val="20"/>
                <w:szCs w:val="20"/>
                <w:lang w:eastAsia="en-US"/>
              </w:rPr>
              <w:t xml:space="preserve"> </w:t>
            </w:r>
            <w:r w:rsidRPr="007D4CAE">
              <w:rPr>
                <w:rFonts w:eastAsia="Calibri"/>
                <w:sz w:val="20"/>
                <w:szCs w:val="20"/>
                <w:lang w:eastAsia="en-US"/>
              </w:rPr>
              <w:t>на</w:t>
            </w:r>
            <w:r w:rsidRPr="007D4CAE">
              <w:rPr>
                <w:rFonts w:eastAsia="Calibri"/>
                <w:spacing w:val="-4"/>
                <w:sz w:val="20"/>
                <w:szCs w:val="20"/>
                <w:lang w:eastAsia="en-US"/>
              </w:rPr>
              <w:t xml:space="preserve"> </w:t>
            </w:r>
            <w:r w:rsidRPr="007D4CAE">
              <w:rPr>
                <w:rFonts w:eastAsia="Calibri"/>
                <w:sz w:val="20"/>
                <w:szCs w:val="20"/>
                <w:lang w:eastAsia="en-US"/>
              </w:rPr>
              <w:t>рынок</w:t>
            </w:r>
            <w:r w:rsidRPr="007D4CAE">
              <w:rPr>
                <w:rFonts w:eastAsia="Calibri"/>
                <w:spacing w:val="-1"/>
                <w:sz w:val="20"/>
                <w:szCs w:val="20"/>
                <w:lang w:eastAsia="en-US"/>
              </w:rPr>
              <w:t xml:space="preserve"> </w:t>
            </w:r>
            <w:r w:rsidRPr="007D4CAE">
              <w:rPr>
                <w:rFonts w:eastAsia="Calibri"/>
                <w:sz w:val="20"/>
                <w:szCs w:val="20"/>
                <w:lang w:eastAsia="en-US"/>
              </w:rPr>
              <w:t xml:space="preserve">нового </w:t>
            </w:r>
            <w:r w:rsidRPr="007D4CAE">
              <w:rPr>
                <w:rFonts w:eastAsia="Calibri"/>
                <w:spacing w:val="-2"/>
                <w:sz w:val="20"/>
                <w:szCs w:val="20"/>
                <w:lang w:eastAsia="en-US"/>
              </w:rPr>
              <w:t>товара</w:t>
            </w:r>
          </w:p>
        </w:tc>
        <w:tc>
          <w:tcPr>
            <w:tcW w:w="3260" w:type="dxa"/>
            <w:shd w:val="clear" w:color="auto" w:fill="auto"/>
          </w:tcPr>
          <w:p w:rsidR="007D4CAE" w:rsidRPr="007D4CAE" w:rsidRDefault="007D4CAE" w:rsidP="004C482C">
            <w:pPr>
              <w:widowControl w:val="0"/>
              <w:autoSpaceDE w:val="0"/>
              <w:autoSpaceDN w:val="0"/>
              <w:spacing w:before="0" w:after="0"/>
              <w:contextualSpacing/>
              <w:jc w:val="left"/>
              <w:rPr>
                <w:rFonts w:eastAsia="Calibri"/>
                <w:sz w:val="20"/>
                <w:szCs w:val="20"/>
                <w:lang w:eastAsia="en-US"/>
              </w:rPr>
            </w:pPr>
          </w:p>
        </w:tc>
      </w:tr>
      <w:tr w:rsidR="007D4CAE" w:rsidRPr="007D4CAE" w:rsidTr="00C058EA">
        <w:trPr>
          <w:trHeight w:val="194"/>
        </w:trPr>
        <w:tc>
          <w:tcPr>
            <w:tcW w:w="5812" w:type="dxa"/>
            <w:shd w:val="clear" w:color="auto" w:fill="auto"/>
          </w:tcPr>
          <w:p w:rsidR="007D4CAE" w:rsidRPr="007D4CAE" w:rsidRDefault="007D4CAE" w:rsidP="00C058EA">
            <w:pPr>
              <w:widowControl w:val="0"/>
              <w:tabs>
                <w:tab w:val="left" w:pos="573"/>
                <w:tab w:val="left" w:pos="2324"/>
                <w:tab w:val="left" w:pos="3794"/>
              </w:tabs>
              <w:autoSpaceDE w:val="0"/>
              <w:autoSpaceDN w:val="0"/>
              <w:spacing w:before="0" w:after="0"/>
              <w:ind w:left="107"/>
              <w:contextualSpacing/>
              <w:jc w:val="left"/>
              <w:rPr>
                <w:rFonts w:eastAsia="Calibri"/>
                <w:sz w:val="20"/>
                <w:szCs w:val="20"/>
                <w:lang w:eastAsia="en-US"/>
              </w:rPr>
            </w:pPr>
            <w:r w:rsidRPr="007D4CAE">
              <w:rPr>
                <w:rFonts w:eastAsia="Calibri"/>
                <w:spacing w:val="-5"/>
                <w:sz w:val="20"/>
                <w:szCs w:val="20"/>
                <w:lang w:eastAsia="en-US"/>
              </w:rPr>
              <w:t>4)</w:t>
            </w:r>
            <w:r w:rsidRPr="007D4CAE">
              <w:rPr>
                <w:rFonts w:eastAsia="Calibri"/>
                <w:spacing w:val="-2"/>
                <w:sz w:val="20"/>
                <w:szCs w:val="20"/>
                <w:lang w:eastAsia="en-US"/>
              </w:rPr>
              <w:t>ненадлежащее</w:t>
            </w:r>
            <w:r w:rsidR="00C058EA">
              <w:rPr>
                <w:rFonts w:eastAsia="Calibri"/>
                <w:sz w:val="20"/>
                <w:szCs w:val="20"/>
                <w:lang w:eastAsia="en-US"/>
              </w:rPr>
              <w:t xml:space="preserve"> </w:t>
            </w:r>
            <w:r w:rsidRPr="007D4CAE">
              <w:rPr>
                <w:rFonts w:eastAsia="Calibri"/>
                <w:spacing w:val="-2"/>
                <w:sz w:val="20"/>
                <w:szCs w:val="20"/>
                <w:lang w:eastAsia="en-US"/>
              </w:rPr>
              <w:t>исполнение</w:t>
            </w:r>
            <w:r w:rsidR="00C058EA">
              <w:rPr>
                <w:rFonts w:eastAsia="Calibri"/>
                <w:sz w:val="20"/>
                <w:szCs w:val="20"/>
                <w:lang w:eastAsia="en-US"/>
              </w:rPr>
              <w:t xml:space="preserve"> </w:t>
            </w:r>
            <w:r w:rsidRPr="007D4CAE">
              <w:rPr>
                <w:rFonts w:eastAsia="Calibri"/>
                <w:spacing w:val="-2"/>
                <w:sz w:val="20"/>
                <w:szCs w:val="20"/>
                <w:lang w:eastAsia="en-US"/>
              </w:rPr>
              <w:t>контрагентом</w:t>
            </w:r>
            <w:r w:rsidR="00C058EA">
              <w:rPr>
                <w:rFonts w:eastAsia="Calibri"/>
                <w:sz w:val="20"/>
                <w:szCs w:val="20"/>
                <w:lang w:eastAsia="en-US"/>
              </w:rPr>
              <w:t xml:space="preserve"> </w:t>
            </w:r>
            <w:r w:rsidRPr="007D4CAE">
              <w:rPr>
                <w:rFonts w:eastAsia="Calibri"/>
                <w:sz w:val="20"/>
                <w:szCs w:val="20"/>
                <w:lang w:eastAsia="en-US"/>
              </w:rPr>
              <w:t>условий</w:t>
            </w:r>
            <w:r w:rsidRPr="007D4CAE">
              <w:rPr>
                <w:rFonts w:eastAsia="Calibri"/>
                <w:spacing w:val="-5"/>
                <w:sz w:val="20"/>
                <w:szCs w:val="20"/>
                <w:lang w:eastAsia="en-US"/>
              </w:rPr>
              <w:t xml:space="preserve"> </w:t>
            </w:r>
            <w:r w:rsidRPr="007D4CAE">
              <w:rPr>
                <w:rFonts w:eastAsia="Calibri"/>
                <w:spacing w:val="-2"/>
                <w:sz w:val="20"/>
                <w:szCs w:val="20"/>
                <w:lang w:eastAsia="en-US"/>
              </w:rPr>
              <w:t>договора</w:t>
            </w:r>
          </w:p>
        </w:tc>
        <w:tc>
          <w:tcPr>
            <w:tcW w:w="3260" w:type="dxa"/>
            <w:shd w:val="clear" w:color="auto" w:fill="auto"/>
          </w:tcPr>
          <w:p w:rsidR="007D4CAE" w:rsidRPr="007D4CAE" w:rsidRDefault="007D4CAE" w:rsidP="004C482C">
            <w:pPr>
              <w:widowControl w:val="0"/>
              <w:autoSpaceDE w:val="0"/>
              <w:autoSpaceDN w:val="0"/>
              <w:spacing w:before="0" w:after="0"/>
              <w:contextualSpacing/>
              <w:jc w:val="left"/>
              <w:rPr>
                <w:rFonts w:eastAsia="Calibri"/>
                <w:sz w:val="20"/>
                <w:szCs w:val="20"/>
                <w:lang w:eastAsia="en-US"/>
              </w:rPr>
            </w:pPr>
          </w:p>
        </w:tc>
      </w:tr>
      <w:tr w:rsidR="007D4CAE" w:rsidRPr="007D4CAE" w:rsidTr="00C058EA">
        <w:trPr>
          <w:trHeight w:val="250"/>
        </w:trPr>
        <w:tc>
          <w:tcPr>
            <w:tcW w:w="5812" w:type="dxa"/>
            <w:shd w:val="clear" w:color="auto" w:fill="auto"/>
          </w:tcPr>
          <w:p w:rsidR="007D4CAE" w:rsidRPr="007D4CAE" w:rsidRDefault="007D4CAE" w:rsidP="004C482C">
            <w:pPr>
              <w:widowControl w:val="0"/>
              <w:autoSpaceDE w:val="0"/>
              <w:autoSpaceDN w:val="0"/>
              <w:spacing w:before="0" w:after="0"/>
              <w:ind w:left="107"/>
              <w:contextualSpacing/>
              <w:jc w:val="left"/>
              <w:rPr>
                <w:rFonts w:eastAsia="Calibri"/>
                <w:sz w:val="20"/>
                <w:szCs w:val="20"/>
                <w:lang w:eastAsia="en-US"/>
              </w:rPr>
            </w:pPr>
            <w:r w:rsidRPr="007D4CAE">
              <w:rPr>
                <w:rFonts w:eastAsia="Calibri"/>
                <w:sz w:val="20"/>
                <w:szCs w:val="20"/>
                <w:lang w:eastAsia="en-US"/>
              </w:rPr>
              <w:t>5)</w:t>
            </w:r>
            <w:r w:rsidRPr="007D4CAE">
              <w:rPr>
                <w:rFonts w:eastAsia="Calibri"/>
                <w:spacing w:val="-5"/>
                <w:sz w:val="20"/>
                <w:szCs w:val="20"/>
                <w:lang w:eastAsia="en-US"/>
              </w:rPr>
              <w:t xml:space="preserve"> </w:t>
            </w:r>
            <w:r w:rsidRPr="007D4CAE">
              <w:rPr>
                <w:rFonts w:eastAsia="Calibri"/>
                <w:sz w:val="20"/>
                <w:szCs w:val="20"/>
                <w:lang w:eastAsia="en-US"/>
              </w:rPr>
              <w:t>противодействие</w:t>
            </w:r>
            <w:r w:rsidRPr="007D4CAE">
              <w:rPr>
                <w:rFonts w:eastAsia="Calibri"/>
                <w:spacing w:val="-4"/>
                <w:sz w:val="20"/>
                <w:szCs w:val="20"/>
                <w:lang w:eastAsia="en-US"/>
              </w:rPr>
              <w:t xml:space="preserve"> </w:t>
            </w:r>
            <w:r w:rsidRPr="007D4CAE">
              <w:rPr>
                <w:rFonts w:eastAsia="Calibri"/>
                <w:spacing w:val="-2"/>
                <w:sz w:val="20"/>
                <w:szCs w:val="20"/>
                <w:lang w:eastAsia="en-US"/>
              </w:rPr>
              <w:t>конкурентов</w:t>
            </w:r>
          </w:p>
        </w:tc>
        <w:tc>
          <w:tcPr>
            <w:tcW w:w="3260" w:type="dxa"/>
            <w:shd w:val="clear" w:color="auto" w:fill="auto"/>
          </w:tcPr>
          <w:p w:rsidR="007D4CAE" w:rsidRPr="007D4CAE" w:rsidRDefault="007D4CAE" w:rsidP="004C482C">
            <w:pPr>
              <w:widowControl w:val="0"/>
              <w:autoSpaceDE w:val="0"/>
              <w:autoSpaceDN w:val="0"/>
              <w:spacing w:before="0" w:after="0"/>
              <w:contextualSpacing/>
              <w:jc w:val="left"/>
              <w:rPr>
                <w:rFonts w:eastAsia="Calibri"/>
                <w:sz w:val="20"/>
                <w:szCs w:val="20"/>
                <w:lang w:eastAsia="en-US"/>
              </w:rPr>
            </w:pPr>
          </w:p>
        </w:tc>
      </w:tr>
      <w:tr w:rsidR="007D4CAE" w:rsidRPr="007D4CAE" w:rsidTr="00C058EA">
        <w:trPr>
          <w:trHeight w:val="502"/>
        </w:trPr>
        <w:tc>
          <w:tcPr>
            <w:tcW w:w="5812" w:type="dxa"/>
            <w:shd w:val="clear" w:color="auto" w:fill="auto"/>
          </w:tcPr>
          <w:p w:rsidR="007D4CAE" w:rsidRPr="007D4CAE" w:rsidRDefault="007D4CAE" w:rsidP="004C482C">
            <w:pPr>
              <w:widowControl w:val="0"/>
              <w:autoSpaceDE w:val="0"/>
              <w:autoSpaceDN w:val="0"/>
              <w:spacing w:before="0" w:after="0"/>
              <w:ind w:left="107"/>
              <w:contextualSpacing/>
              <w:jc w:val="left"/>
              <w:rPr>
                <w:rFonts w:eastAsia="Calibri"/>
                <w:sz w:val="20"/>
                <w:szCs w:val="20"/>
                <w:lang w:eastAsia="en-US"/>
              </w:rPr>
            </w:pPr>
            <w:r w:rsidRPr="007D4CAE">
              <w:rPr>
                <w:rFonts w:eastAsia="Calibri"/>
                <w:sz w:val="20"/>
                <w:szCs w:val="20"/>
                <w:lang w:eastAsia="en-US"/>
              </w:rPr>
              <w:t>6)</w:t>
            </w:r>
            <w:r w:rsidRPr="007D4CAE">
              <w:rPr>
                <w:rFonts w:eastAsia="Calibri"/>
                <w:spacing w:val="5"/>
                <w:sz w:val="20"/>
                <w:szCs w:val="20"/>
                <w:lang w:eastAsia="en-US"/>
              </w:rPr>
              <w:t xml:space="preserve"> </w:t>
            </w:r>
            <w:r w:rsidRPr="007D4CAE">
              <w:rPr>
                <w:rFonts w:eastAsia="Calibri"/>
                <w:sz w:val="20"/>
                <w:szCs w:val="20"/>
                <w:lang w:eastAsia="en-US"/>
              </w:rPr>
              <w:t>риск</w:t>
            </w:r>
            <w:r w:rsidRPr="007D4CAE">
              <w:rPr>
                <w:rFonts w:eastAsia="Calibri"/>
                <w:spacing w:val="7"/>
                <w:sz w:val="20"/>
                <w:szCs w:val="20"/>
                <w:lang w:eastAsia="en-US"/>
              </w:rPr>
              <w:t xml:space="preserve"> </w:t>
            </w:r>
            <w:r w:rsidRPr="007D4CAE">
              <w:rPr>
                <w:rFonts w:eastAsia="Calibri"/>
                <w:sz w:val="20"/>
                <w:szCs w:val="20"/>
                <w:lang w:eastAsia="en-US"/>
              </w:rPr>
              <w:t>неплатежа</w:t>
            </w:r>
            <w:r w:rsidRPr="007D4CAE">
              <w:rPr>
                <w:rFonts w:eastAsia="Calibri"/>
                <w:spacing w:val="4"/>
                <w:sz w:val="20"/>
                <w:szCs w:val="20"/>
                <w:lang w:eastAsia="en-US"/>
              </w:rPr>
              <w:t xml:space="preserve"> </w:t>
            </w:r>
            <w:r w:rsidRPr="007D4CAE">
              <w:rPr>
                <w:rFonts w:eastAsia="Calibri"/>
                <w:sz w:val="20"/>
                <w:szCs w:val="20"/>
                <w:lang w:eastAsia="en-US"/>
              </w:rPr>
              <w:t>за</w:t>
            </w:r>
            <w:r w:rsidRPr="007D4CAE">
              <w:rPr>
                <w:rFonts w:eastAsia="Calibri"/>
                <w:spacing w:val="6"/>
                <w:sz w:val="20"/>
                <w:szCs w:val="20"/>
                <w:lang w:eastAsia="en-US"/>
              </w:rPr>
              <w:t xml:space="preserve"> </w:t>
            </w:r>
            <w:r w:rsidRPr="007D4CAE">
              <w:rPr>
                <w:rFonts w:eastAsia="Calibri"/>
                <w:sz w:val="20"/>
                <w:szCs w:val="20"/>
                <w:lang w:eastAsia="en-US"/>
              </w:rPr>
              <w:t>поставленный</w:t>
            </w:r>
            <w:r w:rsidRPr="007D4CAE">
              <w:rPr>
                <w:rFonts w:eastAsia="Calibri"/>
                <w:spacing w:val="6"/>
                <w:sz w:val="20"/>
                <w:szCs w:val="20"/>
                <w:lang w:eastAsia="en-US"/>
              </w:rPr>
              <w:t xml:space="preserve"> </w:t>
            </w:r>
            <w:r w:rsidRPr="007D4CAE">
              <w:rPr>
                <w:rFonts w:eastAsia="Calibri"/>
                <w:sz w:val="20"/>
                <w:szCs w:val="20"/>
                <w:lang w:eastAsia="en-US"/>
              </w:rPr>
              <w:t>по</w:t>
            </w:r>
            <w:r w:rsidRPr="007D4CAE">
              <w:rPr>
                <w:rFonts w:eastAsia="Calibri"/>
                <w:spacing w:val="6"/>
                <w:sz w:val="20"/>
                <w:szCs w:val="20"/>
                <w:lang w:eastAsia="en-US"/>
              </w:rPr>
              <w:t xml:space="preserve"> </w:t>
            </w:r>
            <w:r w:rsidRPr="007D4CAE">
              <w:rPr>
                <w:rFonts w:eastAsia="Calibri"/>
                <w:spacing w:val="-2"/>
                <w:sz w:val="20"/>
                <w:szCs w:val="20"/>
                <w:lang w:eastAsia="en-US"/>
              </w:rPr>
              <w:t>контракту</w:t>
            </w:r>
          </w:p>
          <w:p w:rsidR="007D4CAE" w:rsidRPr="007D4CAE" w:rsidRDefault="007D4CAE" w:rsidP="004C482C">
            <w:pPr>
              <w:widowControl w:val="0"/>
              <w:autoSpaceDE w:val="0"/>
              <w:autoSpaceDN w:val="0"/>
              <w:spacing w:before="0" w:after="0"/>
              <w:ind w:left="107"/>
              <w:contextualSpacing/>
              <w:jc w:val="left"/>
              <w:rPr>
                <w:rFonts w:eastAsia="Calibri"/>
                <w:sz w:val="20"/>
                <w:szCs w:val="20"/>
                <w:lang w:eastAsia="en-US"/>
              </w:rPr>
            </w:pPr>
            <w:r w:rsidRPr="007D4CAE">
              <w:rPr>
                <w:rFonts w:eastAsia="Calibri"/>
                <w:spacing w:val="-2"/>
                <w:sz w:val="20"/>
                <w:szCs w:val="20"/>
                <w:lang w:eastAsia="en-US"/>
              </w:rPr>
              <w:t>товара</w:t>
            </w:r>
          </w:p>
        </w:tc>
        <w:tc>
          <w:tcPr>
            <w:tcW w:w="3260" w:type="dxa"/>
            <w:shd w:val="clear" w:color="auto" w:fill="auto"/>
          </w:tcPr>
          <w:p w:rsidR="007D4CAE" w:rsidRPr="007D4CAE" w:rsidRDefault="007D4CAE" w:rsidP="004C482C">
            <w:pPr>
              <w:widowControl w:val="0"/>
              <w:autoSpaceDE w:val="0"/>
              <w:autoSpaceDN w:val="0"/>
              <w:spacing w:before="0" w:after="0"/>
              <w:contextualSpacing/>
              <w:jc w:val="left"/>
              <w:rPr>
                <w:rFonts w:eastAsia="Calibri"/>
                <w:sz w:val="20"/>
                <w:szCs w:val="20"/>
                <w:lang w:eastAsia="en-US"/>
              </w:rPr>
            </w:pPr>
          </w:p>
        </w:tc>
      </w:tr>
      <w:tr w:rsidR="007D4CAE" w:rsidRPr="007D4CAE" w:rsidTr="00C058EA">
        <w:trPr>
          <w:trHeight w:val="197"/>
        </w:trPr>
        <w:tc>
          <w:tcPr>
            <w:tcW w:w="5812" w:type="dxa"/>
            <w:shd w:val="clear" w:color="auto" w:fill="auto"/>
          </w:tcPr>
          <w:p w:rsidR="007D4CAE" w:rsidRPr="007D4CAE" w:rsidRDefault="007D4CAE" w:rsidP="00C058EA">
            <w:pPr>
              <w:widowControl w:val="0"/>
              <w:tabs>
                <w:tab w:val="left" w:pos="587"/>
                <w:tab w:val="left" w:pos="1342"/>
                <w:tab w:val="left" w:pos="2318"/>
                <w:tab w:val="left" w:pos="4062"/>
                <w:tab w:val="left" w:pos="4472"/>
              </w:tabs>
              <w:autoSpaceDE w:val="0"/>
              <w:autoSpaceDN w:val="0"/>
              <w:spacing w:before="0" w:after="0"/>
              <w:ind w:left="107"/>
              <w:contextualSpacing/>
              <w:jc w:val="left"/>
              <w:rPr>
                <w:rFonts w:eastAsia="Calibri"/>
                <w:sz w:val="20"/>
                <w:szCs w:val="20"/>
                <w:lang w:eastAsia="en-US"/>
              </w:rPr>
            </w:pPr>
            <w:r w:rsidRPr="007D4CAE">
              <w:rPr>
                <w:rFonts w:eastAsia="Calibri"/>
                <w:spacing w:val="-5"/>
                <w:sz w:val="20"/>
                <w:szCs w:val="20"/>
                <w:lang w:eastAsia="en-US"/>
              </w:rPr>
              <w:t>7)</w:t>
            </w:r>
            <w:r w:rsidRPr="007D4CAE">
              <w:rPr>
                <w:rFonts w:eastAsia="Calibri"/>
                <w:spacing w:val="-4"/>
                <w:sz w:val="20"/>
                <w:szCs w:val="20"/>
                <w:lang w:eastAsia="en-US"/>
              </w:rPr>
              <w:t>риск</w:t>
            </w:r>
            <w:r w:rsidR="00C058EA">
              <w:rPr>
                <w:rFonts w:eastAsia="Calibri"/>
                <w:sz w:val="20"/>
                <w:szCs w:val="20"/>
                <w:lang w:eastAsia="en-US"/>
              </w:rPr>
              <w:t xml:space="preserve"> </w:t>
            </w:r>
            <w:r w:rsidRPr="007D4CAE">
              <w:rPr>
                <w:rFonts w:eastAsia="Calibri"/>
                <w:spacing w:val="-2"/>
                <w:sz w:val="20"/>
                <w:szCs w:val="20"/>
                <w:lang w:eastAsia="en-US"/>
              </w:rPr>
              <w:t>утечки</w:t>
            </w:r>
            <w:r w:rsidRPr="007D4CAE">
              <w:rPr>
                <w:rFonts w:eastAsia="Calibri"/>
                <w:sz w:val="20"/>
                <w:szCs w:val="20"/>
                <w:lang w:eastAsia="en-US"/>
              </w:rPr>
              <w:tab/>
            </w:r>
            <w:r w:rsidRPr="007D4CAE">
              <w:rPr>
                <w:rFonts w:eastAsia="Calibri"/>
                <w:spacing w:val="-2"/>
                <w:sz w:val="20"/>
                <w:szCs w:val="20"/>
                <w:lang w:eastAsia="en-US"/>
              </w:rPr>
              <w:t>коммерческой</w:t>
            </w:r>
            <w:r w:rsidR="00C058EA">
              <w:rPr>
                <w:rFonts w:eastAsia="Calibri"/>
                <w:sz w:val="20"/>
                <w:szCs w:val="20"/>
                <w:lang w:eastAsia="en-US"/>
              </w:rPr>
              <w:t xml:space="preserve"> </w:t>
            </w:r>
            <w:r w:rsidRPr="007D4CAE">
              <w:rPr>
                <w:rFonts w:eastAsia="Calibri"/>
                <w:spacing w:val="-10"/>
                <w:sz w:val="20"/>
                <w:szCs w:val="20"/>
                <w:lang w:eastAsia="en-US"/>
              </w:rPr>
              <w:t>и</w:t>
            </w:r>
            <w:r w:rsidR="00C058EA">
              <w:rPr>
                <w:rFonts w:eastAsia="Calibri"/>
                <w:sz w:val="20"/>
                <w:szCs w:val="20"/>
                <w:lang w:eastAsia="en-US"/>
              </w:rPr>
              <w:t xml:space="preserve"> </w:t>
            </w:r>
            <w:r w:rsidRPr="007D4CAE">
              <w:rPr>
                <w:rFonts w:eastAsia="Calibri"/>
                <w:spacing w:val="-2"/>
                <w:sz w:val="20"/>
                <w:szCs w:val="20"/>
                <w:lang w:eastAsia="en-US"/>
              </w:rPr>
              <w:t>научно</w:t>
            </w:r>
            <w:r w:rsidR="00C058EA">
              <w:rPr>
                <w:rFonts w:eastAsia="Calibri"/>
                <w:sz w:val="20"/>
                <w:szCs w:val="20"/>
                <w:lang w:eastAsia="en-US"/>
              </w:rPr>
              <w:t xml:space="preserve"> </w:t>
            </w:r>
            <w:r w:rsidRPr="007D4CAE">
              <w:rPr>
                <w:rFonts w:eastAsia="Calibri"/>
                <w:sz w:val="20"/>
                <w:szCs w:val="20"/>
                <w:lang w:eastAsia="en-US"/>
              </w:rPr>
              <w:t>технической</w:t>
            </w:r>
            <w:r w:rsidRPr="007D4CAE">
              <w:rPr>
                <w:rFonts w:eastAsia="Calibri"/>
                <w:spacing w:val="-4"/>
                <w:sz w:val="20"/>
                <w:szCs w:val="20"/>
                <w:lang w:eastAsia="en-US"/>
              </w:rPr>
              <w:t xml:space="preserve"> </w:t>
            </w:r>
            <w:r w:rsidRPr="007D4CAE">
              <w:rPr>
                <w:rFonts w:eastAsia="Calibri"/>
                <w:spacing w:val="-2"/>
                <w:sz w:val="20"/>
                <w:szCs w:val="20"/>
                <w:lang w:eastAsia="en-US"/>
              </w:rPr>
              <w:t>информации</w:t>
            </w:r>
          </w:p>
        </w:tc>
        <w:tc>
          <w:tcPr>
            <w:tcW w:w="3260" w:type="dxa"/>
            <w:shd w:val="clear" w:color="auto" w:fill="auto"/>
          </w:tcPr>
          <w:p w:rsidR="007D4CAE" w:rsidRPr="007D4CAE" w:rsidRDefault="007D4CAE" w:rsidP="004C482C">
            <w:pPr>
              <w:widowControl w:val="0"/>
              <w:autoSpaceDE w:val="0"/>
              <w:autoSpaceDN w:val="0"/>
              <w:spacing w:before="0" w:after="0"/>
              <w:contextualSpacing/>
              <w:jc w:val="left"/>
              <w:rPr>
                <w:rFonts w:eastAsia="Calibri"/>
                <w:sz w:val="20"/>
                <w:szCs w:val="20"/>
                <w:lang w:eastAsia="en-US"/>
              </w:rPr>
            </w:pPr>
          </w:p>
        </w:tc>
      </w:tr>
    </w:tbl>
    <w:p w:rsidR="0097380F" w:rsidRDefault="007D4CAE" w:rsidP="004C482C">
      <w:pPr>
        <w:tabs>
          <w:tab w:val="left" w:pos="2580"/>
        </w:tabs>
        <w:spacing w:before="0" w:after="0"/>
      </w:pPr>
      <w:r>
        <w:t xml:space="preserve">   Вы располагаете следующими видами активов: ГКО, муниципальная облигация, привилегированная акция «Промстройбанка», обыкновенная акция «</w:t>
      </w:r>
      <w:proofErr w:type="spellStart"/>
      <w:r>
        <w:t>Томсктелеком</w:t>
      </w:r>
      <w:proofErr w:type="spellEnd"/>
      <w:r>
        <w:t>», простой вексель «Томскэнерго». Расположите вышеперечисленные виды активов по мере убывания степени риска.</w:t>
      </w:r>
      <w:r>
        <w:tab/>
      </w:r>
    </w:p>
    <w:p w:rsidR="007D4CAE" w:rsidRDefault="007D4CAE" w:rsidP="004C482C">
      <w:pPr>
        <w:tabs>
          <w:tab w:val="left" w:pos="2580"/>
        </w:tabs>
        <w:spacing w:before="0" w:after="0"/>
      </w:pPr>
    </w:p>
    <w:p w:rsidR="007D4CAE" w:rsidRPr="007D4CAE" w:rsidRDefault="007D4CAE" w:rsidP="004C482C">
      <w:pPr>
        <w:spacing w:before="0" w:after="0"/>
        <w:contextualSpacing/>
      </w:pPr>
      <w:r w:rsidRPr="007D4CAE">
        <w:t>Определить</w:t>
      </w:r>
      <w:r w:rsidRPr="007D4CAE">
        <w:rPr>
          <w:spacing w:val="-2"/>
        </w:rPr>
        <w:t xml:space="preserve"> </w:t>
      </w:r>
      <w:r w:rsidRPr="007D4CAE">
        <w:t>причины</w:t>
      </w:r>
      <w:r w:rsidRPr="007D4CAE">
        <w:rPr>
          <w:spacing w:val="-5"/>
        </w:rPr>
        <w:t xml:space="preserve"> </w:t>
      </w:r>
      <w:r w:rsidRPr="007D4CAE">
        <w:t>и</w:t>
      </w:r>
      <w:r w:rsidRPr="007D4CAE">
        <w:rPr>
          <w:spacing w:val="-5"/>
        </w:rPr>
        <w:t xml:space="preserve"> </w:t>
      </w:r>
      <w:r w:rsidRPr="007D4CAE">
        <w:t>факторы</w:t>
      </w:r>
      <w:r w:rsidRPr="007D4CAE">
        <w:rPr>
          <w:spacing w:val="-2"/>
        </w:rPr>
        <w:t xml:space="preserve"> </w:t>
      </w:r>
      <w:r w:rsidRPr="007D4CAE">
        <w:t>риска</w:t>
      </w:r>
      <w:r w:rsidRPr="007D4CAE">
        <w:rPr>
          <w:spacing w:val="-4"/>
        </w:rPr>
        <w:t xml:space="preserve"> </w:t>
      </w:r>
      <w:r w:rsidRPr="007D4CAE">
        <w:t>для</w:t>
      </w:r>
      <w:r w:rsidRPr="007D4CAE">
        <w:rPr>
          <w:spacing w:val="-2"/>
        </w:rPr>
        <w:t xml:space="preserve"> </w:t>
      </w:r>
      <w:r w:rsidRPr="007D4CAE">
        <w:t>следующих</w:t>
      </w:r>
      <w:r w:rsidRPr="007D4CAE">
        <w:rPr>
          <w:spacing w:val="-1"/>
        </w:rPr>
        <w:t xml:space="preserve"> </w:t>
      </w:r>
      <w:r w:rsidRPr="007D4CAE">
        <w:t>ситуаций</w:t>
      </w:r>
      <w:r w:rsidRPr="007D4CAE">
        <w:rPr>
          <w:spacing w:val="-2"/>
        </w:rPr>
        <w:t xml:space="preserve"> риска:</w:t>
      </w:r>
    </w:p>
    <w:p w:rsidR="007D4CAE" w:rsidRPr="007D4CAE" w:rsidRDefault="007D4CAE" w:rsidP="004C482C">
      <w:pPr>
        <w:widowControl w:val="0"/>
        <w:tabs>
          <w:tab w:val="left" w:pos="2296"/>
        </w:tabs>
        <w:autoSpaceDE w:val="0"/>
        <w:autoSpaceDN w:val="0"/>
        <w:spacing w:before="0" w:after="0"/>
        <w:ind w:right="562"/>
        <w:contextualSpacing/>
        <w:jc w:val="left"/>
      </w:pPr>
      <w:r>
        <w:t>1.</w:t>
      </w:r>
      <w:r w:rsidRPr="007D4CAE">
        <w:t>Риск</w:t>
      </w:r>
      <w:r w:rsidRPr="007D4CAE">
        <w:rPr>
          <w:spacing w:val="40"/>
        </w:rPr>
        <w:t xml:space="preserve"> </w:t>
      </w:r>
      <w:r w:rsidRPr="007D4CAE">
        <w:t>остановки</w:t>
      </w:r>
      <w:r w:rsidRPr="007D4CAE">
        <w:rPr>
          <w:spacing w:val="40"/>
        </w:rPr>
        <w:t xml:space="preserve"> </w:t>
      </w:r>
      <w:r w:rsidRPr="007D4CAE">
        <w:t>производства</w:t>
      </w:r>
      <w:r w:rsidRPr="007D4CAE">
        <w:rPr>
          <w:spacing w:val="40"/>
        </w:rPr>
        <w:t xml:space="preserve"> </w:t>
      </w:r>
      <w:r w:rsidRPr="007D4CAE">
        <w:t>(не</w:t>
      </w:r>
      <w:r w:rsidRPr="007D4CAE">
        <w:rPr>
          <w:spacing w:val="40"/>
        </w:rPr>
        <w:t xml:space="preserve"> </w:t>
      </w:r>
      <w:r w:rsidRPr="007D4CAE">
        <w:t>реализации</w:t>
      </w:r>
      <w:r w:rsidRPr="007D4CAE">
        <w:rPr>
          <w:spacing w:val="40"/>
        </w:rPr>
        <w:t xml:space="preserve"> </w:t>
      </w:r>
      <w:r w:rsidRPr="007D4CAE">
        <w:t>профильной</w:t>
      </w:r>
      <w:r w:rsidRPr="007D4CAE">
        <w:rPr>
          <w:spacing w:val="40"/>
        </w:rPr>
        <w:t xml:space="preserve"> </w:t>
      </w:r>
      <w:r w:rsidRPr="007D4CAE">
        <w:t>технологии)</w:t>
      </w:r>
      <w:r w:rsidRPr="007D4CAE">
        <w:rPr>
          <w:spacing w:val="40"/>
        </w:rPr>
        <w:t xml:space="preserve"> </w:t>
      </w:r>
      <w:r w:rsidRPr="007D4CAE">
        <w:t>из-за</w:t>
      </w:r>
      <w:r w:rsidRPr="007D4CAE">
        <w:rPr>
          <w:spacing w:val="40"/>
        </w:rPr>
        <w:t xml:space="preserve"> </w:t>
      </w:r>
      <w:r w:rsidRPr="007D4CAE">
        <w:t>отсутствия сырья (не заключения договора на его поставку).</w:t>
      </w:r>
    </w:p>
    <w:p w:rsidR="007D4CAE" w:rsidRPr="007D4CAE" w:rsidRDefault="007D4CAE" w:rsidP="004C482C">
      <w:pPr>
        <w:widowControl w:val="0"/>
        <w:tabs>
          <w:tab w:val="left" w:pos="2296"/>
        </w:tabs>
        <w:autoSpaceDE w:val="0"/>
        <w:autoSpaceDN w:val="0"/>
        <w:spacing w:before="0" w:after="0"/>
        <w:contextualSpacing/>
        <w:jc w:val="left"/>
      </w:pPr>
      <w:r>
        <w:t>2.</w:t>
      </w:r>
      <w:r w:rsidRPr="007D4CAE">
        <w:t>Риск</w:t>
      </w:r>
      <w:r w:rsidRPr="007D4CAE">
        <w:rPr>
          <w:spacing w:val="-7"/>
        </w:rPr>
        <w:t xml:space="preserve"> </w:t>
      </w:r>
      <w:r w:rsidRPr="007D4CAE">
        <w:t>не</w:t>
      </w:r>
      <w:r w:rsidRPr="007D4CAE">
        <w:rPr>
          <w:spacing w:val="-5"/>
        </w:rPr>
        <w:t xml:space="preserve"> </w:t>
      </w:r>
      <w:r w:rsidRPr="007D4CAE">
        <w:t>реализации</w:t>
      </w:r>
      <w:r w:rsidRPr="007D4CAE">
        <w:rPr>
          <w:spacing w:val="-6"/>
        </w:rPr>
        <w:t xml:space="preserve"> </w:t>
      </w:r>
      <w:r w:rsidRPr="007D4CAE">
        <w:t>производственных</w:t>
      </w:r>
      <w:r w:rsidRPr="007D4CAE">
        <w:rPr>
          <w:spacing w:val="-2"/>
        </w:rPr>
        <w:t xml:space="preserve"> </w:t>
      </w:r>
      <w:r w:rsidRPr="007D4CAE">
        <w:t>планов</w:t>
      </w:r>
      <w:r w:rsidRPr="007D4CAE">
        <w:rPr>
          <w:spacing w:val="-4"/>
        </w:rPr>
        <w:t xml:space="preserve"> </w:t>
      </w:r>
      <w:r w:rsidRPr="007D4CAE">
        <w:t>или</w:t>
      </w:r>
      <w:r w:rsidRPr="007D4CAE">
        <w:rPr>
          <w:spacing w:val="-6"/>
        </w:rPr>
        <w:t xml:space="preserve"> </w:t>
      </w:r>
      <w:r w:rsidRPr="007D4CAE">
        <w:t>инновационных</w:t>
      </w:r>
      <w:r w:rsidRPr="007D4CAE">
        <w:rPr>
          <w:spacing w:val="-2"/>
        </w:rPr>
        <w:t xml:space="preserve"> проектов.</w:t>
      </w:r>
    </w:p>
    <w:p w:rsidR="007D4CAE" w:rsidRPr="007D4CAE" w:rsidRDefault="007D4CAE" w:rsidP="004C482C">
      <w:pPr>
        <w:widowControl w:val="0"/>
        <w:tabs>
          <w:tab w:val="left" w:pos="2296"/>
        </w:tabs>
        <w:autoSpaceDE w:val="0"/>
        <w:autoSpaceDN w:val="0"/>
        <w:spacing w:before="0" w:after="0"/>
        <w:contextualSpacing/>
        <w:jc w:val="left"/>
      </w:pPr>
      <w:r>
        <w:t>3.</w:t>
      </w:r>
      <w:r w:rsidRPr="007D4CAE">
        <w:t>Риск</w:t>
      </w:r>
      <w:r w:rsidRPr="007D4CAE">
        <w:rPr>
          <w:spacing w:val="-5"/>
        </w:rPr>
        <w:t xml:space="preserve"> </w:t>
      </w:r>
      <w:r w:rsidRPr="007D4CAE">
        <w:t>неполучения</w:t>
      </w:r>
      <w:r w:rsidRPr="007D4CAE">
        <w:rPr>
          <w:spacing w:val="-4"/>
        </w:rPr>
        <w:t xml:space="preserve"> </w:t>
      </w:r>
      <w:r w:rsidRPr="007D4CAE">
        <w:t>внешних</w:t>
      </w:r>
      <w:r w:rsidRPr="007D4CAE">
        <w:rPr>
          <w:spacing w:val="-2"/>
        </w:rPr>
        <w:t xml:space="preserve"> </w:t>
      </w:r>
      <w:r w:rsidRPr="007D4CAE">
        <w:t>инвестиций</w:t>
      </w:r>
      <w:r w:rsidRPr="007D4CAE">
        <w:rPr>
          <w:spacing w:val="-6"/>
        </w:rPr>
        <w:t xml:space="preserve"> </w:t>
      </w:r>
      <w:r w:rsidRPr="007D4CAE">
        <w:t>и</w:t>
      </w:r>
      <w:r w:rsidRPr="007D4CAE">
        <w:rPr>
          <w:spacing w:val="-4"/>
        </w:rPr>
        <w:t xml:space="preserve"> </w:t>
      </w:r>
      <w:r w:rsidRPr="007D4CAE">
        <w:rPr>
          <w:spacing w:val="-2"/>
        </w:rPr>
        <w:t>кредитов.</w:t>
      </w:r>
    </w:p>
    <w:p w:rsidR="007D4CAE" w:rsidRPr="00256264" w:rsidRDefault="007D4CAE" w:rsidP="004C482C">
      <w:pPr>
        <w:spacing w:before="0" w:after="0"/>
        <w:rPr>
          <w:b/>
        </w:rPr>
      </w:pPr>
      <w:r w:rsidRPr="00EF2BB7">
        <w:rPr>
          <w:b/>
        </w:rPr>
        <w:t>Контрольные вопросы:</w:t>
      </w:r>
    </w:p>
    <w:p w:rsidR="007D4CAE" w:rsidRPr="007D4CAE" w:rsidRDefault="007D4CAE" w:rsidP="004C482C">
      <w:pPr>
        <w:widowControl w:val="0"/>
        <w:tabs>
          <w:tab w:val="left" w:pos="2296"/>
        </w:tabs>
        <w:autoSpaceDE w:val="0"/>
        <w:autoSpaceDN w:val="0"/>
        <w:spacing w:before="0" w:after="0"/>
        <w:contextualSpacing/>
        <w:jc w:val="left"/>
      </w:pPr>
      <w:r>
        <w:t>1.</w:t>
      </w:r>
      <w:r w:rsidRPr="007D4CAE">
        <w:t>Дайте</w:t>
      </w:r>
      <w:r w:rsidRPr="007D4CAE">
        <w:rPr>
          <w:spacing w:val="-3"/>
        </w:rPr>
        <w:t xml:space="preserve"> </w:t>
      </w:r>
      <w:r w:rsidRPr="007D4CAE">
        <w:t>определение</w:t>
      </w:r>
      <w:r w:rsidRPr="007D4CAE">
        <w:rPr>
          <w:spacing w:val="-3"/>
        </w:rPr>
        <w:t xml:space="preserve"> </w:t>
      </w:r>
      <w:r w:rsidRPr="007D4CAE">
        <w:t xml:space="preserve">понятию </w:t>
      </w:r>
      <w:r w:rsidRPr="007D4CAE">
        <w:rPr>
          <w:spacing w:val="-2"/>
        </w:rPr>
        <w:t>«риск».</w:t>
      </w:r>
    </w:p>
    <w:p w:rsidR="007D4CAE" w:rsidRPr="007D4CAE" w:rsidRDefault="007D4CAE" w:rsidP="004C482C">
      <w:pPr>
        <w:widowControl w:val="0"/>
        <w:tabs>
          <w:tab w:val="left" w:pos="2296"/>
        </w:tabs>
        <w:autoSpaceDE w:val="0"/>
        <w:autoSpaceDN w:val="0"/>
        <w:spacing w:before="0" w:after="0"/>
        <w:contextualSpacing/>
        <w:jc w:val="left"/>
      </w:pPr>
      <w:r>
        <w:t>2.</w:t>
      </w:r>
      <w:r w:rsidRPr="007D4CAE">
        <w:t>Какие</w:t>
      </w:r>
      <w:r w:rsidRPr="007D4CAE">
        <w:rPr>
          <w:spacing w:val="-3"/>
        </w:rPr>
        <w:t xml:space="preserve"> </w:t>
      </w:r>
      <w:r w:rsidRPr="007D4CAE">
        <w:t>виды</w:t>
      </w:r>
      <w:r w:rsidRPr="007D4CAE">
        <w:rPr>
          <w:spacing w:val="-1"/>
        </w:rPr>
        <w:t xml:space="preserve"> </w:t>
      </w:r>
      <w:r w:rsidRPr="007D4CAE">
        <w:t>рисков</w:t>
      </w:r>
      <w:r w:rsidRPr="007D4CAE">
        <w:rPr>
          <w:spacing w:val="-2"/>
        </w:rPr>
        <w:t xml:space="preserve"> </w:t>
      </w:r>
      <w:r w:rsidRPr="007D4CAE">
        <w:t>Вы</w:t>
      </w:r>
      <w:r w:rsidRPr="007D4CAE">
        <w:rPr>
          <w:spacing w:val="-1"/>
        </w:rPr>
        <w:t xml:space="preserve"> </w:t>
      </w:r>
      <w:r w:rsidRPr="007D4CAE">
        <w:rPr>
          <w:spacing w:val="-2"/>
        </w:rPr>
        <w:t>знаете?</w:t>
      </w:r>
    </w:p>
    <w:p w:rsidR="007D4CAE" w:rsidRPr="007D4CAE" w:rsidRDefault="007D4CAE" w:rsidP="004C482C">
      <w:pPr>
        <w:widowControl w:val="0"/>
        <w:tabs>
          <w:tab w:val="left" w:pos="2296"/>
        </w:tabs>
        <w:autoSpaceDE w:val="0"/>
        <w:autoSpaceDN w:val="0"/>
        <w:spacing w:before="0" w:after="0"/>
        <w:contextualSpacing/>
        <w:jc w:val="left"/>
      </w:pPr>
      <w:r>
        <w:t>3.</w:t>
      </w:r>
      <w:r w:rsidRPr="007D4CAE">
        <w:t>Под</w:t>
      </w:r>
      <w:r w:rsidRPr="007D4CAE">
        <w:rPr>
          <w:spacing w:val="-6"/>
        </w:rPr>
        <w:t xml:space="preserve"> </w:t>
      </w:r>
      <w:r w:rsidRPr="007D4CAE">
        <w:t>воздействием,</w:t>
      </w:r>
      <w:r w:rsidRPr="007D4CAE">
        <w:rPr>
          <w:spacing w:val="-2"/>
        </w:rPr>
        <w:t xml:space="preserve"> </w:t>
      </w:r>
      <w:r w:rsidRPr="007D4CAE">
        <w:t>каких</w:t>
      </w:r>
      <w:r w:rsidRPr="007D4CAE">
        <w:rPr>
          <w:spacing w:val="-3"/>
        </w:rPr>
        <w:t xml:space="preserve"> </w:t>
      </w:r>
      <w:r w:rsidRPr="007D4CAE">
        <w:t>факторов</w:t>
      </w:r>
      <w:r w:rsidRPr="007D4CAE">
        <w:rPr>
          <w:spacing w:val="-2"/>
        </w:rPr>
        <w:t xml:space="preserve"> </w:t>
      </w:r>
      <w:r w:rsidRPr="007D4CAE">
        <w:t>складывается</w:t>
      </w:r>
      <w:r w:rsidRPr="007D4CAE">
        <w:rPr>
          <w:spacing w:val="-2"/>
        </w:rPr>
        <w:t xml:space="preserve"> предпринимательский</w:t>
      </w:r>
      <w:r>
        <w:t xml:space="preserve"> </w:t>
      </w:r>
      <w:r w:rsidRPr="007D4CAE">
        <w:rPr>
          <w:spacing w:val="-2"/>
        </w:rPr>
        <w:t>риск?</w:t>
      </w:r>
    </w:p>
    <w:p w:rsidR="007D4CAE" w:rsidRPr="007D4CAE" w:rsidRDefault="007D4CAE" w:rsidP="004C482C">
      <w:pPr>
        <w:widowControl w:val="0"/>
        <w:tabs>
          <w:tab w:val="left" w:pos="2296"/>
        </w:tabs>
        <w:autoSpaceDE w:val="0"/>
        <w:autoSpaceDN w:val="0"/>
        <w:spacing w:before="0" w:after="0"/>
        <w:contextualSpacing/>
        <w:jc w:val="left"/>
      </w:pPr>
      <w:r>
        <w:t>4.</w:t>
      </w:r>
      <w:r w:rsidRPr="007D4CAE">
        <w:t>Какое</w:t>
      </w:r>
      <w:r w:rsidRPr="007D4CAE">
        <w:rPr>
          <w:spacing w:val="-7"/>
        </w:rPr>
        <w:t xml:space="preserve"> </w:t>
      </w:r>
      <w:r w:rsidRPr="007D4CAE">
        <w:t>влияние</w:t>
      </w:r>
      <w:r w:rsidRPr="007D4CAE">
        <w:rPr>
          <w:spacing w:val="-4"/>
        </w:rPr>
        <w:t xml:space="preserve"> </w:t>
      </w:r>
      <w:r w:rsidRPr="007D4CAE">
        <w:t>оказывает</w:t>
      </w:r>
      <w:r w:rsidRPr="007D4CAE">
        <w:rPr>
          <w:spacing w:val="-3"/>
        </w:rPr>
        <w:t xml:space="preserve"> </w:t>
      </w:r>
      <w:r w:rsidRPr="007D4CAE">
        <w:t>риск</w:t>
      </w:r>
      <w:r w:rsidRPr="007D4CAE">
        <w:rPr>
          <w:spacing w:val="-4"/>
        </w:rPr>
        <w:t xml:space="preserve"> </w:t>
      </w:r>
      <w:r w:rsidRPr="007D4CAE">
        <w:t>на</w:t>
      </w:r>
      <w:r w:rsidRPr="007D4CAE">
        <w:rPr>
          <w:spacing w:val="-4"/>
        </w:rPr>
        <w:t xml:space="preserve"> </w:t>
      </w:r>
      <w:r w:rsidRPr="007D4CAE">
        <w:t>предпринимательскую</w:t>
      </w:r>
      <w:r w:rsidRPr="007D4CAE">
        <w:rPr>
          <w:spacing w:val="-3"/>
        </w:rPr>
        <w:t xml:space="preserve"> </w:t>
      </w:r>
      <w:r w:rsidRPr="007D4CAE">
        <w:rPr>
          <w:spacing w:val="-2"/>
        </w:rPr>
        <w:t>деятельность?</w:t>
      </w:r>
    </w:p>
    <w:p w:rsidR="007D4CAE" w:rsidRPr="007D4CAE" w:rsidRDefault="007D4CAE" w:rsidP="004C482C">
      <w:pPr>
        <w:widowControl w:val="0"/>
        <w:tabs>
          <w:tab w:val="left" w:pos="2296"/>
        </w:tabs>
        <w:autoSpaceDE w:val="0"/>
        <w:autoSpaceDN w:val="0"/>
        <w:spacing w:before="0" w:after="0"/>
        <w:contextualSpacing/>
        <w:jc w:val="left"/>
      </w:pPr>
      <w:r>
        <w:t>5.</w:t>
      </w:r>
      <w:r w:rsidRPr="007D4CAE">
        <w:t>Как</w:t>
      </w:r>
      <w:r w:rsidRPr="007D4CAE">
        <w:rPr>
          <w:spacing w:val="-5"/>
        </w:rPr>
        <w:t xml:space="preserve"> </w:t>
      </w:r>
      <w:r w:rsidRPr="007D4CAE">
        <w:t>можно</w:t>
      </w:r>
      <w:r w:rsidRPr="007D4CAE">
        <w:rPr>
          <w:spacing w:val="-2"/>
        </w:rPr>
        <w:t xml:space="preserve"> </w:t>
      </w:r>
      <w:r w:rsidRPr="007D4CAE">
        <w:t>снизить</w:t>
      </w:r>
      <w:r w:rsidRPr="007D4CAE">
        <w:rPr>
          <w:spacing w:val="-3"/>
        </w:rPr>
        <w:t xml:space="preserve"> </w:t>
      </w:r>
      <w:r w:rsidRPr="007D4CAE">
        <w:t>риск</w:t>
      </w:r>
      <w:r w:rsidRPr="007D4CAE">
        <w:rPr>
          <w:spacing w:val="-2"/>
        </w:rPr>
        <w:t xml:space="preserve"> </w:t>
      </w:r>
      <w:r w:rsidRPr="007D4CAE">
        <w:t>в</w:t>
      </w:r>
      <w:r w:rsidRPr="007D4CAE">
        <w:rPr>
          <w:spacing w:val="-3"/>
        </w:rPr>
        <w:t xml:space="preserve"> </w:t>
      </w:r>
      <w:r w:rsidRPr="007D4CAE">
        <w:t>деятельности</w:t>
      </w:r>
      <w:r w:rsidRPr="007D4CAE">
        <w:rPr>
          <w:spacing w:val="-3"/>
        </w:rPr>
        <w:t xml:space="preserve"> </w:t>
      </w:r>
      <w:r w:rsidRPr="007D4CAE">
        <w:rPr>
          <w:spacing w:val="-2"/>
        </w:rPr>
        <w:t>предпринимателя?</w:t>
      </w:r>
    </w:p>
    <w:p w:rsidR="007D4CAE" w:rsidRPr="007D4CAE" w:rsidRDefault="007D4CAE" w:rsidP="004C482C">
      <w:pPr>
        <w:widowControl w:val="0"/>
        <w:tabs>
          <w:tab w:val="left" w:pos="2296"/>
        </w:tabs>
        <w:autoSpaceDE w:val="0"/>
        <w:autoSpaceDN w:val="0"/>
        <w:spacing w:before="0" w:after="0"/>
        <w:contextualSpacing/>
        <w:jc w:val="left"/>
      </w:pPr>
      <w:r>
        <w:t>6.</w:t>
      </w:r>
      <w:r w:rsidRPr="007D4CAE">
        <w:t>В</w:t>
      </w:r>
      <w:r w:rsidRPr="007D4CAE">
        <w:rPr>
          <w:spacing w:val="-5"/>
        </w:rPr>
        <w:t xml:space="preserve"> </w:t>
      </w:r>
      <w:r w:rsidRPr="007D4CAE">
        <w:t>чем</w:t>
      </w:r>
      <w:r w:rsidRPr="007D4CAE">
        <w:rPr>
          <w:spacing w:val="-3"/>
        </w:rPr>
        <w:t xml:space="preserve"> </w:t>
      </w:r>
      <w:r w:rsidRPr="007D4CAE">
        <w:t>заключается</w:t>
      </w:r>
      <w:r w:rsidRPr="007D4CAE">
        <w:rPr>
          <w:spacing w:val="-3"/>
        </w:rPr>
        <w:t xml:space="preserve"> </w:t>
      </w:r>
      <w:r w:rsidRPr="007D4CAE">
        <w:t>механизм</w:t>
      </w:r>
      <w:r w:rsidRPr="007D4CAE">
        <w:rPr>
          <w:spacing w:val="-3"/>
        </w:rPr>
        <w:t xml:space="preserve"> </w:t>
      </w:r>
      <w:r w:rsidRPr="007D4CAE">
        <w:t>антикризисного</w:t>
      </w:r>
      <w:r w:rsidRPr="007D4CAE">
        <w:rPr>
          <w:spacing w:val="-5"/>
        </w:rPr>
        <w:t xml:space="preserve"> </w:t>
      </w:r>
      <w:r w:rsidRPr="007D4CAE">
        <w:rPr>
          <w:spacing w:val="-2"/>
        </w:rPr>
        <w:t>управления?</w:t>
      </w:r>
    </w:p>
    <w:p w:rsidR="007D4CAE" w:rsidRPr="007D4CAE" w:rsidRDefault="007D4CAE" w:rsidP="004C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Cs/>
          <w:lang w:eastAsia="en-US"/>
        </w:rPr>
      </w:pPr>
    </w:p>
    <w:p w:rsidR="007D4CAE" w:rsidRDefault="007D4CAE" w:rsidP="004C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bCs/>
          <w:lang w:eastAsia="en-US"/>
        </w:rPr>
      </w:pPr>
      <w:r w:rsidRPr="001F53A3">
        <w:rPr>
          <w:rStyle w:val="c8"/>
          <w:b/>
        </w:rPr>
        <w:t>Практическое занятие №10. Возможности использования информационных систем в предпринимательстве</w:t>
      </w:r>
    </w:p>
    <w:p w:rsidR="007D4CAE" w:rsidRDefault="007D4CAE" w:rsidP="004C482C">
      <w:pPr>
        <w:tabs>
          <w:tab w:val="left" w:pos="2580"/>
        </w:tabs>
        <w:spacing w:before="0" w:after="0"/>
      </w:pPr>
      <w:r w:rsidRPr="00D50DF0">
        <w:rPr>
          <w:b/>
          <w:bCs/>
        </w:rPr>
        <w:t>Цель практического занятия:</w:t>
      </w:r>
    </w:p>
    <w:p w:rsidR="007D4CAE" w:rsidRPr="007D4CAE" w:rsidRDefault="00D20C95" w:rsidP="004C482C">
      <w:pPr>
        <w:spacing w:before="0" w:after="0"/>
        <w:contextualSpacing/>
        <w:sectPr w:rsidR="007D4CAE" w:rsidRPr="007D4CAE" w:rsidSect="003060FB">
          <w:pgSz w:w="11910" w:h="16840"/>
          <w:pgMar w:top="1134" w:right="428" w:bottom="1134" w:left="1701" w:header="710" w:footer="0" w:gutter="0"/>
          <w:cols w:space="720"/>
          <w:docGrid w:linePitch="326"/>
        </w:sectPr>
      </w:pPr>
      <w:r>
        <w:t>-закрепление теоретического материала и освоение новых знаний и умений в области эффективного использования информационных систем в пр</w:t>
      </w:r>
      <w:r w:rsidR="00F80B07">
        <w:t>едпринимательстве</w:t>
      </w:r>
    </w:p>
    <w:p w:rsidR="00F80B07" w:rsidRDefault="00F80B07" w:rsidP="004C482C">
      <w:pPr>
        <w:spacing w:before="0" w:after="0"/>
        <w:rPr>
          <w:b/>
        </w:rPr>
      </w:pPr>
    </w:p>
    <w:p w:rsidR="00D20C95" w:rsidRDefault="00D20C95" w:rsidP="00C058EA">
      <w:pPr>
        <w:spacing w:before="0" w:after="0"/>
        <w:jc w:val="center"/>
        <w:rPr>
          <w:b/>
        </w:rPr>
      </w:pPr>
      <w:r w:rsidRPr="00EF2BB7">
        <w:rPr>
          <w:b/>
        </w:rPr>
        <w:t>Методические указания</w:t>
      </w:r>
    </w:p>
    <w:p w:rsidR="00C058EA" w:rsidRDefault="00D20C95" w:rsidP="00C058EA">
      <w:pPr>
        <w:spacing w:before="0" w:after="0"/>
      </w:pPr>
      <w:r w:rsidRPr="00D20C95">
        <w:rPr>
          <w:shd w:val="clear" w:color="auto" w:fill="FFFFFF"/>
        </w:rPr>
        <w:t>В условиях внедрения корпоративной информационной системы перед организацией </w:t>
      </w:r>
      <w:hyperlink r:id="rId10" w:tooltip="Классификация бизнес-процессов" w:history="1">
        <w:r w:rsidRPr="00D20C95">
          <w:rPr>
            <w:shd w:val="clear" w:color="auto" w:fill="FFFFFF"/>
          </w:rPr>
          <w:t>ставится задача регламентации бизнес-процессов</w:t>
        </w:r>
      </w:hyperlink>
      <w:r w:rsidRPr="00D20C95">
        <w:rPr>
          <w:shd w:val="clear" w:color="auto" w:fill="FFFFFF"/>
        </w:rPr>
        <w:t>, реализующих управление движением товарно-материальных и сопутствующих потоков. Частными решениями этой комплексной задачи является построение информационных моделей логистических бизнес-процессов.</w:t>
      </w:r>
    </w:p>
    <w:p w:rsidR="00C058EA" w:rsidRDefault="00C058EA" w:rsidP="00C058EA">
      <w:pPr>
        <w:spacing w:before="0" w:after="0"/>
        <w:ind w:firstLine="709"/>
      </w:pPr>
      <w:r>
        <w:t>Алгоритм решения задачи</w:t>
      </w:r>
    </w:p>
    <w:p w:rsidR="00C058EA" w:rsidRDefault="00D20C95" w:rsidP="00C058EA">
      <w:pPr>
        <w:spacing w:before="0" w:after="0"/>
        <w:ind w:firstLine="709"/>
      </w:pPr>
      <w:r w:rsidRPr="00D20C95">
        <w:t>1.Выбор объекта моделирования (</w:t>
      </w:r>
      <w:r w:rsidR="00C058EA">
        <w:t>логистического бизнес-процесса)</w:t>
      </w:r>
    </w:p>
    <w:p w:rsidR="00671A9C" w:rsidRPr="00C058EA" w:rsidRDefault="00D20C95" w:rsidP="00C058EA">
      <w:pPr>
        <w:spacing w:before="0" w:after="0"/>
        <w:ind w:firstLine="709"/>
        <w:rPr>
          <w:shd w:val="clear" w:color="auto" w:fill="FFFFFF"/>
        </w:rPr>
      </w:pPr>
      <w:r w:rsidRPr="00D20C95">
        <w:t>Выбор объекта моделирования возможен исходя из составляющих типового комплексного логистического бизнес-процесса, состоящего из следующих ключевых активностей:</w:t>
      </w:r>
      <w:r w:rsidRPr="00D20C95">
        <w:br/>
      </w:r>
      <w:r w:rsidRPr="008C6D0E">
        <w:rPr>
          <w:noProof/>
        </w:rPr>
        <w:drawing>
          <wp:inline distT="0" distB="0" distL="0" distR="0">
            <wp:extent cx="6067425" cy="1943100"/>
            <wp:effectExtent l="0" t="0" r="9525" b="0"/>
            <wp:docPr id="2" name="Рисунок 2" descr="https://topuch.ru/uchebnoe-posobie-prakticheski-zadachi-primeri-resheniya-varian/2017_html_m7e11d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opuch.ru/uchebnoe-posobie-prakticheski-zadachi-primeri-resheniya-varian/2017_html_m7e11d15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608" cy="1949884"/>
                    </a:xfrm>
                    <a:prstGeom prst="rect">
                      <a:avLst/>
                    </a:prstGeom>
                    <a:noFill/>
                    <a:ln>
                      <a:noFill/>
                    </a:ln>
                  </pic:spPr>
                </pic:pic>
              </a:graphicData>
            </a:graphic>
          </wp:inline>
        </w:drawing>
      </w:r>
    </w:p>
    <w:p w:rsidR="00C058EA" w:rsidRPr="00C058EA" w:rsidRDefault="00D20C95" w:rsidP="00C058EA">
      <w:pPr>
        <w:tabs>
          <w:tab w:val="left" w:pos="10080"/>
        </w:tabs>
        <w:spacing w:before="0" w:after="0"/>
        <w:ind w:firstLine="709"/>
        <w:contextualSpacing/>
        <w:rPr>
          <w:sz w:val="22"/>
          <w:szCs w:val="22"/>
        </w:rPr>
      </w:pPr>
      <w:r w:rsidRPr="00D20C95">
        <w:rPr>
          <w:color w:val="000000"/>
          <w:sz w:val="22"/>
          <w:szCs w:val="22"/>
          <w:shd w:val="clear" w:color="auto" w:fill="FFFFFF"/>
        </w:rPr>
        <w:t>Рис.</w:t>
      </w:r>
      <w:r>
        <w:rPr>
          <w:color w:val="000000"/>
          <w:sz w:val="22"/>
          <w:szCs w:val="22"/>
          <w:shd w:val="clear" w:color="auto" w:fill="FFFFFF"/>
        </w:rPr>
        <w:t>1.</w:t>
      </w:r>
      <w:r w:rsidRPr="00D20C95">
        <w:rPr>
          <w:color w:val="000000"/>
          <w:sz w:val="22"/>
          <w:szCs w:val="22"/>
          <w:shd w:val="clear" w:color="auto" w:fill="FFFFFF"/>
        </w:rPr>
        <w:t>Ключевые активности типового комплексного логического бизнес-процесса</w:t>
      </w:r>
      <w:r w:rsidRPr="00D20C95">
        <w:rPr>
          <w:color w:val="000000"/>
          <w:sz w:val="22"/>
          <w:szCs w:val="22"/>
        </w:rPr>
        <w:br/>
      </w:r>
      <w:r w:rsidRPr="00D20C95">
        <w:rPr>
          <w:color w:val="000000"/>
          <w:shd w:val="clear" w:color="auto" w:fill="FFFFFF"/>
        </w:rPr>
        <w:t>Дальнейшая декомпозиция составляющих процесса позволяет получить множество процедур, которые могут являться объектом информационного моделирования. Возможен самостоятельный выбор процесса (функции, процедуры) по желанию разработчика.</w:t>
      </w:r>
      <w:r w:rsidR="00C058EA">
        <w:rPr>
          <w:color w:val="000000"/>
        </w:rPr>
        <w:br/>
      </w:r>
      <w:r w:rsidRPr="00D20C95">
        <w:rPr>
          <w:color w:val="000000"/>
          <w:shd w:val="clear" w:color="auto" w:fill="FFFFFF"/>
        </w:rPr>
        <w:t>2. Декомпозиция выбранного объекта</w:t>
      </w:r>
    </w:p>
    <w:p w:rsidR="00D20C95" w:rsidRPr="00D20C95" w:rsidRDefault="00D20C95" w:rsidP="00C058EA">
      <w:pPr>
        <w:spacing w:before="0" w:after="0"/>
        <w:ind w:firstLine="851"/>
      </w:pPr>
      <w:r w:rsidRPr="00D20C95">
        <w:rPr>
          <w:color w:val="000000"/>
          <w:shd w:val="clear" w:color="auto" w:fill="FFFFFF"/>
        </w:rPr>
        <w:t>Например, процесс управления закупками декомпозируется на следующие составляю</w:t>
      </w:r>
      <w:r>
        <w:rPr>
          <w:color w:val="000000"/>
          <w:shd w:val="clear" w:color="auto" w:fill="FFFFFF"/>
        </w:rPr>
        <w:t>щие, представленные на рис. 2</w:t>
      </w:r>
    </w:p>
    <w:p w:rsidR="00F80B07" w:rsidRDefault="00D20C95" w:rsidP="00F80B07">
      <w:pPr>
        <w:shd w:val="clear" w:color="auto" w:fill="FFFFFF"/>
        <w:spacing w:before="0" w:after="0"/>
        <w:rPr>
          <w:color w:val="000000"/>
          <w:sz w:val="27"/>
          <w:szCs w:val="27"/>
        </w:rPr>
      </w:pPr>
      <w:r w:rsidRPr="00D20C95">
        <w:rPr>
          <w:color w:val="000000"/>
        </w:rPr>
        <w:t>Выбор метода моделирования логического бизнес процесса. Метод моделирования рекомендуется выбрать из следующих трёх групп</w:t>
      </w:r>
      <w:r w:rsidR="006534AE">
        <w:rPr>
          <w:color w:val="000000"/>
          <w:sz w:val="27"/>
          <w:szCs w:val="27"/>
        </w:rPr>
        <w:t xml:space="preserve"> (см. табл.</w:t>
      </w:r>
      <w:r w:rsidRPr="00D67A89">
        <w:rPr>
          <w:color w:val="000000"/>
          <w:sz w:val="27"/>
          <w:szCs w:val="27"/>
        </w:rPr>
        <w:t>).</w:t>
      </w:r>
    </w:p>
    <w:p w:rsidR="00C058EA" w:rsidRPr="00F80B07" w:rsidRDefault="00D20C95" w:rsidP="00F80B07">
      <w:pPr>
        <w:shd w:val="clear" w:color="auto" w:fill="FFFFFF"/>
        <w:spacing w:before="0" w:after="0"/>
        <w:rPr>
          <w:color w:val="000000"/>
          <w:sz w:val="27"/>
          <w:szCs w:val="27"/>
        </w:rPr>
      </w:pPr>
      <w:r w:rsidRPr="00D67A89">
        <w:rPr>
          <w:color w:val="000000"/>
          <w:sz w:val="27"/>
          <w:szCs w:val="27"/>
        </w:rPr>
        <w:br/>
      </w:r>
      <w:r w:rsidRPr="008C6D0E">
        <w:rPr>
          <w:noProof/>
        </w:rPr>
        <w:drawing>
          <wp:inline distT="0" distB="0" distL="0" distR="0">
            <wp:extent cx="5724525" cy="3181350"/>
            <wp:effectExtent l="0" t="0" r="9525" b="0"/>
            <wp:docPr id="3" name="Рисунок 3" descr="https://topuch.ru/uchebnoe-posobie-prakticheski-zadachi-primeri-resheniya-varian/2017_html_m71372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topuch.ru/uchebnoe-posobie-prakticheski-zadachi-primeri-resheniya-varian/2017_html_m71372d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736" cy="3197028"/>
                    </a:xfrm>
                    <a:prstGeom prst="rect">
                      <a:avLst/>
                    </a:prstGeom>
                    <a:noFill/>
                    <a:ln>
                      <a:noFill/>
                    </a:ln>
                  </pic:spPr>
                </pic:pic>
              </a:graphicData>
            </a:graphic>
          </wp:inline>
        </w:drawing>
      </w:r>
      <w:r w:rsidR="00C058EA">
        <w:rPr>
          <w:color w:val="000000"/>
          <w:sz w:val="27"/>
          <w:szCs w:val="27"/>
        </w:rPr>
        <w:br/>
      </w:r>
      <w:r w:rsidRPr="00D20C95">
        <w:rPr>
          <w:color w:val="000000"/>
          <w:shd w:val="clear" w:color="auto" w:fill="FFFFFF"/>
        </w:rPr>
        <w:t>Рис 2.</w:t>
      </w:r>
      <w:r w:rsidR="00C058EA">
        <w:rPr>
          <w:color w:val="000000"/>
          <w:shd w:val="clear" w:color="auto" w:fill="FFFFFF"/>
        </w:rPr>
        <w:t xml:space="preserve"> -</w:t>
      </w:r>
      <w:r>
        <w:rPr>
          <w:color w:val="000000"/>
          <w:shd w:val="clear" w:color="auto" w:fill="FFFFFF"/>
        </w:rPr>
        <w:t xml:space="preserve"> </w:t>
      </w:r>
      <w:r w:rsidRPr="00D20C95">
        <w:rPr>
          <w:color w:val="000000"/>
          <w:shd w:val="clear" w:color="auto" w:fill="FFFFFF"/>
        </w:rPr>
        <w:t>Декомпозиция процесса управления закупками</w:t>
      </w:r>
    </w:p>
    <w:tbl>
      <w:tblPr>
        <w:tblW w:w="9356" w:type="dxa"/>
        <w:tblCellSpacing w:w="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701"/>
        <w:gridCol w:w="2977"/>
        <w:gridCol w:w="2409"/>
        <w:gridCol w:w="2269"/>
      </w:tblGrid>
      <w:tr w:rsidR="006534AE" w:rsidRPr="00D20C95" w:rsidTr="00C058EA">
        <w:trPr>
          <w:tblCellSpacing w:w="0" w:type="dxa"/>
        </w:trPr>
        <w:tc>
          <w:tcPr>
            <w:tcW w:w="1701" w:type="dxa"/>
            <w:vMerge w:val="restart"/>
            <w:shd w:val="clear" w:color="auto" w:fill="FFFFFF"/>
            <w:vAlign w:val="center"/>
            <w:hideMark/>
          </w:tcPr>
          <w:p w:rsidR="00D20C95" w:rsidRPr="00D20C95" w:rsidRDefault="00D20C95" w:rsidP="00C058EA">
            <w:pPr>
              <w:spacing w:before="0" w:after="0"/>
              <w:contextualSpacing/>
              <w:jc w:val="center"/>
              <w:rPr>
                <w:sz w:val="20"/>
                <w:szCs w:val="20"/>
              </w:rPr>
            </w:pPr>
            <w:r w:rsidRPr="00D20C95">
              <w:rPr>
                <w:b/>
                <w:bCs/>
                <w:sz w:val="20"/>
                <w:szCs w:val="20"/>
              </w:rPr>
              <w:lastRenderedPageBreak/>
              <w:t>Основная характеристика</w:t>
            </w:r>
          </w:p>
        </w:tc>
        <w:tc>
          <w:tcPr>
            <w:tcW w:w="7655" w:type="dxa"/>
            <w:gridSpan w:val="3"/>
            <w:shd w:val="clear" w:color="auto" w:fill="FFFFFF"/>
            <w:vAlign w:val="center"/>
            <w:hideMark/>
          </w:tcPr>
          <w:p w:rsidR="00D20C95" w:rsidRPr="00D20C95" w:rsidRDefault="00D20C95" w:rsidP="00C058EA">
            <w:pPr>
              <w:spacing w:before="0" w:after="0"/>
              <w:contextualSpacing/>
              <w:jc w:val="center"/>
              <w:rPr>
                <w:sz w:val="20"/>
                <w:szCs w:val="20"/>
              </w:rPr>
            </w:pPr>
            <w:r w:rsidRPr="00D20C95">
              <w:rPr>
                <w:b/>
                <w:bCs/>
                <w:sz w:val="20"/>
                <w:szCs w:val="20"/>
              </w:rPr>
              <w:t>Наименование методов моделирования</w:t>
            </w:r>
          </w:p>
        </w:tc>
      </w:tr>
      <w:tr w:rsidR="00D20C95" w:rsidRPr="00D20C95" w:rsidTr="00C058EA">
        <w:trPr>
          <w:trHeight w:val="323"/>
          <w:tblCellSpacing w:w="0" w:type="dxa"/>
        </w:trPr>
        <w:tc>
          <w:tcPr>
            <w:tcW w:w="1701" w:type="dxa"/>
            <w:vMerge/>
            <w:shd w:val="clear" w:color="auto" w:fill="FFFFFF"/>
            <w:vAlign w:val="center"/>
            <w:hideMark/>
          </w:tcPr>
          <w:p w:rsidR="00D20C95" w:rsidRPr="00D20C95" w:rsidRDefault="00D20C95" w:rsidP="00C058EA">
            <w:pPr>
              <w:spacing w:before="0" w:after="0"/>
              <w:contextualSpacing/>
              <w:jc w:val="center"/>
              <w:rPr>
                <w:sz w:val="20"/>
                <w:szCs w:val="20"/>
              </w:rPr>
            </w:pPr>
          </w:p>
        </w:tc>
        <w:tc>
          <w:tcPr>
            <w:tcW w:w="2977" w:type="dxa"/>
            <w:shd w:val="clear" w:color="auto" w:fill="FFFFFF"/>
            <w:vAlign w:val="center"/>
            <w:hideMark/>
          </w:tcPr>
          <w:p w:rsidR="00D20C95" w:rsidRPr="00D20C95" w:rsidRDefault="00C058EA" w:rsidP="00C058EA">
            <w:pPr>
              <w:spacing w:before="0" w:after="0"/>
              <w:contextualSpacing/>
              <w:jc w:val="center"/>
              <w:rPr>
                <w:sz w:val="20"/>
                <w:szCs w:val="20"/>
              </w:rPr>
            </w:pPr>
            <w:r>
              <w:rPr>
                <w:b/>
                <w:bCs/>
                <w:sz w:val="20"/>
                <w:szCs w:val="20"/>
              </w:rPr>
              <w:t>ф</w:t>
            </w:r>
            <w:r w:rsidR="00D20C95" w:rsidRPr="00D20C95">
              <w:rPr>
                <w:b/>
                <w:bCs/>
                <w:sz w:val="20"/>
                <w:szCs w:val="20"/>
              </w:rPr>
              <w:t>ункциональный</w:t>
            </w:r>
          </w:p>
        </w:tc>
        <w:tc>
          <w:tcPr>
            <w:tcW w:w="2409" w:type="dxa"/>
            <w:shd w:val="clear" w:color="auto" w:fill="FFFFFF"/>
            <w:vAlign w:val="center"/>
            <w:hideMark/>
          </w:tcPr>
          <w:p w:rsidR="00D20C95" w:rsidRPr="00D20C95" w:rsidRDefault="00C058EA" w:rsidP="00C058EA">
            <w:pPr>
              <w:spacing w:before="0" w:after="0"/>
              <w:contextualSpacing/>
              <w:jc w:val="center"/>
              <w:rPr>
                <w:sz w:val="20"/>
                <w:szCs w:val="20"/>
              </w:rPr>
            </w:pPr>
            <w:r>
              <w:rPr>
                <w:b/>
                <w:bCs/>
                <w:sz w:val="20"/>
                <w:szCs w:val="20"/>
              </w:rPr>
              <w:t>о</w:t>
            </w:r>
            <w:r w:rsidR="00D20C95" w:rsidRPr="00D20C95">
              <w:rPr>
                <w:b/>
                <w:bCs/>
                <w:sz w:val="20"/>
                <w:szCs w:val="20"/>
              </w:rPr>
              <w:t>бъектно-ориентированный</w:t>
            </w:r>
          </w:p>
        </w:tc>
        <w:tc>
          <w:tcPr>
            <w:tcW w:w="2269" w:type="dxa"/>
            <w:shd w:val="clear" w:color="auto" w:fill="FFFFFF"/>
            <w:vAlign w:val="center"/>
            <w:hideMark/>
          </w:tcPr>
          <w:p w:rsidR="00D20C95" w:rsidRPr="00D20C95" w:rsidRDefault="00C058EA" w:rsidP="00C058EA">
            <w:pPr>
              <w:spacing w:before="0" w:after="0"/>
              <w:contextualSpacing/>
              <w:jc w:val="center"/>
              <w:rPr>
                <w:sz w:val="20"/>
                <w:szCs w:val="20"/>
              </w:rPr>
            </w:pPr>
            <w:r>
              <w:rPr>
                <w:b/>
                <w:bCs/>
                <w:sz w:val="20"/>
                <w:szCs w:val="20"/>
              </w:rPr>
              <w:t>к</w:t>
            </w:r>
            <w:r w:rsidR="00D20C95" w:rsidRPr="00D20C95">
              <w:rPr>
                <w:b/>
                <w:bCs/>
                <w:sz w:val="20"/>
                <w:szCs w:val="20"/>
              </w:rPr>
              <w:t>омплексный</w:t>
            </w:r>
          </w:p>
        </w:tc>
      </w:tr>
      <w:tr w:rsidR="00D20C95" w:rsidRPr="00D20C95" w:rsidTr="00C058EA">
        <w:trPr>
          <w:tblCellSpacing w:w="0" w:type="dxa"/>
        </w:trPr>
        <w:tc>
          <w:tcPr>
            <w:tcW w:w="1701" w:type="dxa"/>
            <w:shd w:val="clear" w:color="auto" w:fill="FFFFFF"/>
            <w:hideMark/>
          </w:tcPr>
          <w:p w:rsidR="00D20C95" w:rsidRPr="00D20C95" w:rsidRDefault="00D20C95" w:rsidP="004C482C">
            <w:pPr>
              <w:spacing w:before="0" w:after="0"/>
              <w:contextualSpacing/>
              <w:jc w:val="left"/>
              <w:rPr>
                <w:sz w:val="20"/>
                <w:szCs w:val="20"/>
              </w:rPr>
            </w:pPr>
            <w:r w:rsidRPr="00D20C95">
              <w:rPr>
                <w:b/>
                <w:bCs/>
                <w:sz w:val="20"/>
                <w:szCs w:val="20"/>
              </w:rPr>
              <w:t>Характерные черты и особенности</w:t>
            </w:r>
          </w:p>
        </w:tc>
        <w:tc>
          <w:tcPr>
            <w:tcW w:w="2977"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Последовательное построение схемы бизнес-процесса в виде последовательности функций с декомпозицией до неделимых операций, на входе и выходе которых отражаются: материальные и информационные объекты, используемые ресурсы, организационные единицы</w:t>
            </w:r>
          </w:p>
        </w:tc>
        <w:tc>
          <w:tcPr>
            <w:tcW w:w="2409"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 xml:space="preserve">Идентификация классов объектов с последующим определением действий, в которых участвуют объекты. Различают пассивные объекты (материалы, документы, </w:t>
            </w:r>
            <w:proofErr w:type="spellStart"/>
            <w:r w:rsidRPr="00D20C95">
              <w:rPr>
                <w:sz w:val="20"/>
                <w:szCs w:val="20"/>
              </w:rPr>
              <w:t>обородувание</w:t>
            </w:r>
            <w:proofErr w:type="spellEnd"/>
            <w:r w:rsidRPr="00D20C95">
              <w:rPr>
                <w:sz w:val="20"/>
                <w:szCs w:val="20"/>
              </w:rPr>
              <w:t>), над которыми выполняются действия, и активные объекты (организационные единицы, конкретные исполнители, информационные подсистемы), которые осуществляют действия</w:t>
            </w:r>
          </w:p>
        </w:tc>
        <w:tc>
          <w:tcPr>
            <w:tcW w:w="2269"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Базируются на комплексном использовании функционального и объектно-ориентированного подходов. В зависимости от целей моделирования позволяет выбирать адекватные инструменты </w:t>
            </w:r>
            <w:hyperlink r:id="rId13" w:tooltip="8. Основы проектирования технологического процесса 1 Исходные данные для проектирования и основные вопросы, подлежащие решению при проектировании технологических процессов" w:history="1">
              <w:r w:rsidRPr="00D20C95">
                <w:rPr>
                  <w:sz w:val="20"/>
                  <w:szCs w:val="20"/>
                </w:rPr>
                <w:t xml:space="preserve">анализа и проектирования </w:t>
              </w:r>
              <w:proofErr w:type="spellStart"/>
              <w:r w:rsidRPr="00D20C95">
                <w:rPr>
                  <w:sz w:val="20"/>
                  <w:szCs w:val="20"/>
                </w:rPr>
                <w:t>бизнесс</w:t>
              </w:r>
              <w:proofErr w:type="spellEnd"/>
              <w:r w:rsidRPr="00D20C95">
                <w:rPr>
                  <w:sz w:val="20"/>
                  <w:szCs w:val="20"/>
                </w:rPr>
                <w:t>-процессов</w:t>
              </w:r>
            </w:hyperlink>
          </w:p>
        </w:tc>
      </w:tr>
      <w:tr w:rsidR="00D20C95" w:rsidRPr="00666D61" w:rsidTr="00C058EA">
        <w:trPr>
          <w:tblCellSpacing w:w="0" w:type="dxa"/>
        </w:trPr>
        <w:tc>
          <w:tcPr>
            <w:tcW w:w="1701" w:type="dxa"/>
            <w:shd w:val="clear" w:color="auto" w:fill="FFFFFF"/>
            <w:hideMark/>
          </w:tcPr>
          <w:p w:rsidR="00D20C95" w:rsidRPr="00D20C95" w:rsidRDefault="00D20C95" w:rsidP="004C482C">
            <w:pPr>
              <w:spacing w:before="0" w:after="0"/>
              <w:contextualSpacing/>
              <w:jc w:val="left"/>
              <w:rPr>
                <w:sz w:val="20"/>
                <w:szCs w:val="20"/>
              </w:rPr>
            </w:pPr>
            <w:r w:rsidRPr="00D20C95">
              <w:rPr>
                <w:b/>
                <w:bCs/>
                <w:sz w:val="20"/>
                <w:szCs w:val="20"/>
              </w:rPr>
              <w:t>Программное обеспечение</w:t>
            </w:r>
          </w:p>
        </w:tc>
        <w:tc>
          <w:tcPr>
            <w:tcW w:w="2977" w:type="dxa"/>
            <w:shd w:val="clear" w:color="auto" w:fill="FFFFFF"/>
            <w:hideMark/>
          </w:tcPr>
          <w:p w:rsidR="00D20C95" w:rsidRPr="00D20C95" w:rsidRDefault="00D20C95" w:rsidP="004C482C">
            <w:pPr>
              <w:spacing w:before="0" w:after="0"/>
              <w:contextualSpacing/>
              <w:jc w:val="left"/>
              <w:rPr>
                <w:sz w:val="20"/>
                <w:szCs w:val="20"/>
                <w:lang w:val="en-US"/>
              </w:rPr>
            </w:pPr>
            <w:proofErr w:type="spellStart"/>
            <w:r w:rsidRPr="00D20C95">
              <w:rPr>
                <w:sz w:val="20"/>
                <w:szCs w:val="20"/>
                <w:lang w:val="en-US"/>
              </w:rPr>
              <w:t>BPwin</w:t>
            </w:r>
            <w:proofErr w:type="spellEnd"/>
            <w:r w:rsidRPr="00D20C95">
              <w:rPr>
                <w:sz w:val="20"/>
                <w:szCs w:val="20"/>
                <w:lang w:val="en-US"/>
              </w:rPr>
              <w:t>, Erwin (Platinum</w:t>
            </w:r>
            <w:r w:rsidR="006534AE">
              <w:rPr>
                <w:sz w:val="20"/>
                <w:szCs w:val="20"/>
                <w:lang w:val="en-US"/>
              </w:rPr>
              <w:t>); Design/IDEF (Meta Software);</w:t>
            </w:r>
            <w:r w:rsidR="006534AE">
              <w:rPr>
                <w:sz w:val="20"/>
                <w:szCs w:val="20"/>
                <w:lang w:val="en-US"/>
              </w:rPr>
              <w:br/>
            </w:r>
            <w:proofErr w:type="spellStart"/>
            <w:r w:rsidR="006534AE">
              <w:rPr>
                <w:sz w:val="20"/>
                <w:szCs w:val="20"/>
                <w:lang w:val="en-US"/>
              </w:rPr>
              <w:t>I“Think</w:t>
            </w:r>
            <w:proofErr w:type="spellEnd"/>
            <w:r w:rsidR="006534AE">
              <w:rPr>
                <w:sz w:val="20"/>
                <w:szCs w:val="20"/>
                <w:lang w:val="en-US"/>
              </w:rPr>
              <w:t xml:space="preserve"> (HPS);</w:t>
            </w:r>
            <w:r w:rsidR="006534AE">
              <w:rPr>
                <w:sz w:val="20"/>
                <w:szCs w:val="20"/>
                <w:lang w:val="en-US"/>
              </w:rPr>
              <w:br/>
              <w:t>Visio (r) Prof. (</w:t>
            </w:r>
            <w:proofErr w:type="spellStart"/>
            <w:r w:rsidR="006534AE">
              <w:rPr>
                <w:sz w:val="20"/>
                <w:szCs w:val="20"/>
                <w:lang w:val="en-US"/>
              </w:rPr>
              <w:t>VisioCorp</w:t>
            </w:r>
            <w:proofErr w:type="spellEnd"/>
            <w:r w:rsidR="006534AE">
              <w:rPr>
                <w:sz w:val="20"/>
                <w:szCs w:val="20"/>
                <w:lang w:val="en-US"/>
              </w:rPr>
              <w:t>.);</w:t>
            </w:r>
            <w:r w:rsidR="006534AE">
              <w:rPr>
                <w:sz w:val="20"/>
                <w:szCs w:val="20"/>
                <w:lang w:val="en-US"/>
              </w:rPr>
              <w:br/>
            </w:r>
            <w:proofErr w:type="spellStart"/>
            <w:r w:rsidR="006534AE">
              <w:rPr>
                <w:sz w:val="20"/>
                <w:szCs w:val="20"/>
                <w:lang w:val="en-US"/>
              </w:rPr>
              <w:t>MetaDesign</w:t>
            </w:r>
            <w:proofErr w:type="spellEnd"/>
            <w:r w:rsidR="006534AE">
              <w:rPr>
                <w:sz w:val="20"/>
                <w:szCs w:val="20"/>
                <w:lang w:val="en-US"/>
              </w:rPr>
              <w:t xml:space="preserve"> (Meta Software);</w:t>
            </w:r>
            <w:r w:rsidRPr="00D20C95">
              <w:rPr>
                <w:sz w:val="20"/>
                <w:szCs w:val="20"/>
                <w:lang w:val="en-US"/>
              </w:rPr>
              <w:br/>
            </w:r>
            <w:proofErr w:type="spellStart"/>
            <w:r w:rsidRPr="00D20C95">
              <w:rPr>
                <w:sz w:val="20"/>
                <w:szCs w:val="20"/>
                <w:lang w:val="en-US"/>
              </w:rPr>
              <w:t>WorkRoute</w:t>
            </w:r>
            <w:proofErr w:type="spellEnd"/>
            <w:r w:rsidRPr="00D20C95">
              <w:rPr>
                <w:sz w:val="20"/>
                <w:szCs w:val="20"/>
                <w:lang w:val="en-US"/>
              </w:rPr>
              <w:t xml:space="preserve"> II (</w:t>
            </w:r>
            <w:proofErr w:type="spellStart"/>
            <w:r w:rsidRPr="00D20C95">
              <w:rPr>
                <w:sz w:val="20"/>
                <w:szCs w:val="20"/>
              </w:rPr>
              <w:t>ВестьМТ</w:t>
            </w:r>
            <w:proofErr w:type="spellEnd"/>
            <w:r w:rsidR="006534AE">
              <w:rPr>
                <w:sz w:val="20"/>
                <w:szCs w:val="20"/>
                <w:lang w:val="en-US"/>
              </w:rPr>
              <w:t>);</w:t>
            </w:r>
            <w:r w:rsidR="006534AE">
              <w:rPr>
                <w:sz w:val="20"/>
                <w:szCs w:val="20"/>
                <w:lang w:val="en-US"/>
              </w:rPr>
              <w:br/>
              <w:t>Process Architect (</w:t>
            </w:r>
            <w:proofErr w:type="spellStart"/>
            <w:r w:rsidR="006534AE">
              <w:rPr>
                <w:sz w:val="20"/>
                <w:szCs w:val="20"/>
                <w:lang w:val="en-US"/>
              </w:rPr>
              <w:t>Vewstar</w:t>
            </w:r>
            <w:proofErr w:type="spellEnd"/>
            <w:r w:rsidR="006534AE">
              <w:rPr>
                <w:sz w:val="20"/>
                <w:szCs w:val="20"/>
                <w:lang w:val="en-US"/>
              </w:rPr>
              <w:t>)</w:t>
            </w:r>
            <w:r w:rsidRPr="00D20C95">
              <w:rPr>
                <w:sz w:val="20"/>
                <w:szCs w:val="20"/>
                <w:lang w:val="en-US"/>
              </w:rPr>
              <w:br/>
              <w:t>Key Mode</w:t>
            </w:r>
            <w:r w:rsidR="006534AE">
              <w:rPr>
                <w:sz w:val="20"/>
                <w:szCs w:val="20"/>
                <w:lang w:val="en-US"/>
              </w:rPr>
              <w:t>l (</w:t>
            </w:r>
            <w:proofErr w:type="spellStart"/>
            <w:r w:rsidR="006534AE">
              <w:rPr>
                <w:sz w:val="20"/>
                <w:szCs w:val="20"/>
                <w:lang w:val="en-US"/>
              </w:rPr>
              <w:t>Sterlinf</w:t>
            </w:r>
            <w:proofErr w:type="spellEnd"/>
            <w:r w:rsidR="006534AE">
              <w:rPr>
                <w:sz w:val="20"/>
                <w:szCs w:val="20"/>
                <w:lang w:val="en-US"/>
              </w:rPr>
              <w:t xml:space="preserve"> Software);</w:t>
            </w:r>
            <w:r w:rsidRPr="00D20C95">
              <w:rPr>
                <w:sz w:val="20"/>
                <w:szCs w:val="20"/>
                <w:lang w:val="en-US"/>
              </w:rPr>
              <w:br/>
              <w:t xml:space="preserve">ARIS Easy Design (IDS </w:t>
            </w:r>
            <w:proofErr w:type="spellStart"/>
            <w:r w:rsidRPr="00D20C95">
              <w:rPr>
                <w:sz w:val="20"/>
                <w:szCs w:val="20"/>
                <w:lang w:val="en-US"/>
              </w:rPr>
              <w:t>prof.Scheer</w:t>
            </w:r>
            <w:proofErr w:type="spellEnd"/>
            <w:r w:rsidRPr="00D20C95">
              <w:rPr>
                <w:sz w:val="20"/>
                <w:szCs w:val="20"/>
                <w:lang w:val="en-US"/>
              </w:rPr>
              <w:t>)</w:t>
            </w:r>
          </w:p>
        </w:tc>
        <w:tc>
          <w:tcPr>
            <w:tcW w:w="2409" w:type="dxa"/>
            <w:shd w:val="clear" w:color="auto" w:fill="FFFFFF"/>
            <w:hideMark/>
          </w:tcPr>
          <w:p w:rsidR="00D20C95" w:rsidRPr="00D20C95" w:rsidRDefault="006534AE" w:rsidP="004C482C">
            <w:pPr>
              <w:spacing w:before="0" w:after="0"/>
              <w:contextualSpacing/>
              <w:jc w:val="left"/>
              <w:rPr>
                <w:sz w:val="20"/>
                <w:szCs w:val="20"/>
                <w:lang w:val="en-US"/>
              </w:rPr>
            </w:pPr>
            <w:r>
              <w:rPr>
                <w:sz w:val="20"/>
                <w:szCs w:val="20"/>
                <w:lang w:val="en-US"/>
              </w:rPr>
              <w:t>CASE/4.0</w:t>
            </w:r>
            <w:r>
              <w:rPr>
                <w:sz w:val="20"/>
                <w:szCs w:val="20"/>
                <w:lang w:val="en-US"/>
              </w:rPr>
              <w:br/>
              <w:t>(</w:t>
            </w:r>
            <w:proofErr w:type="spellStart"/>
            <w:r>
              <w:rPr>
                <w:sz w:val="20"/>
                <w:szCs w:val="20"/>
                <w:lang w:val="en-US"/>
              </w:rPr>
              <w:t>microTOOL</w:t>
            </w:r>
            <w:proofErr w:type="spellEnd"/>
            <w:r>
              <w:rPr>
                <w:sz w:val="20"/>
                <w:szCs w:val="20"/>
                <w:lang w:val="en-US"/>
              </w:rPr>
              <w:t>);</w:t>
            </w:r>
            <w:r w:rsidR="00D20C95" w:rsidRPr="00D20C95">
              <w:rPr>
                <w:sz w:val="20"/>
                <w:szCs w:val="20"/>
                <w:lang w:val="en-US"/>
              </w:rPr>
              <w:br/>
              <w:t>Fr</w:t>
            </w:r>
            <w:r>
              <w:rPr>
                <w:sz w:val="20"/>
                <w:szCs w:val="20"/>
                <w:lang w:val="en-US"/>
              </w:rPr>
              <w:t>amework (</w:t>
            </w:r>
            <w:proofErr w:type="spellStart"/>
            <w:r>
              <w:rPr>
                <w:sz w:val="20"/>
                <w:szCs w:val="20"/>
                <w:lang w:val="en-US"/>
              </w:rPr>
              <w:t>Ptech</w:t>
            </w:r>
            <w:proofErr w:type="spellEnd"/>
            <w:r>
              <w:rPr>
                <w:sz w:val="20"/>
                <w:szCs w:val="20"/>
                <w:lang w:val="en-US"/>
              </w:rPr>
              <w:t>);</w:t>
            </w:r>
            <w:r>
              <w:rPr>
                <w:sz w:val="20"/>
                <w:szCs w:val="20"/>
                <w:lang w:val="en-US"/>
              </w:rPr>
              <w:br/>
              <w:t>Designer 2000</w:t>
            </w:r>
            <w:r w:rsidR="00D20C95" w:rsidRPr="00D20C95">
              <w:rPr>
                <w:sz w:val="20"/>
                <w:szCs w:val="20"/>
                <w:lang w:val="en-US"/>
              </w:rPr>
              <w:br/>
              <w:t>(Oracl</w:t>
            </w:r>
            <w:r>
              <w:rPr>
                <w:sz w:val="20"/>
                <w:szCs w:val="20"/>
                <w:lang w:val="en-US"/>
              </w:rPr>
              <w:t>e);</w:t>
            </w:r>
            <w:r>
              <w:rPr>
                <w:sz w:val="20"/>
                <w:szCs w:val="20"/>
                <w:lang w:val="en-US"/>
              </w:rPr>
              <w:br/>
              <w:t>System Architect (</w:t>
            </w:r>
            <w:proofErr w:type="spellStart"/>
            <w:r>
              <w:rPr>
                <w:sz w:val="20"/>
                <w:szCs w:val="20"/>
                <w:lang w:val="en-US"/>
              </w:rPr>
              <w:t>Popkin</w:t>
            </w:r>
            <w:proofErr w:type="spellEnd"/>
            <w:r>
              <w:rPr>
                <w:sz w:val="20"/>
                <w:szCs w:val="20"/>
                <w:lang w:val="en-US"/>
              </w:rPr>
              <w:t>);</w:t>
            </w:r>
            <w:r w:rsidR="00D20C95" w:rsidRPr="00D20C95">
              <w:rPr>
                <w:sz w:val="20"/>
                <w:szCs w:val="20"/>
                <w:lang w:val="en-US"/>
              </w:rPr>
              <w:br/>
            </w:r>
            <w:proofErr w:type="spellStart"/>
            <w:r w:rsidR="00D20C95" w:rsidRPr="00D20C95">
              <w:rPr>
                <w:sz w:val="20"/>
                <w:szCs w:val="20"/>
                <w:lang w:val="en-US"/>
              </w:rPr>
              <w:t>EasyCase</w:t>
            </w:r>
            <w:proofErr w:type="spellEnd"/>
            <w:r w:rsidR="00D20C95" w:rsidRPr="00D20C95">
              <w:rPr>
                <w:sz w:val="20"/>
                <w:szCs w:val="20"/>
                <w:lang w:val="en-US"/>
              </w:rPr>
              <w:t xml:space="preserve"> (Evergr</w:t>
            </w:r>
            <w:r>
              <w:rPr>
                <w:sz w:val="20"/>
                <w:szCs w:val="20"/>
                <w:lang w:val="en-US"/>
              </w:rPr>
              <w:t>een);</w:t>
            </w:r>
            <w:r>
              <w:rPr>
                <w:sz w:val="20"/>
                <w:szCs w:val="20"/>
                <w:lang w:val="en-US"/>
              </w:rPr>
              <w:br/>
            </w:r>
            <w:proofErr w:type="spellStart"/>
            <w:r>
              <w:rPr>
                <w:sz w:val="20"/>
                <w:szCs w:val="20"/>
                <w:lang w:val="en-US"/>
              </w:rPr>
              <w:t>Silverrun</w:t>
            </w:r>
            <w:proofErr w:type="spellEnd"/>
            <w:r>
              <w:rPr>
                <w:sz w:val="20"/>
                <w:szCs w:val="20"/>
                <w:lang w:val="en-US"/>
              </w:rPr>
              <w:t xml:space="preserve"> (CS Advisors);</w:t>
            </w:r>
            <w:r w:rsidR="00D20C95" w:rsidRPr="00D20C95">
              <w:rPr>
                <w:sz w:val="20"/>
                <w:szCs w:val="20"/>
                <w:lang w:val="en-US"/>
              </w:rPr>
              <w:br/>
            </w:r>
            <w:proofErr w:type="spellStart"/>
            <w:r w:rsidR="00D20C95" w:rsidRPr="00D20C95">
              <w:rPr>
                <w:sz w:val="20"/>
                <w:szCs w:val="20"/>
                <w:lang w:val="en-US"/>
              </w:rPr>
              <w:t>Prokit</w:t>
            </w:r>
            <w:proofErr w:type="spellEnd"/>
            <w:r w:rsidR="00D20C95" w:rsidRPr="00D20C95">
              <w:rPr>
                <w:sz w:val="20"/>
                <w:szCs w:val="20"/>
                <w:lang w:val="en-US"/>
              </w:rPr>
              <w:t xml:space="preserve"> Workbench (Douglas Information System)</w:t>
            </w:r>
          </w:p>
        </w:tc>
        <w:tc>
          <w:tcPr>
            <w:tcW w:w="2269" w:type="dxa"/>
            <w:shd w:val="clear" w:color="auto" w:fill="FFFFFF"/>
            <w:hideMark/>
          </w:tcPr>
          <w:p w:rsidR="00D20C95" w:rsidRPr="00D20C95" w:rsidRDefault="00D20C95" w:rsidP="004C482C">
            <w:pPr>
              <w:spacing w:before="0" w:after="0"/>
              <w:contextualSpacing/>
              <w:jc w:val="left"/>
              <w:rPr>
                <w:sz w:val="20"/>
                <w:szCs w:val="20"/>
                <w:lang w:val="en-US"/>
              </w:rPr>
            </w:pPr>
            <w:proofErr w:type="spellStart"/>
            <w:r w:rsidRPr="00D20C95">
              <w:rPr>
                <w:sz w:val="20"/>
                <w:szCs w:val="20"/>
                <w:lang w:val="en-US"/>
              </w:rPr>
              <w:t>AR</w:t>
            </w:r>
            <w:r w:rsidR="006534AE">
              <w:rPr>
                <w:sz w:val="20"/>
                <w:szCs w:val="20"/>
                <w:lang w:val="en-US"/>
              </w:rPr>
              <w:t>ISToolset</w:t>
            </w:r>
            <w:proofErr w:type="spellEnd"/>
            <w:r w:rsidR="006534AE">
              <w:rPr>
                <w:sz w:val="20"/>
                <w:szCs w:val="20"/>
                <w:lang w:val="en-US"/>
              </w:rPr>
              <w:t xml:space="preserve"> (IDS Prof. Sheer);</w:t>
            </w:r>
            <w:r w:rsidRPr="00D20C95">
              <w:rPr>
                <w:sz w:val="20"/>
                <w:szCs w:val="20"/>
                <w:lang w:val="en-US"/>
              </w:rPr>
              <w:br/>
            </w:r>
            <w:proofErr w:type="spellStart"/>
            <w:r w:rsidRPr="00D20C95">
              <w:rPr>
                <w:sz w:val="20"/>
                <w:szCs w:val="20"/>
                <w:lang w:val="en-US"/>
              </w:rPr>
              <w:t>WorkFlow</w:t>
            </w:r>
            <w:proofErr w:type="spellEnd"/>
            <w:r w:rsidRPr="00D20C95">
              <w:rPr>
                <w:sz w:val="20"/>
                <w:szCs w:val="20"/>
                <w:lang w:val="en-US"/>
              </w:rPr>
              <w:t xml:space="preserve"> </w:t>
            </w:r>
            <w:proofErr w:type="spellStart"/>
            <w:r w:rsidRPr="00D20C95">
              <w:rPr>
                <w:sz w:val="20"/>
                <w:szCs w:val="20"/>
                <w:lang w:val="en-US"/>
              </w:rPr>
              <w:t>Analysre</w:t>
            </w:r>
            <w:proofErr w:type="spellEnd"/>
            <w:r w:rsidRPr="00D20C95">
              <w:rPr>
                <w:sz w:val="20"/>
                <w:szCs w:val="20"/>
                <w:lang w:val="en-US"/>
              </w:rPr>
              <w:t xml:space="preserve"> for PC(</w:t>
            </w:r>
            <w:r w:rsidR="006534AE">
              <w:rPr>
                <w:sz w:val="20"/>
                <w:szCs w:val="20"/>
                <w:lang w:val="en-US"/>
              </w:rPr>
              <w:t>Meta Software);</w:t>
            </w:r>
            <w:r w:rsidR="006534AE">
              <w:rPr>
                <w:sz w:val="20"/>
                <w:szCs w:val="20"/>
                <w:lang w:val="en-US"/>
              </w:rPr>
              <w:br/>
            </w:r>
            <w:proofErr w:type="spellStart"/>
            <w:r w:rsidR="006534AE">
              <w:rPr>
                <w:sz w:val="20"/>
                <w:szCs w:val="20"/>
                <w:lang w:val="en-US"/>
              </w:rPr>
              <w:t>Modsim</w:t>
            </w:r>
            <w:proofErr w:type="spellEnd"/>
            <w:r w:rsidR="006534AE">
              <w:rPr>
                <w:sz w:val="20"/>
                <w:szCs w:val="20"/>
                <w:lang w:val="en-US"/>
              </w:rPr>
              <w:t xml:space="preserve"> (CASI);</w:t>
            </w:r>
            <w:r w:rsidRPr="00D20C95">
              <w:rPr>
                <w:sz w:val="20"/>
                <w:szCs w:val="20"/>
                <w:lang w:val="en-US"/>
              </w:rPr>
              <w:br/>
              <w:t>Arena (System M</w:t>
            </w:r>
            <w:r w:rsidR="006534AE">
              <w:rPr>
                <w:sz w:val="20"/>
                <w:szCs w:val="20"/>
                <w:lang w:val="en-US"/>
              </w:rPr>
              <w:t>odeling);</w:t>
            </w:r>
            <w:r w:rsidR="006534AE">
              <w:rPr>
                <w:sz w:val="20"/>
                <w:szCs w:val="20"/>
                <w:lang w:val="en-US"/>
              </w:rPr>
              <w:br/>
            </w:r>
            <w:proofErr w:type="spellStart"/>
            <w:r w:rsidR="006534AE">
              <w:rPr>
                <w:sz w:val="20"/>
                <w:szCs w:val="20"/>
                <w:lang w:val="en-US"/>
              </w:rPr>
              <w:t>ProModel</w:t>
            </w:r>
            <w:proofErr w:type="spellEnd"/>
            <w:r w:rsidR="006534AE">
              <w:rPr>
                <w:sz w:val="20"/>
                <w:szCs w:val="20"/>
                <w:lang w:val="en-US"/>
              </w:rPr>
              <w:t xml:space="preserve"> (</w:t>
            </w:r>
            <w:proofErr w:type="spellStart"/>
            <w:r w:rsidR="006534AE">
              <w:rPr>
                <w:sz w:val="20"/>
                <w:szCs w:val="20"/>
                <w:lang w:val="en-US"/>
              </w:rPr>
              <w:t>Promodel</w:t>
            </w:r>
            <w:proofErr w:type="spellEnd"/>
            <w:r w:rsidR="006534AE">
              <w:rPr>
                <w:sz w:val="20"/>
                <w:szCs w:val="20"/>
                <w:lang w:val="en-US"/>
              </w:rPr>
              <w:t>);</w:t>
            </w:r>
            <w:r w:rsidR="006534AE">
              <w:rPr>
                <w:sz w:val="20"/>
                <w:szCs w:val="20"/>
                <w:lang w:val="en-US"/>
              </w:rPr>
              <w:br/>
              <w:t>FIX for WNT (</w:t>
            </w:r>
            <w:proofErr w:type="spellStart"/>
            <w:r w:rsidR="006534AE">
              <w:rPr>
                <w:sz w:val="20"/>
                <w:szCs w:val="20"/>
                <w:lang w:val="en-US"/>
              </w:rPr>
              <w:t>Intellution</w:t>
            </w:r>
            <w:proofErr w:type="spellEnd"/>
            <w:r w:rsidR="006534AE">
              <w:rPr>
                <w:sz w:val="20"/>
                <w:szCs w:val="20"/>
                <w:lang w:val="en-US"/>
              </w:rPr>
              <w:t xml:space="preserve"> </w:t>
            </w:r>
            <w:proofErr w:type="spellStart"/>
            <w:r w:rsidR="006534AE">
              <w:rPr>
                <w:sz w:val="20"/>
                <w:szCs w:val="20"/>
                <w:lang w:val="en-US"/>
              </w:rPr>
              <w:t>Inc</w:t>
            </w:r>
            <w:proofErr w:type="spellEnd"/>
            <w:r w:rsidR="006534AE">
              <w:rPr>
                <w:sz w:val="20"/>
                <w:szCs w:val="20"/>
                <w:lang w:val="en-US"/>
              </w:rPr>
              <w:t>);</w:t>
            </w:r>
            <w:r w:rsidRPr="00D20C95">
              <w:rPr>
                <w:sz w:val="20"/>
                <w:szCs w:val="20"/>
                <w:lang w:val="en-US"/>
              </w:rPr>
              <w:br/>
              <w:t>ReThink+G2 (</w:t>
            </w:r>
            <w:proofErr w:type="spellStart"/>
            <w:r w:rsidRPr="00D20C95">
              <w:rPr>
                <w:sz w:val="20"/>
                <w:szCs w:val="20"/>
                <w:lang w:val="en-US"/>
              </w:rPr>
              <w:t>Gensy</w:t>
            </w:r>
            <w:r w:rsidR="006534AE">
              <w:rPr>
                <w:sz w:val="20"/>
                <w:szCs w:val="20"/>
                <w:lang w:val="en-US"/>
              </w:rPr>
              <w:t>m</w:t>
            </w:r>
            <w:proofErr w:type="spellEnd"/>
            <w:r w:rsidR="006534AE">
              <w:rPr>
                <w:sz w:val="20"/>
                <w:szCs w:val="20"/>
                <w:lang w:val="en-US"/>
              </w:rPr>
              <w:t>);</w:t>
            </w:r>
            <w:r w:rsidR="006534AE">
              <w:rPr>
                <w:sz w:val="20"/>
                <w:szCs w:val="20"/>
                <w:lang w:val="en-US"/>
              </w:rPr>
              <w:br/>
              <w:t>SPARKS (Cooper &amp; Lybrand);</w:t>
            </w:r>
            <w:r w:rsidRPr="00D20C95">
              <w:rPr>
                <w:sz w:val="20"/>
                <w:szCs w:val="20"/>
                <w:lang w:val="en-US"/>
              </w:rPr>
              <w:br/>
              <w:t>BDF (Texas Instruments Inc.)</w:t>
            </w:r>
          </w:p>
        </w:tc>
      </w:tr>
      <w:tr w:rsidR="00D20C95" w:rsidRPr="00D20C95" w:rsidTr="00C058EA">
        <w:trPr>
          <w:tblCellSpacing w:w="0" w:type="dxa"/>
        </w:trPr>
        <w:tc>
          <w:tcPr>
            <w:tcW w:w="1701" w:type="dxa"/>
            <w:shd w:val="clear" w:color="auto" w:fill="FFFFFF"/>
            <w:hideMark/>
          </w:tcPr>
          <w:p w:rsidR="00D20C95" w:rsidRPr="00D20C95" w:rsidRDefault="00D20C95" w:rsidP="004C482C">
            <w:pPr>
              <w:spacing w:before="0" w:after="0"/>
              <w:contextualSpacing/>
              <w:jc w:val="left"/>
              <w:rPr>
                <w:sz w:val="20"/>
                <w:szCs w:val="20"/>
              </w:rPr>
            </w:pPr>
            <w:r w:rsidRPr="00D20C95">
              <w:rPr>
                <w:b/>
                <w:bCs/>
                <w:sz w:val="20"/>
                <w:szCs w:val="20"/>
              </w:rPr>
              <w:t>Преимущества и направления использования при мо</w:t>
            </w:r>
            <w:r w:rsidR="006534AE">
              <w:rPr>
                <w:b/>
                <w:bCs/>
                <w:sz w:val="20"/>
                <w:szCs w:val="20"/>
              </w:rPr>
              <w:t>делировании логистических бизне</w:t>
            </w:r>
            <w:r w:rsidRPr="00D20C95">
              <w:rPr>
                <w:b/>
                <w:bCs/>
                <w:sz w:val="20"/>
                <w:szCs w:val="20"/>
              </w:rPr>
              <w:t>с-процессов</w:t>
            </w:r>
          </w:p>
        </w:tc>
        <w:tc>
          <w:tcPr>
            <w:tcW w:w="2977"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Графическая простота и наглядность (используются всего два конструктивных элемента: функциональный блок и интерфейсная дуга). Возможно использование при решении локальных логистических задач или моделировании простых логических объектов</w:t>
            </w:r>
          </w:p>
        </w:tc>
        <w:tc>
          <w:tcPr>
            <w:tcW w:w="2409"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Повышение скорости разработки проекта; сокращение затрат, связанных с разработкой проектов; сокращение затрат на эксплуатацию системы и её модернизацию. Возможно использование при проектировании логистических систем в составе корпоративной информационной системы</w:t>
            </w:r>
          </w:p>
        </w:tc>
        <w:tc>
          <w:tcPr>
            <w:tcW w:w="2269"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Точность и адекватность отражения объекта; большой набор графических средств, </w:t>
            </w:r>
            <w:hyperlink r:id="rId14" w:tooltip="Справочник по операторам и компонентам библиотек. Обзор Приведенные ниже таблицы кратко представляют операторы" w:history="1">
              <w:r w:rsidRPr="00D20C95">
                <w:rPr>
                  <w:sz w:val="20"/>
                  <w:szCs w:val="20"/>
                </w:rPr>
                <w:t>библиотек специализированных языков</w:t>
              </w:r>
            </w:hyperlink>
            <w:r w:rsidRPr="00D20C95">
              <w:rPr>
                <w:sz w:val="20"/>
                <w:szCs w:val="20"/>
              </w:rPr>
              <w:t>;</w:t>
            </w:r>
            <w:r w:rsidRPr="00D20C95">
              <w:rPr>
                <w:sz w:val="20"/>
                <w:szCs w:val="20"/>
              </w:rPr>
              <w:br/>
            </w:r>
            <w:r w:rsidRPr="00D20C95">
              <w:rPr>
                <w:sz w:val="20"/>
                <w:szCs w:val="20"/>
              </w:rPr>
              <w:br/>
              <w:t xml:space="preserve">Возможность динамического и имитационного моделирования бизнес-процессов. Возможность успешного использования при моделировании сложных </w:t>
            </w:r>
            <w:proofErr w:type="spellStart"/>
            <w:r w:rsidRPr="00D20C95">
              <w:rPr>
                <w:sz w:val="20"/>
                <w:szCs w:val="20"/>
              </w:rPr>
              <w:t>логистически</w:t>
            </w:r>
            <w:proofErr w:type="spellEnd"/>
            <w:r w:rsidRPr="00D20C95">
              <w:rPr>
                <w:sz w:val="20"/>
                <w:szCs w:val="20"/>
              </w:rPr>
              <w:t xml:space="preserve"> об</w:t>
            </w:r>
            <w:r w:rsidR="006534AE">
              <w:rPr>
                <w:sz w:val="20"/>
                <w:szCs w:val="20"/>
              </w:rPr>
              <w:t>ъектов, включающих разобщенные</w:t>
            </w:r>
            <w:r w:rsidR="006534AE">
              <w:rPr>
                <w:sz w:val="20"/>
                <w:szCs w:val="20"/>
              </w:rPr>
              <w:br/>
            </w:r>
            <w:r w:rsidRPr="00D20C95">
              <w:rPr>
                <w:sz w:val="20"/>
                <w:szCs w:val="20"/>
              </w:rPr>
              <w:t>единицы</w:t>
            </w:r>
          </w:p>
        </w:tc>
      </w:tr>
      <w:tr w:rsidR="00D20C95" w:rsidRPr="00D20C95" w:rsidTr="00C058EA">
        <w:trPr>
          <w:tblCellSpacing w:w="0" w:type="dxa"/>
        </w:trPr>
        <w:tc>
          <w:tcPr>
            <w:tcW w:w="1701" w:type="dxa"/>
            <w:shd w:val="clear" w:color="auto" w:fill="FFFFFF"/>
            <w:hideMark/>
          </w:tcPr>
          <w:p w:rsidR="00D20C95" w:rsidRPr="00D20C95" w:rsidRDefault="00D20C95" w:rsidP="004C482C">
            <w:pPr>
              <w:spacing w:before="0" w:after="0"/>
              <w:contextualSpacing/>
              <w:jc w:val="left"/>
              <w:rPr>
                <w:sz w:val="20"/>
                <w:szCs w:val="20"/>
              </w:rPr>
            </w:pPr>
            <w:r w:rsidRPr="00D20C95">
              <w:rPr>
                <w:b/>
                <w:bCs/>
                <w:sz w:val="20"/>
                <w:szCs w:val="20"/>
              </w:rPr>
              <w:lastRenderedPageBreak/>
              <w:t>Недостатки подхода и ограничения использования при моделировании логистических бизнес- процессов</w:t>
            </w:r>
          </w:p>
        </w:tc>
        <w:tc>
          <w:tcPr>
            <w:tcW w:w="2977"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Субъективность детализации операций и как следствие большая трудоёмкость адекватного бизнес-процессов. Описание процессов IDEF3 не устанавливает жёстких рамок синтаксиса, что может привести к созданию неполных или противоречивых моделей. Использование при моделировании логистических бизнес-процессов требует высокой квалификации разработчика в области как информационных технологий, так и в логистическом менеджменте</w:t>
            </w:r>
          </w:p>
        </w:tc>
        <w:tc>
          <w:tcPr>
            <w:tcW w:w="2409"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Требуется значительное время на приобретение опыта проектирования. Сложность методологии затрудняет описание информационных систем крупных организаций</w:t>
            </w:r>
          </w:p>
        </w:tc>
        <w:tc>
          <w:tcPr>
            <w:tcW w:w="2269" w:type="dxa"/>
            <w:shd w:val="clear" w:color="auto" w:fill="FFFFFF"/>
            <w:hideMark/>
          </w:tcPr>
          <w:p w:rsidR="00D20C95" w:rsidRPr="00D20C95" w:rsidRDefault="00D20C95" w:rsidP="004C482C">
            <w:pPr>
              <w:spacing w:before="0" w:after="0"/>
              <w:contextualSpacing/>
              <w:jc w:val="left"/>
              <w:rPr>
                <w:sz w:val="20"/>
                <w:szCs w:val="20"/>
              </w:rPr>
            </w:pPr>
            <w:r w:rsidRPr="00D20C95">
              <w:rPr>
                <w:sz w:val="20"/>
                <w:szCs w:val="20"/>
              </w:rPr>
              <w:t>Ориентация исключительно на </w:t>
            </w:r>
            <w:hyperlink r:id="rId15" w:tooltip="1. Понятие информационных технологий. Применение информационных технологий в юриспруденции" w:history="1">
              <w:r w:rsidRPr="00D20C95">
                <w:rPr>
                  <w:sz w:val="20"/>
                  <w:szCs w:val="20"/>
                </w:rPr>
                <w:t>специалистов в области информационных технологий</w:t>
              </w:r>
            </w:hyperlink>
          </w:p>
        </w:tc>
      </w:tr>
    </w:tbl>
    <w:p w:rsidR="006534AE" w:rsidRDefault="006534AE" w:rsidP="004C482C">
      <w:pPr>
        <w:spacing w:before="0" w:after="0"/>
        <w:ind w:right="568"/>
        <w:contextualSpacing/>
      </w:pPr>
    </w:p>
    <w:p w:rsidR="006534AE" w:rsidRDefault="006534AE" w:rsidP="004C482C">
      <w:pPr>
        <w:spacing w:before="0" w:after="0"/>
        <w:ind w:right="568"/>
        <w:contextualSpacing/>
      </w:pPr>
    </w:p>
    <w:p w:rsidR="00C058EA" w:rsidRDefault="006534AE" w:rsidP="00C058EA">
      <w:pPr>
        <w:spacing w:before="0" w:after="0"/>
        <w:ind w:left="567" w:right="568"/>
        <w:contextualSpacing/>
        <w:jc w:val="center"/>
        <w:rPr>
          <w:color w:val="000000"/>
        </w:rPr>
      </w:pPr>
      <w:r w:rsidRPr="006534AE">
        <w:rPr>
          <w:color w:val="000000"/>
          <w:shd w:val="clear" w:color="auto" w:fill="FFFFFF"/>
        </w:rPr>
        <w:t>Построение информационной модели</w:t>
      </w:r>
    </w:p>
    <w:p w:rsidR="006534AE" w:rsidRDefault="006534AE" w:rsidP="00C058EA">
      <w:pPr>
        <w:spacing w:before="0" w:after="0"/>
        <w:ind w:left="567" w:right="568"/>
        <w:contextualSpacing/>
        <w:jc w:val="center"/>
        <w:rPr>
          <w:color w:val="000000"/>
          <w:shd w:val="clear" w:color="auto" w:fill="FFFFFF"/>
        </w:rPr>
      </w:pPr>
      <w:r w:rsidRPr="006534AE">
        <w:rPr>
          <w:color w:val="000000"/>
          <w:shd w:val="clear" w:color="auto" w:fill="FFFFFF"/>
        </w:rPr>
        <w:t xml:space="preserve">Так, например, информационная модель процесса управления закупками, реализованная в программной среде </w:t>
      </w:r>
      <w:proofErr w:type="spellStart"/>
      <w:r w:rsidRPr="006534AE">
        <w:rPr>
          <w:color w:val="000000"/>
          <w:shd w:val="clear" w:color="auto" w:fill="FFFFFF"/>
        </w:rPr>
        <w:t>BPWin</w:t>
      </w:r>
      <w:proofErr w:type="spellEnd"/>
      <w:r w:rsidRPr="006534AE">
        <w:rPr>
          <w:color w:val="000000"/>
          <w:shd w:val="clear" w:color="auto" w:fill="FFFFFF"/>
        </w:rPr>
        <w:t>, выглядит следующим образом</w:t>
      </w:r>
      <w:r w:rsidRPr="00D67A89">
        <w:rPr>
          <w:color w:val="000000"/>
          <w:sz w:val="27"/>
          <w:szCs w:val="27"/>
        </w:rPr>
        <w:br/>
      </w:r>
      <w:r w:rsidRPr="008C6D0E">
        <w:rPr>
          <w:noProof/>
        </w:rPr>
        <w:drawing>
          <wp:inline distT="0" distB="0" distL="0" distR="0">
            <wp:extent cx="5572125" cy="3907507"/>
            <wp:effectExtent l="0" t="0" r="0" b="0"/>
            <wp:docPr id="5" name="Рисунок 5" descr="https://topuch.ru/uchebnoe-posobie-prakticheski-zadachi-primeri-resheniya-varian/2017_html_m5e77af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topuch.ru/uchebnoe-posobie-prakticheski-zadachi-primeri-resheniya-varian/2017_html_m5e77af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1275" cy="3927949"/>
                    </a:xfrm>
                    <a:prstGeom prst="rect">
                      <a:avLst/>
                    </a:prstGeom>
                    <a:noFill/>
                    <a:ln>
                      <a:noFill/>
                    </a:ln>
                  </pic:spPr>
                </pic:pic>
              </a:graphicData>
            </a:graphic>
          </wp:inline>
        </w:drawing>
      </w:r>
      <w:r w:rsidRPr="00D67A89">
        <w:rPr>
          <w:color w:val="000000"/>
          <w:sz w:val="27"/>
          <w:szCs w:val="27"/>
        </w:rPr>
        <w:br/>
      </w:r>
      <w:r w:rsidRPr="00D67A89">
        <w:rPr>
          <w:color w:val="000000"/>
          <w:sz w:val="27"/>
          <w:szCs w:val="27"/>
        </w:rPr>
        <w:br/>
      </w:r>
      <w:r w:rsidRPr="006534AE">
        <w:rPr>
          <w:color w:val="000000"/>
          <w:shd w:val="clear" w:color="auto" w:fill="FFFFFF"/>
        </w:rPr>
        <w:t>Рис. 3 Информационная модель бизнес-</w:t>
      </w:r>
      <w:proofErr w:type="spellStart"/>
      <w:r w:rsidRPr="006534AE">
        <w:rPr>
          <w:color w:val="000000"/>
          <w:shd w:val="clear" w:color="auto" w:fill="FFFFFF"/>
        </w:rPr>
        <w:t>процесса“управление</w:t>
      </w:r>
      <w:proofErr w:type="spellEnd"/>
      <w:r w:rsidRPr="006534AE">
        <w:rPr>
          <w:color w:val="000000"/>
          <w:shd w:val="clear" w:color="auto" w:fill="FFFFFF"/>
        </w:rPr>
        <w:t xml:space="preserve"> закупками”</w:t>
      </w:r>
      <w:r w:rsidRPr="006534AE">
        <w:rPr>
          <w:color w:val="000000"/>
        </w:rPr>
        <w:br/>
      </w:r>
    </w:p>
    <w:p w:rsidR="004C482C" w:rsidRDefault="006534AE" w:rsidP="00F80B07">
      <w:pPr>
        <w:spacing w:before="0" w:after="0"/>
        <w:ind w:left="284" w:right="568" w:firstLine="709"/>
        <w:contextualSpacing/>
        <w:rPr>
          <w:color w:val="000000"/>
          <w:sz w:val="27"/>
          <w:szCs w:val="27"/>
        </w:rPr>
      </w:pPr>
      <w:r w:rsidRPr="006534AE">
        <w:rPr>
          <w:color w:val="000000"/>
          <w:shd w:val="clear" w:color="auto" w:fill="FFFFFF"/>
        </w:rPr>
        <w:t xml:space="preserve">Дальнейшая декомпозиция данного процесса в </w:t>
      </w:r>
      <w:proofErr w:type="spellStart"/>
      <w:r w:rsidRPr="006534AE">
        <w:rPr>
          <w:color w:val="000000"/>
          <w:shd w:val="clear" w:color="auto" w:fill="FFFFFF"/>
        </w:rPr>
        <w:t>BPWin</w:t>
      </w:r>
      <w:proofErr w:type="spellEnd"/>
      <w:r w:rsidRPr="006534AE">
        <w:rPr>
          <w:color w:val="000000"/>
          <w:shd w:val="clear" w:color="auto" w:fill="FFFFFF"/>
        </w:rPr>
        <w:t xml:space="preserve"> позволяет получить следующую информационную модель процесса определения потребности в </w:t>
      </w:r>
      <w:r w:rsidRPr="006534AE">
        <w:rPr>
          <w:color w:val="000000"/>
          <w:shd w:val="clear" w:color="auto" w:fill="FFFFFF"/>
        </w:rPr>
        <w:lastRenderedPageBreak/>
        <w:t>материальных ре</w:t>
      </w:r>
      <w:r>
        <w:rPr>
          <w:color w:val="000000"/>
          <w:shd w:val="clear" w:color="auto" w:fill="FFFFFF"/>
        </w:rPr>
        <w:t>сурсах организации (см. рис. 4</w:t>
      </w:r>
      <w:r w:rsidRPr="006534AE">
        <w:rPr>
          <w:color w:val="000000"/>
          <w:shd w:val="clear" w:color="auto" w:fill="FFFFFF"/>
        </w:rPr>
        <w:t>).</w:t>
      </w:r>
      <w:r w:rsidRPr="006534AE">
        <w:rPr>
          <w:color w:val="000000"/>
        </w:rPr>
        <w:br/>
      </w:r>
      <w:r w:rsidRPr="008C6D0E">
        <w:rPr>
          <w:noProof/>
        </w:rPr>
        <w:drawing>
          <wp:inline distT="0" distB="0" distL="0" distR="0">
            <wp:extent cx="5572125" cy="3143250"/>
            <wp:effectExtent l="0" t="0" r="9525" b="0"/>
            <wp:docPr id="4" name="Рисунок 4" descr="https://topuch.ru/uchebnoe-posobie-prakticheski-zadachi-primeri-resheniya-varian/2017_html_56d08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topuch.ru/uchebnoe-posobie-prakticheski-zadachi-primeri-resheniya-varian/2017_html_56d080a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6303" cy="3218940"/>
                    </a:xfrm>
                    <a:prstGeom prst="rect">
                      <a:avLst/>
                    </a:prstGeom>
                    <a:noFill/>
                    <a:ln>
                      <a:noFill/>
                    </a:ln>
                  </pic:spPr>
                </pic:pic>
              </a:graphicData>
            </a:graphic>
          </wp:inline>
        </w:drawing>
      </w:r>
    </w:p>
    <w:p w:rsidR="004C482C" w:rsidRDefault="006534AE" w:rsidP="004C482C">
      <w:pPr>
        <w:spacing w:before="0" w:after="0"/>
        <w:ind w:right="568"/>
        <w:contextualSpacing/>
        <w:jc w:val="center"/>
        <w:rPr>
          <w:color w:val="000000"/>
          <w:shd w:val="clear" w:color="auto" w:fill="FFFFFF"/>
        </w:rPr>
      </w:pPr>
      <w:r w:rsidRPr="006534AE">
        <w:rPr>
          <w:color w:val="000000"/>
          <w:shd w:val="clear" w:color="auto" w:fill="FFFFFF"/>
        </w:rPr>
        <w:t xml:space="preserve">Рис. 4 </w:t>
      </w:r>
      <w:r w:rsidR="004C482C">
        <w:rPr>
          <w:color w:val="000000"/>
          <w:shd w:val="clear" w:color="auto" w:fill="FFFFFF"/>
        </w:rPr>
        <w:t>Информационная модель процесса «</w:t>
      </w:r>
      <w:r w:rsidRPr="006534AE">
        <w:rPr>
          <w:color w:val="000000"/>
          <w:shd w:val="clear" w:color="auto" w:fill="FFFFFF"/>
        </w:rPr>
        <w:t>Определение потребности в мате</w:t>
      </w:r>
      <w:r w:rsidR="004C482C">
        <w:rPr>
          <w:color w:val="000000"/>
          <w:shd w:val="clear" w:color="auto" w:fill="FFFFFF"/>
        </w:rPr>
        <w:t>риальных ресурсах организации»</w:t>
      </w:r>
    </w:p>
    <w:p w:rsidR="006534AE" w:rsidRDefault="006534AE" w:rsidP="004C482C">
      <w:pPr>
        <w:spacing w:before="0" w:after="0"/>
        <w:ind w:right="568" w:firstLine="709"/>
        <w:contextualSpacing/>
        <w:rPr>
          <w:b/>
          <w:color w:val="000000"/>
        </w:rPr>
      </w:pPr>
      <w:r w:rsidRPr="006534AE">
        <w:rPr>
          <w:b/>
          <w:color w:val="000000"/>
        </w:rPr>
        <w:t>Задание</w:t>
      </w:r>
    </w:p>
    <w:p w:rsidR="006534AE" w:rsidRPr="006534AE" w:rsidRDefault="006534AE" w:rsidP="00F80B07">
      <w:pPr>
        <w:spacing w:before="0" w:after="0"/>
        <w:ind w:right="568"/>
        <w:contextualSpacing/>
        <w:rPr>
          <w:b/>
          <w:color w:val="000000"/>
          <w:shd w:val="clear" w:color="auto" w:fill="FFFFFF"/>
        </w:rPr>
      </w:pPr>
    </w:p>
    <w:p w:rsidR="004C482C" w:rsidRPr="004C482C" w:rsidRDefault="006534AE" w:rsidP="00F80B07">
      <w:pPr>
        <w:pStyle w:val="a5"/>
        <w:numPr>
          <w:ilvl w:val="1"/>
          <w:numId w:val="13"/>
        </w:numPr>
        <w:spacing w:before="0" w:after="0"/>
        <w:ind w:left="0" w:right="568" w:firstLine="0"/>
        <w:jc w:val="left"/>
        <w:rPr>
          <w:color w:val="000000"/>
          <w:shd w:val="clear" w:color="auto" w:fill="FFFFFF"/>
        </w:rPr>
      </w:pPr>
      <w:r w:rsidRPr="006534AE">
        <w:rPr>
          <w:color w:val="000000"/>
          <w:shd w:val="clear" w:color="auto" w:fill="FFFFFF"/>
        </w:rPr>
        <w:t>Выбрать бизнес-процесс, информационная модель которого будет разрабатываться.</w:t>
      </w:r>
    </w:p>
    <w:p w:rsidR="006534AE" w:rsidRPr="006534AE" w:rsidRDefault="006534AE" w:rsidP="00F80B07">
      <w:pPr>
        <w:pStyle w:val="a5"/>
        <w:numPr>
          <w:ilvl w:val="1"/>
          <w:numId w:val="13"/>
        </w:numPr>
        <w:spacing w:before="0" w:after="0"/>
        <w:ind w:left="0" w:right="568" w:firstLine="0"/>
        <w:jc w:val="left"/>
        <w:rPr>
          <w:color w:val="000000"/>
          <w:shd w:val="clear" w:color="auto" w:fill="FFFFFF"/>
        </w:rPr>
      </w:pPr>
      <w:r w:rsidRPr="006534AE">
        <w:rPr>
          <w:color w:val="000000"/>
          <w:shd w:val="clear" w:color="auto" w:fill="FFFFFF"/>
        </w:rPr>
        <w:t xml:space="preserve">2. Выбрать метод моделирования. Реализация выбранного метода может осуществляться как в автоматизированном, так и в ручном режиме. </w:t>
      </w:r>
    </w:p>
    <w:p w:rsidR="004C482C" w:rsidRPr="004C482C" w:rsidRDefault="006534AE" w:rsidP="00F80B07">
      <w:pPr>
        <w:pStyle w:val="a5"/>
        <w:numPr>
          <w:ilvl w:val="1"/>
          <w:numId w:val="13"/>
        </w:numPr>
        <w:spacing w:before="0" w:after="0"/>
        <w:ind w:left="0" w:right="568" w:firstLine="0"/>
        <w:jc w:val="left"/>
      </w:pPr>
      <w:r w:rsidRPr="006534AE">
        <w:rPr>
          <w:color w:val="000000"/>
          <w:shd w:val="clear" w:color="auto" w:fill="FFFFFF"/>
        </w:rPr>
        <w:t xml:space="preserve">В автоматизированном режиме рекомендуется использование программ </w:t>
      </w:r>
      <w:proofErr w:type="spellStart"/>
      <w:r w:rsidRPr="006534AE">
        <w:rPr>
          <w:color w:val="000000"/>
          <w:shd w:val="clear" w:color="auto" w:fill="FFFFFF"/>
        </w:rPr>
        <w:t>AllFusion</w:t>
      </w:r>
      <w:proofErr w:type="spellEnd"/>
      <w:r w:rsidRPr="006534AE">
        <w:rPr>
          <w:color w:val="000000"/>
          <w:shd w:val="clear" w:color="auto" w:fill="FFFFFF"/>
        </w:rPr>
        <w:t xml:space="preserve"> </w:t>
      </w:r>
      <w:proofErr w:type="spellStart"/>
      <w:r w:rsidRPr="006534AE">
        <w:rPr>
          <w:color w:val="000000"/>
          <w:shd w:val="clear" w:color="auto" w:fill="FFFFFF"/>
        </w:rPr>
        <w:t>Process</w:t>
      </w:r>
      <w:proofErr w:type="spellEnd"/>
      <w:r w:rsidRPr="006534AE">
        <w:rPr>
          <w:color w:val="000000"/>
          <w:shd w:val="clear" w:color="auto" w:fill="FFFFFF"/>
        </w:rPr>
        <w:t xml:space="preserve"> </w:t>
      </w:r>
      <w:proofErr w:type="spellStart"/>
      <w:r w:rsidRPr="006534AE">
        <w:rPr>
          <w:color w:val="000000"/>
          <w:shd w:val="clear" w:color="auto" w:fill="FFFFFF"/>
        </w:rPr>
        <w:t>Modeler</w:t>
      </w:r>
      <w:proofErr w:type="spellEnd"/>
      <w:r w:rsidRPr="006534AE">
        <w:rPr>
          <w:color w:val="000000"/>
          <w:shd w:val="clear" w:color="auto" w:fill="FFFFFF"/>
        </w:rPr>
        <w:t xml:space="preserve"> (ранее: </w:t>
      </w:r>
      <w:proofErr w:type="spellStart"/>
      <w:r w:rsidRPr="006534AE">
        <w:rPr>
          <w:color w:val="000000"/>
          <w:shd w:val="clear" w:color="auto" w:fill="FFFFFF"/>
        </w:rPr>
        <w:t>BPwin</w:t>
      </w:r>
      <w:proofErr w:type="spellEnd"/>
      <w:r w:rsidRPr="006534AE">
        <w:rPr>
          <w:color w:val="000000"/>
          <w:shd w:val="clear" w:color="auto" w:fill="FFFFFF"/>
        </w:rPr>
        <w:t xml:space="preserve">) или </w:t>
      </w:r>
      <w:proofErr w:type="spellStart"/>
      <w:r w:rsidRPr="006534AE">
        <w:rPr>
          <w:color w:val="000000"/>
          <w:shd w:val="clear" w:color="auto" w:fill="FFFFFF"/>
        </w:rPr>
        <w:t>Microsoft</w:t>
      </w:r>
      <w:proofErr w:type="spellEnd"/>
      <w:r w:rsidRPr="006534AE">
        <w:rPr>
          <w:color w:val="000000"/>
          <w:shd w:val="clear" w:color="auto" w:fill="FFFFFF"/>
        </w:rPr>
        <w:t xml:space="preserve"> </w:t>
      </w:r>
      <w:proofErr w:type="spellStart"/>
      <w:r w:rsidRPr="006534AE">
        <w:rPr>
          <w:color w:val="000000"/>
          <w:shd w:val="clear" w:color="auto" w:fill="FFFFFF"/>
        </w:rPr>
        <w:t>Visio</w:t>
      </w:r>
      <w:proofErr w:type="spellEnd"/>
      <w:r w:rsidRPr="006534AE">
        <w:rPr>
          <w:color w:val="000000"/>
          <w:shd w:val="clear" w:color="auto" w:fill="FFFFFF"/>
        </w:rPr>
        <w:t>.</w:t>
      </w:r>
    </w:p>
    <w:p w:rsidR="004C482C" w:rsidRPr="004C482C" w:rsidRDefault="006534AE" w:rsidP="00F80B07">
      <w:pPr>
        <w:pStyle w:val="a5"/>
        <w:numPr>
          <w:ilvl w:val="1"/>
          <w:numId w:val="13"/>
        </w:numPr>
        <w:spacing w:before="0" w:after="0"/>
        <w:ind w:left="0" w:right="568" w:firstLine="0"/>
        <w:jc w:val="left"/>
      </w:pPr>
      <w:r w:rsidRPr="004C482C">
        <w:rPr>
          <w:color w:val="000000"/>
          <w:shd w:val="clear" w:color="auto" w:fill="FFFFFF"/>
        </w:rPr>
        <w:t>. Определить входную и выходную информацию, регламентирующую (нормативно-справочную) информацию, информационные субъекты управления.</w:t>
      </w:r>
    </w:p>
    <w:p w:rsidR="006534AE" w:rsidRDefault="006534AE" w:rsidP="00F80B07">
      <w:pPr>
        <w:pStyle w:val="a5"/>
        <w:numPr>
          <w:ilvl w:val="1"/>
          <w:numId w:val="13"/>
        </w:numPr>
        <w:spacing w:before="0" w:after="0"/>
        <w:ind w:left="0" w:right="568" w:firstLine="0"/>
        <w:jc w:val="left"/>
      </w:pPr>
      <w:r w:rsidRPr="004C482C">
        <w:rPr>
          <w:color w:val="000000"/>
          <w:shd w:val="clear" w:color="auto" w:fill="FFFFFF"/>
        </w:rPr>
        <w:t>.Построить модель.</w:t>
      </w:r>
      <w:r w:rsidRPr="004C482C">
        <w:rPr>
          <w:color w:val="000000"/>
        </w:rPr>
        <w:br/>
      </w:r>
    </w:p>
    <w:p w:rsidR="006534AE" w:rsidRPr="006534AE" w:rsidRDefault="006534AE" w:rsidP="004C482C">
      <w:pPr>
        <w:spacing w:before="0" w:after="0"/>
        <w:rPr>
          <w:b/>
        </w:rPr>
      </w:pPr>
      <w:r w:rsidRPr="006534AE">
        <w:rPr>
          <w:b/>
        </w:rPr>
        <w:t>Контрольные вопросы:</w:t>
      </w:r>
    </w:p>
    <w:p w:rsidR="006534AE" w:rsidRDefault="006534AE" w:rsidP="004C482C">
      <w:pPr>
        <w:spacing w:before="0" w:after="0"/>
        <w:contextualSpacing/>
        <w:jc w:val="left"/>
      </w:pPr>
      <w:r w:rsidRPr="00232818">
        <w:t>Информационная система включает в себя:</w:t>
      </w:r>
      <w:r w:rsidRPr="00232818">
        <w:br/>
        <w:t>а)информацию и </w:t>
      </w:r>
      <w:hyperlink r:id="rId18" w:tooltip="Лекарственные средства, регулирующие функции цнс средства для наркоза Спирт этиловый Снотворные средства" w:history="1">
        <w:r w:rsidRPr="006534AE">
          <w:rPr>
            <w:rStyle w:val="a6"/>
            <w:color w:val="auto"/>
            <w:u w:val="none"/>
          </w:rPr>
          <w:t>средства ее передачи</w:t>
        </w:r>
      </w:hyperlink>
      <w:r w:rsidRPr="006534AE">
        <w:t>;</w:t>
      </w:r>
      <w:r w:rsidRPr="00232818">
        <w:br/>
        <w:t>б)функциональную и обслуживающую подсистемы;</w:t>
      </w:r>
      <w:r w:rsidRPr="00232818">
        <w:br/>
        <w:t>в)математическое обеспечение;</w:t>
      </w:r>
      <w:r w:rsidRPr="00232818">
        <w:br/>
        <w:t>г)все ответы верны.</w:t>
      </w:r>
      <w:r w:rsidRPr="00232818">
        <w:br/>
        <w:t>2.Плановые логистические информационные системы служат:</w:t>
      </w:r>
      <w:r w:rsidRPr="00232818">
        <w:br/>
        <w:t>а)для решения оперативных задач;</w:t>
      </w:r>
      <w:r w:rsidRPr="00232818">
        <w:br/>
        <w:t>б)для текущего планирования на предприятии;</w:t>
      </w:r>
      <w:r w:rsidRPr="00232818">
        <w:br/>
        <w:t>в)для принятия стратегических решений;</w:t>
      </w:r>
      <w:r w:rsidRPr="00232818">
        <w:br/>
        <w:t>г)для исполнения всех планов.</w:t>
      </w:r>
      <w:r w:rsidRPr="00232818">
        <w:br/>
        <w:t>3.Информационный поток в логистике — это:</w:t>
      </w:r>
      <w:r w:rsidRPr="00232818">
        <w:br/>
        <w:t>а) движение информации;</w:t>
      </w:r>
    </w:p>
    <w:p w:rsidR="006534AE" w:rsidRPr="00232818" w:rsidRDefault="006534AE" w:rsidP="004C482C">
      <w:pPr>
        <w:spacing w:before="0" w:after="0"/>
        <w:contextualSpacing/>
        <w:jc w:val="left"/>
        <w:sectPr w:rsidR="006534AE" w:rsidRPr="00232818" w:rsidSect="004C482C">
          <w:pgSz w:w="11906" w:h="16838"/>
          <w:pgMar w:top="1134" w:right="851" w:bottom="1134" w:left="1701" w:header="709" w:footer="709" w:gutter="0"/>
          <w:pgNumType w:start="1"/>
          <w:cols w:space="708"/>
          <w:titlePg/>
          <w:docGrid w:linePitch="360"/>
        </w:sectPr>
      </w:pPr>
      <w:r w:rsidRPr="00232818">
        <w:rPr>
          <w:noProof/>
        </w:rPr>
        <w:drawing>
          <wp:anchor distT="0" distB="0" distL="114300" distR="114300" simplePos="0" relativeHeight="251659264" behindDoc="0" locked="0" layoutInCell="1" allowOverlap="0" wp14:anchorId="6C30CB34" wp14:editId="26F06827">
            <wp:simplePos x="0" y="0"/>
            <wp:positionH relativeFrom="column">
              <wp:align>left</wp:align>
            </wp:positionH>
            <wp:positionV relativeFrom="line">
              <wp:posOffset>0</wp:posOffset>
            </wp:positionV>
            <wp:extent cx="9525" cy="1066800"/>
            <wp:effectExtent l="0" t="0" r="9525" b="0"/>
            <wp:wrapSquare wrapText="bothSides"/>
            <wp:docPr id="6" name="Рисунок 6" descr="https://topuch.ru/uchebnoe-posobie-prakticheski-zadachi-primeri-resheniya-varian/2017_html_m143ce5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topuch.ru/uchebnoe-posobie-prakticheski-zadachi-primeri-resheniya-varian/2017_html_m143ce5d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818">
        <w:t>б)сообщения, необходимые для управления логистическими операциями;</w:t>
      </w:r>
      <w:r>
        <w:br/>
      </w:r>
      <w:r w:rsidRPr="00232818">
        <w:t>в)источник и приемник информации;</w:t>
      </w:r>
      <w:r w:rsidRPr="00232818">
        <w:br/>
        <w:t>г)совокупность документов, циркулирующих в логистической системе.</w:t>
      </w:r>
    </w:p>
    <w:p w:rsidR="006534AE" w:rsidRPr="006534AE" w:rsidRDefault="006534AE" w:rsidP="004C482C">
      <w:pPr>
        <w:spacing w:before="0" w:after="0" w:line="360" w:lineRule="auto"/>
        <w:ind w:right="57"/>
        <w:jc w:val="center"/>
        <w:rPr>
          <w:b/>
          <w:caps/>
        </w:rPr>
      </w:pPr>
      <w:r w:rsidRPr="006534AE">
        <w:rPr>
          <w:b/>
          <w:caps/>
        </w:rPr>
        <w:lastRenderedPageBreak/>
        <w:t>Список литературы</w:t>
      </w:r>
    </w:p>
    <w:p w:rsidR="006534AE" w:rsidRPr="006534AE" w:rsidRDefault="006534AE" w:rsidP="004C482C">
      <w:pPr>
        <w:autoSpaceDE w:val="0"/>
        <w:autoSpaceDN w:val="0"/>
        <w:adjustRightInd w:val="0"/>
        <w:spacing w:before="0" w:after="0" w:line="360" w:lineRule="auto"/>
      </w:pPr>
    </w:p>
    <w:p w:rsidR="00666D61" w:rsidRPr="00666D61" w:rsidRDefault="00666D61" w:rsidP="00666D61">
      <w:pPr>
        <w:spacing w:before="0" w:after="0" w:line="276" w:lineRule="auto"/>
        <w:ind w:firstLine="770"/>
        <w:jc w:val="left"/>
        <w:rPr>
          <w:bCs/>
          <w:sz w:val="22"/>
          <w:szCs w:val="22"/>
        </w:rPr>
      </w:pPr>
      <w:r w:rsidRPr="00666D61">
        <w:rPr>
          <w:b/>
          <w:bCs/>
          <w:sz w:val="22"/>
          <w:szCs w:val="22"/>
        </w:rPr>
        <w:t>1. Печатные издания</w:t>
      </w:r>
      <w:r w:rsidRPr="00666D61">
        <w:rPr>
          <w:bCs/>
          <w:sz w:val="22"/>
          <w:szCs w:val="22"/>
        </w:rPr>
        <w:t>:</w:t>
      </w:r>
    </w:p>
    <w:p w:rsidR="00666D61" w:rsidRPr="00666D61" w:rsidRDefault="00666D61" w:rsidP="00666D61">
      <w:pPr>
        <w:widowControl w:val="0"/>
        <w:numPr>
          <w:ilvl w:val="0"/>
          <w:numId w:val="27"/>
        </w:numPr>
        <w:tabs>
          <w:tab w:val="left" w:pos="1098"/>
        </w:tabs>
        <w:autoSpaceDE w:val="0"/>
        <w:autoSpaceDN w:val="0"/>
        <w:spacing w:before="0" w:after="0" w:line="242" w:lineRule="auto"/>
        <w:ind w:left="0" w:right="507" w:firstLine="607"/>
        <w:jc w:val="left"/>
        <w:rPr>
          <w:rFonts w:ascii="Calibri" w:hAnsi="Calibri"/>
        </w:rPr>
      </w:pPr>
      <w:r w:rsidRPr="00666D61">
        <w:t>Баринов, В.А. Бизнес-планирование [Электронный ресурс]: учебное пособие /</w:t>
      </w:r>
      <w:r w:rsidRPr="00666D61">
        <w:rPr>
          <w:spacing w:val="1"/>
        </w:rPr>
        <w:t xml:space="preserve"> </w:t>
      </w:r>
      <w:r w:rsidRPr="00666D61">
        <w:t>В.А. Баринов. - М.: ФОРУМ: ИНФРА-М, 2017. - 272 с. - ЭБС «Znanium.com» - Режим</w:t>
      </w:r>
      <w:r w:rsidRPr="00666D61">
        <w:rPr>
          <w:spacing w:val="1"/>
        </w:rPr>
        <w:t xml:space="preserve"> </w:t>
      </w:r>
      <w:r w:rsidRPr="00666D61">
        <w:t>доступа:</w:t>
      </w:r>
      <w:r w:rsidRPr="00666D61">
        <w:rPr>
          <w:color w:val="0000FF"/>
          <w:spacing w:val="-1"/>
        </w:rPr>
        <w:t xml:space="preserve"> </w:t>
      </w:r>
      <w:hyperlink r:id="rId20">
        <w:r w:rsidRPr="00666D61">
          <w:rPr>
            <w:rFonts w:ascii="Calibri" w:hAnsi="Calibri"/>
            <w:color w:val="0000FF"/>
            <w:u w:val="single" w:color="0000FF"/>
          </w:rPr>
          <w:t>http://znanium.com/catalog/product/652953</w:t>
        </w:r>
      </w:hyperlink>
    </w:p>
    <w:p w:rsidR="00666D61" w:rsidRPr="00666D61" w:rsidRDefault="00666D61" w:rsidP="00666D61">
      <w:pPr>
        <w:widowControl w:val="0"/>
        <w:numPr>
          <w:ilvl w:val="0"/>
          <w:numId w:val="27"/>
        </w:numPr>
        <w:tabs>
          <w:tab w:val="left" w:pos="1127"/>
        </w:tabs>
        <w:autoSpaceDE w:val="0"/>
        <w:autoSpaceDN w:val="0"/>
        <w:spacing w:before="0" w:after="0" w:line="242" w:lineRule="auto"/>
        <w:ind w:left="0" w:right="506" w:firstLine="607"/>
        <w:jc w:val="left"/>
        <w:rPr>
          <w:rFonts w:ascii="Calibri" w:hAnsi="Calibri"/>
        </w:rPr>
      </w:pPr>
      <w:r w:rsidRPr="00666D61">
        <w:t>Беспалов,</w:t>
      </w:r>
      <w:r w:rsidRPr="00666D61">
        <w:rPr>
          <w:spacing w:val="1"/>
        </w:rPr>
        <w:t xml:space="preserve"> </w:t>
      </w:r>
      <w:r w:rsidRPr="00666D61">
        <w:t>М.В.</w:t>
      </w:r>
      <w:r w:rsidRPr="00666D61">
        <w:rPr>
          <w:spacing w:val="1"/>
        </w:rPr>
        <w:t xml:space="preserve"> </w:t>
      </w:r>
      <w:r w:rsidRPr="00666D61">
        <w:t>Особенности</w:t>
      </w:r>
      <w:r w:rsidRPr="00666D61">
        <w:rPr>
          <w:spacing w:val="1"/>
        </w:rPr>
        <w:t xml:space="preserve"> </w:t>
      </w:r>
      <w:r w:rsidRPr="00666D61">
        <w:t>развития</w:t>
      </w:r>
      <w:r w:rsidRPr="00666D61">
        <w:rPr>
          <w:spacing w:val="1"/>
        </w:rPr>
        <w:t xml:space="preserve"> </w:t>
      </w:r>
      <w:r w:rsidRPr="00666D61">
        <w:t>предпринимательской</w:t>
      </w:r>
      <w:r w:rsidRPr="00666D61">
        <w:rPr>
          <w:spacing w:val="1"/>
        </w:rPr>
        <w:t xml:space="preserve"> </w:t>
      </w:r>
      <w:r w:rsidRPr="00666D61">
        <w:t>деятельности</w:t>
      </w:r>
      <w:r w:rsidRPr="00666D61">
        <w:rPr>
          <w:spacing w:val="1"/>
        </w:rPr>
        <w:t xml:space="preserve"> </w:t>
      </w:r>
      <w:r w:rsidRPr="00666D61">
        <w:t>в</w:t>
      </w:r>
      <w:r w:rsidRPr="00666D61">
        <w:rPr>
          <w:spacing w:val="1"/>
        </w:rPr>
        <w:t xml:space="preserve"> </w:t>
      </w:r>
      <w:r w:rsidRPr="00666D61">
        <w:t>условиях современной России [Электронный ресурс]: учебное пособие / Беспалов М.В. -</w:t>
      </w:r>
      <w:r w:rsidRPr="00666D61">
        <w:rPr>
          <w:spacing w:val="1"/>
        </w:rPr>
        <w:t xml:space="preserve"> </w:t>
      </w:r>
      <w:r w:rsidRPr="00666D61">
        <w:t>М.:</w:t>
      </w:r>
      <w:r w:rsidRPr="00666D61">
        <w:rPr>
          <w:spacing w:val="1"/>
        </w:rPr>
        <w:t xml:space="preserve"> </w:t>
      </w:r>
      <w:r w:rsidRPr="00666D61">
        <w:t>ИНФРА-М,</w:t>
      </w:r>
      <w:r w:rsidRPr="00666D61">
        <w:rPr>
          <w:spacing w:val="1"/>
        </w:rPr>
        <w:t xml:space="preserve"> </w:t>
      </w:r>
      <w:r w:rsidRPr="00666D61">
        <w:t>2017.</w:t>
      </w:r>
      <w:r w:rsidRPr="00666D61">
        <w:rPr>
          <w:spacing w:val="1"/>
        </w:rPr>
        <w:t xml:space="preserve"> </w:t>
      </w:r>
      <w:r w:rsidRPr="00666D61">
        <w:t>-</w:t>
      </w:r>
      <w:r w:rsidRPr="00666D61">
        <w:rPr>
          <w:spacing w:val="1"/>
        </w:rPr>
        <w:t xml:space="preserve"> </w:t>
      </w:r>
      <w:r w:rsidRPr="00666D61">
        <w:t>232</w:t>
      </w:r>
      <w:r w:rsidRPr="00666D61">
        <w:rPr>
          <w:spacing w:val="1"/>
        </w:rPr>
        <w:t xml:space="preserve"> </w:t>
      </w:r>
      <w:r w:rsidRPr="00666D61">
        <w:t>с.</w:t>
      </w:r>
      <w:r w:rsidRPr="00666D61">
        <w:rPr>
          <w:spacing w:val="1"/>
        </w:rPr>
        <w:t xml:space="preserve"> </w:t>
      </w:r>
      <w:r w:rsidRPr="00666D61">
        <w:t>-</w:t>
      </w:r>
      <w:r w:rsidRPr="00666D61">
        <w:rPr>
          <w:spacing w:val="1"/>
        </w:rPr>
        <w:t xml:space="preserve"> </w:t>
      </w:r>
      <w:r w:rsidRPr="00666D61">
        <w:t>ЭБС</w:t>
      </w:r>
      <w:r w:rsidRPr="00666D61">
        <w:rPr>
          <w:spacing w:val="1"/>
        </w:rPr>
        <w:t xml:space="preserve"> </w:t>
      </w:r>
      <w:r w:rsidRPr="00666D61">
        <w:t>«Znanium.com»</w:t>
      </w:r>
      <w:r w:rsidRPr="00666D61">
        <w:rPr>
          <w:spacing w:val="1"/>
        </w:rPr>
        <w:t xml:space="preserve"> </w:t>
      </w:r>
      <w:r w:rsidRPr="00666D61">
        <w:t>-</w:t>
      </w:r>
      <w:r w:rsidRPr="00666D61">
        <w:rPr>
          <w:spacing w:val="1"/>
        </w:rPr>
        <w:t xml:space="preserve"> </w:t>
      </w:r>
      <w:r w:rsidRPr="00666D61">
        <w:t>Режим</w:t>
      </w:r>
      <w:r w:rsidRPr="00666D61">
        <w:rPr>
          <w:spacing w:val="1"/>
        </w:rPr>
        <w:t xml:space="preserve"> </w:t>
      </w:r>
      <w:r w:rsidRPr="00666D61">
        <w:t>доступа:</w:t>
      </w:r>
      <w:r w:rsidRPr="00666D61">
        <w:rPr>
          <w:color w:val="0000FF"/>
          <w:spacing w:val="1"/>
        </w:rPr>
        <w:t xml:space="preserve"> </w:t>
      </w:r>
      <w:hyperlink r:id="rId21">
        <w:r w:rsidRPr="00666D61">
          <w:rPr>
            <w:rFonts w:ascii="Calibri" w:hAnsi="Calibri"/>
            <w:color w:val="0000FF"/>
            <w:u w:val="single" w:color="0000FF"/>
          </w:rPr>
          <w:t>http://znanium.com/catalog/product/636219</w:t>
        </w:r>
      </w:hyperlink>
    </w:p>
    <w:p w:rsidR="00666D61" w:rsidRPr="00666D61" w:rsidRDefault="00666D61" w:rsidP="00666D61">
      <w:pPr>
        <w:widowControl w:val="0"/>
        <w:numPr>
          <w:ilvl w:val="0"/>
          <w:numId w:val="27"/>
        </w:numPr>
        <w:tabs>
          <w:tab w:val="left" w:pos="1127"/>
        </w:tabs>
        <w:autoSpaceDE w:val="0"/>
        <w:autoSpaceDN w:val="0"/>
        <w:spacing w:before="0" w:after="0" w:line="242" w:lineRule="auto"/>
        <w:ind w:left="0" w:right="506" w:firstLine="607"/>
        <w:jc w:val="left"/>
        <w:rPr>
          <w:rFonts w:ascii="Calibri" w:hAnsi="Calibri"/>
        </w:rPr>
      </w:pPr>
      <w:r w:rsidRPr="00666D61">
        <w:rPr>
          <w:bCs/>
        </w:rPr>
        <w:t>Кузьмина</w:t>
      </w:r>
      <w:r w:rsidRPr="00666D61">
        <w:t xml:space="preserve">, </w:t>
      </w:r>
      <w:r w:rsidRPr="00666D61">
        <w:rPr>
          <w:bCs/>
        </w:rPr>
        <w:t>Е</w:t>
      </w:r>
      <w:r w:rsidRPr="00666D61">
        <w:t xml:space="preserve">. </w:t>
      </w:r>
      <w:r w:rsidRPr="00666D61">
        <w:rPr>
          <w:bCs/>
        </w:rPr>
        <w:t>Е</w:t>
      </w:r>
      <w:r w:rsidRPr="00666D61">
        <w:t xml:space="preserve">. </w:t>
      </w:r>
      <w:r w:rsidRPr="00666D61">
        <w:rPr>
          <w:bCs/>
        </w:rPr>
        <w:t>Предпринимательская</w:t>
      </w:r>
      <w:r w:rsidRPr="00666D61">
        <w:t xml:space="preserve"> </w:t>
      </w:r>
      <w:r w:rsidRPr="00666D61">
        <w:rPr>
          <w:bCs/>
        </w:rPr>
        <w:t>деятельность</w:t>
      </w:r>
      <w:r w:rsidRPr="00666D61">
        <w:t xml:space="preserve">: учебное пособие для среднего профессионального образования / </w:t>
      </w:r>
      <w:r w:rsidRPr="00666D61">
        <w:rPr>
          <w:bCs/>
        </w:rPr>
        <w:t>Е</w:t>
      </w:r>
      <w:r w:rsidRPr="00666D61">
        <w:t xml:space="preserve">. </w:t>
      </w:r>
      <w:r w:rsidRPr="00666D61">
        <w:rPr>
          <w:bCs/>
        </w:rPr>
        <w:t>Е</w:t>
      </w:r>
      <w:r w:rsidRPr="00666D61">
        <w:t xml:space="preserve">. </w:t>
      </w:r>
      <w:r w:rsidRPr="00666D61">
        <w:rPr>
          <w:bCs/>
        </w:rPr>
        <w:t>Кузьмина</w:t>
      </w:r>
      <w:r w:rsidRPr="00666D61">
        <w:t xml:space="preserve">. — 4-е изд., </w:t>
      </w:r>
      <w:proofErr w:type="spellStart"/>
      <w:r w:rsidRPr="00666D61">
        <w:t>перераб</w:t>
      </w:r>
      <w:proofErr w:type="spellEnd"/>
      <w:r w:rsidRPr="00666D61">
        <w:t xml:space="preserve">. и доп. — </w:t>
      </w:r>
      <w:proofErr w:type="gramStart"/>
      <w:r w:rsidRPr="00666D61">
        <w:t>Москва :</w:t>
      </w:r>
      <w:proofErr w:type="gramEnd"/>
      <w:r w:rsidRPr="00666D61">
        <w:t xml:space="preserve"> Издательство </w:t>
      </w:r>
      <w:proofErr w:type="spellStart"/>
      <w:r w:rsidRPr="00666D61">
        <w:t>Юрайт</w:t>
      </w:r>
      <w:proofErr w:type="spellEnd"/>
      <w:r w:rsidRPr="00666D61">
        <w:t>, 2021. -417 с. (профессиональное образование)</w:t>
      </w:r>
    </w:p>
    <w:p w:rsidR="00666D61" w:rsidRPr="00666D61" w:rsidRDefault="00666D61" w:rsidP="00666D61">
      <w:pPr>
        <w:widowControl w:val="0"/>
        <w:numPr>
          <w:ilvl w:val="0"/>
          <w:numId w:val="27"/>
        </w:numPr>
        <w:tabs>
          <w:tab w:val="left" w:pos="1127"/>
        </w:tabs>
        <w:autoSpaceDE w:val="0"/>
        <w:autoSpaceDN w:val="0"/>
        <w:spacing w:before="0" w:after="0" w:line="242" w:lineRule="auto"/>
        <w:ind w:left="0" w:right="506" w:firstLine="607"/>
        <w:jc w:val="left"/>
        <w:rPr>
          <w:rFonts w:ascii="Calibri" w:hAnsi="Calibri"/>
        </w:rPr>
      </w:pPr>
      <w:proofErr w:type="spellStart"/>
      <w:r w:rsidRPr="00666D61">
        <w:t>Лапуста</w:t>
      </w:r>
      <w:proofErr w:type="spellEnd"/>
      <w:r w:rsidRPr="00666D61">
        <w:t xml:space="preserve">, М. Г. </w:t>
      </w:r>
      <w:proofErr w:type="gramStart"/>
      <w:r w:rsidRPr="00666D61">
        <w:t>Предпринимательство :</w:t>
      </w:r>
      <w:proofErr w:type="gramEnd"/>
      <w:r w:rsidRPr="00666D61">
        <w:t xml:space="preserve"> учебник / М.Г. </w:t>
      </w:r>
      <w:proofErr w:type="spellStart"/>
      <w:r w:rsidRPr="00666D61">
        <w:t>Лапуста</w:t>
      </w:r>
      <w:proofErr w:type="spellEnd"/>
      <w:r w:rsidRPr="00666D61">
        <w:t xml:space="preserve">. — изд. </w:t>
      </w:r>
      <w:proofErr w:type="spellStart"/>
      <w:r w:rsidRPr="00666D61">
        <w:t>испр</w:t>
      </w:r>
      <w:proofErr w:type="spellEnd"/>
      <w:r w:rsidRPr="00666D61">
        <w:t xml:space="preserve">. — </w:t>
      </w:r>
      <w:proofErr w:type="gramStart"/>
      <w:r w:rsidRPr="00666D61">
        <w:t>Москва :</w:t>
      </w:r>
      <w:proofErr w:type="gramEnd"/>
      <w:r w:rsidRPr="00666D61">
        <w:t xml:space="preserve"> ИНФРА-М, 2022. — 384 с. + Доп. материалы [Электронный ресурс]. — (Высшее образование: </w:t>
      </w:r>
      <w:proofErr w:type="spellStart"/>
      <w:r w:rsidRPr="00666D61">
        <w:t>Бакалавриат</w:t>
      </w:r>
      <w:proofErr w:type="spellEnd"/>
      <w:r w:rsidRPr="00666D61">
        <w:t xml:space="preserve">). - ISBN 978-5-16-006602-8. - </w:t>
      </w:r>
      <w:proofErr w:type="gramStart"/>
      <w:r w:rsidRPr="00666D61">
        <w:t>Текст :</w:t>
      </w:r>
      <w:proofErr w:type="gramEnd"/>
      <w:r w:rsidRPr="00666D61">
        <w:t xml:space="preserve"> электронный. - URL: </w:t>
      </w:r>
      <w:hyperlink r:id="rId22" w:history="1">
        <w:r w:rsidRPr="00666D61">
          <w:rPr>
            <w:color w:val="0000FF"/>
            <w:u w:val="single"/>
          </w:rPr>
          <w:t>https://znanium.com/catalog/product/1832436</w:t>
        </w:r>
      </w:hyperlink>
    </w:p>
    <w:p w:rsidR="00666D61" w:rsidRPr="00666D61" w:rsidRDefault="00666D61" w:rsidP="00666D61">
      <w:pPr>
        <w:widowControl w:val="0"/>
        <w:numPr>
          <w:ilvl w:val="0"/>
          <w:numId w:val="27"/>
        </w:numPr>
        <w:tabs>
          <w:tab w:val="left" w:pos="1127"/>
        </w:tabs>
        <w:autoSpaceDE w:val="0"/>
        <w:autoSpaceDN w:val="0"/>
        <w:spacing w:before="0" w:after="0" w:line="242" w:lineRule="auto"/>
        <w:ind w:left="0" w:right="506" w:firstLine="607"/>
        <w:jc w:val="left"/>
        <w:rPr>
          <w:rFonts w:ascii="Calibri" w:hAnsi="Calibri"/>
        </w:rPr>
      </w:pPr>
      <w:r w:rsidRPr="00666D61">
        <w:t>Романова, М.В. Бизнес-планирование [Электронный ресурс]: учебное пособие /</w:t>
      </w:r>
      <w:r w:rsidRPr="00666D61">
        <w:rPr>
          <w:spacing w:val="1"/>
        </w:rPr>
        <w:t xml:space="preserve"> </w:t>
      </w:r>
      <w:r w:rsidRPr="00666D61">
        <w:t>Романова М. В. - М.: ФОРУМ, ИНФРА-М, 2021. - 240 с. - ЭБС «Znanium.com» - Режим</w:t>
      </w:r>
      <w:r w:rsidRPr="00666D61">
        <w:rPr>
          <w:spacing w:val="1"/>
        </w:rPr>
        <w:t xml:space="preserve"> </w:t>
      </w:r>
      <w:r w:rsidRPr="00666D61">
        <w:t>доступа:</w:t>
      </w:r>
      <w:r w:rsidRPr="00666D61">
        <w:rPr>
          <w:color w:val="0000FF"/>
          <w:spacing w:val="-1"/>
        </w:rPr>
        <w:t xml:space="preserve"> </w:t>
      </w:r>
      <w:hyperlink r:id="rId23">
        <w:r w:rsidRPr="00666D61">
          <w:rPr>
            <w:color w:val="0000FF"/>
            <w:u w:val="single" w:color="0000FF"/>
          </w:rPr>
          <w:t>http://znanium.com/catalog/product/504797</w:t>
        </w:r>
      </w:hyperlink>
    </w:p>
    <w:p w:rsidR="00666D61" w:rsidRPr="00666D61" w:rsidRDefault="00666D61" w:rsidP="00666D61">
      <w:pPr>
        <w:widowControl w:val="0"/>
        <w:autoSpaceDE w:val="0"/>
        <w:autoSpaceDN w:val="0"/>
        <w:spacing w:before="0" w:after="0"/>
        <w:jc w:val="left"/>
        <w:rPr>
          <w:sz w:val="18"/>
          <w:lang w:eastAsia="en-US"/>
        </w:rPr>
      </w:pPr>
    </w:p>
    <w:p w:rsidR="00666D61" w:rsidRPr="00666D61" w:rsidRDefault="00666D61" w:rsidP="00666D61">
      <w:pPr>
        <w:spacing w:before="0" w:after="0" w:line="276" w:lineRule="auto"/>
        <w:ind w:firstLine="770"/>
        <w:jc w:val="left"/>
        <w:rPr>
          <w:b/>
          <w:bCs/>
          <w:sz w:val="22"/>
          <w:szCs w:val="22"/>
        </w:rPr>
      </w:pPr>
      <w:r w:rsidRPr="00666D61">
        <w:rPr>
          <w:b/>
          <w:bCs/>
          <w:sz w:val="22"/>
          <w:szCs w:val="22"/>
        </w:rPr>
        <w:t>2. Электронные издания (электронные ресурсы):</w:t>
      </w:r>
    </w:p>
    <w:p w:rsidR="00666D61" w:rsidRPr="00666D61" w:rsidRDefault="00666D61" w:rsidP="00666D61">
      <w:pPr>
        <w:widowControl w:val="0"/>
        <w:tabs>
          <w:tab w:val="left" w:pos="991"/>
        </w:tabs>
        <w:autoSpaceDE w:val="0"/>
        <w:autoSpaceDN w:val="0"/>
        <w:spacing w:before="0" w:after="0"/>
        <w:ind w:firstLine="709"/>
        <w:jc w:val="left"/>
      </w:pPr>
      <w:r w:rsidRPr="00666D61">
        <w:t>1.Электронный</w:t>
      </w:r>
      <w:r w:rsidRPr="00666D61">
        <w:rPr>
          <w:spacing w:val="-2"/>
        </w:rPr>
        <w:t xml:space="preserve"> </w:t>
      </w:r>
      <w:r w:rsidRPr="00666D61">
        <w:t>ресурс</w:t>
      </w:r>
      <w:r w:rsidRPr="00666D61">
        <w:rPr>
          <w:spacing w:val="-1"/>
        </w:rPr>
        <w:t xml:space="preserve"> </w:t>
      </w:r>
      <w:r w:rsidRPr="00666D61">
        <w:t>Банка</w:t>
      </w:r>
      <w:r w:rsidRPr="00666D61">
        <w:rPr>
          <w:spacing w:val="-3"/>
        </w:rPr>
        <w:t xml:space="preserve"> </w:t>
      </w:r>
      <w:r w:rsidRPr="00666D61">
        <w:t>России.-</w:t>
      </w:r>
      <w:r w:rsidRPr="00666D61">
        <w:rPr>
          <w:spacing w:val="-3"/>
        </w:rPr>
        <w:t xml:space="preserve"> </w:t>
      </w:r>
      <w:r w:rsidRPr="00666D61">
        <w:t>Режим</w:t>
      </w:r>
      <w:r w:rsidRPr="00666D61">
        <w:rPr>
          <w:spacing w:val="-2"/>
        </w:rPr>
        <w:t xml:space="preserve"> </w:t>
      </w:r>
      <w:r w:rsidRPr="00666D61">
        <w:t>доступа</w:t>
      </w:r>
      <w:r w:rsidRPr="00666D61">
        <w:rPr>
          <w:color w:val="0000FF"/>
          <w:spacing w:val="-2"/>
        </w:rPr>
        <w:t xml:space="preserve"> </w:t>
      </w:r>
      <w:hyperlink r:id="rId24">
        <w:r w:rsidRPr="00666D61">
          <w:rPr>
            <w:color w:val="0000FF"/>
            <w:u w:val="single" w:color="0000FF"/>
          </w:rPr>
          <w:t>http://www.cbr.ru</w:t>
        </w:r>
      </w:hyperlink>
    </w:p>
    <w:p w:rsidR="00666D61" w:rsidRPr="00666D61" w:rsidRDefault="00666D61" w:rsidP="00666D61">
      <w:pPr>
        <w:widowControl w:val="0"/>
        <w:tabs>
          <w:tab w:val="left" w:pos="1285"/>
          <w:tab w:val="left" w:pos="3696"/>
          <w:tab w:val="left" w:pos="4807"/>
          <w:tab w:val="left" w:pos="7291"/>
          <w:tab w:val="left" w:pos="7665"/>
          <w:tab w:val="left" w:pos="8649"/>
        </w:tabs>
        <w:autoSpaceDE w:val="0"/>
        <w:autoSpaceDN w:val="0"/>
        <w:spacing w:before="0" w:after="0"/>
        <w:ind w:right="508" w:firstLine="709"/>
        <w:jc w:val="left"/>
      </w:pPr>
      <w:r w:rsidRPr="00666D61">
        <w:t>Справочно-правовая система «</w:t>
      </w:r>
      <w:proofErr w:type="spellStart"/>
      <w:r w:rsidRPr="00666D61">
        <w:t>КонсультантПлюс</w:t>
      </w:r>
      <w:proofErr w:type="spellEnd"/>
      <w:r w:rsidRPr="00666D61">
        <w:t>». -Режим</w:t>
      </w:r>
      <w:r w:rsidRPr="00666D61">
        <w:tab/>
      </w:r>
      <w:r w:rsidRPr="00666D61">
        <w:rPr>
          <w:spacing w:val="-1"/>
        </w:rPr>
        <w:t xml:space="preserve">доступа </w:t>
      </w:r>
      <w:r w:rsidRPr="00666D61">
        <w:rPr>
          <w:color w:val="0000FF"/>
          <w:spacing w:val="-57"/>
        </w:rPr>
        <w:t xml:space="preserve"> </w:t>
      </w:r>
      <w:hyperlink r:id="rId25">
        <w:r w:rsidRPr="00666D61">
          <w:rPr>
            <w:color w:val="0000FF"/>
            <w:u w:val="single" w:color="0000FF"/>
          </w:rPr>
          <w:t>http://www.consultant.ru</w:t>
        </w:r>
      </w:hyperlink>
    </w:p>
    <w:p w:rsidR="00666D61" w:rsidRPr="00666D61" w:rsidRDefault="00666D61" w:rsidP="00666D61">
      <w:pPr>
        <w:widowControl w:val="0"/>
        <w:tabs>
          <w:tab w:val="left" w:pos="1534"/>
          <w:tab w:val="left" w:pos="1535"/>
          <w:tab w:val="left" w:pos="4193"/>
          <w:tab w:val="left" w:pos="5551"/>
          <w:tab w:val="left" w:pos="7416"/>
          <w:tab w:val="left" w:pos="8646"/>
        </w:tabs>
        <w:autoSpaceDE w:val="0"/>
        <w:autoSpaceDN w:val="0"/>
        <w:spacing w:before="0" w:after="0"/>
        <w:ind w:right="510" w:firstLine="709"/>
        <w:jc w:val="left"/>
      </w:pPr>
      <w:r w:rsidRPr="00666D61">
        <w:t xml:space="preserve">2.Справочно-правовая система «ГАРАНТ».-Режим </w:t>
      </w:r>
      <w:r w:rsidRPr="00666D61">
        <w:rPr>
          <w:spacing w:val="-1"/>
        </w:rPr>
        <w:t xml:space="preserve">доступа </w:t>
      </w:r>
      <w:r w:rsidRPr="00666D61">
        <w:rPr>
          <w:color w:val="0000FF"/>
          <w:spacing w:val="-57"/>
        </w:rPr>
        <w:t xml:space="preserve"> </w:t>
      </w:r>
      <w:hyperlink r:id="rId26">
        <w:r w:rsidRPr="00666D61">
          <w:rPr>
            <w:color w:val="0000FF"/>
            <w:u w:val="single" w:color="0000FF"/>
          </w:rPr>
          <w:t>http://www.aero.garant.ru</w:t>
        </w:r>
      </w:hyperlink>
    </w:p>
    <w:p w:rsidR="00666D61" w:rsidRPr="00666D61" w:rsidRDefault="00666D61" w:rsidP="00666D61">
      <w:pPr>
        <w:widowControl w:val="0"/>
        <w:tabs>
          <w:tab w:val="left" w:pos="1103"/>
        </w:tabs>
        <w:autoSpaceDE w:val="0"/>
        <w:autoSpaceDN w:val="0"/>
        <w:spacing w:before="0" w:after="0"/>
        <w:ind w:right="512" w:firstLine="709"/>
        <w:jc w:val="left"/>
      </w:pPr>
      <w:r w:rsidRPr="00666D61">
        <w:t>3.Государственная</w:t>
      </w:r>
      <w:r w:rsidRPr="00666D61">
        <w:rPr>
          <w:spacing w:val="48"/>
        </w:rPr>
        <w:t xml:space="preserve"> </w:t>
      </w:r>
      <w:r w:rsidRPr="00666D61">
        <w:t>поддержка</w:t>
      </w:r>
      <w:r w:rsidRPr="00666D61">
        <w:rPr>
          <w:spacing w:val="48"/>
        </w:rPr>
        <w:t xml:space="preserve"> </w:t>
      </w:r>
      <w:r w:rsidRPr="00666D61">
        <w:t>малого</w:t>
      </w:r>
      <w:r w:rsidRPr="00666D61">
        <w:rPr>
          <w:spacing w:val="48"/>
        </w:rPr>
        <w:t xml:space="preserve"> </w:t>
      </w:r>
      <w:r w:rsidRPr="00666D61">
        <w:t>предпринимательства.</w:t>
      </w:r>
      <w:r w:rsidRPr="00666D61">
        <w:rPr>
          <w:spacing w:val="49"/>
        </w:rPr>
        <w:t xml:space="preserve"> </w:t>
      </w:r>
      <w:r w:rsidRPr="00666D61">
        <w:t>Кредитный</w:t>
      </w:r>
      <w:r w:rsidRPr="00666D61">
        <w:rPr>
          <w:spacing w:val="49"/>
        </w:rPr>
        <w:t xml:space="preserve"> </w:t>
      </w:r>
      <w:r w:rsidRPr="00666D61">
        <w:t>портал.</w:t>
      </w:r>
      <w:r w:rsidRPr="00666D61">
        <w:rPr>
          <w:spacing w:val="-57"/>
        </w:rPr>
        <w:t xml:space="preserve"> </w:t>
      </w:r>
      <w:r w:rsidRPr="00666D61">
        <w:t>[Электронный</w:t>
      </w:r>
      <w:r w:rsidRPr="00666D61">
        <w:rPr>
          <w:spacing w:val="-1"/>
        </w:rPr>
        <w:t xml:space="preserve"> </w:t>
      </w:r>
      <w:r w:rsidRPr="00666D61">
        <w:t>ресурс].-</w:t>
      </w:r>
      <w:r w:rsidRPr="00666D61">
        <w:rPr>
          <w:spacing w:val="-2"/>
        </w:rPr>
        <w:t xml:space="preserve"> </w:t>
      </w:r>
      <w:r w:rsidRPr="00666D61">
        <w:t>Режим</w:t>
      </w:r>
      <w:r w:rsidRPr="00666D61">
        <w:rPr>
          <w:spacing w:val="-2"/>
        </w:rPr>
        <w:t xml:space="preserve"> </w:t>
      </w:r>
      <w:r w:rsidRPr="00666D61">
        <w:t>доступа:</w:t>
      </w:r>
      <w:r w:rsidRPr="00666D61">
        <w:rPr>
          <w:color w:val="0000FF"/>
        </w:rPr>
        <w:t xml:space="preserve"> </w:t>
      </w:r>
      <w:hyperlink r:id="rId27">
        <w:r w:rsidRPr="00666D61">
          <w:rPr>
            <w:color w:val="0000FF"/>
            <w:u w:val="single" w:color="0000FF"/>
          </w:rPr>
          <w:t>http://www.kreditbusiness.ru/federal.html</w:t>
        </w:r>
      </w:hyperlink>
    </w:p>
    <w:p w:rsidR="00666D61" w:rsidRPr="00666D61" w:rsidRDefault="00666D61" w:rsidP="00666D61">
      <w:pPr>
        <w:widowControl w:val="0"/>
        <w:tabs>
          <w:tab w:val="left" w:pos="1185"/>
        </w:tabs>
        <w:autoSpaceDE w:val="0"/>
        <w:autoSpaceDN w:val="0"/>
        <w:spacing w:before="0" w:after="0"/>
        <w:ind w:right="508" w:firstLine="709"/>
        <w:jc w:val="left"/>
      </w:pPr>
      <w:r w:rsidRPr="00666D61">
        <w:t>4.Российское</w:t>
      </w:r>
      <w:r w:rsidRPr="00666D61">
        <w:rPr>
          <w:spacing w:val="11"/>
        </w:rPr>
        <w:t xml:space="preserve"> </w:t>
      </w:r>
      <w:r w:rsidRPr="00666D61">
        <w:t>предпринимательство</w:t>
      </w:r>
      <w:r w:rsidRPr="00666D61">
        <w:rPr>
          <w:spacing w:val="12"/>
        </w:rPr>
        <w:t xml:space="preserve"> </w:t>
      </w:r>
      <w:r w:rsidRPr="00666D61">
        <w:t>[Электронный</w:t>
      </w:r>
      <w:r w:rsidRPr="00666D61">
        <w:rPr>
          <w:spacing w:val="13"/>
        </w:rPr>
        <w:t xml:space="preserve"> </w:t>
      </w:r>
      <w:r w:rsidRPr="00666D61">
        <w:t>ресурс].-</w:t>
      </w:r>
      <w:r w:rsidRPr="00666D61">
        <w:rPr>
          <w:spacing w:val="11"/>
        </w:rPr>
        <w:t xml:space="preserve"> </w:t>
      </w:r>
      <w:r w:rsidRPr="00666D61">
        <w:t>Режим</w:t>
      </w:r>
      <w:r w:rsidRPr="00666D61">
        <w:rPr>
          <w:spacing w:val="11"/>
        </w:rPr>
        <w:t xml:space="preserve"> </w:t>
      </w:r>
      <w:r w:rsidRPr="00666D61">
        <w:t>доступа</w:t>
      </w:r>
      <w:r w:rsidRPr="00666D61">
        <w:rPr>
          <w:color w:val="0000FF"/>
          <w:spacing w:val="-57"/>
        </w:rPr>
        <w:t xml:space="preserve"> </w:t>
      </w:r>
      <w:hyperlink r:id="rId28">
        <w:r w:rsidRPr="00666D61">
          <w:rPr>
            <w:color w:val="0000FF"/>
            <w:u w:val="single" w:color="0000FF"/>
          </w:rPr>
          <w:t>http://www.creativeconomy.ru/mag_rp/index.php</w:t>
        </w:r>
      </w:hyperlink>
    </w:p>
    <w:p w:rsidR="00666D61" w:rsidRPr="00666D61" w:rsidRDefault="00666D61" w:rsidP="00666D61">
      <w:pPr>
        <w:autoSpaceDE w:val="0"/>
        <w:autoSpaceDN w:val="0"/>
        <w:adjustRightInd w:val="0"/>
        <w:spacing w:before="0" w:after="0"/>
        <w:ind w:firstLine="709"/>
        <w:rPr>
          <w:sz w:val="22"/>
          <w:szCs w:val="22"/>
        </w:rPr>
      </w:pPr>
      <w:r w:rsidRPr="00666D61">
        <w:rPr>
          <w:sz w:val="22"/>
          <w:szCs w:val="22"/>
        </w:rPr>
        <w:t xml:space="preserve">Бизнес-журнал. </w:t>
      </w:r>
      <w:hyperlink r:id="rId29" w:history="1">
        <w:r w:rsidRPr="00666D61">
          <w:rPr>
            <w:color w:val="0000FF"/>
            <w:sz w:val="22"/>
            <w:szCs w:val="22"/>
            <w:u w:val="single"/>
          </w:rPr>
          <w:t>http://www.business-magazine.ru</w:t>
        </w:r>
      </w:hyperlink>
    </w:p>
    <w:p w:rsidR="00666D61" w:rsidRPr="00666D61" w:rsidRDefault="00666D61" w:rsidP="00666D61">
      <w:pPr>
        <w:autoSpaceDE w:val="0"/>
        <w:autoSpaceDN w:val="0"/>
        <w:adjustRightInd w:val="0"/>
        <w:spacing w:before="0" w:after="0"/>
        <w:ind w:firstLine="709"/>
        <w:rPr>
          <w:sz w:val="22"/>
          <w:szCs w:val="22"/>
        </w:rPr>
      </w:pPr>
      <w:r w:rsidRPr="00666D61">
        <w:rPr>
          <w:sz w:val="22"/>
          <w:szCs w:val="22"/>
        </w:rPr>
        <w:t xml:space="preserve">5. Малый и средний бизнес Чувашии. </w:t>
      </w:r>
      <w:hyperlink r:id="rId30" w:history="1">
        <w:r w:rsidRPr="00666D61">
          <w:rPr>
            <w:color w:val="0000FF"/>
            <w:sz w:val="22"/>
            <w:szCs w:val="22"/>
            <w:u w:val="single"/>
          </w:rPr>
          <w:t>http://mb.cap.ru/sitemap.aspx?id=1198736</w:t>
        </w:r>
      </w:hyperlink>
    </w:p>
    <w:p w:rsidR="00666D61" w:rsidRPr="00666D61" w:rsidRDefault="00666D61" w:rsidP="00666D61">
      <w:pPr>
        <w:autoSpaceDE w:val="0"/>
        <w:autoSpaceDN w:val="0"/>
        <w:adjustRightInd w:val="0"/>
        <w:spacing w:before="0" w:after="0"/>
        <w:ind w:firstLine="709"/>
        <w:rPr>
          <w:sz w:val="22"/>
          <w:szCs w:val="22"/>
        </w:rPr>
      </w:pPr>
      <w:r w:rsidRPr="00666D61">
        <w:rPr>
          <w:sz w:val="22"/>
          <w:szCs w:val="22"/>
        </w:rPr>
        <w:t xml:space="preserve">6. Свой бизнес. </w:t>
      </w:r>
      <w:hyperlink r:id="rId31" w:history="1">
        <w:r w:rsidRPr="00666D61">
          <w:rPr>
            <w:color w:val="0000FF"/>
            <w:sz w:val="22"/>
            <w:szCs w:val="22"/>
            <w:u w:val="single"/>
          </w:rPr>
          <w:t>http://www.mybiz.ru</w:t>
        </w:r>
      </w:hyperlink>
    </w:p>
    <w:p w:rsidR="00666D61" w:rsidRPr="00666D61" w:rsidRDefault="00666D61" w:rsidP="00666D61">
      <w:pPr>
        <w:spacing w:before="0" w:after="0"/>
        <w:ind w:firstLine="709"/>
      </w:pPr>
      <w:r w:rsidRPr="00666D61">
        <w:rPr>
          <w:sz w:val="22"/>
          <w:szCs w:val="22"/>
        </w:rPr>
        <w:t xml:space="preserve">7. Помощь бизнесу. </w:t>
      </w:r>
      <w:hyperlink r:id="rId32" w:history="1">
        <w:r w:rsidRPr="00666D61">
          <w:rPr>
            <w:color w:val="0000FF"/>
            <w:sz w:val="22"/>
            <w:szCs w:val="22"/>
            <w:u w:val="single"/>
          </w:rPr>
          <w:t>http://www.bishelp.ru/</w:t>
        </w:r>
      </w:hyperlink>
    </w:p>
    <w:p w:rsidR="00666D61" w:rsidRPr="00666D61" w:rsidRDefault="00666D61" w:rsidP="00666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sz w:val="22"/>
          <w:szCs w:val="22"/>
        </w:rPr>
      </w:pPr>
    </w:p>
    <w:p w:rsidR="00666D61" w:rsidRPr="00666D61" w:rsidRDefault="00666D61" w:rsidP="00666D61">
      <w:pPr>
        <w:suppressAutoHyphens/>
        <w:spacing w:before="0" w:after="0" w:line="276" w:lineRule="auto"/>
        <w:ind w:firstLine="770"/>
        <w:jc w:val="left"/>
        <w:rPr>
          <w:sz w:val="22"/>
          <w:szCs w:val="22"/>
        </w:rPr>
      </w:pPr>
      <w:r w:rsidRPr="00666D61">
        <w:rPr>
          <w:b/>
          <w:bCs/>
          <w:sz w:val="22"/>
          <w:szCs w:val="22"/>
        </w:rPr>
        <w:t>3. Дополнительные источники:</w:t>
      </w:r>
    </w:p>
    <w:p w:rsidR="00666D61" w:rsidRPr="00666D61" w:rsidRDefault="00666D61" w:rsidP="00666D61">
      <w:pPr>
        <w:numPr>
          <w:ilvl w:val="0"/>
          <w:numId w:val="28"/>
        </w:numPr>
        <w:tabs>
          <w:tab w:val="num" w:pos="0"/>
        </w:tabs>
        <w:spacing w:before="0" w:after="0"/>
        <w:ind w:left="0" w:firstLine="567"/>
        <w:jc w:val="left"/>
      </w:pPr>
      <w:r w:rsidRPr="00666D61">
        <w:t>Конституция РФ от 12.12.1993 (в последней ред.)</w:t>
      </w:r>
    </w:p>
    <w:p w:rsidR="00666D61" w:rsidRPr="00666D61" w:rsidRDefault="00666D61" w:rsidP="00666D61">
      <w:pPr>
        <w:numPr>
          <w:ilvl w:val="0"/>
          <w:numId w:val="28"/>
        </w:numPr>
        <w:tabs>
          <w:tab w:val="num" w:pos="0"/>
        </w:tabs>
        <w:spacing w:before="0" w:after="0"/>
        <w:ind w:left="0" w:firstLine="567"/>
        <w:jc w:val="left"/>
      </w:pPr>
      <w:r w:rsidRPr="00666D61">
        <w:t>Гражданский кодекс РФ в 4 частях от 30.11.1994 (в последней ред.)</w:t>
      </w:r>
    </w:p>
    <w:p w:rsidR="00666D61" w:rsidRPr="00666D61" w:rsidRDefault="00666D61" w:rsidP="00666D61">
      <w:pPr>
        <w:numPr>
          <w:ilvl w:val="0"/>
          <w:numId w:val="28"/>
        </w:numPr>
        <w:tabs>
          <w:tab w:val="num" w:pos="0"/>
        </w:tabs>
        <w:spacing w:before="0" w:after="0"/>
        <w:ind w:left="0" w:firstLine="567"/>
        <w:jc w:val="left"/>
      </w:pPr>
      <w:r w:rsidRPr="00666D61">
        <w:t>Налоговый кодекс РФ в 2 частях от 31.07.1998 (в последней ред.)</w:t>
      </w:r>
    </w:p>
    <w:p w:rsidR="006534AE" w:rsidRPr="006534AE" w:rsidRDefault="006534AE" w:rsidP="004C482C">
      <w:pPr>
        <w:spacing w:before="0" w:after="0"/>
      </w:pPr>
    </w:p>
    <w:p w:rsidR="006534AE" w:rsidRPr="006534AE" w:rsidRDefault="006534AE" w:rsidP="004C482C">
      <w:pPr>
        <w:spacing w:before="0" w:after="0"/>
        <w:jc w:val="left"/>
      </w:pPr>
      <w:bookmarkStart w:id="0" w:name="_GoBack"/>
      <w:bookmarkEnd w:id="0"/>
    </w:p>
    <w:sectPr w:rsidR="006534AE" w:rsidRPr="006534AE" w:rsidSect="004C482C">
      <w:pgSz w:w="11906" w:h="16838"/>
      <w:pgMar w:top="1134"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7EC"/>
    <w:multiLevelType w:val="multilevel"/>
    <w:tmpl w:val="2786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53A61"/>
    <w:multiLevelType w:val="hybridMultilevel"/>
    <w:tmpl w:val="D56E6D30"/>
    <w:lvl w:ilvl="0" w:tplc="2DF8CD0E">
      <w:start w:val="1"/>
      <w:numFmt w:val="decimal"/>
      <w:lvlText w:val="%1."/>
      <w:lvlJc w:val="left"/>
      <w:pPr>
        <w:ind w:left="1302" w:hanging="286"/>
      </w:pPr>
      <w:rPr>
        <w:rFonts w:ascii="Times New Roman" w:eastAsia="Times New Roman" w:hAnsi="Times New Roman" w:cs="Times New Roman" w:hint="default"/>
        <w:b w:val="0"/>
        <w:bCs w:val="0"/>
        <w:i w:val="0"/>
        <w:iCs w:val="0"/>
        <w:w w:val="100"/>
        <w:sz w:val="24"/>
        <w:szCs w:val="24"/>
        <w:lang w:val="ru-RU" w:eastAsia="en-US" w:bidi="ar-SA"/>
      </w:rPr>
    </w:lvl>
    <w:lvl w:ilvl="1" w:tplc="0B921F1C">
      <w:numFmt w:val="bullet"/>
      <w:lvlText w:val="•"/>
      <w:lvlJc w:val="left"/>
      <w:pPr>
        <w:ind w:left="2292" w:hanging="286"/>
      </w:pPr>
      <w:rPr>
        <w:rFonts w:hint="default"/>
        <w:lang w:val="ru-RU" w:eastAsia="en-US" w:bidi="ar-SA"/>
      </w:rPr>
    </w:lvl>
    <w:lvl w:ilvl="2" w:tplc="EAAC4AD8">
      <w:numFmt w:val="bullet"/>
      <w:lvlText w:val="•"/>
      <w:lvlJc w:val="left"/>
      <w:pPr>
        <w:ind w:left="3285" w:hanging="286"/>
      </w:pPr>
      <w:rPr>
        <w:rFonts w:hint="default"/>
        <w:lang w:val="ru-RU" w:eastAsia="en-US" w:bidi="ar-SA"/>
      </w:rPr>
    </w:lvl>
    <w:lvl w:ilvl="3" w:tplc="8F260A78">
      <w:numFmt w:val="bullet"/>
      <w:lvlText w:val="•"/>
      <w:lvlJc w:val="left"/>
      <w:pPr>
        <w:ind w:left="4277" w:hanging="286"/>
      </w:pPr>
      <w:rPr>
        <w:rFonts w:hint="default"/>
        <w:lang w:val="ru-RU" w:eastAsia="en-US" w:bidi="ar-SA"/>
      </w:rPr>
    </w:lvl>
    <w:lvl w:ilvl="4" w:tplc="D86A1890">
      <w:numFmt w:val="bullet"/>
      <w:lvlText w:val="•"/>
      <w:lvlJc w:val="left"/>
      <w:pPr>
        <w:ind w:left="5270" w:hanging="286"/>
      </w:pPr>
      <w:rPr>
        <w:rFonts w:hint="default"/>
        <w:lang w:val="ru-RU" w:eastAsia="en-US" w:bidi="ar-SA"/>
      </w:rPr>
    </w:lvl>
    <w:lvl w:ilvl="5" w:tplc="99AE39E8">
      <w:numFmt w:val="bullet"/>
      <w:lvlText w:val="•"/>
      <w:lvlJc w:val="left"/>
      <w:pPr>
        <w:ind w:left="6263" w:hanging="286"/>
      </w:pPr>
      <w:rPr>
        <w:rFonts w:hint="default"/>
        <w:lang w:val="ru-RU" w:eastAsia="en-US" w:bidi="ar-SA"/>
      </w:rPr>
    </w:lvl>
    <w:lvl w:ilvl="6" w:tplc="D8ACFA0E">
      <w:numFmt w:val="bullet"/>
      <w:lvlText w:val="•"/>
      <w:lvlJc w:val="left"/>
      <w:pPr>
        <w:ind w:left="7255" w:hanging="286"/>
      </w:pPr>
      <w:rPr>
        <w:rFonts w:hint="default"/>
        <w:lang w:val="ru-RU" w:eastAsia="en-US" w:bidi="ar-SA"/>
      </w:rPr>
    </w:lvl>
    <w:lvl w:ilvl="7" w:tplc="9258E614">
      <w:numFmt w:val="bullet"/>
      <w:lvlText w:val="•"/>
      <w:lvlJc w:val="left"/>
      <w:pPr>
        <w:ind w:left="8248" w:hanging="286"/>
      </w:pPr>
      <w:rPr>
        <w:rFonts w:hint="default"/>
        <w:lang w:val="ru-RU" w:eastAsia="en-US" w:bidi="ar-SA"/>
      </w:rPr>
    </w:lvl>
    <w:lvl w:ilvl="8" w:tplc="1B002A18">
      <w:numFmt w:val="bullet"/>
      <w:lvlText w:val="•"/>
      <w:lvlJc w:val="left"/>
      <w:pPr>
        <w:ind w:left="9241" w:hanging="286"/>
      </w:pPr>
      <w:rPr>
        <w:rFonts w:hint="default"/>
        <w:lang w:val="ru-RU" w:eastAsia="en-US" w:bidi="ar-SA"/>
      </w:rPr>
    </w:lvl>
  </w:abstractNum>
  <w:abstractNum w:abstractNumId="2" w15:restartNumberingAfterBreak="0">
    <w:nsid w:val="09DF6487"/>
    <w:multiLevelType w:val="multilevel"/>
    <w:tmpl w:val="01CE74A6"/>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A0584F"/>
    <w:multiLevelType w:val="multilevel"/>
    <w:tmpl w:val="1242F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D5EE3"/>
    <w:multiLevelType w:val="multilevel"/>
    <w:tmpl w:val="EFFC5C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B49EB"/>
    <w:multiLevelType w:val="multilevel"/>
    <w:tmpl w:val="FFA0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36F59"/>
    <w:multiLevelType w:val="hybridMultilevel"/>
    <w:tmpl w:val="DC880244"/>
    <w:lvl w:ilvl="0" w:tplc="5B80C1C0">
      <w:numFmt w:val="bullet"/>
      <w:lvlText w:val="–"/>
      <w:lvlJc w:val="left"/>
      <w:pPr>
        <w:ind w:left="1482" w:hanging="180"/>
      </w:pPr>
      <w:rPr>
        <w:rFonts w:ascii="Times New Roman" w:eastAsia="Times New Roman" w:hAnsi="Times New Roman" w:cs="Times New Roman" w:hint="default"/>
        <w:b w:val="0"/>
        <w:bCs w:val="0"/>
        <w:i w:val="0"/>
        <w:iCs w:val="0"/>
        <w:w w:val="100"/>
        <w:sz w:val="24"/>
        <w:szCs w:val="24"/>
        <w:lang w:val="ru-RU" w:eastAsia="en-US" w:bidi="ar-SA"/>
      </w:rPr>
    </w:lvl>
    <w:lvl w:ilvl="1" w:tplc="61E29E96">
      <w:numFmt w:val="bullet"/>
      <w:lvlText w:val="-"/>
      <w:lvlJc w:val="left"/>
      <w:pPr>
        <w:ind w:left="1302" w:hanging="140"/>
      </w:pPr>
      <w:rPr>
        <w:rFonts w:ascii="Times New Roman" w:eastAsia="Times New Roman" w:hAnsi="Times New Roman" w:cs="Times New Roman" w:hint="default"/>
        <w:b w:val="0"/>
        <w:bCs w:val="0"/>
        <w:i w:val="0"/>
        <w:iCs w:val="0"/>
        <w:w w:val="99"/>
        <w:sz w:val="24"/>
        <w:szCs w:val="24"/>
        <w:lang w:val="ru-RU" w:eastAsia="en-US" w:bidi="ar-SA"/>
      </w:rPr>
    </w:lvl>
    <w:lvl w:ilvl="2" w:tplc="564E503E">
      <w:numFmt w:val="bullet"/>
      <w:lvlText w:val="•"/>
      <w:lvlJc w:val="left"/>
      <w:pPr>
        <w:ind w:left="2562" w:hanging="140"/>
      </w:pPr>
      <w:rPr>
        <w:rFonts w:hint="default"/>
        <w:lang w:val="ru-RU" w:eastAsia="en-US" w:bidi="ar-SA"/>
      </w:rPr>
    </w:lvl>
    <w:lvl w:ilvl="3" w:tplc="C1624E48">
      <w:numFmt w:val="bullet"/>
      <w:lvlText w:val="•"/>
      <w:lvlJc w:val="left"/>
      <w:pPr>
        <w:ind w:left="3645" w:hanging="140"/>
      </w:pPr>
      <w:rPr>
        <w:rFonts w:hint="default"/>
        <w:lang w:val="ru-RU" w:eastAsia="en-US" w:bidi="ar-SA"/>
      </w:rPr>
    </w:lvl>
    <w:lvl w:ilvl="4" w:tplc="B44C519C">
      <w:numFmt w:val="bullet"/>
      <w:lvlText w:val="•"/>
      <w:lvlJc w:val="left"/>
      <w:pPr>
        <w:ind w:left="4728" w:hanging="140"/>
      </w:pPr>
      <w:rPr>
        <w:rFonts w:hint="default"/>
        <w:lang w:val="ru-RU" w:eastAsia="en-US" w:bidi="ar-SA"/>
      </w:rPr>
    </w:lvl>
    <w:lvl w:ilvl="5" w:tplc="4A565662">
      <w:numFmt w:val="bullet"/>
      <w:lvlText w:val="•"/>
      <w:lvlJc w:val="left"/>
      <w:pPr>
        <w:ind w:left="5811" w:hanging="140"/>
      </w:pPr>
      <w:rPr>
        <w:rFonts w:hint="default"/>
        <w:lang w:val="ru-RU" w:eastAsia="en-US" w:bidi="ar-SA"/>
      </w:rPr>
    </w:lvl>
    <w:lvl w:ilvl="6" w:tplc="7A047004">
      <w:numFmt w:val="bullet"/>
      <w:lvlText w:val="•"/>
      <w:lvlJc w:val="left"/>
      <w:pPr>
        <w:ind w:left="6894" w:hanging="140"/>
      </w:pPr>
      <w:rPr>
        <w:rFonts w:hint="default"/>
        <w:lang w:val="ru-RU" w:eastAsia="en-US" w:bidi="ar-SA"/>
      </w:rPr>
    </w:lvl>
    <w:lvl w:ilvl="7" w:tplc="A9DC0EEE">
      <w:numFmt w:val="bullet"/>
      <w:lvlText w:val="•"/>
      <w:lvlJc w:val="left"/>
      <w:pPr>
        <w:ind w:left="7977" w:hanging="140"/>
      </w:pPr>
      <w:rPr>
        <w:rFonts w:hint="default"/>
        <w:lang w:val="ru-RU" w:eastAsia="en-US" w:bidi="ar-SA"/>
      </w:rPr>
    </w:lvl>
    <w:lvl w:ilvl="8" w:tplc="34C4B6E4">
      <w:numFmt w:val="bullet"/>
      <w:lvlText w:val="•"/>
      <w:lvlJc w:val="left"/>
      <w:pPr>
        <w:ind w:left="9060" w:hanging="140"/>
      </w:pPr>
      <w:rPr>
        <w:rFonts w:hint="default"/>
        <w:lang w:val="ru-RU" w:eastAsia="en-US" w:bidi="ar-SA"/>
      </w:rPr>
    </w:lvl>
  </w:abstractNum>
  <w:abstractNum w:abstractNumId="7" w15:restartNumberingAfterBreak="0">
    <w:nsid w:val="16143CE7"/>
    <w:multiLevelType w:val="multilevel"/>
    <w:tmpl w:val="6EC28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8396C"/>
    <w:multiLevelType w:val="multilevel"/>
    <w:tmpl w:val="6BA4D2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8494D"/>
    <w:multiLevelType w:val="multilevel"/>
    <w:tmpl w:val="A56E10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913E02"/>
    <w:multiLevelType w:val="hybridMultilevel"/>
    <w:tmpl w:val="0FF6CC3E"/>
    <w:lvl w:ilvl="0" w:tplc="14D0B2B4">
      <w:start w:val="1"/>
      <w:numFmt w:val="decimal"/>
      <w:lvlText w:val="%1."/>
      <w:lvlJc w:val="left"/>
      <w:pPr>
        <w:ind w:left="1302" w:hanging="442"/>
      </w:pPr>
      <w:rPr>
        <w:rFonts w:ascii="Times New Roman" w:eastAsia="Times New Roman" w:hAnsi="Times New Roman" w:cs="Times New Roman" w:hint="default"/>
        <w:b w:val="0"/>
        <w:bCs w:val="0"/>
        <w:i w:val="0"/>
        <w:iCs w:val="0"/>
        <w:w w:val="100"/>
        <w:sz w:val="24"/>
        <w:szCs w:val="24"/>
        <w:lang w:val="ru-RU" w:eastAsia="en-US" w:bidi="ar-SA"/>
      </w:rPr>
    </w:lvl>
    <w:lvl w:ilvl="1" w:tplc="1B48E7EE">
      <w:numFmt w:val="bullet"/>
      <w:lvlText w:val="•"/>
      <w:lvlJc w:val="left"/>
      <w:pPr>
        <w:ind w:left="2292" w:hanging="442"/>
      </w:pPr>
      <w:rPr>
        <w:rFonts w:hint="default"/>
        <w:lang w:val="ru-RU" w:eastAsia="en-US" w:bidi="ar-SA"/>
      </w:rPr>
    </w:lvl>
    <w:lvl w:ilvl="2" w:tplc="3AE4C2BA">
      <w:numFmt w:val="bullet"/>
      <w:lvlText w:val="•"/>
      <w:lvlJc w:val="left"/>
      <w:pPr>
        <w:ind w:left="3285" w:hanging="442"/>
      </w:pPr>
      <w:rPr>
        <w:rFonts w:hint="default"/>
        <w:lang w:val="ru-RU" w:eastAsia="en-US" w:bidi="ar-SA"/>
      </w:rPr>
    </w:lvl>
    <w:lvl w:ilvl="3" w:tplc="E6B8D0CC">
      <w:numFmt w:val="bullet"/>
      <w:lvlText w:val="•"/>
      <w:lvlJc w:val="left"/>
      <w:pPr>
        <w:ind w:left="4277" w:hanging="442"/>
      </w:pPr>
      <w:rPr>
        <w:rFonts w:hint="default"/>
        <w:lang w:val="ru-RU" w:eastAsia="en-US" w:bidi="ar-SA"/>
      </w:rPr>
    </w:lvl>
    <w:lvl w:ilvl="4" w:tplc="DB26DC10">
      <w:numFmt w:val="bullet"/>
      <w:lvlText w:val="•"/>
      <w:lvlJc w:val="left"/>
      <w:pPr>
        <w:ind w:left="5270" w:hanging="442"/>
      </w:pPr>
      <w:rPr>
        <w:rFonts w:hint="default"/>
        <w:lang w:val="ru-RU" w:eastAsia="en-US" w:bidi="ar-SA"/>
      </w:rPr>
    </w:lvl>
    <w:lvl w:ilvl="5" w:tplc="E092EE8E">
      <w:numFmt w:val="bullet"/>
      <w:lvlText w:val="•"/>
      <w:lvlJc w:val="left"/>
      <w:pPr>
        <w:ind w:left="6263" w:hanging="442"/>
      </w:pPr>
      <w:rPr>
        <w:rFonts w:hint="default"/>
        <w:lang w:val="ru-RU" w:eastAsia="en-US" w:bidi="ar-SA"/>
      </w:rPr>
    </w:lvl>
    <w:lvl w:ilvl="6" w:tplc="59DE1AA2">
      <w:numFmt w:val="bullet"/>
      <w:lvlText w:val="•"/>
      <w:lvlJc w:val="left"/>
      <w:pPr>
        <w:ind w:left="7255" w:hanging="442"/>
      </w:pPr>
      <w:rPr>
        <w:rFonts w:hint="default"/>
        <w:lang w:val="ru-RU" w:eastAsia="en-US" w:bidi="ar-SA"/>
      </w:rPr>
    </w:lvl>
    <w:lvl w:ilvl="7" w:tplc="1FBCC046">
      <w:numFmt w:val="bullet"/>
      <w:lvlText w:val="•"/>
      <w:lvlJc w:val="left"/>
      <w:pPr>
        <w:ind w:left="8248" w:hanging="442"/>
      </w:pPr>
      <w:rPr>
        <w:rFonts w:hint="default"/>
        <w:lang w:val="ru-RU" w:eastAsia="en-US" w:bidi="ar-SA"/>
      </w:rPr>
    </w:lvl>
    <w:lvl w:ilvl="8" w:tplc="C1A80120">
      <w:numFmt w:val="bullet"/>
      <w:lvlText w:val="•"/>
      <w:lvlJc w:val="left"/>
      <w:pPr>
        <w:ind w:left="9241" w:hanging="442"/>
      </w:pPr>
      <w:rPr>
        <w:rFonts w:hint="default"/>
        <w:lang w:val="ru-RU" w:eastAsia="en-US" w:bidi="ar-SA"/>
      </w:rPr>
    </w:lvl>
  </w:abstractNum>
  <w:abstractNum w:abstractNumId="11" w15:restartNumberingAfterBreak="0">
    <w:nsid w:val="237E6088"/>
    <w:multiLevelType w:val="multilevel"/>
    <w:tmpl w:val="F3F6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D63F6"/>
    <w:multiLevelType w:val="hybridMultilevel"/>
    <w:tmpl w:val="53C63D9C"/>
    <w:lvl w:ilvl="0" w:tplc="14B6D3AC">
      <w:start w:val="1"/>
      <w:numFmt w:val="decimal"/>
      <w:lvlText w:val="%1."/>
      <w:lvlJc w:val="left"/>
      <w:pPr>
        <w:ind w:left="1302" w:hanging="334"/>
      </w:pPr>
      <w:rPr>
        <w:rFonts w:ascii="Times New Roman" w:eastAsia="Times New Roman" w:hAnsi="Times New Roman" w:cs="Times New Roman" w:hint="default"/>
        <w:b w:val="0"/>
        <w:bCs w:val="0"/>
        <w:i w:val="0"/>
        <w:iCs w:val="0"/>
        <w:w w:val="100"/>
        <w:sz w:val="24"/>
        <w:szCs w:val="24"/>
        <w:lang w:val="ru-RU" w:eastAsia="en-US" w:bidi="ar-SA"/>
      </w:rPr>
    </w:lvl>
    <w:lvl w:ilvl="1" w:tplc="05B69456">
      <w:numFmt w:val="bullet"/>
      <w:lvlText w:val="•"/>
      <w:lvlJc w:val="left"/>
      <w:pPr>
        <w:ind w:left="2292" w:hanging="334"/>
      </w:pPr>
      <w:rPr>
        <w:rFonts w:hint="default"/>
        <w:lang w:val="ru-RU" w:eastAsia="en-US" w:bidi="ar-SA"/>
      </w:rPr>
    </w:lvl>
    <w:lvl w:ilvl="2" w:tplc="47BC528A">
      <w:numFmt w:val="bullet"/>
      <w:lvlText w:val="•"/>
      <w:lvlJc w:val="left"/>
      <w:pPr>
        <w:ind w:left="3285" w:hanging="334"/>
      </w:pPr>
      <w:rPr>
        <w:rFonts w:hint="default"/>
        <w:lang w:val="ru-RU" w:eastAsia="en-US" w:bidi="ar-SA"/>
      </w:rPr>
    </w:lvl>
    <w:lvl w:ilvl="3" w:tplc="F25AEF2A">
      <w:numFmt w:val="bullet"/>
      <w:lvlText w:val="•"/>
      <w:lvlJc w:val="left"/>
      <w:pPr>
        <w:ind w:left="4277" w:hanging="334"/>
      </w:pPr>
      <w:rPr>
        <w:rFonts w:hint="default"/>
        <w:lang w:val="ru-RU" w:eastAsia="en-US" w:bidi="ar-SA"/>
      </w:rPr>
    </w:lvl>
    <w:lvl w:ilvl="4" w:tplc="B89A86E8">
      <w:numFmt w:val="bullet"/>
      <w:lvlText w:val="•"/>
      <w:lvlJc w:val="left"/>
      <w:pPr>
        <w:ind w:left="5270" w:hanging="334"/>
      </w:pPr>
      <w:rPr>
        <w:rFonts w:hint="default"/>
        <w:lang w:val="ru-RU" w:eastAsia="en-US" w:bidi="ar-SA"/>
      </w:rPr>
    </w:lvl>
    <w:lvl w:ilvl="5" w:tplc="FCA28514">
      <w:numFmt w:val="bullet"/>
      <w:lvlText w:val="•"/>
      <w:lvlJc w:val="left"/>
      <w:pPr>
        <w:ind w:left="6263" w:hanging="334"/>
      </w:pPr>
      <w:rPr>
        <w:rFonts w:hint="default"/>
        <w:lang w:val="ru-RU" w:eastAsia="en-US" w:bidi="ar-SA"/>
      </w:rPr>
    </w:lvl>
    <w:lvl w:ilvl="6" w:tplc="C4AA24EC">
      <w:numFmt w:val="bullet"/>
      <w:lvlText w:val="•"/>
      <w:lvlJc w:val="left"/>
      <w:pPr>
        <w:ind w:left="7255" w:hanging="334"/>
      </w:pPr>
      <w:rPr>
        <w:rFonts w:hint="default"/>
        <w:lang w:val="ru-RU" w:eastAsia="en-US" w:bidi="ar-SA"/>
      </w:rPr>
    </w:lvl>
    <w:lvl w:ilvl="7" w:tplc="E62A822E">
      <w:numFmt w:val="bullet"/>
      <w:lvlText w:val="•"/>
      <w:lvlJc w:val="left"/>
      <w:pPr>
        <w:ind w:left="8248" w:hanging="334"/>
      </w:pPr>
      <w:rPr>
        <w:rFonts w:hint="default"/>
        <w:lang w:val="ru-RU" w:eastAsia="en-US" w:bidi="ar-SA"/>
      </w:rPr>
    </w:lvl>
    <w:lvl w:ilvl="8" w:tplc="7E2E2260">
      <w:numFmt w:val="bullet"/>
      <w:lvlText w:val="•"/>
      <w:lvlJc w:val="left"/>
      <w:pPr>
        <w:ind w:left="9241" w:hanging="334"/>
      </w:pPr>
      <w:rPr>
        <w:rFonts w:hint="default"/>
        <w:lang w:val="ru-RU" w:eastAsia="en-US" w:bidi="ar-SA"/>
      </w:rPr>
    </w:lvl>
  </w:abstractNum>
  <w:abstractNum w:abstractNumId="13" w15:restartNumberingAfterBreak="0">
    <w:nsid w:val="2F691E67"/>
    <w:multiLevelType w:val="multilevel"/>
    <w:tmpl w:val="2E36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C6FC4"/>
    <w:multiLevelType w:val="hybridMultilevel"/>
    <w:tmpl w:val="23303C82"/>
    <w:lvl w:ilvl="0" w:tplc="92843F26">
      <w:numFmt w:val="bullet"/>
      <w:lvlText w:val="-"/>
      <w:lvlJc w:val="left"/>
      <w:pPr>
        <w:ind w:left="2125" w:hanging="140"/>
      </w:pPr>
      <w:rPr>
        <w:rFonts w:ascii="Times New Roman" w:eastAsia="Times New Roman" w:hAnsi="Times New Roman" w:cs="Times New Roman" w:hint="default"/>
        <w:b w:val="0"/>
        <w:bCs w:val="0"/>
        <w:i w:val="0"/>
        <w:iCs w:val="0"/>
        <w:w w:val="99"/>
        <w:sz w:val="24"/>
        <w:szCs w:val="24"/>
        <w:lang w:val="ru-RU" w:eastAsia="en-US" w:bidi="ar-SA"/>
      </w:rPr>
    </w:lvl>
    <w:lvl w:ilvl="1" w:tplc="F8DEE7E4">
      <w:numFmt w:val="bullet"/>
      <w:lvlText w:val="•"/>
      <w:lvlJc w:val="left"/>
      <w:pPr>
        <w:ind w:left="3024" w:hanging="140"/>
      </w:pPr>
      <w:rPr>
        <w:rFonts w:hint="default"/>
        <w:lang w:val="ru-RU" w:eastAsia="en-US" w:bidi="ar-SA"/>
      </w:rPr>
    </w:lvl>
    <w:lvl w:ilvl="2" w:tplc="C23AB21A">
      <w:numFmt w:val="bullet"/>
      <w:lvlText w:val="•"/>
      <w:lvlJc w:val="left"/>
      <w:pPr>
        <w:ind w:left="3933" w:hanging="140"/>
      </w:pPr>
      <w:rPr>
        <w:rFonts w:hint="default"/>
        <w:lang w:val="ru-RU" w:eastAsia="en-US" w:bidi="ar-SA"/>
      </w:rPr>
    </w:lvl>
    <w:lvl w:ilvl="3" w:tplc="2716ED00">
      <w:numFmt w:val="bullet"/>
      <w:lvlText w:val="•"/>
      <w:lvlJc w:val="left"/>
      <w:pPr>
        <w:ind w:left="4841" w:hanging="140"/>
      </w:pPr>
      <w:rPr>
        <w:rFonts w:hint="default"/>
        <w:lang w:val="ru-RU" w:eastAsia="en-US" w:bidi="ar-SA"/>
      </w:rPr>
    </w:lvl>
    <w:lvl w:ilvl="4" w:tplc="D53E6450">
      <w:numFmt w:val="bullet"/>
      <w:lvlText w:val="•"/>
      <w:lvlJc w:val="left"/>
      <w:pPr>
        <w:ind w:left="5750" w:hanging="140"/>
      </w:pPr>
      <w:rPr>
        <w:rFonts w:hint="default"/>
        <w:lang w:val="ru-RU" w:eastAsia="en-US" w:bidi="ar-SA"/>
      </w:rPr>
    </w:lvl>
    <w:lvl w:ilvl="5" w:tplc="BD807C22">
      <w:numFmt w:val="bullet"/>
      <w:lvlText w:val="•"/>
      <w:lvlJc w:val="left"/>
      <w:pPr>
        <w:ind w:left="6659" w:hanging="140"/>
      </w:pPr>
      <w:rPr>
        <w:rFonts w:hint="default"/>
        <w:lang w:val="ru-RU" w:eastAsia="en-US" w:bidi="ar-SA"/>
      </w:rPr>
    </w:lvl>
    <w:lvl w:ilvl="6" w:tplc="A3A2F3FE">
      <w:numFmt w:val="bullet"/>
      <w:lvlText w:val="•"/>
      <w:lvlJc w:val="left"/>
      <w:pPr>
        <w:ind w:left="7567" w:hanging="140"/>
      </w:pPr>
      <w:rPr>
        <w:rFonts w:hint="default"/>
        <w:lang w:val="ru-RU" w:eastAsia="en-US" w:bidi="ar-SA"/>
      </w:rPr>
    </w:lvl>
    <w:lvl w:ilvl="7" w:tplc="0BE24F4C">
      <w:numFmt w:val="bullet"/>
      <w:lvlText w:val="•"/>
      <w:lvlJc w:val="left"/>
      <w:pPr>
        <w:ind w:left="8476" w:hanging="140"/>
      </w:pPr>
      <w:rPr>
        <w:rFonts w:hint="default"/>
        <w:lang w:val="ru-RU" w:eastAsia="en-US" w:bidi="ar-SA"/>
      </w:rPr>
    </w:lvl>
    <w:lvl w:ilvl="8" w:tplc="8D7C67DA">
      <w:numFmt w:val="bullet"/>
      <w:lvlText w:val="•"/>
      <w:lvlJc w:val="left"/>
      <w:pPr>
        <w:ind w:left="9385" w:hanging="140"/>
      </w:pPr>
      <w:rPr>
        <w:rFonts w:hint="default"/>
        <w:lang w:val="ru-RU" w:eastAsia="en-US" w:bidi="ar-SA"/>
      </w:rPr>
    </w:lvl>
  </w:abstractNum>
  <w:abstractNum w:abstractNumId="15" w15:restartNumberingAfterBreak="0">
    <w:nsid w:val="3D257055"/>
    <w:multiLevelType w:val="hybridMultilevel"/>
    <w:tmpl w:val="9D30A960"/>
    <w:lvl w:ilvl="0" w:tplc="6D84E2D4">
      <w:start w:val="1"/>
      <w:numFmt w:val="decimal"/>
      <w:lvlText w:val="%1."/>
      <w:lvlJc w:val="left"/>
      <w:pPr>
        <w:ind w:left="2382" w:hanging="372"/>
      </w:pPr>
      <w:rPr>
        <w:rFonts w:ascii="Times New Roman" w:eastAsia="Times New Roman" w:hAnsi="Times New Roman" w:cs="Times New Roman" w:hint="default"/>
        <w:b w:val="0"/>
        <w:bCs w:val="0"/>
        <w:i w:val="0"/>
        <w:iCs w:val="0"/>
        <w:w w:val="100"/>
        <w:sz w:val="24"/>
        <w:szCs w:val="24"/>
        <w:lang w:val="ru-RU" w:eastAsia="en-US" w:bidi="ar-SA"/>
      </w:rPr>
    </w:lvl>
    <w:lvl w:ilvl="1" w:tplc="61B009A4">
      <w:numFmt w:val="bullet"/>
      <w:lvlText w:val="•"/>
      <w:lvlJc w:val="left"/>
      <w:pPr>
        <w:ind w:left="3264" w:hanging="372"/>
      </w:pPr>
      <w:rPr>
        <w:rFonts w:hint="default"/>
        <w:lang w:val="ru-RU" w:eastAsia="en-US" w:bidi="ar-SA"/>
      </w:rPr>
    </w:lvl>
    <w:lvl w:ilvl="2" w:tplc="4A787664">
      <w:numFmt w:val="bullet"/>
      <w:lvlText w:val="•"/>
      <w:lvlJc w:val="left"/>
      <w:pPr>
        <w:ind w:left="4149" w:hanging="372"/>
      </w:pPr>
      <w:rPr>
        <w:rFonts w:hint="default"/>
        <w:lang w:val="ru-RU" w:eastAsia="en-US" w:bidi="ar-SA"/>
      </w:rPr>
    </w:lvl>
    <w:lvl w:ilvl="3" w:tplc="5B4283A6">
      <w:numFmt w:val="bullet"/>
      <w:lvlText w:val="•"/>
      <w:lvlJc w:val="left"/>
      <w:pPr>
        <w:ind w:left="5033" w:hanging="372"/>
      </w:pPr>
      <w:rPr>
        <w:rFonts w:hint="default"/>
        <w:lang w:val="ru-RU" w:eastAsia="en-US" w:bidi="ar-SA"/>
      </w:rPr>
    </w:lvl>
    <w:lvl w:ilvl="4" w:tplc="164CADEC">
      <w:numFmt w:val="bullet"/>
      <w:lvlText w:val="•"/>
      <w:lvlJc w:val="left"/>
      <w:pPr>
        <w:ind w:left="5918" w:hanging="372"/>
      </w:pPr>
      <w:rPr>
        <w:rFonts w:hint="default"/>
        <w:lang w:val="ru-RU" w:eastAsia="en-US" w:bidi="ar-SA"/>
      </w:rPr>
    </w:lvl>
    <w:lvl w:ilvl="5" w:tplc="BB787442">
      <w:numFmt w:val="bullet"/>
      <w:lvlText w:val="•"/>
      <w:lvlJc w:val="left"/>
      <w:pPr>
        <w:ind w:left="6803" w:hanging="372"/>
      </w:pPr>
      <w:rPr>
        <w:rFonts w:hint="default"/>
        <w:lang w:val="ru-RU" w:eastAsia="en-US" w:bidi="ar-SA"/>
      </w:rPr>
    </w:lvl>
    <w:lvl w:ilvl="6" w:tplc="61C4FD92">
      <w:numFmt w:val="bullet"/>
      <w:lvlText w:val="•"/>
      <w:lvlJc w:val="left"/>
      <w:pPr>
        <w:ind w:left="7687" w:hanging="372"/>
      </w:pPr>
      <w:rPr>
        <w:rFonts w:hint="default"/>
        <w:lang w:val="ru-RU" w:eastAsia="en-US" w:bidi="ar-SA"/>
      </w:rPr>
    </w:lvl>
    <w:lvl w:ilvl="7" w:tplc="93444032">
      <w:numFmt w:val="bullet"/>
      <w:lvlText w:val="•"/>
      <w:lvlJc w:val="left"/>
      <w:pPr>
        <w:ind w:left="8572" w:hanging="372"/>
      </w:pPr>
      <w:rPr>
        <w:rFonts w:hint="default"/>
        <w:lang w:val="ru-RU" w:eastAsia="en-US" w:bidi="ar-SA"/>
      </w:rPr>
    </w:lvl>
    <w:lvl w:ilvl="8" w:tplc="1862B2F2">
      <w:numFmt w:val="bullet"/>
      <w:lvlText w:val="•"/>
      <w:lvlJc w:val="left"/>
      <w:pPr>
        <w:ind w:left="9457" w:hanging="372"/>
      </w:pPr>
      <w:rPr>
        <w:rFonts w:hint="default"/>
        <w:lang w:val="ru-RU" w:eastAsia="en-US" w:bidi="ar-SA"/>
      </w:rPr>
    </w:lvl>
  </w:abstractNum>
  <w:abstractNum w:abstractNumId="16" w15:restartNumberingAfterBreak="0">
    <w:nsid w:val="45FE5396"/>
    <w:multiLevelType w:val="multilevel"/>
    <w:tmpl w:val="AE1C0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41119"/>
    <w:multiLevelType w:val="hybridMultilevel"/>
    <w:tmpl w:val="6444EFF8"/>
    <w:lvl w:ilvl="0" w:tplc="C5C0C9AC">
      <w:start w:val="1"/>
      <w:numFmt w:val="decimal"/>
      <w:lvlText w:val="%1."/>
      <w:lvlJc w:val="left"/>
      <w:pPr>
        <w:ind w:left="1302" w:hanging="305"/>
      </w:pPr>
      <w:rPr>
        <w:rFonts w:ascii="Times New Roman" w:eastAsia="Times New Roman" w:hAnsi="Times New Roman" w:cs="Times New Roman" w:hint="default"/>
        <w:b w:val="0"/>
        <w:bCs w:val="0"/>
        <w:i w:val="0"/>
        <w:iCs w:val="0"/>
        <w:w w:val="100"/>
        <w:sz w:val="24"/>
        <w:szCs w:val="24"/>
        <w:lang w:val="ru-RU" w:eastAsia="en-US" w:bidi="ar-SA"/>
      </w:rPr>
    </w:lvl>
    <w:lvl w:ilvl="1" w:tplc="65389800">
      <w:numFmt w:val="bullet"/>
      <w:lvlText w:val="•"/>
      <w:lvlJc w:val="left"/>
      <w:pPr>
        <w:ind w:left="2292" w:hanging="305"/>
      </w:pPr>
      <w:rPr>
        <w:rFonts w:hint="default"/>
        <w:lang w:val="ru-RU" w:eastAsia="en-US" w:bidi="ar-SA"/>
      </w:rPr>
    </w:lvl>
    <w:lvl w:ilvl="2" w:tplc="D94CDBE4">
      <w:numFmt w:val="bullet"/>
      <w:lvlText w:val="•"/>
      <w:lvlJc w:val="left"/>
      <w:pPr>
        <w:ind w:left="3285" w:hanging="305"/>
      </w:pPr>
      <w:rPr>
        <w:rFonts w:hint="default"/>
        <w:lang w:val="ru-RU" w:eastAsia="en-US" w:bidi="ar-SA"/>
      </w:rPr>
    </w:lvl>
    <w:lvl w:ilvl="3" w:tplc="6E82F296">
      <w:numFmt w:val="bullet"/>
      <w:lvlText w:val="•"/>
      <w:lvlJc w:val="left"/>
      <w:pPr>
        <w:ind w:left="4277" w:hanging="305"/>
      </w:pPr>
      <w:rPr>
        <w:rFonts w:hint="default"/>
        <w:lang w:val="ru-RU" w:eastAsia="en-US" w:bidi="ar-SA"/>
      </w:rPr>
    </w:lvl>
    <w:lvl w:ilvl="4" w:tplc="280E1D96">
      <w:numFmt w:val="bullet"/>
      <w:lvlText w:val="•"/>
      <w:lvlJc w:val="left"/>
      <w:pPr>
        <w:ind w:left="5270" w:hanging="305"/>
      </w:pPr>
      <w:rPr>
        <w:rFonts w:hint="default"/>
        <w:lang w:val="ru-RU" w:eastAsia="en-US" w:bidi="ar-SA"/>
      </w:rPr>
    </w:lvl>
    <w:lvl w:ilvl="5" w:tplc="8AB8520E">
      <w:numFmt w:val="bullet"/>
      <w:lvlText w:val="•"/>
      <w:lvlJc w:val="left"/>
      <w:pPr>
        <w:ind w:left="6263" w:hanging="305"/>
      </w:pPr>
      <w:rPr>
        <w:rFonts w:hint="default"/>
        <w:lang w:val="ru-RU" w:eastAsia="en-US" w:bidi="ar-SA"/>
      </w:rPr>
    </w:lvl>
    <w:lvl w:ilvl="6" w:tplc="4D94A96E">
      <w:numFmt w:val="bullet"/>
      <w:lvlText w:val="•"/>
      <w:lvlJc w:val="left"/>
      <w:pPr>
        <w:ind w:left="7255" w:hanging="305"/>
      </w:pPr>
      <w:rPr>
        <w:rFonts w:hint="default"/>
        <w:lang w:val="ru-RU" w:eastAsia="en-US" w:bidi="ar-SA"/>
      </w:rPr>
    </w:lvl>
    <w:lvl w:ilvl="7" w:tplc="76422F1A">
      <w:numFmt w:val="bullet"/>
      <w:lvlText w:val="•"/>
      <w:lvlJc w:val="left"/>
      <w:pPr>
        <w:ind w:left="8248" w:hanging="305"/>
      </w:pPr>
      <w:rPr>
        <w:rFonts w:hint="default"/>
        <w:lang w:val="ru-RU" w:eastAsia="en-US" w:bidi="ar-SA"/>
      </w:rPr>
    </w:lvl>
    <w:lvl w:ilvl="8" w:tplc="67DCDD2E">
      <w:numFmt w:val="bullet"/>
      <w:lvlText w:val="•"/>
      <w:lvlJc w:val="left"/>
      <w:pPr>
        <w:ind w:left="9241" w:hanging="305"/>
      </w:pPr>
      <w:rPr>
        <w:rFonts w:hint="default"/>
        <w:lang w:val="ru-RU" w:eastAsia="en-US" w:bidi="ar-SA"/>
      </w:rPr>
    </w:lvl>
  </w:abstractNum>
  <w:abstractNum w:abstractNumId="18" w15:restartNumberingAfterBreak="0">
    <w:nsid w:val="48D72F9B"/>
    <w:multiLevelType w:val="hybridMultilevel"/>
    <w:tmpl w:val="365A6E84"/>
    <w:lvl w:ilvl="0" w:tplc="48264C1E">
      <w:start w:val="1"/>
      <w:numFmt w:val="decimal"/>
      <w:lvlText w:val="%1."/>
      <w:lvlJc w:val="left"/>
      <w:pPr>
        <w:ind w:left="2382" w:hanging="372"/>
      </w:pPr>
      <w:rPr>
        <w:rFonts w:ascii="Times New Roman" w:eastAsia="Times New Roman" w:hAnsi="Times New Roman" w:cs="Times New Roman" w:hint="default"/>
        <w:b w:val="0"/>
        <w:bCs w:val="0"/>
        <w:i w:val="0"/>
        <w:iCs w:val="0"/>
        <w:w w:val="100"/>
        <w:sz w:val="24"/>
        <w:szCs w:val="24"/>
        <w:lang w:val="ru-RU" w:eastAsia="en-US" w:bidi="ar-SA"/>
      </w:rPr>
    </w:lvl>
    <w:lvl w:ilvl="1" w:tplc="9F3AFF1A">
      <w:numFmt w:val="bullet"/>
      <w:lvlText w:val="•"/>
      <w:lvlJc w:val="left"/>
      <w:pPr>
        <w:ind w:left="3264" w:hanging="372"/>
      </w:pPr>
      <w:rPr>
        <w:rFonts w:hint="default"/>
        <w:lang w:val="ru-RU" w:eastAsia="en-US" w:bidi="ar-SA"/>
      </w:rPr>
    </w:lvl>
    <w:lvl w:ilvl="2" w:tplc="2CB81884">
      <w:numFmt w:val="bullet"/>
      <w:lvlText w:val="•"/>
      <w:lvlJc w:val="left"/>
      <w:pPr>
        <w:ind w:left="4149" w:hanging="372"/>
      </w:pPr>
      <w:rPr>
        <w:rFonts w:hint="default"/>
        <w:lang w:val="ru-RU" w:eastAsia="en-US" w:bidi="ar-SA"/>
      </w:rPr>
    </w:lvl>
    <w:lvl w:ilvl="3" w:tplc="E5C2F1D8">
      <w:numFmt w:val="bullet"/>
      <w:lvlText w:val="•"/>
      <w:lvlJc w:val="left"/>
      <w:pPr>
        <w:ind w:left="5033" w:hanging="372"/>
      </w:pPr>
      <w:rPr>
        <w:rFonts w:hint="default"/>
        <w:lang w:val="ru-RU" w:eastAsia="en-US" w:bidi="ar-SA"/>
      </w:rPr>
    </w:lvl>
    <w:lvl w:ilvl="4" w:tplc="9CB2BE70">
      <w:numFmt w:val="bullet"/>
      <w:lvlText w:val="•"/>
      <w:lvlJc w:val="left"/>
      <w:pPr>
        <w:ind w:left="5918" w:hanging="372"/>
      </w:pPr>
      <w:rPr>
        <w:rFonts w:hint="default"/>
        <w:lang w:val="ru-RU" w:eastAsia="en-US" w:bidi="ar-SA"/>
      </w:rPr>
    </w:lvl>
    <w:lvl w:ilvl="5" w:tplc="5986C104">
      <w:numFmt w:val="bullet"/>
      <w:lvlText w:val="•"/>
      <w:lvlJc w:val="left"/>
      <w:pPr>
        <w:ind w:left="6803" w:hanging="372"/>
      </w:pPr>
      <w:rPr>
        <w:rFonts w:hint="default"/>
        <w:lang w:val="ru-RU" w:eastAsia="en-US" w:bidi="ar-SA"/>
      </w:rPr>
    </w:lvl>
    <w:lvl w:ilvl="6" w:tplc="408EFE0E">
      <w:numFmt w:val="bullet"/>
      <w:lvlText w:val="•"/>
      <w:lvlJc w:val="left"/>
      <w:pPr>
        <w:ind w:left="7687" w:hanging="372"/>
      </w:pPr>
      <w:rPr>
        <w:rFonts w:hint="default"/>
        <w:lang w:val="ru-RU" w:eastAsia="en-US" w:bidi="ar-SA"/>
      </w:rPr>
    </w:lvl>
    <w:lvl w:ilvl="7" w:tplc="FFAC3866">
      <w:numFmt w:val="bullet"/>
      <w:lvlText w:val="•"/>
      <w:lvlJc w:val="left"/>
      <w:pPr>
        <w:ind w:left="8572" w:hanging="372"/>
      </w:pPr>
      <w:rPr>
        <w:rFonts w:hint="default"/>
        <w:lang w:val="ru-RU" w:eastAsia="en-US" w:bidi="ar-SA"/>
      </w:rPr>
    </w:lvl>
    <w:lvl w:ilvl="8" w:tplc="0F78E80A">
      <w:numFmt w:val="bullet"/>
      <w:lvlText w:val="•"/>
      <w:lvlJc w:val="left"/>
      <w:pPr>
        <w:ind w:left="9457" w:hanging="372"/>
      </w:pPr>
      <w:rPr>
        <w:rFonts w:hint="default"/>
        <w:lang w:val="ru-RU" w:eastAsia="en-US" w:bidi="ar-SA"/>
      </w:rPr>
    </w:lvl>
  </w:abstractNum>
  <w:abstractNum w:abstractNumId="19" w15:restartNumberingAfterBreak="0">
    <w:nsid w:val="4BC765C7"/>
    <w:multiLevelType w:val="multilevel"/>
    <w:tmpl w:val="82104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13341"/>
    <w:multiLevelType w:val="hybridMultilevel"/>
    <w:tmpl w:val="C3A41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156106"/>
    <w:multiLevelType w:val="multilevel"/>
    <w:tmpl w:val="C68ED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367806"/>
    <w:multiLevelType w:val="multilevel"/>
    <w:tmpl w:val="9C6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87699"/>
    <w:multiLevelType w:val="hybridMultilevel"/>
    <w:tmpl w:val="45AC5498"/>
    <w:lvl w:ilvl="0" w:tplc="A5D449B8">
      <w:start w:val="1"/>
      <w:numFmt w:val="decimal"/>
      <w:lvlText w:val="%1."/>
      <w:lvlJc w:val="left"/>
      <w:pPr>
        <w:ind w:left="2295" w:hanging="286"/>
      </w:pPr>
      <w:rPr>
        <w:rFonts w:ascii="Times New Roman" w:eastAsia="Times New Roman" w:hAnsi="Times New Roman" w:cs="Times New Roman" w:hint="default"/>
        <w:b w:val="0"/>
        <w:bCs w:val="0"/>
        <w:i w:val="0"/>
        <w:iCs w:val="0"/>
        <w:w w:val="100"/>
        <w:sz w:val="24"/>
        <w:szCs w:val="24"/>
        <w:lang w:val="ru-RU" w:eastAsia="en-US" w:bidi="ar-SA"/>
      </w:rPr>
    </w:lvl>
    <w:lvl w:ilvl="1" w:tplc="789A4232">
      <w:numFmt w:val="bullet"/>
      <w:lvlText w:val="•"/>
      <w:lvlJc w:val="left"/>
      <w:pPr>
        <w:ind w:left="3192" w:hanging="286"/>
      </w:pPr>
      <w:rPr>
        <w:rFonts w:hint="default"/>
        <w:lang w:val="ru-RU" w:eastAsia="en-US" w:bidi="ar-SA"/>
      </w:rPr>
    </w:lvl>
    <w:lvl w:ilvl="2" w:tplc="F2928788">
      <w:numFmt w:val="bullet"/>
      <w:lvlText w:val="•"/>
      <w:lvlJc w:val="left"/>
      <w:pPr>
        <w:ind w:left="4085" w:hanging="286"/>
      </w:pPr>
      <w:rPr>
        <w:rFonts w:hint="default"/>
        <w:lang w:val="ru-RU" w:eastAsia="en-US" w:bidi="ar-SA"/>
      </w:rPr>
    </w:lvl>
    <w:lvl w:ilvl="3" w:tplc="091E4572">
      <w:numFmt w:val="bullet"/>
      <w:lvlText w:val="•"/>
      <w:lvlJc w:val="left"/>
      <w:pPr>
        <w:ind w:left="4977" w:hanging="286"/>
      </w:pPr>
      <w:rPr>
        <w:rFonts w:hint="default"/>
        <w:lang w:val="ru-RU" w:eastAsia="en-US" w:bidi="ar-SA"/>
      </w:rPr>
    </w:lvl>
    <w:lvl w:ilvl="4" w:tplc="7E82DA02">
      <w:numFmt w:val="bullet"/>
      <w:lvlText w:val="•"/>
      <w:lvlJc w:val="left"/>
      <w:pPr>
        <w:ind w:left="5870" w:hanging="286"/>
      </w:pPr>
      <w:rPr>
        <w:rFonts w:hint="default"/>
        <w:lang w:val="ru-RU" w:eastAsia="en-US" w:bidi="ar-SA"/>
      </w:rPr>
    </w:lvl>
    <w:lvl w:ilvl="5" w:tplc="083EA71C">
      <w:numFmt w:val="bullet"/>
      <w:lvlText w:val="•"/>
      <w:lvlJc w:val="left"/>
      <w:pPr>
        <w:ind w:left="6763" w:hanging="286"/>
      </w:pPr>
      <w:rPr>
        <w:rFonts w:hint="default"/>
        <w:lang w:val="ru-RU" w:eastAsia="en-US" w:bidi="ar-SA"/>
      </w:rPr>
    </w:lvl>
    <w:lvl w:ilvl="6" w:tplc="60680196">
      <w:numFmt w:val="bullet"/>
      <w:lvlText w:val="•"/>
      <w:lvlJc w:val="left"/>
      <w:pPr>
        <w:ind w:left="7655" w:hanging="286"/>
      </w:pPr>
      <w:rPr>
        <w:rFonts w:hint="default"/>
        <w:lang w:val="ru-RU" w:eastAsia="en-US" w:bidi="ar-SA"/>
      </w:rPr>
    </w:lvl>
    <w:lvl w:ilvl="7" w:tplc="253CC488">
      <w:numFmt w:val="bullet"/>
      <w:lvlText w:val="•"/>
      <w:lvlJc w:val="left"/>
      <w:pPr>
        <w:ind w:left="8548" w:hanging="286"/>
      </w:pPr>
      <w:rPr>
        <w:rFonts w:hint="default"/>
        <w:lang w:val="ru-RU" w:eastAsia="en-US" w:bidi="ar-SA"/>
      </w:rPr>
    </w:lvl>
    <w:lvl w:ilvl="8" w:tplc="24D6762C">
      <w:numFmt w:val="bullet"/>
      <w:lvlText w:val="•"/>
      <w:lvlJc w:val="left"/>
      <w:pPr>
        <w:ind w:left="9441" w:hanging="286"/>
      </w:pPr>
      <w:rPr>
        <w:rFonts w:hint="default"/>
        <w:lang w:val="ru-RU" w:eastAsia="en-US" w:bidi="ar-SA"/>
      </w:rPr>
    </w:lvl>
  </w:abstractNum>
  <w:abstractNum w:abstractNumId="24" w15:restartNumberingAfterBreak="0">
    <w:nsid w:val="6EB157F1"/>
    <w:multiLevelType w:val="multilevel"/>
    <w:tmpl w:val="1D3CC6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DF3212"/>
    <w:multiLevelType w:val="hybridMultilevel"/>
    <w:tmpl w:val="381C0480"/>
    <w:lvl w:ilvl="0" w:tplc="1E8C40F2">
      <w:start w:val="1"/>
      <w:numFmt w:val="decimal"/>
      <w:lvlText w:val="%1."/>
      <w:lvlJc w:val="left"/>
      <w:pPr>
        <w:ind w:left="102" w:hanging="288"/>
      </w:pPr>
      <w:rPr>
        <w:rFonts w:ascii="Times New Roman" w:eastAsia="Times New Roman" w:hAnsi="Times New Roman" w:cs="Times New Roman" w:hint="default"/>
        <w:w w:val="100"/>
        <w:sz w:val="24"/>
        <w:szCs w:val="24"/>
        <w:lang w:val="ru-RU" w:eastAsia="en-US" w:bidi="ar-SA"/>
      </w:rPr>
    </w:lvl>
    <w:lvl w:ilvl="1" w:tplc="E6AE5012">
      <w:numFmt w:val="bullet"/>
      <w:lvlText w:val="•"/>
      <w:lvlJc w:val="left"/>
      <w:pPr>
        <w:ind w:left="1086" w:hanging="288"/>
      </w:pPr>
      <w:rPr>
        <w:rFonts w:hint="default"/>
        <w:lang w:val="ru-RU" w:eastAsia="en-US" w:bidi="ar-SA"/>
      </w:rPr>
    </w:lvl>
    <w:lvl w:ilvl="2" w:tplc="1F788A2E">
      <w:numFmt w:val="bullet"/>
      <w:lvlText w:val="•"/>
      <w:lvlJc w:val="left"/>
      <w:pPr>
        <w:ind w:left="2073" w:hanging="288"/>
      </w:pPr>
      <w:rPr>
        <w:rFonts w:hint="default"/>
        <w:lang w:val="ru-RU" w:eastAsia="en-US" w:bidi="ar-SA"/>
      </w:rPr>
    </w:lvl>
    <w:lvl w:ilvl="3" w:tplc="7130D9FC">
      <w:numFmt w:val="bullet"/>
      <w:lvlText w:val="•"/>
      <w:lvlJc w:val="left"/>
      <w:pPr>
        <w:ind w:left="3059" w:hanging="288"/>
      </w:pPr>
      <w:rPr>
        <w:rFonts w:hint="default"/>
        <w:lang w:val="ru-RU" w:eastAsia="en-US" w:bidi="ar-SA"/>
      </w:rPr>
    </w:lvl>
    <w:lvl w:ilvl="4" w:tplc="55865DFE">
      <w:numFmt w:val="bullet"/>
      <w:lvlText w:val="•"/>
      <w:lvlJc w:val="left"/>
      <w:pPr>
        <w:ind w:left="4046" w:hanging="288"/>
      </w:pPr>
      <w:rPr>
        <w:rFonts w:hint="default"/>
        <w:lang w:val="ru-RU" w:eastAsia="en-US" w:bidi="ar-SA"/>
      </w:rPr>
    </w:lvl>
    <w:lvl w:ilvl="5" w:tplc="67A20710">
      <w:numFmt w:val="bullet"/>
      <w:lvlText w:val="•"/>
      <w:lvlJc w:val="left"/>
      <w:pPr>
        <w:ind w:left="5033" w:hanging="288"/>
      </w:pPr>
      <w:rPr>
        <w:rFonts w:hint="default"/>
        <w:lang w:val="ru-RU" w:eastAsia="en-US" w:bidi="ar-SA"/>
      </w:rPr>
    </w:lvl>
    <w:lvl w:ilvl="6" w:tplc="5E100B7A">
      <w:numFmt w:val="bullet"/>
      <w:lvlText w:val="•"/>
      <w:lvlJc w:val="left"/>
      <w:pPr>
        <w:ind w:left="6019" w:hanging="288"/>
      </w:pPr>
      <w:rPr>
        <w:rFonts w:hint="default"/>
        <w:lang w:val="ru-RU" w:eastAsia="en-US" w:bidi="ar-SA"/>
      </w:rPr>
    </w:lvl>
    <w:lvl w:ilvl="7" w:tplc="930E21EA">
      <w:numFmt w:val="bullet"/>
      <w:lvlText w:val="•"/>
      <w:lvlJc w:val="left"/>
      <w:pPr>
        <w:ind w:left="7006" w:hanging="288"/>
      </w:pPr>
      <w:rPr>
        <w:rFonts w:hint="default"/>
        <w:lang w:val="ru-RU" w:eastAsia="en-US" w:bidi="ar-SA"/>
      </w:rPr>
    </w:lvl>
    <w:lvl w:ilvl="8" w:tplc="8036F4F2">
      <w:numFmt w:val="bullet"/>
      <w:lvlText w:val="•"/>
      <w:lvlJc w:val="left"/>
      <w:pPr>
        <w:ind w:left="7993" w:hanging="288"/>
      </w:pPr>
      <w:rPr>
        <w:rFonts w:hint="default"/>
        <w:lang w:val="ru-RU" w:eastAsia="en-US" w:bidi="ar-SA"/>
      </w:rPr>
    </w:lvl>
  </w:abstractNum>
  <w:abstractNum w:abstractNumId="26" w15:restartNumberingAfterBreak="0">
    <w:nsid w:val="76171D8B"/>
    <w:multiLevelType w:val="multilevel"/>
    <w:tmpl w:val="16425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F4401"/>
    <w:multiLevelType w:val="multilevel"/>
    <w:tmpl w:val="148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1"/>
  </w:num>
  <w:num w:numId="4">
    <w:abstractNumId w:val="0"/>
  </w:num>
  <w:num w:numId="5">
    <w:abstractNumId w:val="7"/>
  </w:num>
  <w:num w:numId="6">
    <w:abstractNumId w:val="19"/>
  </w:num>
  <w:num w:numId="7">
    <w:abstractNumId w:val="26"/>
  </w:num>
  <w:num w:numId="8">
    <w:abstractNumId w:val="21"/>
  </w:num>
  <w:num w:numId="9">
    <w:abstractNumId w:val="24"/>
  </w:num>
  <w:num w:numId="10">
    <w:abstractNumId w:val="9"/>
  </w:num>
  <w:num w:numId="11">
    <w:abstractNumId w:val="4"/>
  </w:num>
  <w:num w:numId="12">
    <w:abstractNumId w:val="8"/>
  </w:num>
  <w:num w:numId="13">
    <w:abstractNumId w:val="3"/>
  </w:num>
  <w:num w:numId="14">
    <w:abstractNumId w:val="27"/>
  </w:num>
  <w:num w:numId="15">
    <w:abstractNumId w:val="22"/>
  </w:num>
  <w:num w:numId="16">
    <w:abstractNumId w:val="5"/>
  </w:num>
  <w:num w:numId="17">
    <w:abstractNumId w:val="14"/>
  </w:num>
  <w:num w:numId="18">
    <w:abstractNumId w:val="15"/>
  </w:num>
  <w:num w:numId="19">
    <w:abstractNumId w:val="18"/>
  </w:num>
  <w:num w:numId="20">
    <w:abstractNumId w:val="12"/>
  </w:num>
  <w:num w:numId="21">
    <w:abstractNumId w:val="10"/>
  </w:num>
  <w:num w:numId="22">
    <w:abstractNumId w:val="17"/>
  </w:num>
  <w:num w:numId="23">
    <w:abstractNumId w:val="6"/>
  </w:num>
  <w:num w:numId="24">
    <w:abstractNumId w:val="1"/>
  </w:num>
  <w:num w:numId="25">
    <w:abstractNumId w:val="23"/>
  </w:num>
  <w:num w:numId="26">
    <w:abstractNumId w:val="16"/>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B7"/>
    <w:rsid w:val="00074FA1"/>
    <w:rsid w:val="000C0D15"/>
    <w:rsid w:val="001C0D0C"/>
    <w:rsid w:val="00256264"/>
    <w:rsid w:val="003060FB"/>
    <w:rsid w:val="00391D9A"/>
    <w:rsid w:val="004C482C"/>
    <w:rsid w:val="004C514B"/>
    <w:rsid w:val="006534AE"/>
    <w:rsid w:val="00666D61"/>
    <w:rsid w:val="00671A9C"/>
    <w:rsid w:val="007D4CAE"/>
    <w:rsid w:val="0097380F"/>
    <w:rsid w:val="00AC774C"/>
    <w:rsid w:val="00B51698"/>
    <w:rsid w:val="00B62BE9"/>
    <w:rsid w:val="00C058EA"/>
    <w:rsid w:val="00CE4675"/>
    <w:rsid w:val="00D20C95"/>
    <w:rsid w:val="00D838A1"/>
    <w:rsid w:val="00D924EB"/>
    <w:rsid w:val="00DB4A3C"/>
    <w:rsid w:val="00EF2BB7"/>
    <w:rsid w:val="00F220A5"/>
    <w:rsid w:val="00F8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A04B"/>
  <w15:chartTrackingRefBased/>
  <w15:docId w15:val="{BF2053F8-5CC7-4261-8BFD-99D13BA3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BB7"/>
    <w:pPr>
      <w:spacing w:before="120" w:after="12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F2B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EF2BB7"/>
    <w:pPr>
      <w:spacing w:before="100" w:beforeAutospacing="1" w:after="100" w:afterAutospacing="1"/>
      <w:jc w:val="left"/>
    </w:pPr>
  </w:style>
  <w:style w:type="paragraph" w:customStyle="1" w:styleId="consplusnonformatcxsplast">
    <w:name w:val="consplusnonformatcxsplast"/>
    <w:basedOn w:val="a"/>
    <w:rsid w:val="00EF2BB7"/>
    <w:pPr>
      <w:spacing w:before="100" w:beforeAutospacing="1" w:after="100" w:afterAutospacing="1"/>
      <w:jc w:val="left"/>
    </w:pPr>
  </w:style>
  <w:style w:type="paragraph" w:styleId="a3">
    <w:name w:val="Normal (Web)"/>
    <w:basedOn w:val="a"/>
    <w:uiPriority w:val="99"/>
    <w:rsid w:val="00EF2BB7"/>
    <w:pPr>
      <w:spacing w:before="100" w:beforeAutospacing="1" w:after="100" w:afterAutospacing="1"/>
      <w:jc w:val="left"/>
    </w:pPr>
  </w:style>
  <w:style w:type="character" w:customStyle="1" w:styleId="c8">
    <w:name w:val="c8"/>
    <w:rsid w:val="00EF2BB7"/>
  </w:style>
  <w:style w:type="table" w:styleId="a4">
    <w:name w:val="Table Grid"/>
    <w:basedOn w:val="a1"/>
    <w:rsid w:val="00EF2BB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EF2BB7"/>
    <w:pPr>
      <w:ind w:left="720"/>
      <w:contextualSpacing/>
    </w:pPr>
  </w:style>
  <w:style w:type="character" w:styleId="a6">
    <w:name w:val="Hyperlink"/>
    <w:rsid w:val="006534AE"/>
    <w:rPr>
      <w:color w:val="0000FF"/>
      <w:u w:val="single"/>
    </w:rPr>
  </w:style>
  <w:style w:type="character" w:customStyle="1" w:styleId="extendedtext-full">
    <w:name w:val="extendedtext-full"/>
    <w:basedOn w:val="a0"/>
    <w:rsid w:val="00F2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55221">
      <w:bodyDiv w:val="1"/>
      <w:marLeft w:val="0"/>
      <w:marRight w:val="0"/>
      <w:marTop w:val="0"/>
      <w:marBottom w:val="0"/>
      <w:divBdr>
        <w:top w:val="none" w:sz="0" w:space="0" w:color="auto"/>
        <w:left w:val="none" w:sz="0" w:space="0" w:color="auto"/>
        <w:bottom w:val="none" w:sz="0" w:space="0" w:color="auto"/>
        <w:right w:val="none" w:sz="0" w:space="0" w:color="auto"/>
      </w:divBdr>
    </w:div>
    <w:div w:id="16459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erbranding.ru/mediastrategiya/budget/" TargetMode="External"/><Relationship Id="rId13" Type="http://schemas.openxmlformats.org/officeDocument/2006/relationships/hyperlink" Target="https://topuch.ru/8-osnovi-proektirovaniya-tehnologicheskogo-processa-1-ishodnie/index.html" TargetMode="External"/><Relationship Id="rId18" Type="http://schemas.openxmlformats.org/officeDocument/2006/relationships/hyperlink" Target="https://topuch.ru/lekarstvennie-sredstva-reguliruyushie-funkcii-cns-sredstva-dly/index.html" TargetMode="External"/><Relationship Id="rId26" Type="http://schemas.openxmlformats.org/officeDocument/2006/relationships/hyperlink" Target="http://www.aero.garant.ru/" TargetMode="External"/><Relationship Id="rId3" Type="http://schemas.openxmlformats.org/officeDocument/2006/relationships/settings" Target="settings.xml"/><Relationship Id="rId21" Type="http://schemas.openxmlformats.org/officeDocument/2006/relationships/hyperlink" Target="http://znanium.com/catalog/product/636219" TargetMode="External"/><Relationship Id="rId34" Type="http://schemas.openxmlformats.org/officeDocument/2006/relationships/theme" Target="theme/theme1.xml"/><Relationship Id="rId7" Type="http://schemas.openxmlformats.org/officeDocument/2006/relationships/hyperlink" Target="http://powerbranding.ru/mediastrategiya/budget/" TargetMode="Externa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consult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znanium.com/catalog/product/652953" TargetMode="External"/><Relationship Id="rId29" Type="http://schemas.openxmlformats.org/officeDocument/2006/relationships/hyperlink" Target="http://www.business-magazine.ru" TargetMode="External"/><Relationship Id="rId1" Type="http://schemas.openxmlformats.org/officeDocument/2006/relationships/numbering" Target="numbering.xml"/><Relationship Id="rId6" Type="http://schemas.openxmlformats.org/officeDocument/2006/relationships/hyperlink" Target="http://powerbranding.ru/mediastrategiya/budget/" TargetMode="External"/><Relationship Id="rId11" Type="http://schemas.openxmlformats.org/officeDocument/2006/relationships/image" Target="media/image2.png"/><Relationship Id="rId24" Type="http://schemas.openxmlformats.org/officeDocument/2006/relationships/hyperlink" Target="http://www.cbr.ru/" TargetMode="External"/><Relationship Id="rId32" Type="http://schemas.openxmlformats.org/officeDocument/2006/relationships/hyperlink" Target="http://www.bishelp.ru/" TargetMode="External"/><Relationship Id="rId5" Type="http://schemas.openxmlformats.org/officeDocument/2006/relationships/image" Target="media/image1.png"/><Relationship Id="rId15" Type="http://schemas.openxmlformats.org/officeDocument/2006/relationships/hyperlink" Target="https://topuch.ru/1-ponyatie-informacionnih-tehnologij-primenenie-informacionnih/index.html" TargetMode="External"/><Relationship Id="rId23" Type="http://schemas.openxmlformats.org/officeDocument/2006/relationships/hyperlink" Target="http://znanium.com/catalog/product/504797" TargetMode="External"/><Relationship Id="rId28" Type="http://schemas.openxmlformats.org/officeDocument/2006/relationships/hyperlink" Target="http://www.creativeconomy.ru/mag_rp/index.php" TargetMode="External"/><Relationship Id="rId10" Type="http://schemas.openxmlformats.org/officeDocument/2006/relationships/hyperlink" Target="https://topuch.ru/klassifikaciya-biznes-processov/index.html" TargetMode="External"/><Relationship Id="rId19" Type="http://schemas.openxmlformats.org/officeDocument/2006/relationships/image" Target="media/image6.png"/><Relationship Id="rId31" Type="http://schemas.openxmlformats.org/officeDocument/2006/relationships/hyperlink" Target="http://www.mybiz.ru" TargetMode="External"/><Relationship Id="rId4" Type="http://schemas.openxmlformats.org/officeDocument/2006/relationships/webSettings" Target="webSettings.xml"/><Relationship Id="rId9" Type="http://schemas.openxmlformats.org/officeDocument/2006/relationships/hyperlink" Target="http://powerbranding.ru/mediastrategiya/budget/" TargetMode="External"/><Relationship Id="rId14" Type="http://schemas.openxmlformats.org/officeDocument/2006/relationships/hyperlink" Target="https://topuch.ru/spravochnik-po-operatoram-i-komponentam-bibliotek-obzor-prived/index.html" TargetMode="External"/><Relationship Id="rId22" Type="http://schemas.openxmlformats.org/officeDocument/2006/relationships/hyperlink" Target="https://znanium.com/catalog/product/1832436" TargetMode="External"/><Relationship Id="rId27" Type="http://schemas.openxmlformats.org/officeDocument/2006/relationships/hyperlink" Target="http://www.kreditbusiness.ru/federal.html" TargetMode="External"/><Relationship Id="rId30" Type="http://schemas.openxmlformats.org/officeDocument/2006/relationships/hyperlink" Target="http://mb.cap.ru/sitemap.aspx?id=1198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23</Pages>
  <Words>8256</Words>
  <Characters>47063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ЧЭТК</Company>
  <LinksUpToDate>false</LinksUpToDate>
  <CharactersWithSpaces>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Живойкина Екатерина Сергеевна</dc:creator>
  <cp:keywords/>
  <dc:description/>
  <cp:lastModifiedBy>Орлова Екатерина Борисовна</cp:lastModifiedBy>
  <cp:revision>7</cp:revision>
  <dcterms:created xsi:type="dcterms:W3CDTF">2021-12-13T08:39:00Z</dcterms:created>
  <dcterms:modified xsi:type="dcterms:W3CDTF">2022-11-15T12:33:00Z</dcterms:modified>
</cp:coreProperties>
</file>