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9F" w:rsidRPr="00F65FD4" w:rsidRDefault="00406AD1" w:rsidP="00EB089F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 w:rsidRPr="00F65FD4">
        <w:rPr>
          <w:rFonts w:ascii="Times New Roman" w:hAnsi="Times New Roman" w:cs="Times New Roman"/>
          <w:sz w:val="22"/>
        </w:rPr>
        <w:t xml:space="preserve">Государственное автономное профессиональное образовательное учреждение </w:t>
      </w:r>
    </w:p>
    <w:p w:rsidR="00406AD1" w:rsidRPr="00F65FD4" w:rsidRDefault="00406AD1" w:rsidP="00EB089F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 w:rsidRPr="00F65FD4">
        <w:rPr>
          <w:rFonts w:ascii="Times New Roman" w:hAnsi="Times New Roman" w:cs="Times New Roman"/>
          <w:sz w:val="22"/>
        </w:rPr>
        <w:t xml:space="preserve">Чувашской Республики  </w:t>
      </w:r>
    </w:p>
    <w:p w:rsidR="00406AD1" w:rsidRPr="00F65FD4" w:rsidRDefault="00406AD1" w:rsidP="00EB089F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 w:rsidRPr="00F65FD4">
        <w:rPr>
          <w:rFonts w:ascii="Times New Roman" w:hAnsi="Times New Roman" w:cs="Times New Roman"/>
          <w:sz w:val="22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406AD1" w:rsidRPr="00F65FD4" w:rsidRDefault="00406AD1" w:rsidP="00EB089F">
      <w:pPr>
        <w:keepNext/>
        <w:keepLines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406AD1" w:rsidRPr="00F65FD4" w:rsidRDefault="00AA69E3" w:rsidP="00AA69E3">
      <w:pPr>
        <w:keepNext/>
        <w:keepLines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</w:rPr>
      </w:pPr>
      <w:r w:rsidRPr="00F65FD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53580D1" wp14:editId="709B8E17">
            <wp:extent cx="1247775" cy="1333500"/>
            <wp:effectExtent l="0" t="0" r="9525" b="0"/>
            <wp:docPr id="11" name="Рисунок 1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AD1" w:rsidRPr="00F65FD4" w:rsidRDefault="00406AD1" w:rsidP="00406AD1">
      <w:pPr>
        <w:keepNext/>
        <w:keepLines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406AD1" w:rsidRPr="00F65FD4" w:rsidRDefault="00406AD1" w:rsidP="00406AD1">
      <w:pPr>
        <w:keepNext/>
        <w:keepLines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406AD1" w:rsidRPr="00F65FD4" w:rsidRDefault="00406AD1" w:rsidP="00EE797F">
      <w:pPr>
        <w:keepNext/>
        <w:keepLines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5FD4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06AD1" w:rsidRPr="00F65FD4" w:rsidRDefault="00852D2F" w:rsidP="00EE797F">
      <w:pPr>
        <w:keepNext/>
        <w:keepLines/>
        <w:suppressLineNumbers/>
        <w:tabs>
          <w:tab w:val="left" w:pos="0"/>
        </w:tabs>
        <w:suppressAutoHyphens/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F65FD4">
        <w:rPr>
          <w:rFonts w:ascii="Times New Roman" w:hAnsi="Times New Roman"/>
          <w:b/>
          <w:snapToGrid w:val="0"/>
          <w:sz w:val="24"/>
          <w:szCs w:val="24"/>
        </w:rPr>
        <w:t>ОП 02</w:t>
      </w:r>
      <w:r w:rsidR="00AA69E3" w:rsidRPr="00F65FD4">
        <w:rPr>
          <w:rFonts w:ascii="Times New Roman" w:hAnsi="Times New Roman"/>
          <w:b/>
          <w:snapToGrid w:val="0"/>
          <w:sz w:val="24"/>
          <w:szCs w:val="24"/>
        </w:rPr>
        <w:t>.</w:t>
      </w:r>
      <w:r w:rsidR="00EB089F" w:rsidRPr="00F65FD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406AD1" w:rsidRPr="00F65FD4">
        <w:rPr>
          <w:rFonts w:ascii="Times New Roman" w:hAnsi="Times New Roman"/>
          <w:b/>
          <w:snapToGrid w:val="0"/>
          <w:sz w:val="24"/>
          <w:szCs w:val="24"/>
        </w:rPr>
        <w:t>Ф</w:t>
      </w:r>
      <w:r w:rsidRPr="00F65FD4">
        <w:rPr>
          <w:rFonts w:ascii="Times New Roman" w:hAnsi="Times New Roman"/>
          <w:b/>
          <w:snapToGrid w:val="0"/>
          <w:sz w:val="24"/>
          <w:szCs w:val="24"/>
        </w:rPr>
        <w:t>ИНАНСЫ,</w:t>
      </w:r>
      <w:r w:rsidR="00477ACC" w:rsidRPr="00F65FD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F65FD4">
        <w:rPr>
          <w:rFonts w:ascii="Times New Roman" w:hAnsi="Times New Roman"/>
          <w:b/>
          <w:snapToGrid w:val="0"/>
          <w:sz w:val="24"/>
          <w:szCs w:val="24"/>
        </w:rPr>
        <w:t>ДЕНЕЖНОЕ</w:t>
      </w:r>
      <w:r w:rsidR="00AA69E3" w:rsidRPr="00F65FD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F65FD4">
        <w:rPr>
          <w:rFonts w:ascii="Times New Roman" w:hAnsi="Times New Roman"/>
          <w:b/>
          <w:snapToGrid w:val="0"/>
          <w:sz w:val="24"/>
          <w:szCs w:val="24"/>
        </w:rPr>
        <w:t>ОБРАЩЕНИЕ И КРЕДИТ</w:t>
      </w:r>
    </w:p>
    <w:p w:rsidR="00406AD1" w:rsidRPr="00F65FD4" w:rsidRDefault="00406AD1" w:rsidP="00EE79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специальност</w:t>
      </w:r>
      <w:r w:rsidR="00AA69E3" w:rsidRPr="00F65FD4">
        <w:rPr>
          <w:rFonts w:ascii="Times New Roman" w:hAnsi="Times New Roman"/>
          <w:sz w:val="24"/>
          <w:szCs w:val="24"/>
        </w:rPr>
        <w:t>ь</w:t>
      </w:r>
      <w:r w:rsidRPr="00F65FD4">
        <w:rPr>
          <w:rFonts w:ascii="Times New Roman" w:hAnsi="Times New Roman"/>
          <w:sz w:val="24"/>
          <w:szCs w:val="24"/>
        </w:rPr>
        <w:t xml:space="preserve"> </w:t>
      </w:r>
    </w:p>
    <w:p w:rsidR="00406AD1" w:rsidRPr="00F65FD4" w:rsidRDefault="00406AD1" w:rsidP="00EE79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406AD1" w:rsidRPr="00F65FD4" w:rsidRDefault="00406AD1" w:rsidP="00EE797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65FD4">
        <w:rPr>
          <w:rFonts w:ascii="Times New Roman" w:hAnsi="Times New Roman"/>
          <w:b/>
          <w:sz w:val="24"/>
          <w:szCs w:val="24"/>
        </w:rPr>
        <w:t>38.02.01   Экономика и бухгалтерский учет (по отраслям)</w:t>
      </w:r>
    </w:p>
    <w:p w:rsidR="00406AD1" w:rsidRPr="00F65FD4" w:rsidRDefault="00406AD1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EE797F" w:rsidP="00EE797F">
      <w:pPr>
        <w:spacing w:line="360" w:lineRule="auto"/>
        <w:jc w:val="center"/>
        <w:rPr>
          <w:rFonts w:ascii="Times New Roman" w:hAnsi="Times New Roman"/>
          <w:b/>
        </w:rPr>
      </w:pPr>
    </w:p>
    <w:p w:rsidR="00EE797F" w:rsidRPr="00F65FD4" w:rsidRDefault="00626919" w:rsidP="00EE797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Чебоксары 2021</w:t>
      </w:r>
    </w:p>
    <w:p w:rsidR="00406AD1" w:rsidRPr="00F65FD4" w:rsidRDefault="00406AD1" w:rsidP="00EE797F">
      <w:pPr>
        <w:spacing w:after="160" w:line="259" w:lineRule="auto"/>
        <w:rPr>
          <w:rFonts w:ascii="Times New Roman" w:hAnsi="Times New Roman"/>
        </w:rPr>
      </w:pPr>
    </w:p>
    <w:tbl>
      <w:tblPr>
        <w:tblpPr w:leftFromText="180" w:rightFromText="180" w:vertAnchor="page" w:horzAnchor="margin" w:tblpY="1135"/>
        <w:tblW w:w="9645" w:type="dxa"/>
        <w:tblLayout w:type="fixed"/>
        <w:tblLook w:val="04A0" w:firstRow="1" w:lastRow="0" w:firstColumn="1" w:lastColumn="0" w:noHBand="0" w:noVBand="1"/>
      </w:tblPr>
      <w:tblGrid>
        <w:gridCol w:w="5390"/>
        <w:gridCol w:w="4255"/>
      </w:tblGrid>
      <w:tr w:rsidR="00406AD1" w:rsidRPr="00F65FD4" w:rsidTr="00EE797F">
        <w:tc>
          <w:tcPr>
            <w:tcW w:w="5390" w:type="dxa"/>
            <w:shd w:val="clear" w:color="auto" w:fill="auto"/>
            <w:hideMark/>
          </w:tcPr>
          <w:p w:rsidR="00852D2F" w:rsidRPr="00F65FD4" w:rsidRDefault="00EE797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F65FD4">
              <w:rPr>
                <w:rFonts w:ascii="Times New Roman" w:hAnsi="Times New Roman"/>
                <w:snapToGrid w:val="0"/>
              </w:rPr>
              <w:t>38.02.01 Экономика и бухгалтерский учет (по отраслям)</w:t>
            </w: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EE797F" w:rsidRPr="00F65FD4" w:rsidRDefault="00EE797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52D2F" w:rsidRPr="00F65FD4" w:rsidRDefault="00EE797F" w:rsidP="00852D2F">
            <w:pPr>
              <w:spacing w:after="0"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pacing w:val="20"/>
                <w:sz w:val="24"/>
                <w:szCs w:val="24"/>
              </w:rPr>
              <w:t>РАССМОТРЕНА</w:t>
            </w:r>
            <w:r w:rsidR="00852D2F" w:rsidRPr="00F65FD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на заседании цикловой комиссии учетных дисциплин</w:t>
            </w: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Пр</w:t>
            </w:r>
            <w:r w:rsidR="00626919">
              <w:rPr>
                <w:rFonts w:ascii="Times New Roman" w:hAnsi="Times New Roman"/>
                <w:sz w:val="24"/>
                <w:szCs w:val="24"/>
              </w:rPr>
              <w:t>отокол №    от "     " июня 2021</w:t>
            </w:r>
            <w:r w:rsidRPr="00F65FD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Председатель ЦК: __________/</w:t>
            </w:r>
            <w:proofErr w:type="spellStart"/>
            <w:r w:rsidRPr="00F65FD4">
              <w:rPr>
                <w:rFonts w:ascii="Times New Roman" w:hAnsi="Times New Roman"/>
                <w:sz w:val="24"/>
                <w:szCs w:val="24"/>
              </w:rPr>
              <w:t>И.Н.Михайлова</w:t>
            </w:r>
            <w:proofErr w:type="spellEnd"/>
            <w:r w:rsidRPr="00F65FD4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97F" w:rsidRPr="00F65FD4" w:rsidRDefault="00EE797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797F" w:rsidRPr="00F65FD4" w:rsidRDefault="00EE797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852D2F" w:rsidRPr="00F65FD4" w:rsidRDefault="00EE797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5FD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  <w:r w:rsidR="00852D2F" w:rsidRPr="00F65FD4">
              <w:rPr>
                <w:rFonts w:ascii="Times New Roman" w:hAnsi="Times New Roman"/>
                <w:sz w:val="24"/>
                <w:szCs w:val="24"/>
              </w:rPr>
              <w:t xml:space="preserve"> Емешова</w:t>
            </w:r>
            <w:proofErr w:type="gramEnd"/>
            <w:r w:rsidR="00852D2F" w:rsidRPr="00F65FD4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3655E4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Pr="00F65FD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F65FD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85579C">
              <w:rPr>
                <w:rFonts w:ascii="Times New Roman" w:hAnsi="Times New Roman"/>
                <w:sz w:val="24"/>
                <w:szCs w:val="24"/>
                <w:highlight w:val="yellow"/>
              </w:rPr>
              <w:t>2021</w:t>
            </w:r>
            <w:r w:rsidR="00852D2F" w:rsidRPr="0049609A">
              <w:rPr>
                <w:rFonts w:ascii="Times New Roman" w:hAnsi="Times New Roman"/>
                <w:sz w:val="24"/>
                <w:szCs w:val="24"/>
                <w:highlight w:val="yellow"/>
              </w:rPr>
              <w:t>г.</w:t>
            </w: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6AD1" w:rsidRPr="00F65FD4" w:rsidRDefault="00406AD1" w:rsidP="0068642F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4255" w:type="dxa"/>
            <w:shd w:val="clear" w:color="auto" w:fill="auto"/>
          </w:tcPr>
          <w:p w:rsidR="003655E4" w:rsidRPr="00F65FD4" w:rsidRDefault="00EE797F" w:rsidP="00EE797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УТВЕРЖДЕНА</w:t>
            </w:r>
          </w:p>
          <w:p w:rsidR="003655E4" w:rsidRPr="00F65FD4" w:rsidRDefault="00626919" w:rsidP="00EE797F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Приказом №</w:t>
            </w:r>
            <w:r w:rsidR="003655E4" w:rsidRPr="00F65FD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406AD1" w:rsidRPr="00F65FD4" w:rsidRDefault="00EE797F" w:rsidP="00EE797F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9609A">
              <w:rPr>
                <w:rFonts w:ascii="Times New Roman" w:hAnsi="Times New Roman"/>
                <w:sz w:val="24"/>
                <w:szCs w:val="24"/>
                <w:highlight w:val="yellow"/>
              </w:rPr>
              <w:t>от "01</w:t>
            </w:r>
            <w:r w:rsidR="003655E4" w:rsidRPr="0049609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" </w:t>
            </w:r>
            <w:r w:rsidRPr="0049609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сентября </w:t>
            </w:r>
            <w:r w:rsidR="0085579C">
              <w:rPr>
                <w:rFonts w:ascii="Times New Roman" w:hAnsi="Times New Roman"/>
                <w:sz w:val="24"/>
                <w:szCs w:val="24"/>
                <w:highlight w:val="yellow"/>
              </w:rPr>
              <w:t>202</w:t>
            </w:r>
            <w:r w:rsidR="0085579C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406AD1" w:rsidRPr="00F65FD4" w:rsidRDefault="00406AD1" w:rsidP="0068642F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</w:rPr>
            </w:pPr>
          </w:p>
          <w:p w:rsidR="00852D2F" w:rsidRPr="00F65FD4" w:rsidRDefault="00852D2F" w:rsidP="00852D2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F65FD4">
              <w:rPr>
                <w:rFonts w:ascii="Times New Roman" w:hAnsi="Times New Roman"/>
              </w:rPr>
              <w:t xml:space="preserve"> М.П.</w:t>
            </w:r>
          </w:p>
          <w:p w:rsidR="00852D2F" w:rsidRPr="00F65FD4" w:rsidRDefault="00852D2F" w:rsidP="00852D2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  <w:p w:rsidR="00852D2F" w:rsidRPr="00F65FD4" w:rsidRDefault="00852D2F" w:rsidP="00852D2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  <w:p w:rsidR="00852D2F" w:rsidRPr="00F65FD4" w:rsidRDefault="00852D2F" w:rsidP="00852D2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  <w:p w:rsidR="00852D2F" w:rsidRPr="00F65FD4" w:rsidRDefault="00852D2F" w:rsidP="00852D2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2D2F" w:rsidRPr="00F65FD4" w:rsidRDefault="00852D2F" w:rsidP="00852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852D2F" w:rsidRPr="00F65FD4" w:rsidRDefault="00852D2F" w:rsidP="00852D2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</w:tr>
    </w:tbl>
    <w:p w:rsidR="00406AD1" w:rsidRPr="00F65FD4" w:rsidRDefault="00406AD1" w:rsidP="00406AD1">
      <w:pPr>
        <w:keepNext/>
        <w:keepLines/>
        <w:suppressLineNumbers/>
        <w:suppressAutoHyphens/>
        <w:rPr>
          <w:rFonts w:ascii="Times New Roman" w:hAnsi="Times New Roman"/>
          <w:snapToGrid w:val="0"/>
        </w:rPr>
      </w:pPr>
    </w:p>
    <w:p w:rsidR="00406AD1" w:rsidRPr="00F65FD4" w:rsidRDefault="00406AD1" w:rsidP="00406AD1">
      <w:pPr>
        <w:keepNext/>
        <w:keepLines/>
        <w:suppressLineNumbers/>
        <w:suppressAutoHyphens/>
        <w:rPr>
          <w:rFonts w:ascii="Times New Roman" w:hAnsi="Times New Roman"/>
        </w:rPr>
      </w:pPr>
    </w:p>
    <w:p w:rsidR="00406AD1" w:rsidRPr="00F65FD4" w:rsidRDefault="00406AD1" w:rsidP="00406A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EE797F" w:rsidRPr="00F65FD4" w:rsidRDefault="00EE797F" w:rsidP="00406A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89F" w:rsidRPr="00F65FD4" w:rsidRDefault="00EB089F" w:rsidP="00406A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E797F" w:rsidRPr="00F65FD4" w:rsidRDefault="00EE797F" w:rsidP="00406AD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AD1" w:rsidRPr="00F65FD4" w:rsidRDefault="00406AD1" w:rsidP="00406AD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406AD1" w:rsidRPr="00F65FD4" w:rsidRDefault="00406AD1" w:rsidP="00406AD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06AD1" w:rsidRPr="00F65FD4" w:rsidTr="0068642F">
        <w:tc>
          <w:tcPr>
            <w:tcW w:w="7501" w:type="dxa"/>
          </w:tcPr>
          <w:p w:rsidR="00406AD1" w:rsidRPr="00F65FD4" w:rsidRDefault="00406AD1" w:rsidP="004D389D">
            <w:pPr>
              <w:numPr>
                <w:ilvl w:val="0"/>
                <w:numId w:val="1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406AD1" w:rsidRPr="00F65FD4" w:rsidRDefault="00406AD1" w:rsidP="0068642F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AD1" w:rsidRPr="00F65FD4" w:rsidTr="0068642F">
        <w:tc>
          <w:tcPr>
            <w:tcW w:w="7501" w:type="dxa"/>
          </w:tcPr>
          <w:p w:rsidR="00406AD1" w:rsidRPr="00F65FD4" w:rsidRDefault="00406AD1" w:rsidP="004D389D">
            <w:pPr>
              <w:numPr>
                <w:ilvl w:val="0"/>
                <w:numId w:val="1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406AD1" w:rsidRPr="00F65FD4" w:rsidRDefault="00406AD1" w:rsidP="004D389D">
            <w:pPr>
              <w:numPr>
                <w:ilvl w:val="0"/>
                <w:numId w:val="1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06AD1" w:rsidRPr="00F65FD4" w:rsidRDefault="00406AD1" w:rsidP="0068642F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AD1" w:rsidRPr="00F65FD4" w:rsidTr="0068642F">
        <w:tc>
          <w:tcPr>
            <w:tcW w:w="7501" w:type="dxa"/>
          </w:tcPr>
          <w:p w:rsidR="00406AD1" w:rsidRPr="00F65FD4" w:rsidRDefault="00406AD1" w:rsidP="004D389D">
            <w:pPr>
              <w:numPr>
                <w:ilvl w:val="0"/>
                <w:numId w:val="11"/>
              </w:num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97F" w:rsidRPr="00F65FD4" w:rsidRDefault="00EE797F" w:rsidP="00EE797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7F" w:rsidRPr="00F65FD4" w:rsidRDefault="00EE797F" w:rsidP="00EE797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7F" w:rsidRPr="00F65FD4" w:rsidRDefault="00EE797F" w:rsidP="00EE797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7F" w:rsidRPr="00F65FD4" w:rsidRDefault="00EE797F" w:rsidP="00EE797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7F" w:rsidRPr="00F65FD4" w:rsidRDefault="00EE797F" w:rsidP="00EE797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97F" w:rsidRPr="00F65FD4" w:rsidRDefault="00EE797F" w:rsidP="00EE797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6AD1" w:rsidRPr="00F65FD4" w:rsidRDefault="00406AD1" w:rsidP="0068642F">
            <w:pPr>
              <w:suppressAutoHyphens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06AD1" w:rsidRPr="00F65FD4" w:rsidRDefault="00406AD1" w:rsidP="0068642F">
            <w:pPr>
              <w:spacing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AD1" w:rsidRPr="00F65FD4" w:rsidRDefault="00406AD1" w:rsidP="00406AD1">
      <w:pPr>
        <w:pStyle w:val="1"/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EE797F" w:rsidRPr="00F65FD4" w:rsidRDefault="00EE797F">
      <w:pPr>
        <w:spacing w:after="160" w:line="259" w:lineRule="auto"/>
        <w:rPr>
          <w:rFonts w:ascii="Times New Roman" w:hAnsi="Times New Roman"/>
          <w:b/>
          <w:i/>
          <w:sz w:val="24"/>
          <w:szCs w:val="24"/>
          <w:u w:val="single"/>
          <w:lang w:eastAsia="nl-NL"/>
        </w:rPr>
      </w:pPr>
      <w:r w:rsidRPr="00F65FD4">
        <w:rPr>
          <w:rFonts w:ascii="Times New Roman" w:hAnsi="Times New Roman"/>
          <w:i/>
          <w:u w:val="single"/>
        </w:rPr>
        <w:br w:type="page"/>
      </w:r>
    </w:p>
    <w:p w:rsidR="00406AD1" w:rsidRPr="00F65FD4" w:rsidRDefault="00406AD1" w:rsidP="004D389D">
      <w:pPr>
        <w:pStyle w:val="affffffff6"/>
        <w:numPr>
          <w:ilvl w:val="0"/>
          <w:numId w:val="14"/>
        </w:numPr>
        <w:spacing w:line="360" w:lineRule="auto"/>
        <w:ind w:left="714" w:hanging="357"/>
        <w:jc w:val="both"/>
        <w:rPr>
          <w:lang w:val="ru-RU"/>
        </w:rPr>
      </w:pPr>
      <w:r w:rsidRPr="00F65FD4">
        <w:rPr>
          <w:lang w:val="ru-RU"/>
        </w:rPr>
        <w:lastRenderedPageBreak/>
        <w:t>ОБЩАЯ ХАРАКТЕРИСТИКА</w:t>
      </w:r>
      <w:r w:rsidR="00EE797F" w:rsidRPr="00F65FD4">
        <w:rPr>
          <w:lang w:val="ru-RU"/>
        </w:rPr>
        <w:t xml:space="preserve"> </w:t>
      </w:r>
      <w:r w:rsidRPr="00F65FD4">
        <w:rPr>
          <w:lang w:val="ru-RU"/>
        </w:rPr>
        <w:t xml:space="preserve">ПРОГРАММЫ УЧЕБНОЙ ДИСЦИПЛИНЫ </w:t>
      </w:r>
    </w:p>
    <w:p w:rsidR="00406AD1" w:rsidRPr="00F65FD4" w:rsidRDefault="00406AD1" w:rsidP="0082447B">
      <w:pPr>
        <w:pStyle w:val="affffffff6"/>
        <w:numPr>
          <w:ilvl w:val="1"/>
          <w:numId w:val="14"/>
        </w:numPr>
        <w:spacing w:before="240" w:after="60" w:line="360" w:lineRule="auto"/>
        <w:ind w:left="0" w:firstLine="709"/>
        <w:rPr>
          <w:lang w:val="ru-RU"/>
        </w:rPr>
      </w:pPr>
      <w:r w:rsidRPr="00F65FD4">
        <w:rPr>
          <w:lang w:val="ru-RU"/>
        </w:rPr>
        <w:t>Место дисциплины в структуре основной образовательной программы</w:t>
      </w:r>
    </w:p>
    <w:p w:rsidR="00406AD1" w:rsidRPr="00F65FD4" w:rsidRDefault="00406AD1" w:rsidP="00824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 xml:space="preserve">Учебная дисциплина ОП.02 Финансы, денежное обращение и кредит является обязательной частью общепрофессионального цикла примерной основной образовательной программы в соответствии с ФГОС СПО по специальности </w:t>
      </w:r>
      <w:r w:rsidRPr="00F65FD4">
        <w:rPr>
          <w:rFonts w:ascii="Times New Roman" w:hAnsi="Times New Roman"/>
          <w:bCs/>
          <w:sz w:val="24"/>
          <w:szCs w:val="24"/>
        </w:rPr>
        <w:t xml:space="preserve">38.02.01 Экономика и бухгалтерский учет (по отраслям) </w:t>
      </w:r>
      <w:r w:rsidRPr="00F65FD4">
        <w:rPr>
          <w:rFonts w:ascii="Times New Roman" w:hAnsi="Times New Roman"/>
          <w:sz w:val="24"/>
          <w:szCs w:val="24"/>
        </w:rPr>
        <w:t>по специальностям бухгалтер; бухгалтер, специалист по налогообложению.</w:t>
      </w:r>
    </w:p>
    <w:p w:rsidR="00406AD1" w:rsidRPr="00F65FD4" w:rsidRDefault="00406AD1" w:rsidP="008244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 xml:space="preserve">Учебная дисциплина «Финансы, денежное обращение и кредит» обеспечивает формирование профессиональных и общих компетенций по всем видам деятельности ФГОС СПО по специальности </w:t>
      </w:r>
      <w:r w:rsidRPr="00F65FD4">
        <w:rPr>
          <w:rFonts w:ascii="Times New Roman" w:hAnsi="Times New Roman"/>
          <w:bCs/>
          <w:sz w:val="24"/>
          <w:szCs w:val="24"/>
        </w:rPr>
        <w:t xml:space="preserve">38.02.01 Экономика и бухгалтерский учет (по отраслям). </w:t>
      </w:r>
      <w:r w:rsidRPr="00F65FD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01; ОК 02; ОК 03; ОК 04; ОК 05; ОК 09; ОК 10; ПК 1.</w:t>
      </w:r>
      <w:r w:rsidR="00504626" w:rsidRPr="00F65FD4">
        <w:rPr>
          <w:rFonts w:ascii="Times New Roman" w:hAnsi="Times New Roman"/>
          <w:sz w:val="24"/>
          <w:szCs w:val="24"/>
        </w:rPr>
        <w:t>3</w:t>
      </w:r>
      <w:r w:rsidR="000434EE" w:rsidRPr="00F65FD4">
        <w:rPr>
          <w:rFonts w:ascii="Times New Roman" w:hAnsi="Times New Roman"/>
          <w:sz w:val="24"/>
          <w:szCs w:val="24"/>
        </w:rPr>
        <w:t>,</w:t>
      </w:r>
      <w:r w:rsidRPr="00F65FD4">
        <w:rPr>
          <w:rFonts w:ascii="Times New Roman" w:hAnsi="Times New Roman"/>
          <w:sz w:val="24"/>
          <w:szCs w:val="24"/>
        </w:rPr>
        <w:t xml:space="preserve"> ПК 2.5; ПК 4.4.</w:t>
      </w:r>
    </w:p>
    <w:p w:rsidR="00DA5C2F" w:rsidRPr="00F65FD4" w:rsidRDefault="00DA5C2F" w:rsidP="00DA5C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1.2.1 Перечень общих компетенций</w:t>
      </w:r>
      <w:r w:rsidRPr="00F65FD4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F65FD4">
        <w:rPr>
          <w:rFonts w:ascii="Times New Roman" w:hAnsi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136"/>
      </w:tblGrid>
      <w:tr w:rsidR="00DA5C2F" w:rsidRPr="00F65FD4" w:rsidTr="00DA5C2F"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ОК</w:t>
            </w:r>
          </w:p>
        </w:tc>
      </w:tr>
      <w:tr w:rsidR="00DA5C2F" w:rsidRPr="00F65FD4" w:rsidTr="00DA5C2F">
        <w:trPr>
          <w:trHeight w:val="327"/>
        </w:trPr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DA5C2F" w:rsidRPr="00F65FD4" w:rsidRDefault="00DA5C2F" w:rsidP="00DA5C2F">
            <w:pPr>
              <w:keepNext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DA5C2F" w:rsidRPr="00F65FD4" w:rsidTr="00DA5C2F">
        <w:trPr>
          <w:trHeight w:val="577"/>
        </w:trPr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DA5C2F" w:rsidRPr="00F65FD4" w:rsidTr="00DA5C2F"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DA5C2F" w:rsidRPr="00F65FD4" w:rsidTr="00DA5C2F"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DA5C2F" w:rsidRPr="00F65FD4" w:rsidTr="00DA5C2F">
        <w:trPr>
          <w:trHeight w:val="870"/>
        </w:trPr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DA5C2F" w:rsidRPr="00F65FD4" w:rsidTr="00DA5C2F"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</w:tc>
      </w:tr>
      <w:tr w:rsidR="00DA5C2F" w:rsidRPr="00F65FD4" w:rsidTr="00DA5C2F">
        <w:tc>
          <w:tcPr>
            <w:tcW w:w="1229" w:type="dxa"/>
          </w:tcPr>
          <w:p w:rsidR="00DA5C2F" w:rsidRPr="00F65FD4" w:rsidRDefault="00DA5C2F" w:rsidP="00DA5C2F">
            <w:pPr>
              <w:keepNext/>
              <w:spacing w:after="0" w:line="36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</w:tbl>
    <w:p w:rsidR="00DA5C2F" w:rsidRPr="00F65FD4" w:rsidRDefault="00DA5C2F" w:rsidP="00DA5C2F">
      <w:pPr>
        <w:pStyle w:val="af1"/>
        <w:numPr>
          <w:ilvl w:val="2"/>
          <w:numId w:val="16"/>
        </w:numPr>
        <w:spacing w:before="240" w:after="0" w:line="360" w:lineRule="auto"/>
        <w:jc w:val="both"/>
        <w:rPr>
          <w:bCs/>
        </w:rPr>
      </w:pPr>
      <w:r w:rsidRPr="00F65FD4">
        <w:rPr>
          <w:bCs/>
        </w:rPr>
        <w:t xml:space="preserve">Перечень профессиональных компетенций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80"/>
      </w:tblGrid>
      <w:tr w:rsidR="00DA5C2F" w:rsidRPr="00F65FD4" w:rsidTr="00DA5C2F">
        <w:tc>
          <w:tcPr>
            <w:tcW w:w="1271" w:type="dxa"/>
          </w:tcPr>
          <w:p w:rsidR="00DA5C2F" w:rsidRPr="00F65FD4" w:rsidRDefault="00DA5C2F" w:rsidP="00DA5C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080" w:type="dxa"/>
          </w:tcPr>
          <w:p w:rsidR="00DA5C2F" w:rsidRPr="00F65FD4" w:rsidRDefault="00DA5C2F" w:rsidP="00DA5C2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ПК</w:t>
            </w:r>
          </w:p>
        </w:tc>
      </w:tr>
      <w:tr w:rsidR="00DA5C2F" w:rsidRPr="00F65FD4" w:rsidTr="00DA5C2F">
        <w:tc>
          <w:tcPr>
            <w:tcW w:w="1271" w:type="dxa"/>
          </w:tcPr>
          <w:p w:rsidR="00DA5C2F" w:rsidRPr="00F65FD4" w:rsidRDefault="00DA5C2F" w:rsidP="00DA5C2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ПК 1.3</w:t>
            </w:r>
          </w:p>
        </w:tc>
        <w:tc>
          <w:tcPr>
            <w:tcW w:w="8080" w:type="dxa"/>
          </w:tcPr>
          <w:p w:rsidR="00DA5C2F" w:rsidRPr="00F65FD4" w:rsidRDefault="00DA5C2F" w:rsidP="00DA5C2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Проводить учет денежных средств, оформлять денежные и кассовые документы;</w:t>
            </w:r>
          </w:p>
        </w:tc>
      </w:tr>
      <w:tr w:rsidR="00DA5C2F" w:rsidRPr="00F65FD4" w:rsidTr="00DA5C2F">
        <w:tc>
          <w:tcPr>
            <w:tcW w:w="1271" w:type="dxa"/>
          </w:tcPr>
          <w:p w:rsidR="00DA5C2F" w:rsidRPr="00F65FD4" w:rsidRDefault="00DA5C2F" w:rsidP="00DA5C2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8080" w:type="dxa"/>
          </w:tcPr>
          <w:p w:rsidR="00DA5C2F" w:rsidRPr="00F65FD4" w:rsidRDefault="00DA5C2F" w:rsidP="00DA5C2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Проводить процедуры инвентаризации финансовых обязательств организации;</w:t>
            </w:r>
          </w:p>
        </w:tc>
      </w:tr>
      <w:tr w:rsidR="00DA5C2F" w:rsidRPr="00F65FD4" w:rsidTr="00DA5C2F">
        <w:tc>
          <w:tcPr>
            <w:tcW w:w="1271" w:type="dxa"/>
          </w:tcPr>
          <w:p w:rsidR="00DA5C2F" w:rsidRPr="00F65FD4" w:rsidRDefault="00DA5C2F" w:rsidP="00DA5C2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Cs/>
                <w:iCs/>
                <w:sz w:val="24"/>
                <w:szCs w:val="24"/>
              </w:rPr>
              <w:t>ПК 4.4</w:t>
            </w:r>
          </w:p>
        </w:tc>
        <w:tc>
          <w:tcPr>
            <w:tcW w:w="8080" w:type="dxa"/>
          </w:tcPr>
          <w:p w:rsidR="00DA5C2F" w:rsidRPr="00F65FD4" w:rsidRDefault="00DA5C2F" w:rsidP="00DA5C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iCs/>
                <w:sz w:val="24"/>
                <w:szCs w:val="24"/>
              </w:rPr>
              <w:t>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</w:tr>
    </w:tbl>
    <w:p w:rsidR="0082447B" w:rsidRPr="00F65FD4" w:rsidRDefault="0082447B" w:rsidP="0082447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6AD1" w:rsidRPr="00F65FD4" w:rsidRDefault="00406AD1" w:rsidP="0082447B">
      <w:pPr>
        <w:pStyle w:val="affffffff6"/>
        <w:ind w:firstLine="709"/>
        <w:rPr>
          <w:lang w:val="ru-RU"/>
        </w:rPr>
      </w:pPr>
      <w:r w:rsidRPr="00F65FD4">
        <w:rPr>
          <w:lang w:val="ru-RU"/>
        </w:rPr>
        <w:t>1.2. Цель и планируемые результаты освоения дисциплины</w:t>
      </w:r>
    </w:p>
    <w:p w:rsidR="00455806" w:rsidRPr="00F65FD4" w:rsidRDefault="00406AD1" w:rsidP="0082447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следующие умения и знания.</w:t>
      </w:r>
    </w:p>
    <w:p w:rsidR="0082447B" w:rsidRPr="00F65FD4" w:rsidRDefault="0082447B" w:rsidP="00824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4626" w:rsidRPr="00F65FD4" w:rsidRDefault="00504626" w:rsidP="00504626">
      <w:pPr>
        <w:pStyle w:val="affffffff6"/>
        <w:spacing w:line="360" w:lineRule="auto"/>
        <w:ind w:left="714"/>
        <w:rPr>
          <w:lang w:val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97"/>
        <w:gridCol w:w="4253"/>
      </w:tblGrid>
      <w:tr w:rsidR="00C6304A" w:rsidRPr="00F65FD4" w:rsidTr="00C6304A">
        <w:trPr>
          <w:trHeight w:val="6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Код</w:t>
            </w:r>
          </w:p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ПК, ОК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Знания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составить план действия и реализовывать его; определить необходимые ресурсы.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А</w:t>
            </w:r>
            <w:r w:rsidRPr="00F65FD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ОК 02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ОК 03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ОК 04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Значимость коллективных решений, работать в группе для решения ситуационных заданий.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ОК 05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ОК 09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ОК 10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Нормативно-правовые акты международные и РФ в области денежного обращения и финансов.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ПК 1.3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Организовывать документооборот;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разбираться в номенклатуре дел;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понимать и анализировать план счетов бухгалтерского учета финансово-хозяйственной деятельности организаций;</w:t>
            </w:r>
          </w:p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учет денежных средств на расчетных и специальных счетах;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учет финансовых вложений и ценных бумаг;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учет финансовых результатов и использования прибыли;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учет собственного капитала;</w:t>
            </w:r>
          </w:p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учет кредитов и займов.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инструкцию по применению плана счетов бухгалтерского учета;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принципы и цели разработки рабочего плана счетов бухгалтерского учета организации;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учет долгосрочных инвестиций;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учет финансовых вложений и ценных бумаг.</w:t>
            </w:r>
          </w:p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ПК 2.5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цели и периодичность проведения инвентаризации;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пользоваться специальной терминологией при проведении инвентаризации активов;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давать характеристику активов организации;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составлять инвентаризационные описи;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физический подсчет активов;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составлять акт по результатам инвентаризации;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выверку финансовых обязательств;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понятия инвентаризации активов;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характеристику объектов, подлежащих инвентаризации;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цели и периодичность проведения инвентаризации имущества;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задачи и состав инвентаризационной комиссии;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порядок составления инвентаризационных описей и сроки передачи их в бухгалтерию;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процедуру составления акта по результатам инвентаризации.</w:t>
            </w:r>
          </w:p>
        </w:tc>
      </w:tr>
      <w:tr w:rsidR="00C6304A" w:rsidRPr="00F65FD4" w:rsidTr="00C6304A">
        <w:trPr>
          <w:trHeight w:val="2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ПК 4.4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объем работ по финансовому анализу, потребность в трудовых, финансовых и материально-технических ресурсах;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определять источники информации для проведения анализа финансового состояния экономического субъекта;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применять результаты финансового анализа экономического субъекта для целей бюджетирования и управления денежными потоками.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бухгалтерский баланс, отчет о финансовых результатах как основные формы бухгалтерской отчетности;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методы финансового анализа;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виды и приемы финансового анализа;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процедуры анализа бухгалтерского баланса: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процедуры анализа уровня и динамики финансовых результатов по показателям отчетности;</w:t>
            </w:r>
          </w:p>
          <w:p w:rsidR="00C6304A" w:rsidRPr="00F65FD4" w:rsidRDefault="00C6304A" w:rsidP="00C630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5FD4">
              <w:rPr>
                <w:rFonts w:ascii="Times New Roman" w:hAnsi="Times New Roman"/>
                <w:sz w:val="20"/>
                <w:szCs w:val="20"/>
                <w:lang w:eastAsia="en-US"/>
              </w:rPr>
      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потоками.</w:t>
            </w:r>
          </w:p>
        </w:tc>
      </w:tr>
    </w:tbl>
    <w:p w:rsidR="00EB089F" w:rsidRPr="00F65FD4" w:rsidRDefault="00EB089F" w:rsidP="00504626">
      <w:pPr>
        <w:pStyle w:val="affffffff6"/>
        <w:spacing w:line="360" w:lineRule="auto"/>
        <w:ind w:left="714"/>
        <w:rPr>
          <w:lang w:val="ru-RU"/>
        </w:rPr>
      </w:pPr>
    </w:p>
    <w:p w:rsidR="00C6304A" w:rsidRPr="00F65FD4" w:rsidRDefault="00C6304A" w:rsidP="00504626">
      <w:pPr>
        <w:pStyle w:val="affffffff6"/>
        <w:spacing w:line="360" w:lineRule="auto"/>
        <w:ind w:left="714"/>
        <w:rPr>
          <w:lang w:val="ru-RU"/>
        </w:rPr>
      </w:pPr>
    </w:p>
    <w:p w:rsidR="00EB089F" w:rsidRDefault="00EB089F" w:rsidP="00504626">
      <w:pPr>
        <w:pStyle w:val="affffffff6"/>
        <w:spacing w:line="360" w:lineRule="auto"/>
        <w:ind w:left="714"/>
        <w:rPr>
          <w:lang w:val="ru-RU"/>
        </w:rPr>
      </w:pPr>
    </w:p>
    <w:p w:rsidR="003B23E6" w:rsidRDefault="003B23E6" w:rsidP="00504626">
      <w:pPr>
        <w:pStyle w:val="affffffff6"/>
        <w:spacing w:line="360" w:lineRule="auto"/>
        <w:ind w:left="714"/>
        <w:rPr>
          <w:lang w:val="ru-RU"/>
        </w:rPr>
      </w:pPr>
    </w:p>
    <w:p w:rsidR="003B23E6" w:rsidRPr="00F65FD4" w:rsidRDefault="003B23E6" w:rsidP="00504626">
      <w:pPr>
        <w:pStyle w:val="affffffff6"/>
        <w:spacing w:line="360" w:lineRule="auto"/>
        <w:ind w:left="714"/>
        <w:rPr>
          <w:lang w:val="ru-RU"/>
        </w:rPr>
      </w:pPr>
    </w:p>
    <w:p w:rsidR="00504626" w:rsidRPr="00F65FD4" w:rsidRDefault="00504626" w:rsidP="00504626">
      <w:pPr>
        <w:pStyle w:val="affffffff6"/>
        <w:spacing w:line="360" w:lineRule="auto"/>
        <w:ind w:left="714"/>
        <w:rPr>
          <w:lang w:val="ru-RU"/>
        </w:rPr>
      </w:pPr>
    </w:p>
    <w:p w:rsidR="00406AD1" w:rsidRPr="00F65FD4" w:rsidRDefault="00406AD1" w:rsidP="00EB089F">
      <w:pPr>
        <w:pStyle w:val="affffffff6"/>
        <w:numPr>
          <w:ilvl w:val="0"/>
          <w:numId w:val="14"/>
        </w:numPr>
        <w:spacing w:line="360" w:lineRule="auto"/>
        <w:jc w:val="center"/>
        <w:rPr>
          <w:lang w:val="ru-RU"/>
        </w:rPr>
      </w:pPr>
      <w:r w:rsidRPr="00F65FD4">
        <w:rPr>
          <w:lang w:val="ru-RU"/>
        </w:rPr>
        <w:t>СТРУКТУРА И СОДЕРЖАНИЕ УЧЕБНОЙ ДИСЦИПЛИНЫ</w:t>
      </w:r>
    </w:p>
    <w:p w:rsidR="00406AD1" w:rsidRPr="00F65FD4" w:rsidRDefault="00406AD1" w:rsidP="00406AD1">
      <w:pPr>
        <w:pStyle w:val="affffffff6"/>
        <w:spacing w:before="240" w:after="60" w:line="360" w:lineRule="auto"/>
        <w:rPr>
          <w:lang w:val="ru-RU"/>
        </w:rPr>
      </w:pPr>
      <w:r w:rsidRPr="00F65FD4">
        <w:rPr>
          <w:lang w:val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406AD1" w:rsidRPr="00F65FD4" w:rsidTr="0068642F">
        <w:trPr>
          <w:trHeight w:val="387"/>
        </w:trPr>
        <w:tc>
          <w:tcPr>
            <w:tcW w:w="4073" w:type="pct"/>
            <w:vAlign w:val="center"/>
          </w:tcPr>
          <w:p w:rsidR="00406AD1" w:rsidRPr="00F65FD4" w:rsidRDefault="00406AD1" w:rsidP="008244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06AD1" w:rsidRPr="00F65FD4" w:rsidRDefault="00406AD1" w:rsidP="008244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06AD1" w:rsidRPr="00F65FD4" w:rsidTr="0068642F">
        <w:trPr>
          <w:trHeight w:val="490"/>
        </w:trPr>
        <w:tc>
          <w:tcPr>
            <w:tcW w:w="4073" w:type="pct"/>
            <w:vAlign w:val="center"/>
          </w:tcPr>
          <w:p w:rsidR="00406AD1" w:rsidRPr="00F65FD4" w:rsidRDefault="00406AD1" w:rsidP="008244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406AD1" w:rsidRPr="00F65FD4" w:rsidRDefault="00406AD1" w:rsidP="00EB08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iCs/>
                <w:sz w:val="24"/>
                <w:szCs w:val="24"/>
              </w:rPr>
              <w:t>80</w:t>
            </w:r>
          </w:p>
        </w:tc>
      </w:tr>
      <w:tr w:rsidR="00406AD1" w:rsidRPr="00F65FD4" w:rsidTr="0068642F">
        <w:trPr>
          <w:trHeight w:val="490"/>
        </w:trPr>
        <w:tc>
          <w:tcPr>
            <w:tcW w:w="5000" w:type="pct"/>
            <w:gridSpan w:val="2"/>
            <w:vAlign w:val="center"/>
          </w:tcPr>
          <w:p w:rsidR="00406AD1" w:rsidRPr="00F65FD4" w:rsidRDefault="00406AD1" w:rsidP="00EB08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06AD1" w:rsidRPr="00F65FD4" w:rsidTr="0068642F">
        <w:trPr>
          <w:trHeight w:val="490"/>
        </w:trPr>
        <w:tc>
          <w:tcPr>
            <w:tcW w:w="4073" w:type="pct"/>
            <w:vAlign w:val="center"/>
          </w:tcPr>
          <w:p w:rsidR="00406AD1" w:rsidRPr="00F65FD4" w:rsidRDefault="00406AD1" w:rsidP="008244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406AD1" w:rsidRPr="00F65FD4" w:rsidRDefault="00626919" w:rsidP="00EB08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406AD1" w:rsidRPr="00F65FD4" w:rsidTr="0068642F">
        <w:trPr>
          <w:trHeight w:val="490"/>
        </w:trPr>
        <w:tc>
          <w:tcPr>
            <w:tcW w:w="4073" w:type="pct"/>
            <w:vAlign w:val="center"/>
          </w:tcPr>
          <w:p w:rsidR="00406AD1" w:rsidRPr="00F65FD4" w:rsidRDefault="00406AD1" w:rsidP="008244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F65F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406AD1" w:rsidRPr="00F65FD4" w:rsidRDefault="00406AD1" w:rsidP="00EB08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406AD1" w:rsidRPr="00F65FD4" w:rsidTr="0068642F">
        <w:trPr>
          <w:trHeight w:val="490"/>
        </w:trPr>
        <w:tc>
          <w:tcPr>
            <w:tcW w:w="4073" w:type="pct"/>
            <w:vAlign w:val="center"/>
          </w:tcPr>
          <w:p w:rsidR="00406AD1" w:rsidRPr="00F65FD4" w:rsidRDefault="00E621A8" w:rsidP="008244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с</w:t>
            </w:r>
            <w:r w:rsidR="00406AD1" w:rsidRPr="00F65FD4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  <w:r w:rsidR="00406AD1" w:rsidRPr="00F65FD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406AD1" w:rsidRPr="00F65FD4" w:rsidRDefault="00626919" w:rsidP="00EB08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EB089F" w:rsidRPr="00F65FD4" w:rsidTr="0068642F">
        <w:trPr>
          <w:trHeight w:val="490"/>
        </w:trPr>
        <w:tc>
          <w:tcPr>
            <w:tcW w:w="4073" w:type="pct"/>
            <w:vAlign w:val="center"/>
          </w:tcPr>
          <w:p w:rsidR="00EB089F" w:rsidRPr="00F65FD4" w:rsidRDefault="00EB089F" w:rsidP="00EB089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EB089F" w:rsidRPr="00F65FD4" w:rsidRDefault="00EB089F" w:rsidP="00EB08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65FD4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406AD1" w:rsidRPr="00F65FD4" w:rsidTr="0050462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06AD1" w:rsidRPr="00F65FD4" w:rsidRDefault="00406AD1" w:rsidP="008244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65FD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Промежуточная аттестация</w:t>
            </w:r>
            <w:r w:rsidR="00504626" w:rsidRPr="00F65FD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 xml:space="preserve"> (экзамен)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06AD1" w:rsidRPr="00F65FD4" w:rsidRDefault="00626919" w:rsidP="00EB089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406AD1" w:rsidRPr="00F65FD4" w:rsidRDefault="00406AD1" w:rsidP="00406AD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406AD1" w:rsidRPr="00F65FD4" w:rsidSect="0068642F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:rsidR="00406AD1" w:rsidRPr="00F65FD4" w:rsidRDefault="00406AD1" w:rsidP="00406AD1">
      <w:pPr>
        <w:pStyle w:val="affffffff6"/>
        <w:spacing w:before="240" w:after="60" w:line="360" w:lineRule="auto"/>
        <w:rPr>
          <w:lang w:val="ru-RU"/>
        </w:rPr>
      </w:pPr>
      <w:r w:rsidRPr="00F65FD4">
        <w:rPr>
          <w:lang w:val="ru-RU"/>
        </w:rPr>
        <w:t>2.2. Тематический план и содержание учебной дисциплины «Финансы, денежное обращение и кредит»</w:t>
      </w:r>
    </w:p>
    <w:tbl>
      <w:tblPr>
        <w:tblW w:w="5146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8193"/>
        <w:gridCol w:w="2388"/>
        <w:gridCol w:w="1758"/>
      </w:tblGrid>
      <w:tr w:rsidR="0082447B" w:rsidRPr="00F65FD4" w:rsidTr="00F65FD4">
        <w:trPr>
          <w:trHeight w:val="1936"/>
        </w:trPr>
        <w:tc>
          <w:tcPr>
            <w:tcW w:w="923" w:type="pct"/>
            <w:shd w:val="clear" w:color="auto" w:fill="auto"/>
          </w:tcPr>
          <w:p w:rsidR="0082447B" w:rsidRPr="00F65FD4" w:rsidRDefault="0082447B" w:rsidP="00DA5C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2707" w:type="pct"/>
            <w:shd w:val="clear" w:color="auto" w:fill="auto"/>
          </w:tcPr>
          <w:p w:rsidR="0082447B" w:rsidRPr="00F65FD4" w:rsidRDefault="0082447B" w:rsidP="00DA5C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занятия, самостоятельная работа обучающихся, курсовая работ (проект)</w:t>
            </w:r>
            <w:r w:rsidRPr="00F65FD4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shd w:val="clear" w:color="auto" w:fill="auto"/>
          </w:tcPr>
          <w:p w:rsidR="0082447B" w:rsidRPr="00F65FD4" w:rsidRDefault="0082447B" w:rsidP="00EB08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 обучения</w:t>
            </w:r>
          </w:p>
        </w:tc>
        <w:tc>
          <w:tcPr>
            <w:tcW w:w="581" w:type="pct"/>
            <w:shd w:val="clear" w:color="auto" w:fill="auto"/>
          </w:tcPr>
          <w:p w:rsidR="0082447B" w:rsidRPr="00F65FD4" w:rsidRDefault="0082447B" w:rsidP="00EB08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82447B" w:rsidRPr="00F65FD4" w:rsidTr="00F65FD4">
        <w:trPr>
          <w:trHeight w:val="114"/>
        </w:trPr>
        <w:tc>
          <w:tcPr>
            <w:tcW w:w="923" w:type="pct"/>
            <w:shd w:val="clear" w:color="auto" w:fill="auto"/>
          </w:tcPr>
          <w:p w:rsidR="0082447B" w:rsidRPr="00F65FD4" w:rsidRDefault="0082447B" w:rsidP="00DA5C2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707" w:type="pct"/>
            <w:shd w:val="clear" w:color="auto" w:fill="auto"/>
          </w:tcPr>
          <w:p w:rsidR="0082447B" w:rsidRPr="00F65FD4" w:rsidRDefault="0082447B" w:rsidP="00DA5C2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9" w:type="pct"/>
            <w:shd w:val="clear" w:color="auto" w:fill="auto"/>
          </w:tcPr>
          <w:p w:rsidR="0082447B" w:rsidRPr="00F65FD4" w:rsidRDefault="0082447B" w:rsidP="00EB08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1" w:type="pct"/>
            <w:shd w:val="clear" w:color="auto" w:fill="auto"/>
          </w:tcPr>
          <w:p w:rsidR="0082447B" w:rsidRPr="00F65FD4" w:rsidRDefault="0082447B" w:rsidP="00EB08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42F" w:rsidRPr="00F65FD4" w:rsidRDefault="0068642F" w:rsidP="006864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1. Понятие о финансах и финансовой системе, управлении финансами</w:t>
            </w:r>
          </w:p>
        </w:tc>
        <w:tc>
          <w:tcPr>
            <w:tcW w:w="7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</w:t>
            </w: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1.1. Социально-экономическая сущность финансов и их функции в условиях рыночной экономики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Понятие о финансах, история их возникновения. Сущность и функции финансов и роль их в экономике. Сферы финансовых отношений. Типы финансовых отношений. Финансовые ресурсы и их состав. Роль финансов в расширенном воспроизводстве. Финансовая система, её сферы. Финансовые потоки и их взаимосвязь. Финансовый рынок и его роль в мобилизации и распределении финансовых ресурсов. Финансовая политика, типы финансовой политики. Общее понятие об управлении финансами. Органы управления финансами. Понятие о финансовом аппарате; его составные части.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 1.2. </w:t>
            </w:r>
          </w:p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Деньги, денежное обращение и денежная система </w:t>
            </w: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«Закон денежного обращения», «Денежная масса и скорость обращения денег».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2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Сущность и функции денег. Виды денег. Понятие о денежном обращении. Наличное и безналичное обращение, их единство и взаимосвязь. Закон денежного обращения. Денежная масса и скорость обращения денег. Понятие о денежной системе. Основные типы и элементы денежной системы. Денежная система Российской Федерации и её элементы Инфляция, её сущность и формы проявления. Особенности инфляционного процесса в России. Виды и типы инфляции. Виды денежных реформ и методы их проведения.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447B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447B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23" w:type="pc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деловых ситуаций на темы: «Сущность и функции денег», «Закон денежного обращения», «Денежная масса и скорость обращения денег».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«Закон денежного обращения», «Денежная масса и скорость обращения денег».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Расчет и определение видов инфляции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Тема 1.3. 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111247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5"/>
        </w:trPr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Экономическая сущность государственных финансов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звенья (составляющие) государственных финансов. Государственные финансы: государственный бюджет, внебюджетные фонды, государственный кредит. Социально-экономическая сущность и роль бюджета государства. Основные функции бюджета. Уровни бюджетной системы Российской Федерации. Принципы функционирования бюджетной системы Российской Федерации. Федеральный бюджет – главное звено бюджетной системы, его значение в решении общегосударственных задач. Доходы федерального бюджета. Расходы федерального бюджета. Принципы бюджетного финансирования. Основные задачи в области государственных расходов. Бюджетный дефицит и методы его финансирования. Государственный кредит как экономическая и финансовая категория. Управление государственным кредитом. Государство как гарант. Государство как кредитор. Бюджетные кредиты и ссуды. Внешние кредиты. Новые виды кредитов: ипотека, лизинг, кредитные карточки. Внебюджетные фонды. Социально-экономическая сущность внебюджетных фондов. Пути создания внебюджетных фондов.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4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внебюджетных фондов. Социальные и экономические внебюджетные фонды. Пенсионный фонд Российской Федерации (ПФР), его средства и их использование. Фонд социального страхования Российской Федерации (ФСС), источники доходов и его назначение. Фонды обязательного медицинского страхования Российской Федерации (ФОМС). Обязательное медицинское страхование как составная часть государственного социального страхования. Порядок формирования и расходования Федерального и территориальных фондов медицинского страхования.</w:t>
            </w:r>
          </w:p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840CFC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840CFC" w:rsidRPr="00F65FD4" w:rsidRDefault="00840CFC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9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1A8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Моделирование деловых ситуаций на темы: «Структура доходов и расходов федерального бюджета», «Анализ структуры государственного бюджета, источники финансирования дефицита бюджета».</w:t>
            </w:r>
          </w:p>
          <w:p w:rsidR="00840CFC" w:rsidRPr="00F65FD4" w:rsidRDefault="00840CFC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</w:rPr>
              <w:t>Определение показателей государственного бюджета.</w:t>
            </w:r>
            <w:r w:rsidRPr="00F65FD4">
              <w:rPr>
                <w:rFonts w:ascii="Times New Roman" w:hAnsi="Times New Roman"/>
                <w:bCs/>
                <w:iCs/>
              </w:rPr>
              <w:t xml:space="preserve"> Расчёт страховых взносов в фонды:  Фонд социального страхования, Пенсионный фонд и Фонд обязательного медицинского страхования.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1.4.</w:t>
            </w:r>
          </w:p>
        </w:tc>
        <w:tc>
          <w:tcPr>
            <w:tcW w:w="270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2.5,</w:t>
            </w:r>
          </w:p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4.4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Финансы организаций различных форм собственности</w:t>
            </w: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  <w:t xml:space="preserve"> Сущность и функции финансов коммерческих организаций: финансовые отношения, принципы финансов коммерческих организаций. Факторы, влияющие на организацию финансов коммерческих организаций. Финансы домашнего хозяйства. Домашние хозяйства как субъект экономической деятельности. Функции финансов домохозяйств. Бюджет домашнего хозяйства: доходы домашнего хозяйства, денежные расходы и их состав. Финансы учреждений и организаций, осуществляющих некоммерческую деятельность; финансы общественных объединений и пр.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81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F65FD4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111247" w:rsidP="008244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5FD4">
              <w:rPr>
                <w:rFonts w:ascii="Times New Roman" w:hAnsi="Times New Roman"/>
              </w:rPr>
              <w:t>Расчет финансовых показателей коммерческой организации</w:t>
            </w:r>
          </w:p>
          <w:p w:rsidR="00111247" w:rsidRPr="00F65FD4" w:rsidRDefault="00111247" w:rsidP="008244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5FD4">
              <w:rPr>
                <w:rFonts w:ascii="Times New Roman" w:hAnsi="Times New Roman"/>
              </w:rPr>
              <w:t>Расчет финансовых показателей некоммерческой организации</w:t>
            </w:r>
          </w:p>
          <w:p w:rsidR="00111247" w:rsidRPr="00F65FD4" w:rsidRDefault="00111247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iCs/>
              </w:rPr>
              <w:t>Анализ бюджета домашнего хозяйства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111247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  <w:p w:rsidR="00111247" w:rsidRPr="00F65FD4" w:rsidRDefault="00F65FD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111247" w:rsidRPr="00F65FD4" w:rsidRDefault="00111247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1.5. Система страхования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Содержание учебного материала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F65FD4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  <w:t xml:space="preserve"> Социально-экономическое содержание страхования. Участники страховых отношений. Формы организации страхового фонда. Виды страхования: социальное страхование, имущественное страхование, страхование ответственности, страхование предпринимательского риска. Объективная необходимость социального страхования. Методы формирования фонда социального страхования РФ. Страховой рынок и его структура. Перестрахование. Расчёты в страховом деле.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2.5,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В том числе практических занятий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4.4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  <w:t xml:space="preserve">Практическое занятие </w:t>
            </w:r>
          </w:p>
        </w:tc>
        <w:tc>
          <w:tcPr>
            <w:tcW w:w="78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Самостоятельная работа обучающихся: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F65FD4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9A5E1C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68642F" w:rsidRPr="00F65FD4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     Виды страхования; социальное страхование, имущественное страхование, страхование ответственности, страхование предпринимательского риска.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8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9A5E1C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x-none"/>
              </w:rPr>
              <w:t>2</w:t>
            </w:r>
            <w:r w:rsidR="0068642F" w:rsidRPr="00F65FD4">
              <w:rPr>
                <w:rFonts w:ascii="Times New Roman" w:hAnsi="Times New Roman"/>
                <w:bCs/>
                <w:color w:val="000000"/>
                <w:sz w:val="20"/>
                <w:szCs w:val="20"/>
                <w:lang w:val="x-none"/>
              </w:rPr>
              <w:t>.</w:t>
            </w:r>
            <w:r w:rsidR="0068642F" w:rsidRPr="00F65FD4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      Обязательное страхование в Российской Федерации.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63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 Структура кредитной и банковская системы</w:t>
            </w:r>
          </w:p>
        </w:tc>
        <w:tc>
          <w:tcPr>
            <w:tcW w:w="7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81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2.1.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36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Банковская система Российской Федерации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Банковская система РФ, её структура и функции отдельных звеньев. Задачи и функции Центрального банка России. Роль Центрального банка России в регулировании денежно-кредитной системы. Коммерческие банки России. Функции коммерческих банков. Виды банковских операций. Кредитная политика коммерческих банков. Организация и порядок кредитования. Принципы кредитования. Кредитный договор. Инвестиционная деятельность и политика коммерческих банков. Комиссионно-посреднические операции коммерческих банков. Функции Сберегательного банка и его операции. Виды вкладов и ценных бумаг Сберегательного банка.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2.5,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В том числе практических занятий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4.4</w:t>
            </w: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  <w:t xml:space="preserve">Практическое занятие </w:t>
            </w:r>
          </w:p>
          <w:p w:rsidR="00F65FD4" w:rsidRPr="0049609A" w:rsidRDefault="00F65FD4" w:rsidP="0082447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highlight w:val="yellow"/>
              </w:rPr>
              <w:t>Выполнение расчёта процентного дохода от вклада денежных средств</w:t>
            </w:r>
          </w:p>
          <w:p w:rsidR="00F65FD4" w:rsidRPr="0049609A" w:rsidRDefault="00F65FD4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49609A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49609A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2.2 Развитие кредитного дела в Российской Федерации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2.5,</w:t>
            </w: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4.4</w:t>
            </w: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Понятие «кредит». Необходимость кредита. Сущность кредита и его элементы. Кредит как форма движения ссудного капитала. Особенности и источники ссудного капитала. Структура рынка ссудных капиталов. Понятие «ссудный процент» и его значение. Основные критерии дифференциации процентных ставок. Основные принципы кредита. Функции кредита. Роль кредита в экономике. Классификация кредита по базовым признакам. Банковский кредит как наиболее распространённая форма кредитных отношений в экономике. Сроки погашения. Способы погашения и взимания ссудного процента. Наличие обеспечения. Целевое назначение. Категории заёмщиков. Коммерческий кредит как одна из первых форм кредитных отношений в экономике. Формы векселей. Потребительский кредит как целевая форма кредитования физических лиц. Государственный кредит и его признаки. Международный кредит и его классификация по базовым признакам. Ростовщический кредит как специфическая форма кредита.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F65FD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F65FD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F65FD4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Выполнение расчёта суммы начисленных процентов за пользование кредитом.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Примерная тематика самостоятельной учебной работы при изучении раздела 2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color w:val="000000"/>
                <w:sz w:val="20"/>
                <w:szCs w:val="20"/>
                <w:lang w:val="x-none"/>
              </w:rPr>
              <w:t>1.</w:t>
            </w:r>
            <w:r w:rsidRPr="00F65FD4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      Принципы кредитования. Кредитный договор.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3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3. Международные валютно-финансовые и кредитные отношения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ОК 01-05, ОК 09-10,</w:t>
            </w: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1.3, ПК 2.5,</w:t>
            </w: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ПК 4.4</w:t>
            </w: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23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3.1 Валютные отношения и валютная система</w:t>
            </w: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80"/>
        </w:trPr>
        <w:tc>
          <w:tcPr>
            <w:tcW w:w="92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 Валютный курс, инструменты его регулирования. Валютные ценности. Конвертируемость валюты. Валютные операции. Валютный рынок. Валютные запасы. Валютные фонды организаций. Валютное регулирование и валютный контроль.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3.2. Международные кредитные отношения</w:t>
            </w: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76B44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3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 Международный банк реконструкции и развития (МБРР), его цели. Источники ресурсов банка. Виды кредитов МБРР. Международная ассоциация развития (МАР), Международная финансовая корпорация (МФК), Агентство по гарантиям многосторонних инвестиций и цели их деятельности. Банк международных расчётов (БМР), его задачи. Региональные валютно-кредитные организации и их цели. Парижский и Лондонский клубы, их роль в решении финансовых проблем страны-должника. Всемирная торговая организация (ВТО).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6B44" w:rsidRPr="00F65FD4" w:rsidRDefault="00276B44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том числе,  практических занятий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F65FD4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Определение кросс курса валюты, курсовых разниц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7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</w:rPr>
              <w:t>Проработка конспектов занятий, учебной и специальной литературы, работа с информационными порталами, выполнение домашних заданий на тему: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1.      Национальная, мировая и международная валютные системы.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>2.       Котировка валют. Валютный курс, инструменты его регулирования.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3.      Конвертируемость валюты. 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4.      Валютные операции. Валютный рынок. </w:t>
            </w:r>
          </w:p>
        </w:tc>
        <w:tc>
          <w:tcPr>
            <w:tcW w:w="7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EB089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B089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"/>
        </w:trPr>
        <w:tc>
          <w:tcPr>
            <w:tcW w:w="36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089F" w:rsidRPr="00F65FD4" w:rsidRDefault="00EB089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Консультации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89F" w:rsidRPr="00F65FD4" w:rsidRDefault="00EB089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89F" w:rsidRPr="00F65FD4" w:rsidRDefault="00EB089F" w:rsidP="00EB0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8642F" w:rsidRPr="00F65FD4" w:rsidTr="00F65F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824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42F" w:rsidRPr="00F65FD4" w:rsidRDefault="0068642F" w:rsidP="00EB08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68642F" w:rsidRPr="00F65FD4" w:rsidRDefault="0068642F" w:rsidP="0082447B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2447B" w:rsidRPr="00F65FD4" w:rsidRDefault="0082447B">
      <w:pPr>
        <w:spacing w:after="160" w:line="259" w:lineRule="auto"/>
        <w:rPr>
          <w:rFonts w:ascii="Times New Roman" w:hAnsi="Times New Roman"/>
          <w:i/>
          <w:sz w:val="20"/>
          <w:szCs w:val="20"/>
        </w:rPr>
      </w:pPr>
      <w:r w:rsidRPr="00F65FD4">
        <w:rPr>
          <w:rFonts w:ascii="Times New Roman" w:hAnsi="Times New Roman"/>
          <w:i/>
          <w:sz w:val="20"/>
          <w:szCs w:val="20"/>
        </w:rPr>
        <w:br w:type="page"/>
      </w:r>
    </w:p>
    <w:p w:rsidR="00406AD1" w:rsidRPr="00F65FD4" w:rsidRDefault="00406AD1" w:rsidP="0082447B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  <w:sectPr w:rsidR="00406AD1" w:rsidRPr="00F65FD4" w:rsidSect="0068642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06AD1" w:rsidRPr="00F65FD4" w:rsidRDefault="00406AD1" w:rsidP="0082447B">
      <w:pPr>
        <w:pStyle w:val="affffffff6"/>
        <w:jc w:val="center"/>
        <w:rPr>
          <w:lang w:val="ru-RU"/>
        </w:rPr>
      </w:pPr>
      <w:r w:rsidRPr="00F65FD4">
        <w:rPr>
          <w:lang w:val="ru-RU"/>
        </w:rPr>
        <w:t>3. УСЛОВИЯ РЕАЛИЗАЦИИ ПРОГРАММЫ УЧЕБНОЙ ДИСЦИПЛИНЫ</w:t>
      </w:r>
    </w:p>
    <w:p w:rsidR="00406AD1" w:rsidRPr="00F65FD4" w:rsidRDefault="00406AD1" w:rsidP="00EB089F">
      <w:pPr>
        <w:pStyle w:val="affffffff6"/>
        <w:spacing w:before="240" w:after="60"/>
        <w:jc w:val="both"/>
        <w:rPr>
          <w:lang w:val="ru-RU"/>
        </w:rPr>
      </w:pPr>
      <w:r w:rsidRPr="00F65FD4">
        <w:rPr>
          <w:lang w:val="ru-RU"/>
        </w:rPr>
        <w:t>3.1. Для реализации программы учебной дисциплины должно быть предусмотрено следующее специальное помещение: к</w:t>
      </w:r>
      <w:r w:rsidRPr="00F65FD4">
        <w:rPr>
          <w:bCs/>
          <w:lang w:val="ru-RU"/>
        </w:rPr>
        <w:t>абинет «Финансы, денежное обращение и кредит»</w:t>
      </w:r>
      <w:r w:rsidRPr="00F65FD4">
        <w:rPr>
          <w:lang w:val="ru-RU"/>
        </w:rPr>
        <w:t>,</w:t>
      </w:r>
      <w:r w:rsidRPr="00F65FD4">
        <w:rPr>
          <w:i/>
          <w:vertAlign w:val="superscript"/>
          <w:lang w:val="ru-RU"/>
        </w:rPr>
        <w:t xml:space="preserve"> </w:t>
      </w:r>
      <w:r w:rsidRPr="00F65FD4">
        <w:rPr>
          <w:lang w:val="ru-RU"/>
        </w:rPr>
        <w:t>оснащенный о</w:t>
      </w:r>
      <w:r w:rsidRPr="00F65FD4">
        <w:rPr>
          <w:bCs/>
          <w:lang w:val="ru-RU"/>
        </w:rPr>
        <w:t xml:space="preserve">борудованием: 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bCs/>
          <w:sz w:val="24"/>
          <w:szCs w:val="24"/>
        </w:rPr>
        <w:t xml:space="preserve">- </w:t>
      </w:r>
      <w:r w:rsidRPr="00F65FD4">
        <w:rPr>
          <w:rFonts w:ascii="Times New Roman" w:hAnsi="Times New Roman"/>
          <w:sz w:val="24"/>
          <w:szCs w:val="24"/>
        </w:rPr>
        <w:t xml:space="preserve">оборудованные учебные посадочные места для обучающихся и преподавателя - классная доска (стандартная или интерактивная), 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- наглядные материалы</w:t>
      </w:r>
      <w:r w:rsidRPr="00F65FD4">
        <w:rPr>
          <w:rFonts w:ascii="Times New Roman" w:hAnsi="Times New Roman"/>
          <w:bCs/>
          <w:i/>
          <w:sz w:val="24"/>
          <w:szCs w:val="24"/>
        </w:rPr>
        <w:t xml:space="preserve">, 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т</w:t>
      </w:r>
      <w:r w:rsidRPr="00F65FD4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- мультимедийный проектор,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bCs/>
          <w:sz w:val="24"/>
          <w:szCs w:val="24"/>
        </w:rPr>
        <w:t xml:space="preserve">- </w:t>
      </w:r>
      <w:r w:rsidRPr="00F65FD4">
        <w:rPr>
          <w:rFonts w:ascii="Times New Roman" w:hAnsi="Times New Roman"/>
          <w:sz w:val="24"/>
          <w:szCs w:val="24"/>
        </w:rPr>
        <w:t>компьютер,</w:t>
      </w:r>
    </w:p>
    <w:p w:rsidR="00406AD1" w:rsidRPr="00F65FD4" w:rsidRDefault="00406AD1" w:rsidP="002A1DCA">
      <w:pPr>
        <w:pStyle w:val="af1"/>
        <w:suppressAutoHyphens/>
        <w:spacing w:before="0" w:after="0"/>
        <w:ind w:left="0" w:firstLine="709"/>
        <w:jc w:val="both"/>
      </w:pPr>
      <w:r w:rsidRPr="00F65FD4">
        <w:rPr>
          <w:bCs/>
        </w:rPr>
        <w:t xml:space="preserve">- </w:t>
      </w:r>
      <w:r w:rsidRPr="00F65FD4">
        <w:t>пакет</w:t>
      </w:r>
      <w:r w:rsidRPr="00F65FD4">
        <w:rPr>
          <w:lang w:val="ru-RU"/>
        </w:rPr>
        <w:t>ами</w:t>
      </w:r>
      <w:r w:rsidRPr="00F65FD4">
        <w:t xml:space="preserve"> </w:t>
      </w:r>
      <w:r w:rsidRPr="00F65FD4">
        <w:rPr>
          <w:lang w:val="ru-RU"/>
        </w:rPr>
        <w:t>лицензионных</w:t>
      </w:r>
      <w:r w:rsidRPr="00F65FD4">
        <w:t xml:space="preserve"> программ</w:t>
      </w:r>
      <w:r w:rsidRPr="00F65FD4">
        <w:rPr>
          <w:lang w:val="ru-RU"/>
        </w:rPr>
        <w:t xml:space="preserve"> (по выбору образовательной организации)</w:t>
      </w:r>
      <w:r w:rsidRPr="00F65FD4">
        <w:rPr>
          <w:bCs/>
        </w:rPr>
        <w:t xml:space="preserve">: </w:t>
      </w:r>
      <w:r w:rsidRPr="00F65FD4">
        <w:t xml:space="preserve">MS </w:t>
      </w:r>
      <w:proofErr w:type="spellStart"/>
      <w:r w:rsidRPr="00F65FD4">
        <w:t>Office</w:t>
      </w:r>
      <w:proofErr w:type="spellEnd"/>
      <w:r w:rsidRPr="00F65FD4">
        <w:t xml:space="preserve"> 2016, СПС </w:t>
      </w:r>
      <w:proofErr w:type="spellStart"/>
      <w:r w:rsidRPr="00F65FD4">
        <w:t>КонсультантПлюс</w:t>
      </w:r>
      <w:proofErr w:type="spellEnd"/>
      <w:r w:rsidRPr="00F65FD4">
        <w:t>, ГАРАНТ, б</w:t>
      </w:r>
      <w:r w:rsidRPr="00F65FD4">
        <w:rPr>
          <w:rStyle w:val="affffff2"/>
          <w:b w:val="0"/>
          <w:shd w:val="clear" w:color="auto" w:fill="FFFFFF"/>
        </w:rPr>
        <w:t>ухгалтерская справочная система (БСС) «Система Главбух»,</w:t>
      </w:r>
      <w:r w:rsidRPr="00F65FD4">
        <w:t xml:space="preserve"> «1С» (серия программ «1С: Бухгалтерия»), «</w:t>
      </w:r>
      <w:proofErr w:type="spellStart"/>
      <w:r w:rsidRPr="00F65FD4">
        <w:t>АйТи</w:t>
      </w:r>
      <w:proofErr w:type="spellEnd"/>
      <w:r w:rsidRPr="00F65FD4">
        <w:t>» (семейство «БОСС»), «Атлант –</w:t>
      </w:r>
      <w:proofErr w:type="spellStart"/>
      <w:r w:rsidRPr="00F65FD4">
        <w:t>Информ</w:t>
      </w:r>
      <w:proofErr w:type="spellEnd"/>
      <w:r w:rsidRPr="00F65FD4">
        <w:t>» (серия «Аккорд»), «Галактика – Парус» (серия программ «Галактика» и «Парус»), «ДИЦ» («Турбо – бухгалтер»), «Интеллект – сервис» (серия «БЭСТ»), «</w:t>
      </w:r>
      <w:proofErr w:type="spellStart"/>
      <w:r w:rsidRPr="00F65FD4">
        <w:t>Инфин</w:t>
      </w:r>
      <w:proofErr w:type="spellEnd"/>
      <w:r w:rsidRPr="00F65FD4">
        <w:t>» (серия программных продуктов от «мини» до «макси»), «Информатик» («Инфо – бухгалтер»), «</w:t>
      </w:r>
      <w:proofErr w:type="spellStart"/>
      <w:r w:rsidRPr="00F65FD4">
        <w:t>Инфософт</w:t>
      </w:r>
      <w:proofErr w:type="spellEnd"/>
      <w:r w:rsidRPr="00F65FD4">
        <w:t>» («Интегратор»), «Омега» (серия «</w:t>
      </w:r>
      <w:proofErr w:type="spellStart"/>
      <w:r w:rsidRPr="00F65FD4">
        <w:t>Abacus</w:t>
      </w:r>
      <w:proofErr w:type="spellEnd"/>
      <w:r w:rsidRPr="00F65FD4">
        <w:t>»), «</w:t>
      </w:r>
      <w:proofErr w:type="spellStart"/>
      <w:r w:rsidRPr="00F65FD4">
        <w:t>Цифей</w:t>
      </w:r>
      <w:proofErr w:type="spellEnd"/>
      <w:r w:rsidRPr="00F65FD4">
        <w:t>» («Эталон») и «R-</w:t>
      </w:r>
      <w:proofErr w:type="spellStart"/>
      <w:r w:rsidRPr="00F65FD4">
        <w:t>Style</w:t>
      </w:r>
      <w:proofErr w:type="spellEnd"/>
      <w:r w:rsidRPr="00F65FD4">
        <w:t xml:space="preserve"> </w:t>
      </w:r>
      <w:proofErr w:type="spellStart"/>
      <w:r w:rsidRPr="00F65FD4">
        <w:t>Software</w:t>
      </w:r>
      <w:proofErr w:type="spellEnd"/>
      <w:r w:rsidRPr="00F65FD4">
        <w:t xml:space="preserve"> </w:t>
      </w:r>
      <w:proofErr w:type="spellStart"/>
      <w:r w:rsidRPr="00F65FD4">
        <w:t>Lab</w:t>
      </w:r>
      <w:proofErr w:type="spellEnd"/>
      <w:r w:rsidRPr="00F65FD4">
        <w:t xml:space="preserve">» («Универсальная бухгалтерия Кирилла и </w:t>
      </w:r>
      <w:proofErr w:type="spellStart"/>
      <w:r w:rsidRPr="00F65FD4">
        <w:t>Мефодия</w:t>
      </w:r>
      <w:proofErr w:type="spellEnd"/>
      <w:r w:rsidRPr="00F65FD4">
        <w:t>», серия RS-</w:t>
      </w:r>
      <w:proofErr w:type="spellStart"/>
      <w:r w:rsidRPr="00F65FD4">
        <w:t>Balance</w:t>
      </w:r>
      <w:proofErr w:type="spellEnd"/>
      <w:r w:rsidRPr="00F65FD4">
        <w:t xml:space="preserve">); 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>- комплект учебно-методической документации.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65FD4">
        <w:rPr>
          <w:rFonts w:ascii="Times New Roman" w:eastAsia="Calibri" w:hAnsi="Times New Roman"/>
          <w:sz w:val="24"/>
          <w:szCs w:val="24"/>
          <w:lang w:eastAsia="en-US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:rsidR="00EB089F" w:rsidRPr="00F65FD4" w:rsidRDefault="00EB089F" w:rsidP="00EB089F">
      <w:pPr>
        <w:pStyle w:val="affffffff6"/>
        <w:rPr>
          <w:lang w:val="ru-RU"/>
        </w:rPr>
      </w:pPr>
    </w:p>
    <w:p w:rsidR="00406AD1" w:rsidRPr="00F65FD4" w:rsidRDefault="00406AD1" w:rsidP="00EB089F">
      <w:pPr>
        <w:pStyle w:val="affffffff6"/>
        <w:rPr>
          <w:lang w:val="ru-RU"/>
        </w:rPr>
      </w:pPr>
      <w:r w:rsidRPr="00F65FD4">
        <w:rPr>
          <w:lang w:val="ru-RU"/>
        </w:rPr>
        <w:t>3.2. Информационное обеспечение реализации программы</w:t>
      </w:r>
    </w:p>
    <w:p w:rsidR="00406AD1" w:rsidRPr="00F65FD4" w:rsidRDefault="00406AD1" w:rsidP="002A1DC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FD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F65FD4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EB089F" w:rsidRPr="00F65FD4" w:rsidRDefault="00EB089F" w:rsidP="00EB089F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6AD1" w:rsidRPr="00F65FD4" w:rsidRDefault="00406AD1" w:rsidP="00EB089F">
      <w:pPr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5FD4">
        <w:rPr>
          <w:rFonts w:ascii="Times New Roman" w:hAnsi="Times New Roman"/>
          <w:b/>
          <w:sz w:val="24"/>
          <w:szCs w:val="24"/>
        </w:rPr>
        <w:t>3.2.1. Печатные издания</w:t>
      </w:r>
      <w:r w:rsidRPr="00F65FD4">
        <w:rPr>
          <w:rStyle w:val="af"/>
          <w:rFonts w:ascii="Times New Roman" w:hAnsi="Times New Roman"/>
          <w:b/>
        </w:rPr>
        <w:footnoteReference w:id="2"/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Конституция Российской Федерации от 12.12.1993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Бюджетный кодекс Российской Федерации от 31.07.1998 N 145-ФЗ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Гражданский кодекс Российской Федерации в 4 частях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 xml:space="preserve">Кодекс Российской Федерации об административных </w:t>
      </w:r>
      <w:proofErr w:type="gramStart"/>
      <w:r w:rsidRPr="00F65FD4">
        <w:rPr>
          <w:rFonts w:ascii="Times New Roman" w:eastAsia="Calibri" w:hAnsi="Times New Roman"/>
          <w:sz w:val="24"/>
          <w:szCs w:val="24"/>
        </w:rPr>
        <w:t>правонарушениях  от</w:t>
      </w:r>
      <w:proofErr w:type="gramEnd"/>
      <w:r w:rsidRPr="00F65FD4">
        <w:rPr>
          <w:rFonts w:ascii="Times New Roman" w:eastAsia="Calibri" w:hAnsi="Times New Roman"/>
          <w:sz w:val="24"/>
          <w:szCs w:val="24"/>
        </w:rPr>
        <w:t xml:space="preserve"> 30.12.2001 N 195-ФЗ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Налоговый кодекс Российской Федерации в 2 частях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 xml:space="preserve">Трудовой кодекс Российской Федерации от </w:t>
      </w:r>
      <w:proofErr w:type="gramStart"/>
      <w:r w:rsidRPr="00F65FD4">
        <w:rPr>
          <w:rFonts w:ascii="Times New Roman" w:eastAsia="Calibri" w:hAnsi="Times New Roman"/>
          <w:sz w:val="24"/>
          <w:szCs w:val="24"/>
        </w:rPr>
        <w:t>30.12.2001  N</w:t>
      </w:r>
      <w:proofErr w:type="gramEnd"/>
      <w:r w:rsidRPr="00F65FD4">
        <w:rPr>
          <w:rFonts w:ascii="Times New Roman" w:eastAsia="Calibri" w:hAnsi="Times New Roman"/>
          <w:sz w:val="24"/>
          <w:szCs w:val="24"/>
        </w:rPr>
        <w:t xml:space="preserve"> 197-ФЗ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Уголовный кодекс Российской Федерации от 13.06.1996 N 63-ФЗ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 xml:space="preserve">Федеральный закон от 07.08.2001 N 115-ФЗ (действующая </w:t>
      </w:r>
      <w:proofErr w:type="gramStart"/>
      <w:r w:rsidRPr="00F65FD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F65FD4">
        <w:rPr>
          <w:rFonts w:ascii="Times New Roman" w:eastAsia="Calibri" w:hAnsi="Times New Roman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 xml:space="preserve">Федеральный закон от 15.12.2001 N 167-ФЗ (действующая </w:t>
      </w:r>
      <w:proofErr w:type="gramStart"/>
      <w:r w:rsidRPr="00F65FD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F65FD4">
        <w:rPr>
          <w:rFonts w:ascii="Times New Roman" w:eastAsia="Calibri" w:hAnsi="Times New Roman"/>
          <w:sz w:val="24"/>
          <w:szCs w:val="24"/>
        </w:rPr>
        <w:t>Об обязательном пенсионном страховании в Российской Федерации».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26.10.2002 N 127-ФЗ (действующая редакция) «О несостоятельности (банкротстве).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10.12.2003 N 173-ФЗ (действующая редакция) «О валютном регулировании и валютном контроле».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29.07.2004 N 98-ФЗ (действующая редакция) «О коммерческой тайне».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27.07.2006 N 152-ФЗ (действующая редакция) «О персональных данных».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 xml:space="preserve">Федеральный закон от 29.12.2006 N 255-ФЗ (действующая </w:t>
      </w:r>
      <w:proofErr w:type="gramStart"/>
      <w:r w:rsidRPr="00F65FD4">
        <w:rPr>
          <w:rFonts w:ascii="Times New Roman" w:eastAsia="Calibri" w:hAnsi="Times New Roman"/>
          <w:sz w:val="24"/>
          <w:szCs w:val="24"/>
        </w:rPr>
        <w:t>редакция)  «</w:t>
      </w:r>
      <w:proofErr w:type="gramEnd"/>
      <w:r w:rsidRPr="00F65FD4">
        <w:rPr>
          <w:rFonts w:ascii="Times New Roman" w:eastAsia="Calibri" w:hAnsi="Times New Roman"/>
          <w:sz w:val="24"/>
          <w:szCs w:val="24"/>
        </w:rPr>
        <w:t>Об обязательном социальном страховании на случай временной нетрудоспособности и в связи с материнством».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 xml:space="preserve">Федеральный закон от 25.12.2008 </w:t>
      </w:r>
      <w:r w:rsidRPr="00F65FD4">
        <w:rPr>
          <w:rFonts w:ascii="Times New Roman" w:eastAsia="Calibri" w:hAnsi="Times New Roman"/>
          <w:sz w:val="24"/>
          <w:szCs w:val="24"/>
          <w:lang w:val="en-US"/>
        </w:rPr>
        <w:t>N</w:t>
      </w:r>
      <w:r w:rsidRPr="00F65FD4">
        <w:rPr>
          <w:rFonts w:ascii="Times New Roman" w:eastAsia="Calibri" w:hAnsi="Times New Roman"/>
          <w:sz w:val="24"/>
          <w:szCs w:val="24"/>
        </w:rPr>
        <w:t xml:space="preserve"> 273-ФЗ (действующая редакция) «О противодействии коррупции».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30.12.2008 N 307-ФЗ (действующая редакция) «Об аудиторской деятельности».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27.07.2010 N 208-ФЗ (действующая редакция) «О консолидированной финансовой отчетности».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27.11.2010 N 311-ФЗ (действующая редакция) «О таможенном регулировании в Российской Федерации».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29.11.2010 N 326-ФЗ (действующая редакция) «Об обязательном медицинском страховании в Российской Федерации».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eastAsia="Calibri" w:hAnsi="Times New Roman"/>
          <w:sz w:val="24"/>
          <w:szCs w:val="24"/>
        </w:rPr>
        <w:t>Федеральный закон от 06.12.2011 N 402-ФЗ «О бухгалтерском учете» (действующая редакция).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26.12.1995 N 208-ФЗ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«Об акционерных обществах».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02.12.1990 N 395-1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банках и банковской деятельности».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16.07.1998 N 102-ФЗ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«Об ипотеке (залоге недвижимости)».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27.06.2011 N 161-ФЗ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национальной платежной системе».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22.04.1996 N 39-ФЗ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рынке ценных бумаг».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29.10.1998 N 164-ФЗ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финансовой аренде (лизинге)».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Закон РФ от 27.11.1992 N 4015-1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«Об организации страхового дела в Российской Федерации».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 xml:space="preserve">Федеральный закон от 29.07.1998 </w:t>
      </w:r>
      <w:r w:rsidRPr="00F65FD4">
        <w:rPr>
          <w:rFonts w:ascii="Times New Roman" w:hAnsi="Times New Roman"/>
          <w:sz w:val="24"/>
          <w:szCs w:val="24"/>
          <w:lang w:val="en-US" w:bidi="en-US"/>
        </w:rPr>
        <w:t>N</w:t>
      </w:r>
      <w:r w:rsidRPr="00F65FD4">
        <w:rPr>
          <w:rFonts w:ascii="Times New Roman" w:hAnsi="Times New Roman"/>
          <w:sz w:val="24"/>
          <w:szCs w:val="24"/>
          <w:lang w:bidi="en-US"/>
        </w:rPr>
        <w:t xml:space="preserve"> 136-ФЗ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«Об особенностях эмиссии и обращения государственных и муниципальных ценных бумаг».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10.07.2002 N 86-ФЗ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 xml:space="preserve">) «О Центральном банке Российской Федерации (Банке России)». 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29.11.2001 N 156-ФЗ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«Об инвестиционных фондах».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22.05.2003 N 54-ФЗ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03.07.2016 N 290-ФЗ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10.12.2003 N 173-ФЗ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валютном регулировании и валютном контроле».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08.12.2003 N 164-ФЗ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«Об основах государственного регулирования внешнеторговой деятельности».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30.12.2004 N 218-ФЗ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кредитных историях».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05.12.2017 N 362-ФЗ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федеральном бюджете на 2018 год и на плановый период 2019 и 2020 годов».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05.12.2017 N 363-ФЗ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бюджете Пенсионного фонда Российской Федерации на 2018 год и на плановый период 2019 и 2020 годов»</w:t>
      </w:r>
      <w:r w:rsidRPr="00F65FD4">
        <w:rPr>
          <w:rFonts w:ascii="Times New Roman" w:eastAsia="Calibri" w:hAnsi="Times New Roman"/>
          <w:sz w:val="24"/>
          <w:szCs w:val="24"/>
        </w:rPr>
        <w:t>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05.12.2017 N 364-ФЗ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бюджете Фонда социального страхования Российской Федерации на 2018 год и на плановый период 2019 и 2020 годов».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05.12.2017 N 368-ФЗ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бюджете Федерального фонда обязательного медицинского страхования на 2018 год и на плановый период 2019 и 2020 годов».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07.05.1998 N 75-ФЗ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негосударственных пенсионных фондах».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Федеральный закон от 15.12.2001 N 167-ФЗ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«Об обязательном пенсионном страховании в Российской Федерации».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 xml:space="preserve">Закон РФ «О защите прав </w:t>
      </w:r>
      <w:proofErr w:type="gramStart"/>
      <w:r w:rsidRPr="00F65FD4">
        <w:rPr>
          <w:rFonts w:ascii="Times New Roman" w:hAnsi="Times New Roman"/>
          <w:sz w:val="24"/>
          <w:szCs w:val="24"/>
          <w:lang w:bidi="en-US"/>
        </w:rPr>
        <w:t>потребителей»  07</w:t>
      </w:r>
      <w:proofErr w:type="gramEnd"/>
      <w:r w:rsidRPr="00F65FD4">
        <w:rPr>
          <w:rFonts w:ascii="Times New Roman" w:hAnsi="Times New Roman"/>
          <w:sz w:val="24"/>
          <w:szCs w:val="24"/>
          <w:lang w:bidi="en-US"/>
        </w:rPr>
        <w:t>.02.1992.№ 2300-001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01.12.2004 N 703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Федеральном казначействе».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Постановление Правительства РФ от 30.06.2004 N 329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>) «О Министерстве финансов Российской Федерации».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bCs/>
          <w:sz w:val="24"/>
          <w:szCs w:val="24"/>
          <w:lang w:bidi="en-US"/>
        </w:rPr>
        <w:t>Указание Банка России от 11.03.2014 N 3210-У 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F65FD4">
        <w:rPr>
          <w:rFonts w:ascii="Times New Roman" w:hAnsi="Times New Roman"/>
          <w:bCs/>
          <w:sz w:val="24"/>
          <w:szCs w:val="24"/>
          <w:lang w:bidi="en-US"/>
        </w:rPr>
        <w:t xml:space="preserve"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(Зарегистрировано в Минюсте России 23.05.2014 N 32404). 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bCs/>
          <w:sz w:val="24"/>
          <w:szCs w:val="24"/>
          <w:lang w:bidi="en-US"/>
        </w:rPr>
        <w:t xml:space="preserve">Указание Банка России от 07.10.2013 N 3073-У </w:t>
      </w:r>
      <w:r w:rsidRPr="00F65FD4">
        <w:rPr>
          <w:rFonts w:ascii="Times New Roman" w:hAnsi="Times New Roman"/>
          <w:sz w:val="24"/>
          <w:szCs w:val="24"/>
          <w:lang w:bidi="en-US"/>
        </w:rPr>
        <w:t>(</w:t>
      </w:r>
      <w:r w:rsidRPr="00F65FD4">
        <w:rPr>
          <w:rFonts w:ascii="Times New Roman" w:eastAsia="Calibri" w:hAnsi="Times New Roman"/>
          <w:sz w:val="24"/>
          <w:szCs w:val="24"/>
        </w:rPr>
        <w:t>действующая редакция</w:t>
      </w:r>
      <w:r w:rsidRPr="00F65FD4">
        <w:rPr>
          <w:rFonts w:ascii="Times New Roman" w:hAnsi="Times New Roman"/>
          <w:sz w:val="24"/>
          <w:szCs w:val="24"/>
          <w:lang w:bidi="en-US"/>
        </w:rPr>
        <w:t xml:space="preserve">) </w:t>
      </w:r>
      <w:r w:rsidRPr="00F65FD4">
        <w:rPr>
          <w:rFonts w:ascii="Times New Roman" w:hAnsi="Times New Roman"/>
          <w:bCs/>
          <w:sz w:val="24"/>
          <w:szCs w:val="24"/>
          <w:lang w:bidi="en-US"/>
        </w:rPr>
        <w:t>«Об осуществлении наличных расчетов» (Зарегистрировано в Минюсте России 23.04.2014 N 32079).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  <w:lang w:bidi="en-US"/>
        </w:rPr>
        <w:t>«Основные направления единой государственной денежно-кредитной политики на 2018 год и период 2019 и 2020 годов» (утв. Банком России).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iCs/>
          <w:sz w:val="24"/>
          <w:szCs w:val="24"/>
        </w:rPr>
        <w:t xml:space="preserve">Екимова, К. В. </w:t>
      </w:r>
      <w:r w:rsidRPr="00F65FD4">
        <w:rPr>
          <w:rFonts w:ascii="Times New Roman" w:hAnsi="Times New Roman"/>
          <w:sz w:val="24"/>
          <w:szCs w:val="24"/>
        </w:rPr>
        <w:t xml:space="preserve">Финансовый менеджмент: учебник для СПО / К. В. Екимова, И. П. Савельева, К. В. </w:t>
      </w:r>
      <w:proofErr w:type="spellStart"/>
      <w:r w:rsidRPr="00F65FD4">
        <w:rPr>
          <w:rFonts w:ascii="Times New Roman" w:hAnsi="Times New Roman"/>
          <w:sz w:val="24"/>
          <w:szCs w:val="24"/>
        </w:rPr>
        <w:t>Кардапольцев</w:t>
      </w:r>
      <w:proofErr w:type="spellEnd"/>
      <w:r w:rsidRPr="00F65FD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F65FD4">
        <w:rPr>
          <w:rFonts w:ascii="Times New Roman" w:hAnsi="Times New Roman"/>
          <w:sz w:val="24"/>
          <w:szCs w:val="24"/>
        </w:rPr>
        <w:t>М.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65FD4">
        <w:rPr>
          <w:rFonts w:ascii="Times New Roman" w:hAnsi="Times New Roman"/>
          <w:sz w:val="24"/>
          <w:szCs w:val="24"/>
        </w:rPr>
        <w:t>Юрайт</w:t>
      </w:r>
      <w:proofErr w:type="spellEnd"/>
      <w:r w:rsidRPr="00F65FD4">
        <w:rPr>
          <w:rFonts w:ascii="Times New Roman" w:hAnsi="Times New Roman"/>
          <w:sz w:val="24"/>
          <w:szCs w:val="24"/>
        </w:rPr>
        <w:t>, 2019. — 381 с. — (</w:t>
      </w:r>
      <w:proofErr w:type="gramStart"/>
      <w:r w:rsidRPr="00F65FD4">
        <w:rPr>
          <w:rFonts w:ascii="Times New Roman" w:hAnsi="Times New Roman"/>
          <w:sz w:val="24"/>
          <w:szCs w:val="24"/>
        </w:rPr>
        <w:t>Серия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Профессиональное образование). — ISBN 978-5-534-03698-5.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iCs/>
          <w:sz w:val="24"/>
          <w:szCs w:val="24"/>
        </w:rPr>
        <w:t xml:space="preserve">Михайленко, М. Н. </w:t>
      </w:r>
      <w:r w:rsidRPr="00F65FD4">
        <w:rPr>
          <w:rFonts w:ascii="Times New Roman" w:hAnsi="Times New Roman"/>
          <w:sz w:val="24"/>
          <w:szCs w:val="24"/>
        </w:rPr>
        <w:t xml:space="preserve">Финансовые рынки и институты: учебник и практикум для СПО / М. Н. Михайленко. — 2-е изд., </w:t>
      </w:r>
      <w:proofErr w:type="spellStart"/>
      <w:r w:rsidRPr="00F65FD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65FD4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F65FD4">
        <w:rPr>
          <w:rFonts w:ascii="Times New Roman" w:hAnsi="Times New Roman"/>
          <w:sz w:val="24"/>
          <w:szCs w:val="24"/>
        </w:rPr>
        <w:t>Юрайт</w:t>
      </w:r>
      <w:proofErr w:type="spellEnd"/>
      <w:r w:rsidRPr="00F65FD4">
        <w:rPr>
          <w:rFonts w:ascii="Times New Roman" w:hAnsi="Times New Roman"/>
          <w:sz w:val="24"/>
          <w:szCs w:val="24"/>
        </w:rPr>
        <w:t>, 2018. — 336 с. — (</w:t>
      </w:r>
      <w:proofErr w:type="gramStart"/>
      <w:r w:rsidRPr="00F65FD4">
        <w:rPr>
          <w:rFonts w:ascii="Times New Roman" w:hAnsi="Times New Roman"/>
          <w:sz w:val="24"/>
          <w:szCs w:val="24"/>
        </w:rPr>
        <w:t>Серия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Профессиональное образование). — ISBN 978-5-534-00927-9.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iCs/>
          <w:sz w:val="24"/>
          <w:szCs w:val="24"/>
        </w:rPr>
        <w:t xml:space="preserve">Рогова, Е. М. </w:t>
      </w:r>
      <w:r w:rsidRPr="00F65FD4">
        <w:rPr>
          <w:rFonts w:ascii="Times New Roman" w:hAnsi="Times New Roman"/>
          <w:sz w:val="24"/>
          <w:szCs w:val="24"/>
        </w:rPr>
        <w:t xml:space="preserve">Финансовый менеджмент: учебник и практикум для СПО / Е. М. Рогова, Е. А. Ткаченко. — 2-е изд., </w:t>
      </w:r>
      <w:proofErr w:type="spellStart"/>
      <w:r w:rsidRPr="00F65FD4">
        <w:rPr>
          <w:rFonts w:ascii="Times New Roman" w:hAnsi="Times New Roman"/>
          <w:sz w:val="24"/>
          <w:szCs w:val="24"/>
        </w:rPr>
        <w:t>испр</w:t>
      </w:r>
      <w:proofErr w:type="spellEnd"/>
      <w:r w:rsidRPr="00F65FD4">
        <w:rPr>
          <w:rFonts w:ascii="Times New Roman" w:hAnsi="Times New Roman"/>
          <w:sz w:val="24"/>
          <w:szCs w:val="24"/>
        </w:rPr>
        <w:t xml:space="preserve">. и доп. — М.: Издательство </w:t>
      </w:r>
      <w:proofErr w:type="spellStart"/>
      <w:r w:rsidRPr="00F65FD4">
        <w:rPr>
          <w:rFonts w:ascii="Times New Roman" w:hAnsi="Times New Roman"/>
          <w:sz w:val="24"/>
          <w:szCs w:val="24"/>
        </w:rPr>
        <w:t>Юрайт</w:t>
      </w:r>
      <w:proofErr w:type="spellEnd"/>
      <w:r w:rsidRPr="00F65FD4">
        <w:rPr>
          <w:rFonts w:ascii="Times New Roman" w:hAnsi="Times New Roman"/>
          <w:sz w:val="24"/>
          <w:szCs w:val="24"/>
        </w:rPr>
        <w:t>, 2018. — 540 с. — (</w:t>
      </w:r>
      <w:proofErr w:type="gramStart"/>
      <w:r w:rsidRPr="00F65FD4">
        <w:rPr>
          <w:rFonts w:ascii="Times New Roman" w:hAnsi="Times New Roman"/>
          <w:sz w:val="24"/>
          <w:szCs w:val="24"/>
        </w:rPr>
        <w:t>Серия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Профессиональное образование). — ISBN 978-5-534-01522-5.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F65FD4">
        <w:rPr>
          <w:rFonts w:ascii="Times New Roman" w:hAnsi="Times New Roman"/>
          <w:sz w:val="24"/>
          <w:szCs w:val="24"/>
        </w:rPr>
        <w:t xml:space="preserve">Финансы, денежное обращение и </w:t>
      </w:r>
      <w:proofErr w:type="gramStart"/>
      <w:r w:rsidRPr="00F65FD4">
        <w:rPr>
          <w:rFonts w:ascii="Times New Roman" w:hAnsi="Times New Roman"/>
          <w:sz w:val="24"/>
          <w:szCs w:val="24"/>
        </w:rPr>
        <w:t>кредит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учебник и практикум для СПО / Д. В. Бураков [и др.] ; под ред. Д. В. </w:t>
      </w:r>
      <w:proofErr w:type="spellStart"/>
      <w:r w:rsidRPr="00F65FD4">
        <w:rPr>
          <w:rFonts w:ascii="Times New Roman" w:hAnsi="Times New Roman"/>
          <w:sz w:val="24"/>
          <w:szCs w:val="24"/>
        </w:rPr>
        <w:t>Буракова</w:t>
      </w:r>
      <w:proofErr w:type="spellEnd"/>
      <w:r w:rsidRPr="00F65FD4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F65FD4">
        <w:rPr>
          <w:rFonts w:ascii="Times New Roman" w:hAnsi="Times New Roman"/>
          <w:sz w:val="24"/>
          <w:szCs w:val="24"/>
        </w:rPr>
        <w:t>М.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65FD4">
        <w:rPr>
          <w:rFonts w:ascii="Times New Roman" w:hAnsi="Times New Roman"/>
          <w:sz w:val="24"/>
          <w:szCs w:val="24"/>
        </w:rPr>
        <w:t>Юрайт</w:t>
      </w:r>
      <w:proofErr w:type="spellEnd"/>
      <w:r w:rsidRPr="00F65FD4">
        <w:rPr>
          <w:rFonts w:ascii="Times New Roman" w:hAnsi="Times New Roman"/>
          <w:sz w:val="24"/>
          <w:szCs w:val="24"/>
        </w:rPr>
        <w:t>, 201</w:t>
      </w:r>
      <w:r w:rsidR="002A1DCA" w:rsidRPr="00F65FD4">
        <w:rPr>
          <w:rFonts w:ascii="Times New Roman" w:hAnsi="Times New Roman"/>
          <w:sz w:val="24"/>
          <w:szCs w:val="24"/>
        </w:rPr>
        <w:t>9</w:t>
      </w:r>
      <w:r w:rsidRPr="00F65FD4">
        <w:rPr>
          <w:rFonts w:ascii="Times New Roman" w:hAnsi="Times New Roman"/>
          <w:sz w:val="24"/>
          <w:szCs w:val="24"/>
        </w:rPr>
        <w:t>. — 329 с. — (</w:t>
      </w:r>
      <w:proofErr w:type="gramStart"/>
      <w:r w:rsidRPr="00F65FD4">
        <w:rPr>
          <w:rFonts w:ascii="Times New Roman" w:hAnsi="Times New Roman"/>
          <w:sz w:val="24"/>
          <w:szCs w:val="24"/>
        </w:rPr>
        <w:t>Серия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Профессиональное образование). — ISBN 978-5-534-00812-8.</w:t>
      </w:r>
    </w:p>
    <w:p w:rsidR="00406AD1" w:rsidRPr="00F65FD4" w:rsidRDefault="00406AD1" w:rsidP="0082447B">
      <w:pPr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F65FD4">
        <w:rPr>
          <w:rFonts w:ascii="Times New Roman" w:hAnsi="Times New Roman"/>
          <w:iCs/>
          <w:sz w:val="24"/>
          <w:szCs w:val="24"/>
        </w:rPr>
        <w:t>Чалдаева</w:t>
      </w:r>
      <w:proofErr w:type="spellEnd"/>
      <w:r w:rsidRPr="00F65FD4">
        <w:rPr>
          <w:rFonts w:ascii="Times New Roman" w:hAnsi="Times New Roman"/>
          <w:iCs/>
          <w:sz w:val="24"/>
          <w:szCs w:val="24"/>
        </w:rPr>
        <w:t xml:space="preserve">, Л. А. </w:t>
      </w:r>
      <w:r w:rsidRPr="00F65FD4">
        <w:rPr>
          <w:rFonts w:ascii="Times New Roman" w:hAnsi="Times New Roman"/>
          <w:sz w:val="24"/>
          <w:szCs w:val="24"/>
        </w:rPr>
        <w:t xml:space="preserve">Финансы, денежное обращение и </w:t>
      </w:r>
      <w:proofErr w:type="gramStart"/>
      <w:r w:rsidRPr="00F65FD4">
        <w:rPr>
          <w:rFonts w:ascii="Times New Roman" w:hAnsi="Times New Roman"/>
          <w:sz w:val="24"/>
          <w:szCs w:val="24"/>
        </w:rPr>
        <w:t>кредит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учебник для СПО / А. В. </w:t>
      </w:r>
      <w:proofErr w:type="spellStart"/>
      <w:r w:rsidRPr="00F65FD4">
        <w:rPr>
          <w:rFonts w:ascii="Times New Roman" w:hAnsi="Times New Roman"/>
          <w:sz w:val="24"/>
          <w:szCs w:val="24"/>
        </w:rPr>
        <w:t>Дыдыкин</w:t>
      </w:r>
      <w:proofErr w:type="spellEnd"/>
      <w:r w:rsidRPr="00F65FD4">
        <w:rPr>
          <w:rFonts w:ascii="Times New Roman" w:hAnsi="Times New Roman"/>
          <w:sz w:val="24"/>
          <w:szCs w:val="24"/>
        </w:rPr>
        <w:t xml:space="preserve"> ; под ред. Л. А. </w:t>
      </w:r>
      <w:proofErr w:type="spellStart"/>
      <w:r w:rsidRPr="00F65FD4">
        <w:rPr>
          <w:rFonts w:ascii="Times New Roman" w:hAnsi="Times New Roman"/>
          <w:sz w:val="24"/>
          <w:szCs w:val="24"/>
        </w:rPr>
        <w:t>Чалдаевой</w:t>
      </w:r>
      <w:proofErr w:type="spellEnd"/>
      <w:r w:rsidRPr="00F65FD4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F65FD4">
        <w:rPr>
          <w:rFonts w:ascii="Times New Roman" w:hAnsi="Times New Roman"/>
          <w:sz w:val="24"/>
          <w:szCs w:val="24"/>
        </w:rPr>
        <w:t>испр</w:t>
      </w:r>
      <w:proofErr w:type="spellEnd"/>
      <w:r w:rsidRPr="00F65FD4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F65FD4">
        <w:rPr>
          <w:rFonts w:ascii="Times New Roman" w:hAnsi="Times New Roman"/>
          <w:sz w:val="24"/>
          <w:szCs w:val="24"/>
        </w:rPr>
        <w:t>М.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F65FD4">
        <w:rPr>
          <w:rFonts w:ascii="Times New Roman" w:hAnsi="Times New Roman"/>
          <w:sz w:val="24"/>
          <w:szCs w:val="24"/>
        </w:rPr>
        <w:t>Юрайт</w:t>
      </w:r>
      <w:proofErr w:type="spellEnd"/>
      <w:r w:rsidRPr="00F65FD4">
        <w:rPr>
          <w:rFonts w:ascii="Times New Roman" w:hAnsi="Times New Roman"/>
          <w:sz w:val="24"/>
          <w:szCs w:val="24"/>
        </w:rPr>
        <w:t>, 2018. — 381 с. — (</w:t>
      </w:r>
      <w:proofErr w:type="gramStart"/>
      <w:r w:rsidRPr="00F65FD4">
        <w:rPr>
          <w:rFonts w:ascii="Times New Roman" w:hAnsi="Times New Roman"/>
          <w:sz w:val="24"/>
          <w:szCs w:val="24"/>
        </w:rPr>
        <w:t>Серия :</w:t>
      </w:r>
      <w:proofErr w:type="gramEnd"/>
      <w:r w:rsidRPr="00F65FD4">
        <w:rPr>
          <w:rFonts w:ascii="Times New Roman" w:hAnsi="Times New Roman"/>
          <w:sz w:val="24"/>
          <w:szCs w:val="24"/>
        </w:rPr>
        <w:t xml:space="preserve"> Профессиональное образование). — ISBN 978-5-534-02963-5.</w:t>
      </w:r>
    </w:p>
    <w:p w:rsidR="00EB089F" w:rsidRPr="00F65FD4" w:rsidRDefault="00EB089F" w:rsidP="00EB089F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06AD1" w:rsidRPr="00F65FD4" w:rsidRDefault="00406AD1" w:rsidP="00EB089F">
      <w:pPr>
        <w:spacing w:before="24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65FD4">
        <w:rPr>
          <w:rFonts w:ascii="Times New Roman" w:hAnsi="Times New Roman"/>
          <w:b/>
          <w:sz w:val="24"/>
          <w:szCs w:val="24"/>
        </w:rPr>
        <w:t>3.2.2 Электронные издания (электронные ресурсы)</w:t>
      </w:r>
    </w:p>
    <w:p w:rsidR="00406AD1" w:rsidRPr="00F65FD4" w:rsidRDefault="00406AD1" w:rsidP="0082447B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lang w:val="ru-RU"/>
        </w:rPr>
      </w:pPr>
      <w:r w:rsidRPr="00F65FD4">
        <w:rPr>
          <w:color w:val="000000" w:themeColor="text1"/>
          <w:lang w:val="ru-RU"/>
        </w:rPr>
        <w:t xml:space="preserve">Единое окно доступа к образовательным ресурсам </w:t>
      </w:r>
      <w:hyperlink r:id="rId10" w:history="1">
        <w:r w:rsidRPr="00F65FD4">
          <w:rPr>
            <w:rStyle w:val="af0"/>
            <w:bCs/>
            <w:color w:val="000000" w:themeColor="text1"/>
          </w:rPr>
          <w:t>http</w:t>
        </w:r>
        <w:r w:rsidRPr="00F65FD4">
          <w:rPr>
            <w:rStyle w:val="af0"/>
            <w:bCs/>
            <w:color w:val="000000" w:themeColor="text1"/>
            <w:lang w:val="ru-RU"/>
          </w:rPr>
          <w:t>://</w:t>
        </w:r>
        <w:r w:rsidRPr="00F65FD4">
          <w:rPr>
            <w:rStyle w:val="af0"/>
            <w:bCs/>
            <w:color w:val="000000" w:themeColor="text1"/>
          </w:rPr>
          <w:t>window</w:t>
        </w:r>
        <w:r w:rsidRPr="00F65FD4">
          <w:rPr>
            <w:rStyle w:val="af0"/>
            <w:bCs/>
            <w:color w:val="000000" w:themeColor="text1"/>
            <w:lang w:val="ru-RU"/>
          </w:rPr>
          <w:t>.</w:t>
        </w:r>
        <w:proofErr w:type="spellStart"/>
        <w:r w:rsidRPr="00F65FD4">
          <w:rPr>
            <w:rStyle w:val="af0"/>
            <w:bCs/>
            <w:color w:val="000000" w:themeColor="text1"/>
          </w:rPr>
          <w:t>edu</w:t>
        </w:r>
        <w:proofErr w:type="spellEnd"/>
        <w:r w:rsidRPr="00F65FD4">
          <w:rPr>
            <w:rStyle w:val="af0"/>
            <w:bCs/>
            <w:color w:val="000000" w:themeColor="text1"/>
            <w:lang w:val="ru-RU"/>
          </w:rPr>
          <w:t>.</w:t>
        </w:r>
        <w:proofErr w:type="spellStart"/>
        <w:r w:rsidRPr="00F65FD4">
          <w:rPr>
            <w:rStyle w:val="af0"/>
            <w:bCs/>
            <w:color w:val="000000" w:themeColor="text1"/>
          </w:rPr>
          <w:t>ru</w:t>
        </w:r>
        <w:proofErr w:type="spellEnd"/>
        <w:r w:rsidRPr="00F65FD4">
          <w:rPr>
            <w:rStyle w:val="af0"/>
            <w:bCs/>
            <w:color w:val="000000" w:themeColor="text1"/>
            <w:lang w:val="ru-RU"/>
          </w:rPr>
          <w:t>/</w:t>
        </w:r>
      </w:hyperlink>
    </w:p>
    <w:p w:rsidR="00406AD1" w:rsidRPr="00F65FD4" w:rsidRDefault="00406AD1" w:rsidP="0082447B">
      <w:pPr>
        <w:pStyle w:val="ab"/>
        <w:numPr>
          <w:ilvl w:val="0"/>
          <w:numId w:val="9"/>
        </w:numPr>
        <w:ind w:left="0" w:firstLine="709"/>
        <w:jc w:val="both"/>
        <w:rPr>
          <w:color w:val="000000" w:themeColor="text1"/>
          <w:lang w:val="ru-RU"/>
        </w:rPr>
      </w:pPr>
      <w:r w:rsidRPr="00F65FD4">
        <w:rPr>
          <w:color w:val="000000" w:themeColor="text1"/>
          <w:lang w:val="ru-RU"/>
        </w:rPr>
        <w:t xml:space="preserve">Министерство образования и науки РФ ФГАУ «ФИРО» </w:t>
      </w:r>
      <w:hyperlink r:id="rId11" w:history="1">
        <w:r w:rsidRPr="00F65FD4">
          <w:rPr>
            <w:rStyle w:val="af0"/>
            <w:bCs/>
            <w:color w:val="000000" w:themeColor="text1"/>
          </w:rPr>
          <w:t>http</w:t>
        </w:r>
        <w:r w:rsidRPr="00F65FD4">
          <w:rPr>
            <w:rStyle w:val="af0"/>
            <w:bCs/>
            <w:color w:val="000000" w:themeColor="text1"/>
            <w:lang w:val="ru-RU"/>
          </w:rPr>
          <w:t>://</w:t>
        </w:r>
        <w:r w:rsidRPr="00F65FD4">
          <w:rPr>
            <w:rStyle w:val="af0"/>
            <w:bCs/>
            <w:color w:val="000000" w:themeColor="text1"/>
          </w:rPr>
          <w:t>www</w:t>
        </w:r>
        <w:r w:rsidRPr="00F65FD4">
          <w:rPr>
            <w:rStyle w:val="af0"/>
            <w:bCs/>
            <w:color w:val="000000" w:themeColor="text1"/>
            <w:lang w:val="ru-RU"/>
          </w:rPr>
          <w:t>.</w:t>
        </w:r>
        <w:proofErr w:type="spellStart"/>
        <w:r w:rsidRPr="00F65FD4">
          <w:rPr>
            <w:rStyle w:val="af0"/>
            <w:bCs/>
            <w:color w:val="000000" w:themeColor="text1"/>
          </w:rPr>
          <w:t>firo</w:t>
        </w:r>
        <w:proofErr w:type="spellEnd"/>
        <w:r w:rsidRPr="00F65FD4">
          <w:rPr>
            <w:rStyle w:val="af0"/>
            <w:bCs/>
            <w:color w:val="000000" w:themeColor="text1"/>
            <w:lang w:val="ru-RU"/>
          </w:rPr>
          <w:t>.</w:t>
        </w:r>
        <w:proofErr w:type="spellStart"/>
        <w:r w:rsidRPr="00F65FD4">
          <w:rPr>
            <w:rStyle w:val="af0"/>
            <w:bCs/>
            <w:color w:val="000000" w:themeColor="text1"/>
          </w:rPr>
          <w:t>ru</w:t>
        </w:r>
        <w:proofErr w:type="spellEnd"/>
        <w:r w:rsidRPr="00F65FD4">
          <w:rPr>
            <w:rStyle w:val="af0"/>
            <w:bCs/>
            <w:color w:val="000000" w:themeColor="text1"/>
            <w:lang w:val="ru-RU"/>
          </w:rPr>
          <w:t>/</w:t>
        </w:r>
      </w:hyperlink>
    </w:p>
    <w:p w:rsidR="00406AD1" w:rsidRPr="00F65FD4" w:rsidRDefault="00406AD1" w:rsidP="002A1DCA">
      <w:pPr>
        <w:pStyle w:val="ab"/>
        <w:numPr>
          <w:ilvl w:val="0"/>
          <w:numId w:val="9"/>
        </w:numPr>
        <w:shd w:val="clear" w:color="auto" w:fill="FFFFFF" w:themeFill="background1"/>
        <w:ind w:left="0" w:firstLine="709"/>
        <w:jc w:val="both"/>
        <w:rPr>
          <w:color w:val="000000" w:themeColor="text1"/>
          <w:lang w:val="ru-RU"/>
        </w:rPr>
      </w:pPr>
      <w:r w:rsidRPr="00F65FD4">
        <w:rPr>
          <w:color w:val="000000" w:themeColor="text1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F65FD4">
        <w:rPr>
          <w:bCs/>
          <w:color w:val="000000" w:themeColor="text1"/>
          <w:lang w:val="ru-RU"/>
        </w:rPr>
        <w:t xml:space="preserve"> –</w:t>
      </w:r>
      <w:hyperlink r:id="rId12" w:history="1">
        <w:r w:rsidRPr="00F65FD4">
          <w:rPr>
            <w:rStyle w:val="af0"/>
            <w:bCs/>
            <w:color w:val="000000" w:themeColor="text1"/>
          </w:rPr>
          <w:t>http</w:t>
        </w:r>
        <w:r w:rsidRPr="00F65FD4">
          <w:rPr>
            <w:rStyle w:val="af0"/>
            <w:bCs/>
            <w:color w:val="000000" w:themeColor="text1"/>
            <w:lang w:val="ru-RU"/>
          </w:rPr>
          <w:t>://</w:t>
        </w:r>
        <w:r w:rsidRPr="00F65FD4">
          <w:rPr>
            <w:rStyle w:val="af0"/>
            <w:bCs/>
            <w:color w:val="000000" w:themeColor="text1"/>
          </w:rPr>
          <w:t>www</w:t>
        </w:r>
        <w:r w:rsidRPr="00F65FD4">
          <w:rPr>
            <w:rStyle w:val="af0"/>
            <w:bCs/>
            <w:color w:val="000000" w:themeColor="text1"/>
            <w:lang w:val="ru-RU"/>
          </w:rPr>
          <w:t>.</w:t>
        </w:r>
        <w:proofErr w:type="spellStart"/>
        <w:r w:rsidRPr="00F65FD4">
          <w:rPr>
            <w:rStyle w:val="af0"/>
            <w:bCs/>
            <w:color w:val="000000" w:themeColor="text1"/>
          </w:rPr>
          <w:t>edu</w:t>
        </w:r>
        <w:proofErr w:type="spellEnd"/>
        <w:r w:rsidRPr="00F65FD4">
          <w:rPr>
            <w:rStyle w:val="af0"/>
            <w:bCs/>
            <w:color w:val="000000" w:themeColor="text1"/>
            <w:lang w:val="ru-RU"/>
          </w:rPr>
          <w:t>-</w:t>
        </w:r>
        <w:r w:rsidRPr="00F65FD4">
          <w:rPr>
            <w:rStyle w:val="af0"/>
            <w:bCs/>
            <w:color w:val="000000" w:themeColor="text1"/>
          </w:rPr>
          <w:t>all</w:t>
        </w:r>
        <w:r w:rsidRPr="00F65FD4">
          <w:rPr>
            <w:rStyle w:val="af0"/>
            <w:bCs/>
            <w:color w:val="000000" w:themeColor="text1"/>
            <w:lang w:val="ru-RU"/>
          </w:rPr>
          <w:t>.</w:t>
        </w:r>
        <w:proofErr w:type="spellStart"/>
        <w:r w:rsidRPr="00F65FD4">
          <w:rPr>
            <w:rStyle w:val="af0"/>
            <w:bCs/>
            <w:color w:val="000000" w:themeColor="text1"/>
          </w:rPr>
          <w:t>ru</w:t>
        </w:r>
        <w:proofErr w:type="spellEnd"/>
        <w:r w:rsidRPr="00F65FD4">
          <w:rPr>
            <w:rStyle w:val="af0"/>
            <w:bCs/>
            <w:color w:val="000000" w:themeColor="text1"/>
            <w:lang w:val="ru-RU"/>
          </w:rPr>
          <w:t>/</w:t>
        </w:r>
      </w:hyperlink>
    </w:p>
    <w:p w:rsidR="00406AD1" w:rsidRPr="00F65FD4" w:rsidRDefault="00406AD1" w:rsidP="002A1DCA">
      <w:pPr>
        <w:pStyle w:val="ab"/>
        <w:numPr>
          <w:ilvl w:val="0"/>
          <w:numId w:val="9"/>
        </w:numPr>
        <w:shd w:val="clear" w:color="auto" w:fill="FFFFFF" w:themeFill="background1"/>
        <w:spacing w:after="225"/>
        <w:ind w:left="0" w:firstLine="709"/>
        <w:jc w:val="both"/>
        <w:rPr>
          <w:bCs/>
          <w:color w:val="000000" w:themeColor="text1"/>
          <w:shd w:val="clear" w:color="auto" w:fill="FAFAF6"/>
          <w:lang w:val="ru-RU"/>
        </w:rPr>
      </w:pPr>
      <w:proofErr w:type="spellStart"/>
      <w:r w:rsidRPr="00F65FD4">
        <w:rPr>
          <w:bCs/>
          <w:color w:val="000000" w:themeColor="text1"/>
          <w:shd w:val="clear" w:color="auto" w:fill="FAFAF6"/>
          <w:lang w:val="ru-RU"/>
        </w:rPr>
        <w:t>Экономико</w:t>
      </w:r>
      <w:proofErr w:type="spellEnd"/>
      <w:r w:rsidRPr="00F65FD4">
        <w:rPr>
          <w:bCs/>
          <w:color w:val="000000" w:themeColor="text1"/>
          <w:shd w:val="clear" w:color="auto" w:fill="FAFAF6"/>
          <w:lang w:val="ru-RU"/>
        </w:rPr>
        <w:t xml:space="preserve">–правовая библиотека [Электронный ресурс]. — Режим доступа : </w:t>
      </w:r>
      <w:hyperlink r:id="rId13" w:history="1">
        <w:r w:rsidRPr="00F65FD4">
          <w:rPr>
            <w:rStyle w:val="af0"/>
            <w:bCs/>
            <w:color w:val="000000" w:themeColor="text1"/>
            <w:shd w:val="clear" w:color="auto" w:fill="FAFAF6"/>
          </w:rPr>
          <w:t>http</w:t>
        </w:r>
        <w:r w:rsidRPr="00F65FD4">
          <w:rPr>
            <w:rStyle w:val="af0"/>
            <w:bCs/>
            <w:color w:val="000000" w:themeColor="text1"/>
            <w:shd w:val="clear" w:color="auto" w:fill="FAFAF6"/>
            <w:lang w:val="ru-RU"/>
          </w:rPr>
          <w:t>://</w:t>
        </w:r>
        <w:r w:rsidRPr="00F65FD4">
          <w:rPr>
            <w:rStyle w:val="af0"/>
            <w:bCs/>
            <w:color w:val="000000" w:themeColor="text1"/>
            <w:shd w:val="clear" w:color="auto" w:fill="FAFAF6"/>
          </w:rPr>
          <w:t>www</w:t>
        </w:r>
        <w:r w:rsidRPr="00F65FD4">
          <w:rPr>
            <w:rStyle w:val="af0"/>
            <w:bCs/>
            <w:color w:val="000000" w:themeColor="text1"/>
            <w:shd w:val="clear" w:color="auto" w:fill="FAFAF6"/>
            <w:lang w:val="ru-RU"/>
          </w:rPr>
          <w:t>.</w:t>
        </w:r>
        <w:proofErr w:type="spellStart"/>
        <w:r w:rsidRPr="00F65FD4">
          <w:rPr>
            <w:rStyle w:val="af0"/>
            <w:bCs/>
            <w:color w:val="000000" w:themeColor="text1"/>
            <w:shd w:val="clear" w:color="auto" w:fill="FAFAF6"/>
          </w:rPr>
          <w:t>vuzlib</w:t>
        </w:r>
        <w:proofErr w:type="spellEnd"/>
        <w:r w:rsidRPr="00F65FD4">
          <w:rPr>
            <w:rStyle w:val="af0"/>
            <w:bCs/>
            <w:color w:val="000000" w:themeColor="text1"/>
            <w:shd w:val="clear" w:color="auto" w:fill="FAFAF6"/>
            <w:lang w:val="ru-RU"/>
          </w:rPr>
          <w:t>.</w:t>
        </w:r>
        <w:r w:rsidRPr="00F65FD4">
          <w:rPr>
            <w:rStyle w:val="af0"/>
            <w:bCs/>
            <w:color w:val="000000" w:themeColor="text1"/>
            <w:shd w:val="clear" w:color="auto" w:fill="FAFAF6"/>
          </w:rPr>
          <w:t>net</w:t>
        </w:r>
      </w:hyperlink>
      <w:r w:rsidRPr="00F65FD4">
        <w:rPr>
          <w:bCs/>
          <w:color w:val="000000" w:themeColor="text1"/>
          <w:shd w:val="clear" w:color="auto" w:fill="FAFAF6"/>
          <w:lang w:val="ru-RU"/>
        </w:rPr>
        <w:t>.</w:t>
      </w:r>
    </w:p>
    <w:p w:rsidR="00406AD1" w:rsidRPr="00F65FD4" w:rsidRDefault="00406AD1" w:rsidP="00EB089F">
      <w:pPr>
        <w:suppressAutoHyphens/>
        <w:spacing w:line="240" w:lineRule="auto"/>
        <w:contextualSpacing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3.2.3 Дополнительные источники </w:t>
      </w:r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Информационно правовой портал </w:t>
      </w:r>
      <w:hyperlink r:id="rId14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http://konsultant.ru/</w:t>
        </w:r>
      </w:hyperlink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Информационно правовой портал </w:t>
      </w:r>
      <w:hyperlink r:id="rId15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http://www.garant.ru/</w:t>
        </w:r>
      </w:hyperlink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Министерства Финансов Российской Федерации </w:t>
      </w:r>
      <w:hyperlink r:id="rId16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https://www.minfin.ru/</w:t>
        </w:r>
      </w:hyperlink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Федеральной налоговой службы Российской Федерации </w:t>
      </w:r>
      <w:hyperlink r:id="rId17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https://www.nalog.ru/</w:t>
        </w:r>
      </w:hyperlink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Пенсионного фонда России </w:t>
      </w:r>
      <w:hyperlink r:id="rId18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http://www.pfrf.ru/</w:t>
        </w:r>
      </w:hyperlink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Фонда социального страхования </w:t>
      </w:r>
      <w:hyperlink r:id="rId19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http://fss.ru/</w:t>
        </w:r>
      </w:hyperlink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Фонда обязательного медицинского страхования </w:t>
      </w:r>
      <w:hyperlink r:id="rId20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http://www.ffoms.ru/</w:t>
        </w:r>
      </w:hyperlink>
    </w:p>
    <w:p w:rsidR="00406AD1" w:rsidRPr="00F65FD4" w:rsidRDefault="00406AD1" w:rsidP="0082447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5FD4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Центрального Банка Российской Федерации </w:t>
      </w:r>
      <w:hyperlink r:id="rId21" w:history="1">
        <w:r w:rsidRPr="00F65FD4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http://www.cbr.ru/</w:t>
        </w:r>
      </w:hyperlink>
    </w:p>
    <w:p w:rsidR="00406AD1" w:rsidRPr="00F65FD4" w:rsidRDefault="00406AD1" w:rsidP="0082447B">
      <w:pPr>
        <w:pStyle w:val="af1"/>
        <w:numPr>
          <w:ilvl w:val="0"/>
          <w:numId w:val="10"/>
        </w:numPr>
        <w:spacing w:before="0" w:after="200"/>
        <w:ind w:left="0" w:firstLine="709"/>
        <w:contextualSpacing/>
        <w:jc w:val="both"/>
        <w:rPr>
          <w:color w:val="000000" w:themeColor="text1"/>
          <w:lang w:eastAsia="ru-RU"/>
        </w:rPr>
      </w:pPr>
      <w:r w:rsidRPr="00F65FD4">
        <w:rPr>
          <w:color w:val="000000" w:themeColor="text1"/>
          <w:lang w:eastAsia="ru-RU"/>
        </w:rPr>
        <w:t xml:space="preserve">Официальный сайт Президента России - </w:t>
      </w:r>
      <w:hyperlink r:id="rId22" w:history="1">
        <w:r w:rsidRPr="00F65FD4">
          <w:rPr>
            <w:rStyle w:val="af0"/>
            <w:color w:val="000000" w:themeColor="text1"/>
            <w:lang w:eastAsia="ru-RU"/>
          </w:rPr>
          <w:t>http://www.kremlin.ru</w:t>
        </w:r>
      </w:hyperlink>
    </w:p>
    <w:p w:rsidR="00406AD1" w:rsidRPr="00F65FD4" w:rsidRDefault="00406AD1" w:rsidP="0082447B">
      <w:pPr>
        <w:suppressAutoHyphens/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06AD1" w:rsidRPr="00F65FD4" w:rsidRDefault="00406AD1" w:rsidP="0082447B">
      <w:pPr>
        <w:pStyle w:val="af1"/>
        <w:tabs>
          <w:tab w:val="left" w:pos="426"/>
        </w:tabs>
        <w:ind w:left="0"/>
        <w:jc w:val="both"/>
        <w:rPr>
          <w:color w:val="000000"/>
          <w:lang w:eastAsia="ru-RU" w:bidi="en-US"/>
        </w:rPr>
      </w:pPr>
    </w:p>
    <w:p w:rsidR="002A1DCA" w:rsidRPr="00F65FD4" w:rsidRDefault="002A1DCA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nl-NL"/>
        </w:rPr>
      </w:pPr>
      <w:r w:rsidRPr="00F65FD4">
        <w:rPr>
          <w:rFonts w:ascii="Times New Roman" w:hAnsi="Times New Roman"/>
        </w:rPr>
        <w:br w:type="page"/>
      </w:r>
    </w:p>
    <w:p w:rsidR="00406AD1" w:rsidRPr="00F65FD4" w:rsidRDefault="00406AD1" w:rsidP="00EB089F">
      <w:pPr>
        <w:pStyle w:val="affffffff6"/>
        <w:numPr>
          <w:ilvl w:val="0"/>
          <w:numId w:val="9"/>
        </w:numPr>
        <w:spacing w:before="240" w:after="60"/>
        <w:ind w:left="0" w:firstLine="0"/>
        <w:jc w:val="center"/>
        <w:rPr>
          <w:lang w:val="ru-RU"/>
        </w:rPr>
      </w:pPr>
      <w:r w:rsidRPr="00F65FD4">
        <w:rPr>
          <w:lang w:val="ru-RU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2912"/>
        <w:gridCol w:w="2123"/>
      </w:tblGrid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D1" w:rsidRPr="00F65FD4" w:rsidRDefault="00406AD1" w:rsidP="002A1D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AD1" w:rsidRPr="00F65FD4" w:rsidRDefault="00406AD1" w:rsidP="002A1D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D1" w:rsidRPr="00F65FD4" w:rsidRDefault="00406AD1" w:rsidP="002A1DC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Умение оперировать кредитно-финансовыми понятиями и категориями, ориентироваться в схемах построения взаимодействия различных сегментов финансового</w:t>
            </w:r>
            <w:r w:rsidRPr="00F65F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>рынка</w:t>
            </w:r>
          </w:p>
        </w:tc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406AD1" w:rsidRPr="00F65FD4" w:rsidRDefault="00406AD1" w:rsidP="002A1D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406AD1" w:rsidRPr="00F65FD4" w:rsidRDefault="00406AD1" w:rsidP="002A1D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406AD1" w:rsidRPr="00F65FD4" w:rsidRDefault="00406AD1" w:rsidP="002A1DCA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Умение проводить анализ показателей, связанных с денежным обращением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>Умение проводить анализ структуры государственного бюджета, источники финансирования дефицита бюджета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rPr>
          <w:trHeight w:val="936"/>
        </w:trPr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Умение составлять сравнительную характеристику различных ценных бумаг по степени доходности и риска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сущности финансов, их функций и роли в экономике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принципов финансовой политики финансового контроля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законов денежного обращения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сущности, видов и функций денег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основных типов и элементов денежной системы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видов денежных реформ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>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структуры кредитной и банковской системы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>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функции банков и классификации банковских операций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 ц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>елей, типов и инструментов денежно-кредитной  политики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>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структуры финансовой системы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>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принципов функционирования бюджетной системы и основ бюджетного устройства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особенности функционирования первичного и вторичного рынка  ценных бумаг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характера деятельности и функции профессиональных участников рынка ценных бумаг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характеристики кредитов и кредитной системы в условиях рыночной экономики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406AD1" w:rsidRPr="00F65FD4" w:rsidTr="0082447B"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pStyle w:val="afffff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5FD4">
              <w:rPr>
                <w:rFonts w:ascii="Times New Roman" w:hAnsi="Times New Roman"/>
                <w:bCs/>
                <w:sz w:val="20"/>
                <w:szCs w:val="20"/>
              </w:rPr>
              <w:t xml:space="preserve"> Знание</w:t>
            </w:r>
            <w:r w:rsidRPr="00F65FD4">
              <w:rPr>
                <w:rFonts w:ascii="Times New Roman" w:hAnsi="Times New Roman"/>
                <w:sz w:val="20"/>
                <w:szCs w:val="20"/>
              </w:rPr>
              <w:t xml:space="preserve"> особенностей и отличительных черт развития кредитного дела и денежного обращения в России на основных этапах формирования ее экономической системы</w:t>
            </w:r>
          </w:p>
        </w:tc>
        <w:tc>
          <w:tcPr>
            <w:tcW w:w="1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AD1" w:rsidRPr="00F65FD4" w:rsidRDefault="00406AD1" w:rsidP="002A1DCA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406AD1" w:rsidRPr="00F65FD4" w:rsidRDefault="00406AD1" w:rsidP="00EB089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06AD1" w:rsidRPr="00F65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19" w:rsidRDefault="00626919" w:rsidP="00406AD1">
      <w:pPr>
        <w:spacing w:after="0" w:line="240" w:lineRule="auto"/>
      </w:pPr>
      <w:r>
        <w:separator/>
      </w:r>
    </w:p>
  </w:endnote>
  <w:endnote w:type="continuationSeparator" w:id="0">
    <w:p w:rsidR="00626919" w:rsidRDefault="00626919" w:rsidP="0040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19" w:rsidRDefault="00626919" w:rsidP="006864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579C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19" w:rsidRDefault="00626919" w:rsidP="00406AD1">
      <w:pPr>
        <w:spacing w:after="0" w:line="240" w:lineRule="auto"/>
      </w:pPr>
      <w:r>
        <w:separator/>
      </w:r>
    </w:p>
  </w:footnote>
  <w:footnote w:type="continuationSeparator" w:id="0">
    <w:p w:rsidR="00626919" w:rsidRDefault="00626919" w:rsidP="00406AD1">
      <w:pPr>
        <w:spacing w:after="0" w:line="240" w:lineRule="auto"/>
      </w:pPr>
      <w:r>
        <w:continuationSeparator/>
      </w:r>
    </w:p>
  </w:footnote>
  <w:footnote w:id="1">
    <w:p w:rsidR="00626919" w:rsidRPr="006C3826" w:rsidRDefault="00626919" w:rsidP="00DA5C2F">
      <w:pPr>
        <w:pStyle w:val="ad"/>
        <w:rPr>
          <w:lang w:val="ru-RU"/>
        </w:rPr>
      </w:pPr>
      <w:r>
        <w:rPr>
          <w:rStyle w:val="af"/>
        </w:rPr>
        <w:footnoteRef/>
      </w:r>
      <w:r w:rsidRPr="006C3826">
        <w:rPr>
          <w:lang w:val="ru-RU"/>
        </w:rPr>
        <w:t xml:space="preserve"> В данном подразделе указываются только те компетенции, которые формируются в рамках данного модуля и результаты которых будут оцениваться в рамках оценочных процедур по модулю.</w:t>
      </w:r>
    </w:p>
  </w:footnote>
  <w:footnote w:id="2">
    <w:p w:rsidR="00626919" w:rsidRPr="0051785E" w:rsidRDefault="00626919" w:rsidP="00406AD1">
      <w:pPr>
        <w:pStyle w:val="ad"/>
        <w:jc w:val="both"/>
        <w:rPr>
          <w:lang w:val="ru-RU"/>
        </w:rPr>
      </w:pPr>
      <w:r>
        <w:rPr>
          <w:rStyle w:val="af"/>
        </w:rPr>
        <w:footnoteRef/>
      </w:r>
      <w:r w:rsidRPr="0051785E">
        <w:rPr>
          <w:lang w:val="ru-RU"/>
        </w:rPr>
        <w:t xml:space="preserve"> 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626919" w:rsidRPr="0051785E" w:rsidRDefault="00626919" w:rsidP="00406AD1">
      <w:pPr>
        <w:pStyle w:val="ad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DA22579"/>
    <w:multiLevelType w:val="multilevel"/>
    <w:tmpl w:val="F06E2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03771F"/>
    <w:multiLevelType w:val="hybridMultilevel"/>
    <w:tmpl w:val="575A6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5" w15:restartNumberingAfterBreak="0">
    <w:nsid w:val="305E3F63"/>
    <w:multiLevelType w:val="hybridMultilevel"/>
    <w:tmpl w:val="FD009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CBD"/>
    <w:multiLevelType w:val="multilevel"/>
    <w:tmpl w:val="453A16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7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67461"/>
    <w:multiLevelType w:val="hybridMultilevel"/>
    <w:tmpl w:val="098CA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65026"/>
    <w:multiLevelType w:val="hybridMultilevel"/>
    <w:tmpl w:val="0630B1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AA3176"/>
    <w:multiLevelType w:val="multilevel"/>
    <w:tmpl w:val="3EBE89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74308"/>
    <w:multiLevelType w:val="hybridMultilevel"/>
    <w:tmpl w:val="9858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2773A"/>
    <w:multiLevelType w:val="hybridMultilevel"/>
    <w:tmpl w:val="608C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86C11"/>
    <w:multiLevelType w:val="multilevel"/>
    <w:tmpl w:val="3EBE89A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13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9"/>
  </w:num>
  <w:num w:numId="10">
    <w:abstractNumId w:val="3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  <w:num w:numId="15">
    <w:abstractNumId w:val="15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18"/>
    <w:rsid w:val="000434EE"/>
    <w:rsid w:val="000508E7"/>
    <w:rsid w:val="00111247"/>
    <w:rsid w:val="00276B44"/>
    <w:rsid w:val="002A1DCA"/>
    <w:rsid w:val="003655E4"/>
    <w:rsid w:val="003B23E6"/>
    <w:rsid w:val="00406AD1"/>
    <w:rsid w:val="00455806"/>
    <w:rsid w:val="00477ACC"/>
    <w:rsid w:val="0049609A"/>
    <w:rsid w:val="004D2C54"/>
    <w:rsid w:val="004D389D"/>
    <w:rsid w:val="00504626"/>
    <w:rsid w:val="005A4A21"/>
    <w:rsid w:val="005E4EA0"/>
    <w:rsid w:val="00626919"/>
    <w:rsid w:val="0068642F"/>
    <w:rsid w:val="007F2314"/>
    <w:rsid w:val="0082447B"/>
    <w:rsid w:val="00840CFC"/>
    <w:rsid w:val="00852D2F"/>
    <w:rsid w:val="0085579C"/>
    <w:rsid w:val="008B76F9"/>
    <w:rsid w:val="00944B18"/>
    <w:rsid w:val="009A5E1C"/>
    <w:rsid w:val="00AA3596"/>
    <w:rsid w:val="00AA69E3"/>
    <w:rsid w:val="00AF566E"/>
    <w:rsid w:val="00BF68CE"/>
    <w:rsid w:val="00C15E9F"/>
    <w:rsid w:val="00C5322F"/>
    <w:rsid w:val="00C6304A"/>
    <w:rsid w:val="00CE5B69"/>
    <w:rsid w:val="00D26BFB"/>
    <w:rsid w:val="00D423AA"/>
    <w:rsid w:val="00D80D24"/>
    <w:rsid w:val="00D95C9A"/>
    <w:rsid w:val="00DA0AED"/>
    <w:rsid w:val="00DA5C2F"/>
    <w:rsid w:val="00E621A8"/>
    <w:rsid w:val="00E878E6"/>
    <w:rsid w:val="00EA26E0"/>
    <w:rsid w:val="00EB089F"/>
    <w:rsid w:val="00EB4535"/>
    <w:rsid w:val="00EE797F"/>
    <w:rsid w:val="00F6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EF6"/>
  <w15:chartTrackingRefBased/>
  <w15:docId w15:val="{2FE3B1C1-D8A3-4BD1-806B-C7A446D4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06A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406AD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406AD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406AD1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406AD1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406AD1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406AD1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406AD1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406AD1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406AD1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406AD1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406AD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406AD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406AD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406AD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406AD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rsid w:val="00406AD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406AD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406AD1"/>
    <w:rPr>
      <w:rFonts w:ascii="Cambria" w:eastAsia="Times New Roman" w:hAnsi="Cambria" w:cs="Times New Roman"/>
      <w:lang w:val="x-none" w:eastAsia="x-none"/>
    </w:rPr>
  </w:style>
  <w:style w:type="paragraph" w:styleId="a6">
    <w:name w:val="Body Text"/>
    <w:basedOn w:val="a2"/>
    <w:link w:val="a7"/>
    <w:uiPriority w:val="99"/>
    <w:qFormat/>
    <w:rsid w:val="00406AD1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406AD1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406AD1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406AD1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uiPriority w:val="99"/>
    <w:rsid w:val="00406AD1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406AD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406AD1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406AD1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">
    <w:name w:val="footnote reference"/>
    <w:uiPriority w:val="99"/>
    <w:rsid w:val="00406AD1"/>
    <w:rPr>
      <w:rFonts w:cs="Times New Roman"/>
      <w:vertAlign w:val="superscript"/>
    </w:rPr>
  </w:style>
  <w:style w:type="paragraph" w:styleId="25">
    <w:name w:val="List 2"/>
    <w:basedOn w:val="a2"/>
    <w:uiPriority w:val="99"/>
    <w:rsid w:val="00406AD1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406AD1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406AD1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406AD1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406AD1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406AD1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406AD1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406AD1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406AD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406AD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40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2"/>
    <w:link w:val="af7"/>
    <w:uiPriority w:val="99"/>
    <w:unhideWhenUsed/>
    <w:rsid w:val="00406A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406AD1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406A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406AD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3">
    <w:name w:val="Текст примечания Знак1"/>
    <w:uiPriority w:val="99"/>
    <w:rsid w:val="00406AD1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406AD1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406AD1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406AD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4">
    <w:name w:val="Тема примечания Знак1"/>
    <w:uiPriority w:val="99"/>
    <w:rsid w:val="00406AD1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406AD1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406AD1"/>
  </w:style>
  <w:style w:type="character" w:customStyle="1" w:styleId="afc">
    <w:name w:val="Цветовое выделение"/>
    <w:uiPriority w:val="99"/>
    <w:rsid w:val="00406AD1"/>
    <w:rPr>
      <w:b/>
      <w:color w:val="26282F"/>
    </w:rPr>
  </w:style>
  <w:style w:type="character" w:customStyle="1" w:styleId="afd">
    <w:name w:val="Гипертекстовая ссылка"/>
    <w:uiPriority w:val="99"/>
    <w:rsid w:val="00406AD1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406AD1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406AD1"/>
  </w:style>
  <w:style w:type="paragraph" w:customStyle="1" w:styleId="aff1">
    <w:name w:val="Внимание: недобросовестность!"/>
    <w:basedOn w:val="aff"/>
    <w:next w:val="a2"/>
    <w:uiPriority w:val="99"/>
    <w:rsid w:val="00406AD1"/>
  </w:style>
  <w:style w:type="character" w:customStyle="1" w:styleId="aff2">
    <w:name w:val="Выделение для Базового Поиска"/>
    <w:uiPriority w:val="99"/>
    <w:rsid w:val="00406AD1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406AD1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406AD1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406AD1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406AD1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406AD1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406AD1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406AD1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406AD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406AD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406AD1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406AD1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406AD1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406AD1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406AD1"/>
  </w:style>
  <w:style w:type="paragraph" w:customStyle="1" w:styleId="afffa">
    <w:name w:val="Моноширинный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406AD1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406AD1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406AD1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406AD1"/>
    <w:pPr>
      <w:ind w:left="140"/>
    </w:pPr>
  </w:style>
  <w:style w:type="character" w:customStyle="1" w:styleId="affff2">
    <w:name w:val="Опечатки"/>
    <w:uiPriority w:val="99"/>
    <w:rsid w:val="00406AD1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406AD1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406AD1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406AD1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406AD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406AD1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406AD1"/>
  </w:style>
  <w:style w:type="paragraph" w:customStyle="1" w:styleId="affffa">
    <w:name w:val="Примечание."/>
    <w:basedOn w:val="aff"/>
    <w:next w:val="a2"/>
    <w:uiPriority w:val="99"/>
    <w:rsid w:val="00406AD1"/>
  </w:style>
  <w:style w:type="character" w:customStyle="1" w:styleId="affffb">
    <w:name w:val="Продолжение ссылки"/>
    <w:uiPriority w:val="99"/>
    <w:rsid w:val="00406AD1"/>
  </w:style>
  <w:style w:type="paragraph" w:customStyle="1" w:styleId="affffc">
    <w:name w:val="Словарная статья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406AD1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406AD1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406AD1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406AD1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406AD1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406AD1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406AD1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406AD1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06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8">
    <w:name w:val="annotation reference"/>
    <w:uiPriority w:val="99"/>
    <w:unhideWhenUsed/>
    <w:rsid w:val="00406AD1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406AD1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406AD1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406AD1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406AD1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406AD1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406AD1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uiPriority w:val="39"/>
    <w:rsid w:val="00406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406AD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406AD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c">
    <w:name w:val="endnote reference"/>
    <w:uiPriority w:val="99"/>
    <w:unhideWhenUsed/>
    <w:rsid w:val="00406AD1"/>
    <w:rPr>
      <w:rFonts w:cs="Times New Roman"/>
      <w:vertAlign w:val="superscript"/>
    </w:rPr>
  </w:style>
  <w:style w:type="paragraph" w:customStyle="1" w:styleId="pboth">
    <w:name w:val="pboth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406AD1"/>
  </w:style>
  <w:style w:type="character" w:customStyle="1" w:styleId="WW8Num1z1">
    <w:name w:val="WW8Num1z1"/>
    <w:rsid w:val="00406AD1"/>
  </w:style>
  <w:style w:type="character" w:customStyle="1" w:styleId="WW8Num1z2">
    <w:name w:val="WW8Num1z2"/>
    <w:rsid w:val="00406AD1"/>
  </w:style>
  <w:style w:type="character" w:customStyle="1" w:styleId="WW8Num1z3">
    <w:name w:val="WW8Num1z3"/>
    <w:rsid w:val="00406AD1"/>
  </w:style>
  <w:style w:type="character" w:customStyle="1" w:styleId="WW8Num1z4">
    <w:name w:val="WW8Num1z4"/>
    <w:rsid w:val="00406AD1"/>
  </w:style>
  <w:style w:type="character" w:customStyle="1" w:styleId="WW8Num1z5">
    <w:name w:val="WW8Num1z5"/>
    <w:rsid w:val="00406AD1"/>
  </w:style>
  <w:style w:type="character" w:customStyle="1" w:styleId="WW8Num1z6">
    <w:name w:val="WW8Num1z6"/>
    <w:rsid w:val="00406AD1"/>
  </w:style>
  <w:style w:type="character" w:customStyle="1" w:styleId="WW8Num1z7">
    <w:name w:val="WW8Num1z7"/>
    <w:rsid w:val="00406AD1"/>
  </w:style>
  <w:style w:type="character" w:customStyle="1" w:styleId="WW8Num1z8">
    <w:name w:val="WW8Num1z8"/>
    <w:rsid w:val="00406AD1"/>
  </w:style>
  <w:style w:type="character" w:customStyle="1" w:styleId="WW8Num2z0">
    <w:name w:val="WW8Num2z0"/>
    <w:rsid w:val="00406AD1"/>
  </w:style>
  <w:style w:type="character" w:customStyle="1" w:styleId="WW8Num2z1">
    <w:name w:val="WW8Num2z1"/>
    <w:rsid w:val="00406AD1"/>
  </w:style>
  <w:style w:type="character" w:customStyle="1" w:styleId="WW8Num2z2">
    <w:name w:val="WW8Num2z2"/>
    <w:rsid w:val="00406AD1"/>
  </w:style>
  <w:style w:type="character" w:customStyle="1" w:styleId="WW8Num2z3">
    <w:name w:val="WW8Num2z3"/>
    <w:rsid w:val="00406AD1"/>
  </w:style>
  <w:style w:type="character" w:customStyle="1" w:styleId="WW8Num2z4">
    <w:name w:val="WW8Num2z4"/>
    <w:rsid w:val="00406AD1"/>
  </w:style>
  <w:style w:type="character" w:customStyle="1" w:styleId="WW8Num2z5">
    <w:name w:val="WW8Num2z5"/>
    <w:rsid w:val="00406AD1"/>
  </w:style>
  <w:style w:type="character" w:customStyle="1" w:styleId="WW8Num2z6">
    <w:name w:val="WW8Num2z6"/>
    <w:rsid w:val="00406AD1"/>
  </w:style>
  <w:style w:type="character" w:customStyle="1" w:styleId="WW8Num2z7">
    <w:name w:val="WW8Num2z7"/>
    <w:rsid w:val="00406AD1"/>
  </w:style>
  <w:style w:type="character" w:customStyle="1" w:styleId="WW8Num2z8">
    <w:name w:val="WW8Num2z8"/>
    <w:rsid w:val="00406AD1"/>
  </w:style>
  <w:style w:type="character" w:customStyle="1" w:styleId="WW8Num3z0">
    <w:name w:val="WW8Num3z0"/>
    <w:rsid w:val="00406AD1"/>
    <w:rPr>
      <w:bCs/>
      <w:sz w:val="28"/>
      <w:szCs w:val="28"/>
    </w:rPr>
  </w:style>
  <w:style w:type="character" w:customStyle="1" w:styleId="WW8Num3z1">
    <w:name w:val="WW8Num3z1"/>
    <w:rsid w:val="00406AD1"/>
  </w:style>
  <w:style w:type="character" w:customStyle="1" w:styleId="WW8Num3z2">
    <w:name w:val="WW8Num3z2"/>
    <w:rsid w:val="00406AD1"/>
  </w:style>
  <w:style w:type="character" w:customStyle="1" w:styleId="WW8Num3z3">
    <w:name w:val="WW8Num3z3"/>
    <w:rsid w:val="00406AD1"/>
  </w:style>
  <w:style w:type="character" w:customStyle="1" w:styleId="WW8Num3z4">
    <w:name w:val="WW8Num3z4"/>
    <w:rsid w:val="00406AD1"/>
  </w:style>
  <w:style w:type="character" w:customStyle="1" w:styleId="WW8Num3z5">
    <w:name w:val="WW8Num3z5"/>
    <w:rsid w:val="00406AD1"/>
  </w:style>
  <w:style w:type="character" w:customStyle="1" w:styleId="WW8Num3z6">
    <w:name w:val="WW8Num3z6"/>
    <w:rsid w:val="00406AD1"/>
  </w:style>
  <w:style w:type="character" w:customStyle="1" w:styleId="WW8Num3z7">
    <w:name w:val="WW8Num3z7"/>
    <w:rsid w:val="00406AD1"/>
  </w:style>
  <w:style w:type="character" w:customStyle="1" w:styleId="WW8Num3z8">
    <w:name w:val="WW8Num3z8"/>
    <w:rsid w:val="00406AD1"/>
  </w:style>
  <w:style w:type="character" w:customStyle="1" w:styleId="16">
    <w:name w:val="Основной шрифт абзаца1"/>
    <w:rsid w:val="00406AD1"/>
  </w:style>
  <w:style w:type="character" w:customStyle="1" w:styleId="afffffd">
    <w:name w:val="Символ сноски"/>
    <w:rsid w:val="00406AD1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406AD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406AD1"/>
    <w:pPr>
      <w:suppressAutoHyphens/>
      <w:spacing w:after="120"/>
    </w:pPr>
    <w:rPr>
      <w:rFonts w:cs="Mangal"/>
      <w:lang w:val="ru-RU" w:eastAsia="ar-SA"/>
    </w:rPr>
  </w:style>
  <w:style w:type="paragraph" w:customStyle="1" w:styleId="17">
    <w:name w:val="Название1"/>
    <w:basedOn w:val="a2"/>
    <w:rsid w:val="00406AD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406AD1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406AD1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406AD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406AD1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406AD1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406AD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406AD1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406AD1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406AD1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rsid w:val="00406AD1"/>
  </w:style>
  <w:style w:type="character" w:customStyle="1" w:styleId="FontStyle66">
    <w:name w:val="Font Style66"/>
    <w:rsid w:val="00406AD1"/>
  </w:style>
  <w:style w:type="paragraph" w:customStyle="1" w:styleId="Style13">
    <w:name w:val="Style13"/>
    <w:basedOn w:val="a2"/>
    <w:rsid w:val="00406A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rsid w:val="00406A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406AD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406A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-serplistiteminfodomain">
    <w:name w:val="b-serp__list_item_info_domain"/>
    <w:rsid w:val="00406AD1"/>
  </w:style>
  <w:style w:type="paragraph" w:customStyle="1" w:styleId="affffff5">
    <w:basedOn w:val="a2"/>
    <w:next w:val="affffff6"/>
    <w:link w:val="affffff7"/>
    <w:uiPriority w:val="10"/>
    <w:qFormat/>
    <w:rsid w:val="00406AD1"/>
    <w:pPr>
      <w:spacing w:after="0" w:line="240" w:lineRule="auto"/>
      <w:jc w:val="center"/>
    </w:pPr>
    <w:rPr>
      <w:rFonts w:ascii="Times New Roman" w:eastAsiaTheme="minorHAnsi" w:hAnsi="Times New Roman" w:cstheme="minorBidi"/>
      <w:b/>
      <w:bCs/>
      <w:sz w:val="24"/>
      <w:szCs w:val="24"/>
      <w:lang w:eastAsia="en-US"/>
    </w:rPr>
  </w:style>
  <w:style w:type="character" w:customStyle="1" w:styleId="affffff7">
    <w:name w:val="Название Знак"/>
    <w:link w:val="affffff5"/>
    <w:uiPriority w:val="10"/>
    <w:rsid w:val="00406AD1"/>
    <w:rPr>
      <w:rFonts w:ascii="Times New Roman" w:hAnsi="Times New Roman"/>
      <w:b/>
      <w:bCs/>
      <w:sz w:val="24"/>
      <w:szCs w:val="24"/>
    </w:rPr>
  </w:style>
  <w:style w:type="paragraph" w:styleId="affffff8">
    <w:name w:val="Subtitle"/>
    <w:basedOn w:val="a2"/>
    <w:next w:val="a2"/>
    <w:link w:val="affffff9"/>
    <w:qFormat/>
    <w:rsid w:val="00406AD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406AD1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406AD1"/>
    <w:rPr>
      <w:i/>
      <w:iCs/>
      <w:color w:val="808080"/>
    </w:rPr>
  </w:style>
  <w:style w:type="paragraph" w:customStyle="1" w:styleId="19">
    <w:name w:val="Стиль1"/>
    <w:basedOn w:val="a2"/>
    <w:link w:val="1a"/>
    <w:qFormat/>
    <w:rsid w:val="00406AD1"/>
    <w:rPr>
      <w:lang w:val="x-none" w:eastAsia="x-none"/>
    </w:rPr>
  </w:style>
  <w:style w:type="character" w:customStyle="1" w:styleId="1a">
    <w:name w:val="Стиль1 Знак"/>
    <w:link w:val="19"/>
    <w:rsid w:val="00406AD1"/>
    <w:rPr>
      <w:rFonts w:ascii="Calibri" w:eastAsia="Times New Roman" w:hAnsi="Calibri" w:cs="Times New Roman"/>
      <w:lang w:val="x-none" w:eastAsia="x-none"/>
    </w:rPr>
  </w:style>
  <w:style w:type="paragraph" w:customStyle="1" w:styleId="affffffb">
    <w:name w:val="Стиль"/>
    <w:rsid w:val="00406A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6AD1"/>
    <w:pPr>
      <w:widowControl w:val="0"/>
      <w:snapToGrid w:val="0"/>
      <w:spacing w:after="0" w:line="360" w:lineRule="auto"/>
      <w:ind w:left="2240" w:hanging="218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numbering" w:customStyle="1" w:styleId="1b">
    <w:name w:val="Нет списка1"/>
    <w:next w:val="a5"/>
    <w:uiPriority w:val="99"/>
    <w:semiHidden/>
    <w:unhideWhenUsed/>
    <w:rsid w:val="00406AD1"/>
  </w:style>
  <w:style w:type="paragraph" w:customStyle="1" w:styleId="Body1">
    <w:name w:val="Body 1"/>
    <w:rsid w:val="00406AD1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0">
    <w:name w:val="С числами"/>
    <w:rsid w:val="00406AD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4">
    <w:name w:val="Без интервала Знак"/>
    <w:link w:val="affffff3"/>
    <w:uiPriority w:val="1"/>
    <w:rsid w:val="00406AD1"/>
    <w:rPr>
      <w:rFonts w:ascii="Calibri" w:eastAsia="Times New Roman" w:hAnsi="Calibri" w:cs="Times New Roman"/>
      <w:lang w:eastAsia="ru-RU"/>
    </w:rPr>
  </w:style>
  <w:style w:type="paragraph" w:styleId="affffffc">
    <w:name w:val="Body Text Indent"/>
    <w:basedOn w:val="a2"/>
    <w:link w:val="affffffd"/>
    <w:uiPriority w:val="99"/>
    <w:unhideWhenUsed/>
    <w:rsid w:val="00406AD1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406AD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406AD1"/>
  </w:style>
  <w:style w:type="character" w:customStyle="1" w:styleId="120">
    <w:name w:val="Знак Знак12"/>
    <w:rsid w:val="00406AD1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406AD1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406AD1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406AD1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406AD1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406AD1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406AD1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406AD1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406AD1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406AD1"/>
    <w:rPr>
      <w:rFonts w:cs="Times New Roman"/>
      <w:sz w:val="20"/>
      <w:szCs w:val="20"/>
    </w:rPr>
  </w:style>
  <w:style w:type="character" w:customStyle="1" w:styleId="2c">
    <w:name w:val="Знак Знак2"/>
    <w:rsid w:val="00406AD1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406AD1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406AD1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406AD1"/>
  </w:style>
  <w:style w:type="table" w:customStyle="1" w:styleId="1d">
    <w:name w:val="Сетка таблицы1"/>
    <w:basedOn w:val="a4"/>
    <w:next w:val="afffff9"/>
    <w:uiPriority w:val="5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406AD1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d"/>
    <w:rsid w:val="00406AD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406AD1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FontStyle12">
    <w:name w:val="Font Style12"/>
    <w:uiPriority w:val="99"/>
    <w:rsid w:val="00406AD1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406AD1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2"/>
    <w:rsid w:val="00406AD1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406AD1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406AD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406AD1"/>
    <w:rPr>
      <w:color w:val="800080"/>
      <w:u w:val="single"/>
    </w:rPr>
  </w:style>
  <w:style w:type="paragraph" w:styleId="afffffff1">
    <w:name w:val="Revision"/>
    <w:hidden/>
    <w:uiPriority w:val="99"/>
    <w:semiHidden/>
    <w:rsid w:val="00406A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3">
    <w:name w:val="Нет списка4"/>
    <w:next w:val="a5"/>
    <w:semiHidden/>
    <w:rsid w:val="00406AD1"/>
  </w:style>
  <w:style w:type="paragraph" w:customStyle="1" w:styleId="2e">
    <w:name w:val="Абзац списка2"/>
    <w:basedOn w:val="a2"/>
    <w:rsid w:val="00406AD1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406AD1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406AD1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406AD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406AD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406AD1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406A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406AD1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406AD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406AD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406A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406A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406AD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406AD1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rsid w:val="00406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406AD1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2"/>
    <w:link w:val="Bodytext12"/>
    <w:rsid w:val="00406AD1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2"/>
    <w:link w:val="Heading32"/>
    <w:rsid w:val="00406AD1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406AD1"/>
  </w:style>
  <w:style w:type="paragraph" w:customStyle="1" w:styleId="c21">
    <w:name w:val="c21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2">
    <w:name w:val="СВЕЛ тектс"/>
    <w:basedOn w:val="a2"/>
    <w:link w:val="afffffff3"/>
    <w:uiPriority w:val="99"/>
    <w:qFormat/>
    <w:rsid w:val="00406AD1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406AD1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406AD1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406AD1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406AD1"/>
    <w:pPr>
      <w:jc w:val="center"/>
    </w:pPr>
    <w:rPr>
      <w:b/>
    </w:rPr>
  </w:style>
  <w:style w:type="character" w:customStyle="1" w:styleId="afffffff8">
    <w:name w:val="СВЕЛ отдельныые быделения"/>
    <w:rsid w:val="00406AD1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406A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406AD1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406AD1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406AD1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406AD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406AD1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406AD1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406AD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406AD1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406AD1"/>
    <w:rPr>
      <w:rFonts w:ascii="Times New Roman" w:hAnsi="Times New Roman"/>
      <w:b/>
      <w:bCs/>
      <w:shd w:val="clear" w:color="auto" w:fill="FFFFFF"/>
    </w:rPr>
  </w:style>
  <w:style w:type="character" w:customStyle="1" w:styleId="Bodytext100">
    <w:name w:val="Body text (10)_"/>
    <w:rsid w:val="00406AD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406AD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406AD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406AD1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2"/>
    <w:link w:val="Bodytext9"/>
    <w:rsid w:val="00406AD1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2"/>
    <w:link w:val="Bodytext15Exact"/>
    <w:rsid w:val="00406AD1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0">
    <w:name w:val="СВЕЛ 1"/>
    <w:basedOn w:val="1"/>
    <w:qFormat/>
    <w:rsid w:val="00406AD1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406AD1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406AD1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406AD1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406A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406AD1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406AD1"/>
  </w:style>
  <w:style w:type="paragraph" w:customStyle="1" w:styleId="Style6">
    <w:name w:val="Style6"/>
    <w:basedOn w:val="a2"/>
    <w:rsid w:val="00406AD1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406AD1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406AD1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45"/>
    <w:locked/>
    <w:rsid w:val="00406AD1"/>
    <w:rPr>
      <w:rFonts w:ascii="Calibri" w:eastAsia="Times New Roman" w:hAnsi="Calibri" w:cs="Times New Roman"/>
      <w:lang w:val="x-none" w:eastAsia="x-none"/>
    </w:rPr>
  </w:style>
  <w:style w:type="paragraph" w:customStyle="1" w:styleId="Style45">
    <w:name w:val="Style45"/>
    <w:basedOn w:val="a2"/>
    <w:rsid w:val="00406AD1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406AD1"/>
    <w:rPr>
      <w:rFonts w:cs="Times New Roman"/>
    </w:rPr>
  </w:style>
  <w:style w:type="paragraph" w:customStyle="1" w:styleId="1f1">
    <w:name w:val="Без интервала1"/>
    <w:rsid w:val="00406A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6">
    <w:name w:val="Style36"/>
    <w:basedOn w:val="a2"/>
    <w:rsid w:val="00406AD1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406AD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406AD1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406AD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......."/>
    <w:basedOn w:val="a2"/>
    <w:next w:val="a2"/>
    <w:uiPriority w:val="99"/>
    <w:rsid w:val="00406AD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b">
    <w:name w:val="Знак"/>
    <w:basedOn w:val="a2"/>
    <w:rsid w:val="00406AD1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4"/>
    <w:rsid w:val="0040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406AD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406AD1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406AD1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406AD1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406AD1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406AD1"/>
    <w:rPr>
      <w:b/>
      <w:bCs/>
      <w:sz w:val="22"/>
      <w:szCs w:val="22"/>
    </w:rPr>
  </w:style>
  <w:style w:type="character" w:customStyle="1" w:styleId="nobr">
    <w:name w:val="nobr"/>
    <w:rsid w:val="00406AD1"/>
  </w:style>
  <w:style w:type="numbering" w:customStyle="1" w:styleId="53">
    <w:name w:val="Нет списка5"/>
    <w:next w:val="a5"/>
    <w:uiPriority w:val="99"/>
    <w:semiHidden/>
    <w:unhideWhenUsed/>
    <w:rsid w:val="00406AD1"/>
  </w:style>
  <w:style w:type="table" w:customStyle="1" w:styleId="37">
    <w:name w:val="Сетка таблицы3"/>
    <w:basedOn w:val="a4"/>
    <w:next w:val="afffff9"/>
    <w:uiPriority w:val="59"/>
    <w:rsid w:val="00406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406AD1"/>
  </w:style>
  <w:style w:type="numbering" w:customStyle="1" w:styleId="215">
    <w:name w:val="Нет списка21"/>
    <w:next w:val="a5"/>
    <w:semiHidden/>
    <w:rsid w:val="00406AD1"/>
  </w:style>
  <w:style w:type="numbering" w:customStyle="1" w:styleId="310">
    <w:name w:val="Нет списка31"/>
    <w:next w:val="a5"/>
    <w:uiPriority w:val="99"/>
    <w:semiHidden/>
    <w:unhideWhenUsed/>
    <w:rsid w:val="00406AD1"/>
  </w:style>
  <w:style w:type="table" w:customStyle="1" w:styleId="114">
    <w:name w:val="Сетка таблицы11"/>
    <w:basedOn w:val="a4"/>
    <w:next w:val="afffff9"/>
    <w:uiPriority w:val="5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406AD1"/>
  </w:style>
  <w:style w:type="table" w:customStyle="1" w:styleId="216">
    <w:name w:val="Сетка таблицы21"/>
    <w:basedOn w:val="a4"/>
    <w:next w:val="afffff9"/>
    <w:locked/>
    <w:rsid w:val="00406AD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c">
    <w:name w:val="Заголовок Знак"/>
    <w:uiPriority w:val="10"/>
    <w:rsid w:val="00406A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406AD1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406AD1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406AD1"/>
  </w:style>
  <w:style w:type="table" w:customStyle="1" w:styleId="311">
    <w:name w:val="Сетка таблицы31"/>
    <w:basedOn w:val="a4"/>
    <w:next w:val="afffff9"/>
    <w:uiPriority w:val="3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Основной"/>
    <w:qFormat/>
    <w:rsid w:val="0040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4"/>
    <w:next w:val="afffff9"/>
    <w:uiPriority w:val="3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406AD1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0">
    <w:name w:val="ЛЕНЛЕН текст"/>
    <w:basedOn w:val="a2"/>
    <w:qFormat/>
    <w:rsid w:val="00406AD1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406AD1"/>
  </w:style>
  <w:style w:type="table" w:customStyle="1" w:styleId="54">
    <w:name w:val="Сетка таблицы5"/>
    <w:basedOn w:val="a4"/>
    <w:next w:val="afffff9"/>
    <w:uiPriority w:val="39"/>
    <w:rsid w:val="00406AD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406A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406AD1"/>
  </w:style>
  <w:style w:type="table" w:customStyle="1" w:styleId="64">
    <w:name w:val="Сетка таблицы6"/>
    <w:basedOn w:val="a4"/>
    <w:next w:val="afffff9"/>
    <w:uiPriority w:val="39"/>
    <w:rsid w:val="00406AD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406AD1"/>
  </w:style>
  <w:style w:type="table" w:customStyle="1" w:styleId="74">
    <w:name w:val="Сетка таблицы7"/>
    <w:basedOn w:val="a4"/>
    <w:next w:val="afffff9"/>
    <w:uiPriority w:val="5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406AD1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rsid w:val="00406AD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406AD1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table" w:customStyle="1" w:styleId="TableNormal1">
    <w:name w:val="Table Normal1"/>
    <w:rsid w:val="00406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406A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">
    <w:name w:val="Импортированный стиль 2"/>
    <w:rsid w:val="00406AD1"/>
    <w:pPr>
      <w:numPr>
        <w:numId w:val="12"/>
      </w:numPr>
    </w:pPr>
  </w:style>
  <w:style w:type="table" w:customStyle="1" w:styleId="84">
    <w:name w:val="Сетка таблицы8"/>
    <w:basedOn w:val="a4"/>
    <w:next w:val="afffff9"/>
    <w:uiPriority w:val="5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406A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406AD1"/>
  </w:style>
  <w:style w:type="table" w:customStyle="1" w:styleId="93">
    <w:name w:val="Сетка таблицы9"/>
    <w:basedOn w:val="a4"/>
    <w:next w:val="afffff9"/>
    <w:uiPriority w:val="5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406AD1"/>
  </w:style>
  <w:style w:type="table" w:customStyle="1" w:styleId="101">
    <w:name w:val="Сетка таблицы10"/>
    <w:basedOn w:val="a4"/>
    <w:next w:val="afffff9"/>
    <w:uiPriority w:val="59"/>
    <w:rsid w:val="00406A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406AD1"/>
  </w:style>
  <w:style w:type="numbering" w:customStyle="1" w:styleId="220">
    <w:name w:val="Нет списка22"/>
    <w:next w:val="a5"/>
    <w:semiHidden/>
    <w:rsid w:val="00406AD1"/>
  </w:style>
  <w:style w:type="numbering" w:customStyle="1" w:styleId="320">
    <w:name w:val="Нет списка32"/>
    <w:next w:val="a5"/>
    <w:uiPriority w:val="99"/>
    <w:semiHidden/>
    <w:unhideWhenUsed/>
    <w:rsid w:val="00406AD1"/>
  </w:style>
  <w:style w:type="table" w:customStyle="1" w:styleId="122">
    <w:name w:val="Сетка таблицы12"/>
    <w:basedOn w:val="a4"/>
    <w:next w:val="afffff9"/>
    <w:uiPriority w:val="5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406AD1"/>
  </w:style>
  <w:style w:type="table" w:customStyle="1" w:styleId="221">
    <w:name w:val="Сетка таблицы22"/>
    <w:basedOn w:val="a4"/>
    <w:next w:val="afffff9"/>
    <w:locked/>
    <w:rsid w:val="00406AD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406AD1"/>
  </w:style>
  <w:style w:type="table" w:customStyle="1" w:styleId="321">
    <w:name w:val="Сетка таблицы32"/>
    <w:basedOn w:val="a4"/>
    <w:next w:val="afffff9"/>
    <w:uiPriority w:val="3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406A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406AD1"/>
  </w:style>
  <w:style w:type="table" w:customStyle="1" w:styleId="130">
    <w:name w:val="Сетка таблицы13"/>
    <w:basedOn w:val="a4"/>
    <w:next w:val="afffff9"/>
    <w:locked/>
    <w:rsid w:val="00406AD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406AD1"/>
    <w:pPr>
      <w:numPr>
        <w:numId w:val="13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406AD1"/>
  </w:style>
  <w:style w:type="table" w:customStyle="1" w:styleId="140">
    <w:name w:val="Сетка таблицы14"/>
    <w:basedOn w:val="a4"/>
    <w:next w:val="afffff9"/>
    <w:locked/>
    <w:rsid w:val="00406AD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406AD1"/>
  </w:style>
  <w:style w:type="table" w:customStyle="1" w:styleId="150">
    <w:name w:val="Сетка таблицы15"/>
    <w:basedOn w:val="a4"/>
    <w:next w:val="afffff9"/>
    <w:uiPriority w:val="39"/>
    <w:rsid w:val="00406AD1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406AD1"/>
  </w:style>
  <w:style w:type="table" w:customStyle="1" w:styleId="160">
    <w:name w:val="Сетка таблицы16"/>
    <w:basedOn w:val="a4"/>
    <w:next w:val="afffff9"/>
    <w:locked/>
    <w:rsid w:val="00406AD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ЛЕНЛЕН заголовок 1"/>
    <w:basedOn w:val="a2"/>
    <w:qFormat/>
    <w:rsid w:val="00406AD1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2">
    <w:name w:val="ЛЕНЛЕН загол без оглавления"/>
    <w:basedOn w:val="a2"/>
    <w:qFormat/>
    <w:rsid w:val="00406AD1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406AD1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3">
    <w:name w:val="ЛЕНЛЕН шапка таблиц"/>
    <w:basedOn w:val="a2"/>
    <w:qFormat/>
    <w:rsid w:val="00406AD1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4">
    <w:name w:val="ЛЕНЛЕН таблица"/>
    <w:basedOn w:val="pboth"/>
    <w:qFormat/>
    <w:rsid w:val="00406AD1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406AD1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5">
    <w:name w:val="ЛЕНЛЕН литература"/>
    <w:basedOn w:val="a2"/>
    <w:qFormat/>
    <w:rsid w:val="00406AD1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406AD1"/>
    <w:rPr>
      <w:i/>
      <w:iCs/>
    </w:rPr>
  </w:style>
  <w:style w:type="paragraph" w:styleId="2f2">
    <w:name w:val="envelope return"/>
    <w:basedOn w:val="a2"/>
    <w:uiPriority w:val="99"/>
    <w:rsid w:val="00406AD1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406AD1"/>
    <w:pPr>
      <w:numPr>
        <w:numId w:val="7"/>
      </w:numPr>
    </w:pPr>
  </w:style>
  <w:style w:type="numbering" w:customStyle="1" w:styleId="211">
    <w:name w:val="Импортированный стиль 211"/>
    <w:rsid w:val="00406AD1"/>
    <w:pPr>
      <w:numPr>
        <w:numId w:val="1"/>
      </w:numPr>
    </w:pPr>
  </w:style>
  <w:style w:type="paragraph" w:customStyle="1" w:styleId="1f5">
    <w:name w:val="ПООПуровень1"/>
    <w:basedOn w:val="11"/>
    <w:link w:val="1f6"/>
    <w:qFormat/>
    <w:rsid w:val="00406AD1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406AD1"/>
    <w:rPr>
      <w:b/>
    </w:rPr>
  </w:style>
  <w:style w:type="character" w:customStyle="1" w:styleId="12">
    <w:name w:val="Оглавление 1 Знак"/>
    <w:link w:val="11"/>
    <w:uiPriority w:val="39"/>
    <w:rsid w:val="00406AD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f6">
    <w:name w:val="ПООПуровень1 Знак"/>
    <w:basedOn w:val="12"/>
    <w:link w:val="1f5"/>
    <w:rsid w:val="00406AD1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2f3">
    <w:name w:val="ПООПуровень2"/>
    <w:basedOn w:val="1f5"/>
    <w:qFormat/>
    <w:rsid w:val="00406AD1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406AD1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406AD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406AD1"/>
  </w:style>
  <w:style w:type="character" w:customStyle="1" w:styleId="3a">
    <w:name w:val="ПООПуровень3 Знак"/>
    <w:link w:val="39"/>
    <w:rsid w:val="00406AD1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406AD1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fffff6">
    <w:name w:val="Title"/>
    <w:basedOn w:val="a2"/>
    <w:next w:val="a2"/>
    <w:link w:val="1f7"/>
    <w:uiPriority w:val="10"/>
    <w:qFormat/>
    <w:rsid w:val="00406A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Заголовок Знак1"/>
    <w:basedOn w:val="a3"/>
    <w:link w:val="affffff6"/>
    <w:uiPriority w:val="10"/>
    <w:rsid w:val="00406AD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nformat">
    <w:name w:val="ConsPlusNonformat"/>
    <w:rsid w:val="00406A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uzlib.net/" TargetMode="External"/><Relationship Id="rId18" Type="http://schemas.openxmlformats.org/officeDocument/2006/relationships/hyperlink" Target="http://www.pf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-all.ru/" TargetMode="External"/><Relationship Id="rId17" Type="http://schemas.openxmlformats.org/officeDocument/2006/relationships/hyperlink" Target="https://www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fin.ru/ru/perfomance/" TargetMode="External"/><Relationship Id="rId20" Type="http://schemas.openxmlformats.org/officeDocument/2006/relationships/hyperlink" Target="http://www.ffom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ro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fs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konsultant.ru/" TargetMode="External"/><Relationship Id="rId22" Type="http://schemas.openxmlformats.org/officeDocument/2006/relationships/hyperlink" Target="http://www.krem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EB9D-6BB7-4AB5-9CC8-6AD3C9F5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5278</Words>
  <Characters>30086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Емешова Елена Михайловна</dc:creator>
  <cp:keywords/>
  <dc:description/>
  <cp:lastModifiedBy>111</cp:lastModifiedBy>
  <cp:revision>39</cp:revision>
  <dcterms:created xsi:type="dcterms:W3CDTF">2019-12-04T15:35:00Z</dcterms:created>
  <dcterms:modified xsi:type="dcterms:W3CDTF">2021-11-18T12:30:00Z</dcterms:modified>
</cp:coreProperties>
</file>