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D4" w:rsidRPr="007C1F29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A330C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14431E">
        <w:rPr>
          <w:rFonts w:ascii="Times New Roman" w:hAnsi="Times New Roman" w:cs="Times New Roman"/>
          <w:sz w:val="24"/>
          <w:szCs w:val="24"/>
        </w:rPr>
        <w:t>автономное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DA330C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A330C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 </w:t>
      </w:r>
    </w:p>
    <w:p w:rsidR="00A270D4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A270D4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14431E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35pt;height:105.3pt;visibility:visible">
            <v:imagedata r:id="rId7" o:title=""/>
          </v:shape>
        </w:pict>
      </w: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A270D4" w:rsidRDefault="00A270D4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ФИЗИЧЕСКАЯ КУЛЬТУРА</w:t>
      </w:r>
    </w:p>
    <w:p w:rsidR="00A270D4" w:rsidRPr="00670DD3" w:rsidRDefault="00A270D4" w:rsidP="00670DD3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14431E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для специальности</w:t>
      </w:r>
      <w:r w:rsidR="00A270D4"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40.02.01 Право и организация социального обеспечения</w:t>
      </w: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1A2E25" w:rsidRDefault="009A6C1E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2022</w:t>
      </w:r>
      <w:r w:rsidR="001A2E2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7C1F29" w:rsidRDefault="00A270D4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A270D4" w:rsidRPr="0050529A" w:rsidTr="001B777B">
        <w:trPr>
          <w:trHeight w:val="2564"/>
        </w:trPr>
        <w:tc>
          <w:tcPr>
            <w:tcW w:w="4860" w:type="dxa"/>
          </w:tcPr>
          <w:p w:rsidR="00A270D4" w:rsidRPr="00C663F0" w:rsidRDefault="00A270D4" w:rsidP="0008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  <w:p w:rsidR="00A270D4" w:rsidRPr="00C663F0" w:rsidRDefault="00A270D4" w:rsidP="00C13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D06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C66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1A2E25" w:rsidRPr="001A2E25" w:rsidRDefault="001A2E25" w:rsidP="001A2E25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</w:pPr>
            <w:r w:rsidRPr="001A2E2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УТВЕРЖДЕНА</w:t>
            </w:r>
          </w:p>
          <w:p w:rsidR="001A2E25" w:rsidRPr="001A2E25" w:rsidRDefault="0014431E" w:rsidP="001A2E2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Приказом №353</w:t>
            </w:r>
            <w:r w:rsidR="009A6C1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_</w:t>
            </w:r>
            <w:r w:rsidR="001A2E25" w:rsidRPr="001A2E2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 </w:t>
            </w:r>
          </w:p>
          <w:p w:rsidR="00A270D4" w:rsidRPr="007C1F29" w:rsidRDefault="001A2E25" w:rsidP="001A2E25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="001443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"_30" августа</w:t>
            </w:r>
            <w:r w:rsidR="009A6C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 2022</w:t>
            </w:r>
            <w:r w:rsidRPr="001A2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</w:p>
          <w:p w:rsidR="00A270D4" w:rsidRPr="007C1F29" w:rsidRDefault="00A270D4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70D4" w:rsidRPr="007C1F29" w:rsidRDefault="00A270D4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A270D4" w:rsidRPr="001A2E25" w:rsidRDefault="001A2E25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1A2E25">
        <w:rPr>
          <w:rFonts w:ascii="Times New Roman" w:hAnsi="Times New Roman"/>
          <w:spacing w:val="20"/>
          <w:sz w:val="24"/>
          <w:szCs w:val="24"/>
        </w:rPr>
        <w:t>РАССМОТРЕНА</w:t>
      </w:r>
      <w:r w:rsidR="00A270D4" w:rsidRPr="001A2E25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9A6C1E">
        <w:rPr>
          <w:rFonts w:ascii="Times New Roman" w:hAnsi="Times New Roman"/>
          <w:sz w:val="24"/>
          <w:szCs w:val="24"/>
        </w:rPr>
        <w:t>_____ от "____" ___________2022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A270D4" w:rsidTr="001B777B">
        <w:tc>
          <w:tcPr>
            <w:tcW w:w="4949" w:type="dxa"/>
          </w:tcPr>
          <w:p w:rsidR="009E39FD" w:rsidRDefault="009E39FD" w:rsidP="009E39F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4832"/>
            </w:tblGrid>
            <w:tr w:rsidR="009E39FD" w:rsidTr="009E39FD">
              <w:tc>
                <w:tcPr>
                  <w:tcW w:w="4949" w:type="dxa"/>
                </w:tcPr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9E39FD" w:rsidRDefault="00C0360A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Трофимов Василий Владимирович</w:t>
                  </w:r>
                  <w:r w:rsidR="009E39F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Преподаватель физической культуры.</w:t>
                  </w: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(ФИО, должность)</w:t>
                  </w:r>
                </w:p>
                <w:p w:rsidR="009E39FD" w:rsidRDefault="009A6C1E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"_____" _____________2022</w:t>
                  </w:r>
                  <w:r w:rsidR="009E39F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0D4" w:rsidRDefault="00A270D4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Pr="007C1F29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A270D4" w:rsidRPr="0050529A" w:rsidTr="007C1F29">
        <w:tc>
          <w:tcPr>
            <w:tcW w:w="7668" w:type="dxa"/>
          </w:tcPr>
          <w:p w:rsidR="00A270D4" w:rsidRPr="007C1F29" w:rsidRDefault="00A270D4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7C1F29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F29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A270D4" w:rsidRPr="0050529A" w:rsidTr="007C1F29">
        <w:tc>
          <w:tcPr>
            <w:tcW w:w="7668" w:type="dxa"/>
          </w:tcPr>
          <w:p w:rsidR="00A270D4" w:rsidRPr="001A2E25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A2E25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A270D4" w:rsidRPr="001A2E25" w:rsidRDefault="00A270D4" w:rsidP="007C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E2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270D4" w:rsidRPr="0050529A" w:rsidTr="007C1F29">
        <w:tc>
          <w:tcPr>
            <w:tcW w:w="7668" w:type="dxa"/>
          </w:tcPr>
          <w:p w:rsidR="00A270D4" w:rsidRPr="001A2E25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A2E25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A270D4" w:rsidRPr="001A2E25" w:rsidRDefault="00A270D4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E25">
              <w:rPr>
                <w:rFonts w:ascii="Times New Roman" w:hAnsi="Times New Roman"/>
                <w:sz w:val="28"/>
                <w:szCs w:val="28"/>
                <w:lang w:eastAsia="ru-RU"/>
              </w:rPr>
              <w:t>5-18</w:t>
            </w:r>
          </w:p>
        </w:tc>
      </w:tr>
      <w:tr w:rsidR="00A270D4" w:rsidRPr="0050529A" w:rsidTr="007C1F29">
        <w:trPr>
          <w:trHeight w:val="670"/>
        </w:trPr>
        <w:tc>
          <w:tcPr>
            <w:tcW w:w="7668" w:type="dxa"/>
          </w:tcPr>
          <w:p w:rsidR="00A270D4" w:rsidRPr="001A2E25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A2E25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A270D4" w:rsidRPr="001A2E25" w:rsidRDefault="00A270D4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E25">
              <w:rPr>
                <w:rFonts w:ascii="Times New Roman" w:hAnsi="Times New Roman"/>
                <w:sz w:val="28"/>
                <w:szCs w:val="28"/>
                <w:lang w:eastAsia="ru-RU"/>
              </w:rPr>
              <w:t>19-20</w:t>
            </w:r>
          </w:p>
        </w:tc>
      </w:tr>
      <w:tr w:rsidR="00A270D4" w:rsidRPr="0050529A" w:rsidTr="007C1F29">
        <w:tc>
          <w:tcPr>
            <w:tcW w:w="7668" w:type="dxa"/>
          </w:tcPr>
          <w:p w:rsidR="00A270D4" w:rsidRPr="001A2E25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A2E25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A270D4" w:rsidRPr="001A2E25" w:rsidRDefault="00A270D4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E2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A270D4" w:rsidRPr="00C663F0" w:rsidRDefault="00A270D4" w:rsidP="007C1F2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C1F29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="0014431E" w:rsidRPr="00C663F0">
        <w:rPr>
          <w:rFonts w:ascii="Times New Roman" w:hAnsi="Times New Roman"/>
          <w:b/>
          <w:caps/>
          <w:sz w:val="24"/>
          <w:szCs w:val="24"/>
          <w:lang w:eastAsia="ru-RU"/>
        </w:rPr>
        <w:t>ПАСПОРТ РАБОЧЕЙ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ПРОГРАММЫ УЧЕБНОЙ ДИСЦИПЛИНЫ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ОГСЭ.04 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>физическая культура</w:t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</w:t>
      </w:r>
    </w:p>
    <w:p w:rsidR="00A270D4" w:rsidRPr="00C663F0" w:rsidRDefault="00A270D4" w:rsidP="00085B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специальност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СПО: </w:t>
      </w:r>
      <w:r>
        <w:rPr>
          <w:rFonts w:ascii="Times New Roman" w:hAnsi="Times New Roman"/>
          <w:sz w:val="24"/>
          <w:szCs w:val="24"/>
          <w:lang w:eastAsia="ru-RU"/>
        </w:rPr>
        <w:t>40.02.01 Право и организация социального обеспечения</w:t>
      </w:r>
    </w:p>
    <w:p w:rsidR="00A270D4" w:rsidRPr="00C663F0" w:rsidRDefault="00A270D4" w:rsidP="00D06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Учебная дисциплина Физическая </w:t>
      </w:r>
      <w:r w:rsidR="0014431E" w:rsidRPr="00C663F0">
        <w:rPr>
          <w:rFonts w:ascii="Times New Roman" w:hAnsi="Times New Roman"/>
          <w:sz w:val="24"/>
          <w:szCs w:val="24"/>
          <w:lang w:eastAsia="ru-RU"/>
        </w:rPr>
        <w:t>культура относится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к обще</w:t>
      </w:r>
      <w:r>
        <w:rPr>
          <w:rFonts w:ascii="Times New Roman" w:hAnsi="Times New Roman"/>
          <w:sz w:val="24"/>
          <w:szCs w:val="24"/>
          <w:lang w:eastAsia="ru-RU"/>
        </w:rPr>
        <w:t>му гуманитарному и социально-экономическому циклу.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знать: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A270D4" w:rsidRPr="00C3665B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основы здорового образа жизни.</w:t>
      </w:r>
    </w:p>
    <w:p w:rsidR="00DA330C" w:rsidRPr="00DA330C" w:rsidRDefault="00DA330C" w:rsidP="00DA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330C" w:rsidRPr="00DA330C" w:rsidRDefault="00DA330C" w:rsidP="00DA330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</w:t>
      </w:r>
    </w:p>
    <w:p w:rsidR="00DA330C" w:rsidRPr="00DA330C" w:rsidRDefault="00DA330C" w:rsidP="00DA33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sub_516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 xml:space="preserve">ОК 6. Работать в коллективе и команде, эффективно общаться с коллегами, руководством, </w:t>
      </w:r>
      <w:bookmarkEnd w:id="0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>потребителями.</w:t>
      </w:r>
    </w:p>
    <w:p w:rsidR="00A270D4" w:rsidRPr="00085BDF" w:rsidRDefault="00A270D4" w:rsidP="002A3D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5BDF">
        <w:rPr>
          <w:rFonts w:ascii="Times New Roman" w:hAnsi="Times New Roman"/>
          <w:sz w:val="24"/>
          <w:szCs w:val="24"/>
        </w:rPr>
        <w:t>ОК 10. Соблюдать основы здорового образа жизни, требования охраны труда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     максимальной учебной нагрузки обучающегося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244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663F0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обязательной аудиторной учебной нагрузки </w:t>
      </w:r>
      <w:r w:rsidR="0014431E" w:rsidRPr="00C663F0">
        <w:rPr>
          <w:rFonts w:ascii="Times New Roman" w:hAnsi="Times New Roman"/>
          <w:sz w:val="24"/>
          <w:szCs w:val="24"/>
          <w:lang w:eastAsia="ru-RU"/>
        </w:rPr>
        <w:t>обучающегося 122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663F0">
        <w:rPr>
          <w:rFonts w:ascii="Times New Roman" w:hAnsi="Times New Roman"/>
          <w:sz w:val="24"/>
          <w:szCs w:val="24"/>
          <w:lang w:eastAsia="ru-RU"/>
        </w:rPr>
        <w:t>;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122 </w:t>
      </w:r>
      <w:r w:rsidRPr="00085BDF">
        <w:rPr>
          <w:rFonts w:ascii="Times New Roman" w:hAnsi="Times New Roman"/>
          <w:sz w:val="24"/>
          <w:szCs w:val="24"/>
          <w:lang w:eastAsia="ru-RU"/>
        </w:rPr>
        <w:t>часа</w:t>
      </w:r>
      <w:r w:rsidRPr="00C663F0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2. СТРУКТУРА </w:t>
      </w:r>
      <w:r w:rsidR="0014431E" w:rsidRPr="00C663F0">
        <w:rPr>
          <w:rFonts w:ascii="Times New Roman" w:hAnsi="Times New Roman"/>
          <w:b/>
          <w:sz w:val="24"/>
          <w:szCs w:val="24"/>
          <w:lang w:eastAsia="ru-RU"/>
        </w:rPr>
        <w:t>И СОДЕРЖАНИЕ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УЧЕБНОЙ ДИСЦИПЛИНЫ</w:t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A270D4" w:rsidRPr="00C663F0" w:rsidTr="007C1F29">
        <w:trPr>
          <w:trHeight w:val="460"/>
        </w:trPr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270D4" w:rsidRPr="00C663F0" w:rsidTr="007C1F29">
        <w:trPr>
          <w:trHeight w:val="285"/>
        </w:trPr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A270D4" w:rsidRPr="00F42A9E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42A9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244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A270D4" w:rsidRPr="00F42A9E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42A9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742" w:type="dxa"/>
          </w:tcPr>
          <w:p w:rsidR="00A270D4" w:rsidRPr="00482A4A" w:rsidRDefault="00482A4A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82A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42" w:type="dxa"/>
          </w:tcPr>
          <w:p w:rsidR="00A270D4" w:rsidRPr="00F42A9E" w:rsidRDefault="00482A4A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контрольные работы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A270D4" w:rsidRPr="00F42A9E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42A9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270D4" w:rsidRPr="00C663F0" w:rsidTr="007C1F29">
        <w:tc>
          <w:tcPr>
            <w:tcW w:w="6828" w:type="dxa"/>
          </w:tcPr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-Подготовка рефератов и презентаций. Изучение правил соревнований</w:t>
            </w:r>
          </w:p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выполнение комплексов ОРУ и ОФП</w:t>
            </w:r>
          </w:p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Своевременное ведение и заполнение дневника самоконтроля</w:t>
            </w:r>
          </w:p>
          <w:p w:rsidR="00A270D4" w:rsidRPr="00C663F0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Составление плана - графика и журнала похода, подготовка к туристическому походу</w:t>
            </w:r>
          </w:p>
        </w:tc>
        <w:tc>
          <w:tcPr>
            <w:tcW w:w="2742" w:type="dxa"/>
          </w:tcPr>
          <w:p w:rsidR="00A270D4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270D4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  <w:p w:rsidR="00A270D4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270D4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82</w:t>
            </w:r>
          </w:p>
          <w:p w:rsidR="00A270D4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A270D4" w:rsidRPr="00C663F0" w:rsidTr="007C1F29">
        <w:tc>
          <w:tcPr>
            <w:tcW w:w="9570" w:type="dxa"/>
            <w:gridSpan w:val="2"/>
          </w:tcPr>
          <w:p w:rsidR="00A270D4" w:rsidRPr="00C663F0" w:rsidRDefault="00A270D4" w:rsidP="007C1F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 </w:t>
            </w:r>
            <w:r w:rsidRPr="00C663F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Дифференцированного зачета.</w:t>
            </w:r>
          </w:p>
        </w:tc>
      </w:tr>
    </w:tbl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270D4" w:rsidRPr="00C663F0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270D4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физическая культура</w:t>
      </w: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0246"/>
        <w:gridCol w:w="1418"/>
        <w:gridCol w:w="1408"/>
      </w:tblGrid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Наименованиеразделов и тем</w:t>
            </w:r>
          </w:p>
        </w:tc>
        <w:tc>
          <w:tcPr>
            <w:tcW w:w="10246" w:type="dxa"/>
          </w:tcPr>
          <w:p w:rsidR="00A270D4" w:rsidRPr="00DA330C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Содержание учебного материала, лабораторные работы и практические занятия, самостоятельная работа</w:t>
            </w:r>
            <w:r w:rsidR="00DA33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DA33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обучающихся.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</w:p>
        </w:tc>
        <w:tc>
          <w:tcPr>
            <w:tcW w:w="140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Уровень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освоения</w:t>
            </w: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0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A270D4" w:rsidRPr="0050529A" w:rsidTr="001453AE">
        <w:tc>
          <w:tcPr>
            <w:tcW w:w="2336" w:type="dxa"/>
          </w:tcPr>
          <w:p w:rsidR="00482A4A" w:rsidRDefault="00DA330C" w:rsidP="0048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1 </w:t>
            </w:r>
          </w:p>
          <w:p w:rsidR="00A270D4" w:rsidRPr="007C1F29" w:rsidRDefault="00482A4A" w:rsidP="0048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Техника безопасности на занятиях по физической культуре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482A4A" w:rsidRDefault="00A270D4" w:rsidP="007C1F29">
            <w:pPr>
              <w:autoSpaceDE w:val="0"/>
              <w:autoSpaceDN w:val="0"/>
              <w:adjustRightInd w:val="0"/>
              <w:spacing w:after="0" w:line="240" w:lineRule="auto"/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Тема1.</w:t>
            </w:r>
            <w:r w:rsidR="00482A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 w:rsidR="00482A4A">
              <w:t xml:space="preserve"> </w:t>
            </w:r>
          </w:p>
          <w:p w:rsidR="00A270D4" w:rsidRPr="007C1F29" w:rsidRDefault="00482A4A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82A4A">
              <w:rPr>
                <w:rFonts w:ascii="Times New Roman" w:hAnsi="Times New Roman"/>
                <w:bCs/>
                <w:color w:val="000000"/>
                <w:lang w:eastAsia="ru-RU"/>
              </w:rPr>
              <w:t>Техника безопасности на занятиях по физической культуре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Лекционное занятие </w:t>
            </w:r>
          </w:p>
          <w:p w:rsidR="00A270D4" w:rsidRPr="007C1F29" w:rsidRDefault="00482A4A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482A4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безопасности на занятиях по физической культуре 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дневник самоконтроля к заполнению</w:t>
            </w:r>
          </w:p>
        </w:tc>
        <w:tc>
          <w:tcPr>
            <w:tcW w:w="141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2 Легкая атлетика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rPr>
          <w:trHeight w:val="352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2.1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бега на короткие дистанции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rPr>
          <w:trHeight w:val="502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A270D4" w:rsidRPr="00B137D8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137D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дневника, комплекс ОРУ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Совершенствование техники бега на средние дистанции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rPr>
          <w:trHeight w:val="73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высокого старта. Страт , стартовый разгон , бег по дистанции, финиширование. Выполнение подготовительных и подводящих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упражнений.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Переменный бег с интервалами отдыха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450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упражнений по легкой атлетике.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C0C0C0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rPr>
          <w:trHeight w:val="84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техники метания </w:t>
            </w:r>
          </w:p>
        </w:tc>
        <w:tc>
          <w:tcPr>
            <w:tcW w:w="10246" w:type="dxa"/>
          </w:tcPr>
          <w:p w:rsidR="00A270D4" w:rsidRPr="007C1F29" w:rsidRDefault="00A270D4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rPr>
          <w:trHeight w:val="84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метателя, имитационые упражнения, выполнение метания по частям: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84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подводящие и подготовительные упражнения.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Подготовить презентацию по технике легкоатлетических упражнений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Тема2.4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прыжка в длину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Подготовительные и подводящие упражнения прыгуна. Специально- беговые упражнения прыгуна, Прыжковые упражнения. Разбег,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отталкивание,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полет,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приземление. Упражнения на расслабление групп мышц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Подготовиться к тестированию по легкой атлетике, 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98328E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Самостоятельная работа 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Анализ  результатов тестирования, 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эстафетного бега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эс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афетной палочки: на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месте,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ходьбе,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 медленном беге, на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скорости,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эстафеты 4 по 400м и 4 по 100м. техника низкого старта, прыжковые упражнения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Комплекс ОРУ и ОФП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Проанализировать выступления российских легкоатлетов на мировой арене (доклад)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скоростных способностей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 и СБУ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2.8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скоростной выносливости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Техника безопасности на занятиях. Совершенствование техники бега на средние дистанции. Повторные пробежки с ускорениями на 60-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C1F29">
                <w:rPr>
                  <w:rFonts w:ascii="Times New Roman" w:hAnsi="Times New Roman"/>
                  <w:color w:val="000000"/>
                  <w:lang w:eastAsia="ru-RU"/>
                </w:rPr>
                <w:t>100 м</w:t>
              </w:r>
            </w:smartTag>
            <w:r w:rsidRPr="007C1F29">
              <w:rPr>
                <w:rFonts w:ascii="Times New Roman" w:hAnsi="Times New Roman"/>
                <w:color w:val="000000"/>
                <w:lang w:eastAsia="ru-RU"/>
              </w:rPr>
              <w:t>. по прямой. Совершенствование техники высокого старта. Совершенствование техники метания гранаты с разбега. Подводящие и подготовительные упражнения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33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 к тестированию по легкой атлетике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2.9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Построить график роста динамики результатов .Заполнить дневник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3 спортивные игры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баскетбол)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Правила игры в баскетбол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DE2E15">
        <w:tc>
          <w:tcPr>
            <w:tcW w:w="2336" w:type="dxa"/>
            <w:vMerge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Техника безопасности на занятиях. 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DE2E1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2E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DE2E15">
        <w:tc>
          <w:tcPr>
            <w:tcW w:w="2336" w:type="dxa"/>
            <w:vMerge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карточки с жестами судей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DE2E1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2E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ведения мяча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DE2E1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DE2E1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DE2E1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карточки с жестами судей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комплекс ОРУ 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ведения мяча 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ведения мяча, маневрирования при ведении. Совершенствование передачи мяча одной и двумя руками. Совершенствование техники бросков с места, в прыжке, после ведения в движении.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Учебно-тренировочнаяигра.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Составить карточки с правилами игры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мяча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 игра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  ОФП баскетболиста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броска мяча в кольцо с двух шагов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</w:rPr>
              <w:t xml:space="preserve">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A270D4" w:rsidRPr="007C1F29" w:rsidRDefault="00A270D4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тренировочная игра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 , заполнить дневник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Бросок в кольцо с двух шагов после ведения  с левой стороны , левой рукой,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дневник, комплексы ОРУ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Тактика игры в баскетбол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игры в нападения. Специально </w:t>
            </w:r>
          </w:p>
          <w:p w:rsidR="00A270D4" w:rsidRPr="007C1F29" w:rsidRDefault="00A270D4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упражнения. Учебно-тренировочная игра.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карточки по тактическим действиям игроков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комплекс ОРУ 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защите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C2593F" w:rsidRDefault="00A270D4" w:rsidP="00C2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Обучение командным тактическим действиям в защите. Командные и групповые. Зонная система защиты 2-3; 2-1-2; 1-2-2; 1-3-1 и 3-2.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Прав</w:t>
            </w:r>
            <w:bookmarkStart w:id="1" w:name="_GoBack"/>
            <w:bookmarkEnd w:id="1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ила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соревнований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по</w:t>
            </w:r>
            <w:r w:rsidR="00C2593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баскетболу. Учебно-тренировочная игра установкой.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по баскетболу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конспект ОРУ разминки баскетболиста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нападении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групповому техническом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взаимодействию в нападении с участием трех игроков: «треугольник», «малая восьмерка», и «скрестный выход».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по  баскетболу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Учебная игра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4 Гимнастика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 ОРУ по гимнастике с предметами и без предметов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по гимнастике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Тема4.2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Строевые упражнения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Строевые приемы на месте. Перестроения из шеренги и из колонны. Условные обозначения гимнастического зала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с предметами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Акробатика: переворот в сторону - кувырок прыжком - и стойка на голове и на руках -кувырок вперед - стойка на голове и руках - кувырок вперед и прыжком основная стойка. Опорный прыжок: ноги врозь через «коня».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Девушки. Акробатика: переворот в сторону кувырок вперед перекатом, назад - стойка на лопатках - перекат вперед и прыжком основная стойка.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.</w:t>
            </w:r>
            <w:r w:rsidRPr="007C1F29">
              <w:rPr>
                <w:rFonts w:ascii="Times New Roman" w:hAnsi="Times New Roman"/>
                <w:lang w:eastAsia="ru-RU"/>
              </w:rPr>
              <w:br/>
            </w:r>
            <w:r w:rsidRPr="00B65EAC">
              <w:rPr>
                <w:rFonts w:ascii="Times New Roman" w:hAnsi="Times New Roman"/>
                <w:lang w:eastAsia="ru-RU"/>
              </w:rPr>
              <w:t>Опорный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прыжок: ноги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врозь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через «козла» в длину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51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ь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 упражнений ОФП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: прыжки углом через «коня» в длину толчком одной ноги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F02EE5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02EE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F02EE5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F02EE5">
              <w:rPr>
                <w:rFonts w:ascii="Times New Roman" w:hAnsi="Times New Roman"/>
              </w:rPr>
              <w:t>Совершенствование техники гимнастических элементов на снарядах: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Cambria" w:hAnsi="Cambria"/>
                <w:bCs/>
                <w:color w:val="000000"/>
                <w:spacing w:val="5"/>
              </w:rPr>
            </w:pPr>
            <w:r w:rsidRPr="00F02EE5">
              <w:rPr>
                <w:rFonts w:ascii="Times New Roman" w:hAnsi="Times New Roman"/>
              </w:rPr>
              <w:t>Низкая перекладина: из виса стоя прыжком в упор - перемах правой в упор верхом - спад назад и</w:t>
            </w:r>
            <w:r>
              <w:rPr>
                <w:rFonts w:ascii="Times New Roman" w:hAnsi="Times New Roman"/>
              </w:rPr>
              <w:t xml:space="preserve"> </w:t>
            </w:r>
            <w:r w:rsidRPr="00F02EE5">
              <w:rPr>
                <w:rFonts w:ascii="Times New Roman" w:hAnsi="Times New Roman"/>
              </w:rPr>
              <w:t>подъем верхом - оборот вперед - соскок перемахом</w:t>
            </w:r>
            <w:r w:rsidRPr="00F02EE5">
              <w:rPr>
                <w:rFonts w:ascii="Times New Roman" w:hAnsi="Times New Roman"/>
                <w:bCs/>
                <w:color w:val="000000"/>
                <w:spacing w:val="5"/>
              </w:rPr>
              <w:t xml:space="preserve"> одной и поворотом</w:t>
            </w:r>
            <w:r w:rsidRPr="007C1F29">
              <w:rPr>
                <w:rFonts w:ascii="Cambria" w:hAnsi="Cambria"/>
                <w:bCs/>
                <w:color w:val="000000"/>
                <w:spacing w:val="5"/>
              </w:rPr>
              <w:t xml:space="preserve"> на 90 градусов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Брусья: из размахивания на руках подъем разгибом в</w:t>
            </w: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сед ноги врозь - стойка на плечах -кувырок вперед в сед, ноги врозь,перемах во внутрь и мах назад - махом вперед, соскок Акробатика:  с разбега переворот в сторону - прыжком, махом кувырок вперед -выпрямиться и стойка на голове и руках,одной и толчком другой кувырок вперед и прыжком основная стойка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Опорный прыжок: ноги врозь через «коня»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ind w:left="24" w:hanging="24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Девушки. Брусья разной высоты: из размахивания изгибами в перемахом ноги врозь в вис лежа на нижней - махом одной и толчком другой подъем переворотом на верхнюю, спад назад вис лежа на нижней - переворотом налево сед углом на нижней - сгибая левую в упоре на левой равновесии (ласточка) на нижней продольно хватом за верхнюю, сгибая левую в упор на нижней - махом одной и толчком, другую соскок прогнувшись Бревно: с разбега вскок в упор присев - выпрямиться и переменные шаги - прыжки на двух со сменой ног - поворот кругом и равновесия на одной выпрямиться и переменные шаги ,соскок прогнувшись на конце.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ind w:left="5" w:hanging="5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Акробатика: переворот в сторону, кувырок вперед и назад - выпрямиться и «мост» основная стойка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Опорный прыжок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B65EAC">
        <w:trPr>
          <w:trHeight w:val="44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spacing w:line="252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7C1F29">
              <w:rPr>
                <w:rFonts w:ascii="Times New Roman" w:hAnsi="Times New Roman"/>
                <w:bCs/>
                <w:i/>
                <w:color w:val="000000"/>
              </w:rPr>
              <w:t>Самостоятельная работа</w:t>
            </w:r>
          </w:p>
          <w:p w:rsidR="00A270D4" w:rsidRPr="007C1F29" w:rsidRDefault="00A270D4" w:rsidP="007C1F29">
            <w:pPr>
              <w:spacing w:line="252" w:lineRule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Подготовиться к тестированию по гимнастике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комплексы ОРУ и ОФП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rPr>
          <w:trHeight w:val="403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4.5 </w:t>
            </w:r>
            <w:r w:rsidRPr="00F42A9E">
              <w:rPr>
                <w:rFonts w:ascii="Times New Roman" w:hAnsi="Times New Roman"/>
                <w:bCs/>
                <w:color w:val="000000"/>
                <w:lang w:eastAsia="ru-RU"/>
              </w:rPr>
              <w:t>диффериенцированный зачет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rPr>
          <w:trHeight w:val="752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гимнастике. Выполнение комбинаций на снарядах, акробатических комбинаций., Сдача нормативов ОФП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Анализ результатов тестирования, 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4.6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строевых упражнений по гимнастике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 Строевые приемы на месте. Перестроения из шеренги и из колонны. Условные обозначения гимнастического зала.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4.7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упражнений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Высокая перекладина: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Из размахивания подьем верхом правой- оборот вперед - перемах правой в оборот - мах другой и махом назад соскок.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ноги врозь через «коня» в длину.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Составление и выполнение комплекса упражнений ОФП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tabs>
                <w:tab w:val="left" w:pos="3165"/>
              </w:tabs>
              <w:spacing w:line="252" w:lineRule="auto"/>
              <w:rPr>
                <w:rFonts w:ascii="Cambria" w:hAnsi="Cambria"/>
                <w:lang w:eastAsia="ru-RU"/>
              </w:rPr>
            </w:pPr>
            <w:r w:rsidRPr="007C1F29">
              <w:rPr>
                <w:rFonts w:ascii="Cambria" w:hAnsi="Cambria"/>
                <w:lang w:eastAsia="ru-RU"/>
              </w:rPr>
              <w:tab/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 разбега переворот в сторону - прыжком кувырок вперед - выпрямиться и стойка на голове и руках махом одной толчком другой - кувырок вперед и прыжком основная стойка.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ноги врозь через «коня».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переводы в сторону кувырок вперед и назад - выпрямиться и «мост» - основная стойка.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sz w:val="24"/>
                <w:szCs w:val="24"/>
                <w:lang w:eastAsia="ru-RU"/>
              </w:rPr>
              <w:t>прыжок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углом через «коня» в длину толчком одной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Выполнения комплекса ОФП . Заполнить дневник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Высокая перекладина: </w:t>
            </w:r>
            <w:r w:rsidR="00DA330C">
              <w:rPr>
                <w:rFonts w:ascii="Times New Roman" w:hAnsi="Times New Roman"/>
                <w:color w:val="000000"/>
                <w:lang w:eastAsia="ru-RU"/>
              </w:rPr>
              <w:t>Из размахивания подъ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ем верхом правой- оборот вперед - перемах правой в оборот - мах другой и махом назад соскок.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ноги врозь через «коня» в длину.</w:t>
            </w:r>
          </w:p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ОРУ и ОФП по гимна</w:t>
            </w:r>
            <w:r w:rsidR="00DA330C"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тике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 гимнастике</w:t>
            </w:r>
            <w:r w:rsidR="00DA330C">
              <w:rPr>
                <w:rFonts w:ascii="Times New Roman" w:hAnsi="Times New Roman"/>
                <w:bCs/>
                <w:color w:val="000000"/>
                <w:lang w:eastAsia="ru-RU"/>
              </w:rPr>
              <w:t>. Диффере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нцированный зачет</w:t>
            </w:r>
          </w:p>
        </w:tc>
        <w:tc>
          <w:tcPr>
            <w:tcW w:w="10246" w:type="dxa"/>
          </w:tcPr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F42A9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</w:p>
          <w:p w:rsidR="00A270D4" w:rsidRPr="00F42A9E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42A9E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гимнастике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F42A9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ОРУ и ОФП по гимна</w:t>
            </w:r>
            <w:r w:rsidR="00DA330C"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тике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5. Лыжная подготовка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5.1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ие техники торможений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 поворотов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Техника   безопасности   на   занятиях.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торможений . поворотов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867AEC">
        <w:trPr>
          <w:trHeight w:val="581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имитащионные упражнения, комплекс ОРУ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шагом.,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реферат по «Лыжному спорту»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лыжных ходов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Совершенствование      техники   попеременного двухшажного хода на равнине. Совершенствование техники одновременного бесшажного хода на небольшом уклоне. Подготовительные и подводящие упражнения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ab/>
            </w:r>
          </w:p>
          <w:p w:rsidR="00A270D4" w:rsidRPr="007C1F29" w:rsidRDefault="00A270D4" w:rsidP="007C1F29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Заполнить дневник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,имитационные упражнения комплекс ОРУ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и коньковых лыжных ходов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Совершенствование    техники    попеременного    двухшажного        хода    на    равнине. Совершенствование техники попеременного двухшажного одновременного одношажного хода нравнине.Подготовительные и подводящие упражнения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лыжника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лыжной подготовке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лыжной подготовке : 3 км – девушки, 5- км юноши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заполнить дневник .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6 Конькобежная подготовка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дневника. Комплекс ОРУ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поворотов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технике поворота приставными шагами (разучивание поворотов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влево и вправо на окружности радиусом 6-8 м). Совершенствование повороту кругом и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реферат по « конькобежному спорту»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скрестного шага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технике скрестного шага на круге малого радиуса 8-10 м. обучение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технике стартовой позы и разбега. Совершенствование технике бега со старта. Катание на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выносливость</w:t>
            </w:r>
            <w:r w:rsidRPr="007C1F2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Подготовиться к тестированию 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6.4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конькобежной подготовке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тестов по конькобежной подготовке, Подготовительные и  имитациооные упражнения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Анализ результатов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тестирования , комплекс ОФП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6.5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катания спиной вперед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B9625D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 Подготовительные и подводящие  упражнения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 ОФП.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презентации по «конькобежному  спорту»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Тема6.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6Совршенствование техники катания спиной вперед.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B9625D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технических элементов на коньках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1453AE" w:rsidRDefault="00A270D4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</w:rPr>
              <w:t xml:space="preserve">Практическое </w:t>
            </w:r>
            <w:r w:rsidRPr="001453AE">
              <w:rPr>
                <w:rFonts w:ascii="Times New Roman" w:hAnsi="Times New Roman"/>
                <w:b/>
                <w:bCs/>
                <w:color w:val="000000"/>
              </w:rPr>
              <w:t xml:space="preserve">занятие </w:t>
            </w:r>
            <w:r w:rsidRPr="001453AE">
              <w:rPr>
                <w:rFonts w:ascii="Times New Roman" w:hAnsi="Times New Roman"/>
                <w:bCs/>
                <w:color w:val="000000"/>
              </w:rPr>
              <w:t>Совершенствование</w:t>
            </w:r>
            <w:r w:rsidRPr="001453AE">
              <w:rPr>
                <w:rFonts w:ascii="Times New Roman" w:hAnsi="Times New Roman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 - 3 раза по 50-60 м. подводящие упражнения для усвоения бега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453AE">
              <w:rPr>
                <w:rFonts w:ascii="Times New Roman" w:hAnsi="Times New Roman"/>
                <w:lang w:eastAsia="ru-RU"/>
              </w:rPr>
              <w:t>повороту с крестным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к тестированию</w:t>
            </w:r>
          </w:p>
          <w:p w:rsidR="00A270D4" w:rsidRPr="00867AEC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67AEC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rPr>
          <w:trHeight w:val="605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6.8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конькобежной подготовке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spacing w:line="252" w:lineRule="auto"/>
              <w:rPr>
                <w:rFonts w:ascii="Cambria" w:hAnsi="Cambria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Тестирование в технике умения кататься по прямой, торможения всеми</w:t>
            </w:r>
          </w:p>
          <w:p w:rsidR="00A270D4" w:rsidRPr="007C1F29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способами по повороту и со старта. Умение кататься спиной вперед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 самок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нтроля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Раздел  7 Спортивные игры ( Волейбол)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861F07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Тема7.1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стойки волейболиста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Техника безопасности на занятиях. Совершенствование техники перемещения волейболиста. Передача мяча сверху и снизу двумя руками вверх-вперед, над собой. Чередование способов подач. Подготовительные и подводящие упражнения. Учебно-тренировочная игра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Правила соревнований по волейболу.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2Техника приема передачи мяча снизу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реферат на тему « волейбол»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 волейболиста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нижней боковой подачи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перемещений волейболистов. Совершенствование техники передач в парах через сетку. Совершенствование техники подач выполняя их в указанную преподавателем зону. Учебно-тренировочная игра.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 по волейболу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комплексы ОРУ подводящих упражнений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приема передачи мяча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. 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 w:rsidRPr="00236010">
              <w:rPr>
                <w:rFonts w:ascii="Times New Roman" w:hAnsi="Times New Roman"/>
                <w:lang w:val="en-US" w:eastAsia="ru-RU"/>
              </w:rPr>
              <w:t>Чередование</w:t>
            </w:r>
            <w:r w:rsidR="00DA330C">
              <w:rPr>
                <w:rFonts w:ascii="Times New Roman" w:hAnsi="Times New Roman"/>
                <w:lang w:eastAsia="ru-RU"/>
              </w:rPr>
              <w:t xml:space="preserve">  </w:t>
            </w:r>
            <w:r w:rsidRPr="00236010">
              <w:rPr>
                <w:rFonts w:ascii="Times New Roman" w:hAnsi="Times New Roman"/>
                <w:lang w:val="en-US" w:eastAsia="ru-RU"/>
              </w:rPr>
              <w:t>подач</w:t>
            </w:r>
            <w:r w:rsidR="00DA330C">
              <w:rPr>
                <w:rFonts w:ascii="Times New Roman" w:hAnsi="Times New Roman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lang w:val="en-US" w:eastAsia="ru-RU"/>
              </w:rPr>
              <w:t>на</w:t>
            </w:r>
            <w:r w:rsidR="00DA330C">
              <w:rPr>
                <w:rFonts w:ascii="Times New Roman" w:hAnsi="Times New Roman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lang w:val="en-US" w:eastAsia="ru-RU"/>
              </w:rPr>
              <w:t xml:space="preserve">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удара.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на тему « Волейбол»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конспект занятия по волейболу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верхней прямой подач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волейболиста. Передача мяча снизу двумя руками (вторая и первая) в парах. Техника верхней прямой подачи, подготовительные и подводящие упражнения, имитационные упражнения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волейболиста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комплексы ОРУ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Совершенствоние технических элементов игры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. Нижняя боковая подача, нижняя передача над собой , передача мяча в парах через сетку.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>Учебно-тренировочна</w:t>
            </w:r>
            <w:r w:rsidR="00DA330C">
              <w:rPr>
                <w:rFonts w:ascii="Times New Roman" w:hAnsi="Times New Roman"/>
                <w:color w:val="000000"/>
                <w:lang w:eastAsia="ru-RU"/>
              </w:rPr>
              <w:t>я игра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 Комплекс ОФП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9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олейболу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я иг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Выполнение контрольных тестов по волейболу. Передача мяча через сетку, передача над собой , верхняя прямая подача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Судейство по волейболу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подач тремя способами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867AEC" w:rsidRDefault="00A270D4" w:rsidP="001453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Передача мяча сверху и снизу двумя руками, стоя спиной в направлении передачи.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Чередование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подач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на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силу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и точность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Учебно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-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тренировочная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игра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к тестированию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1453AE" w:rsidRDefault="00A270D4" w:rsidP="0014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7.11</w:t>
            </w:r>
          </w:p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Техника нападающего удара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lang w:eastAsia="ru-RU"/>
              </w:rPr>
              <w:t>Чередование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подач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 xml:space="preserve">а </w:t>
            </w:r>
            <w:r w:rsidRPr="0067708A">
              <w:rPr>
                <w:rFonts w:ascii="Times New Roman" w:hAnsi="Times New Roman"/>
                <w:lang w:eastAsia="ru-RU"/>
              </w:rPr>
              <w:t xml:space="preserve">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12 </w:t>
            </w:r>
          </w:p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E14E6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6279F1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79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Default="00A270D4" w:rsidP="00E14E6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A270D4" w:rsidRPr="006279F1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79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ОРУ, подводящие упражнения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1A2E25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7.14 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Тактические действия игры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нападающий удар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</w:t>
            </w:r>
            <w:r>
              <w:rPr>
                <w:rFonts w:ascii="Times New Roman" w:hAnsi="Times New Roman"/>
                <w:lang w:eastAsia="ru-RU"/>
              </w:rPr>
              <w:t>. Технико-тактические действия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F130EF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130EF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7.15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Тактические действия игры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нападающий удар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ОРУ, подводящие упражнения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7.16</w:t>
            </w:r>
          </w:p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D6DCF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технических элементов игры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867AEC" w:rsidRDefault="00A270D4" w:rsidP="00CD6D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Передача мяча сверху и снизу двумя руками, стоя спиной в направлении передачи.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Чередование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подач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на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силу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и точность</w:t>
            </w:r>
          </w:p>
          <w:p w:rsidR="00A270D4" w:rsidRPr="007C1F29" w:rsidRDefault="00A270D4" w:rsidP="00CD6DCF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Учебно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-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тренировочная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игра</w:t>
            </w:r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CD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  <w:p w:rsidR="00A270D4" w:rsidRPr="007C1F29" w:rsidRDefault="00A270D4" w:rsidP="00CD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волейболу</w:t>
            </w:r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комплексы ору</w:t>
            </w:r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8 Туризм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Тема  8. 1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Однодневный туристический поход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дифф.зачет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8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708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02570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Оздоровительное, прикладное и оборонное значение туризма. Охрана природы и правила техники безопасности. Маршрут и график туристического похода. Выбор места и разбивка бивака: установка палаток, разжигание костра, приготовление пищи.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Ориентирование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на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местности. Проведение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однодневного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туристического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похода</w:t>
            </w:r>
          </w:p>
        </w:tc>
        <w:tc>
          <w:tcPr>
            <w:tcW w:w="1418" w:type="dxa"/>
          </w:tcPr>
          <w:p w:rsidR="00A270D4" w:rsidRPr="00025708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708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02570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журнала похода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плана- графика похода</w:t>
            </w:r>
          </w:p>
        </w:tc>
        <w:tc>
          <w:tcPr>
            <w:tcW w:w="1418" w:type="dxa"/>
          </w:tcPr>
          <w:p w:rsidR="00A270D4" w:rsidRPr="00025708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shd w:val="clear" w:color="auto" w:fill="B3B3B3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0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270D4" w:rsidRPr="007C1F29" w:rsidRDefault="00A270D4" w:rsidP="007C1F29">
      <w:pPr>
        <w:spacing w:after="0" w:line="240" w:lineRule="auto"/>
        <w:rPr>
          <w:rFonts w:ascii="Times New Roman" w:hAnsi="Times New Roman"/>
          <w:u w:val="single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A270D4" w:rsidSect="007C1F29">
          <w:footerReference w:type="even" r:id="rId8"/>
          <w:footerReference w:type="default" r:id="rId9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A270D4" w:rsidRPr="00BB201B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3. УСловия реализации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РАБОЧЕЙ 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>программы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учебной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дисциплины</w:t>
      </w:r>
    </w:p>
    <w:p w:rsidR="00A270D4" w:rsidRPr="00BB201B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270D4" w:rsidRPr="00B137D8" w:rsidRDefault="00A270D4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B137D8">
        <w:rPr>
          <w:rFonts w:ascii="Times New Roman" w:hAnsi="Times New Roman"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37D8">
        <w:rPr>
          <w:rFonts w:ascii="Times New Roman" w:hAnsi="Times New Roman"/>
          <w:sz w:val="24"/>
          <w:szCs w:val="24"/>
          <w:lang w:eastAsia="ru-RU"/>
        </w:rPr>
        <w:t>образовательного процесса по физической культуре</w:t>
      </w:r>
    </w:p>
    <w:p w:rsidR="00A270D4" w:rsidRPr="00BB201B" w:rsidRDefault="00A270D4" w:rsidP="00B137D8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201B">
        <w:rPr>
          <w:rFonts w:ascii="Times New Roman" w:hAnsi="Times New Roman"/>
          <w:b/>
          <w:sz w:val="24"/>
          <w:szCs w:val="24"/>
          <w:lang w:eastAsia="ru-RU"/>
        </w:rPr>
        <w:t>образовательного процесса по физической культуре.</w:t>
      </w:r>
    </w:p>
    <w:p w:rsidR="00A270D4" w:rsidRPr="00BB201B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Спортивный зал.</w:t>
      </w:r>
    </w:p>
    <w:p w:rsidR="00A270D4" w:rsidRPr="00BB201B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Трен</w:t>
      </w:r>
      <w:r>
        <w:rPr>
          <w:rFonts w:ascii="Times New Roman" w:hAnsi="Times New Roman"/>
          <w:sz w:val="24"/>
          <w:szCs w:val="24"/>
          <w:lang w:eastAsia="ru-RU"/>
        </w:rPr>
        <w:t>ажерный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зал</w:t>
      </w:r>
    </w:p>
    <w:p w:rsidR="00A270D4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Лыжная база</w:t>
      </w:r>
    </w:p>
    <w:p w:rsidR="00A270D4" w:rsidRPr="00BB201B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Гимнастический зал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Спортивный инвентарь по видам спорта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BB201B" w:rsidRDefault="00A270D4" w:rsidP="00BB534A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Легкая атлетика: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Гранаты 500г.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2.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колодки.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флажки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Стойки для прыжков в высоту.</w:t>
      </w:r>
    </w:p>
    <w:p w:rsidR="00A270D4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Нагрудн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       Мячи для метания </w:t>
      </w:r>
    </w:p>
    <w:p w:rsidR="00A270D4" w:rsidRPr="00BB201B" w:rsidRDefault="00A270D4" w:rsidP="00BB534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Гимнастический инвентарь.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Гимнастическая скамейка.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Стенка гимнастическая.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Маты гимнастические.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5.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Набивные мячи.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6.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Скакалки.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ab/>
        <w:t>Перекладины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8.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Козел гимнастический.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9.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Конь гимнастический без ручек.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10.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Мостик деревянный..</w:t>
      </w:r>
    </w:p>
    <w:p w:rsidR="00A270D4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Э</w:t>
      </w:r>
      <w:r>
        <w:rPr>
          <w:rFonts w:ascii="Times New Roman" w:hAnsi="Times New Roman"/>
          <w:sz w:val="24"/>
          <w:szCs w:val="24"/>
          <w:lang w:eastAsia="ru-RU"/>
        </w:rPr>
        <w:t>ксп</w:t>
      </w:r>
      <w:r w:rsidRPr="00BB201B">
        <w:rPr>
          <w:rFonts w:ascii="Times New Roman" w:hAnsi="Times New Roman"/>
          <w:sz w:val="24"/>
          <w:szCs w:val="24"/>
          <w:lang w:eastAsia="ru-RU"/>
        </w:rPr>
        <w:t>андеры.</w:t>
      </w:r>
    </w:p>
    <w:p w:rsidR="00A270D4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Инвентарь для спортивных игр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волейбольный-30.</w:t>
      </w:r>
      <w:r w:rsidRPr="002D2F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баскетбольный-30.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футбольный-10.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4.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Щит баскетбольный с кольцом-6.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5.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Волейбольная сетка-3.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6.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Насос-1.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7.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Стол для настольного тенниса-5.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176"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8.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Комплекс для настольного тенниса-10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FA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Лыжный инвентарь.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Лыжи пластиковые и полупластиковые-100.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Лыжные ботинки-100.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Палки лыжные-100.</w:t>
      </w:r>
    </w:p>
    <w:p w:rsidR="00A270D4" w:rsidRPr="000C1C6F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Туристический инвентарь.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Палатки туристические 4-х местные-8.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Рюкзак туристический-30.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Спальный мешок-30.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Оборудование для тренажерного зала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Штанги-3.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Стойки для приседаний-2.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Тренажеры-8.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Учебно-наглядные пособия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Видеофильмы: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бега, прыжков и метаний;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игры в баскетбол, волейбол;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 на лыжах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270D4" w:rsidRPr="000C1C6F" w:rsidRDefault="00A270D4" w:rsidP="00B137D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1C6F">
        <w:rPr>
          <w:rFonts w:ascii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6C1170" w:rsidRPr="002713BE" w:rsidRDefault="00A270D4" w:rsidP="006C1170">
      <w:pPr>
        <w:ind w:left="360"/>
        <w:contextualSpacing/>
        <w:rPr>
          <w:rFonts w:ascii="Times New Roman" w:hAnsi="Times New Roman"/>
          <w:b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1170" w:rsidRPr="002713BE">
        <w:rPr>
          <w:rFonts w:ascii="Times New Roman" w:hAnsi="Times New Roman"/>
          <w:b/>
        </w:rPr>
        <w:t>3.2.1. Печатные издания</w:t>
      </w:r>
      <w:r w:rsidR="006C1170" w:rsidRPr="002713BE">
        <w:rPr>
          <w:rFonts w:ascii="Times New Roman" w:hAnsi="Times New Roman"/>
          <w:b/>
          <w:vertAlign w:val="superscript"/>
        </w:rPr>
        <w:footnoteReference w:id="1"/>
      </w:r>
    </w:p>
    <w:p w:rsidR="006C1170" w:rsidRPr="002713BE" w:rsidRDefault="004D2B74" w:rsidP="006C1170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C1170" w:rsidRPr="002713BE">
        <w:rPr>
          <w:rFonts w:ascii="Times New Roman" w:hAnsi="Times New Roman"/>
        </w:rPr>
        <w:t>.</w:t>
      </w:r>
      <w:r w:rsidR="006C1170" w:rsidRPr="002713BE">
        <w:rPr>
          <w:rFonts w:ascii="Times New Roman" w:hAnsi="Times New Roman"/>
        </w:rPr>
        <w:tab/>
        <w:t>Решетников Н. В. Физическая культура.: учеб.</w:t>
      </w:r>
      <w:r w:rsidR="006C1170">
        <w:rPr>
          <w:rFonts w:ascii="Times New Roman" w:hAnsi="Times New Roman"/>
        </w:rPr>
        <w:t xml:space="preserve"> </w:t>
      </w:r>
      <w:r w:rsidR="006C1170" w:rsidRPr="002713BE">
        <w:rPr>
          <w:rFonts w:ascii="Times New Roman" w:hAnsi="Times New Roman"/>
        </w:rPr>
        <w:t>пособие для студентов учреждений сред. проф. образования. — М.: Мастерство, 2016. – 223 с.</w:t>
      </w:r>
    </w:p>
    <w:p w:rsidR="006C1170" w:rsidRPr="002713BE" w:rsidRDefault="004D2B74" w:rsidP="006C1170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C1170" w:rsidRPr="002713BE">
        <w:rPr>
          <w:rFonts w:ascii="Times New Roman" w:hAnsi="Times New Roman"/>
        </w:rPr>
        <w:t>.</w:t>
      </w:r>
      <w:r w:rsidR="006C1170" w:rsidRPr="002713BE">
        <w:rPr>
          <w:rFonts w:ascii="Times New Roman" w:hAnsi="Times New Roman"/>
        </w:rPr>
        <w:tab/>
        <w:t>Решетников Н.В., Кислицын Ю. Л. Физическая культура: учеб.</w:t>
      </w:r>
      <w:r w:rsidR="006C1170">
        <w:rPr>
          <w:rFonts w:ascii="Times New Roman" w:hAnsi="Times New Roman"/>
        </w:rPr>
        <w:t xml:space="preserve"> </w:t>
      </w:r>
      <w:r w:rsidR="006C1170" w:rsidRPr="002713BE">
        <w:rPr>
          <w:rFonts w:ascii="Times New Roman" w:hAnsi="Times New Roman"/>
        </w:rPr>
        <w:t>пособи</w:t>
      </w:r>
      <w:r w:rsidR="006C1170">
        <w:rPr>
          <w:rFonts w:ascii="Times New Roman" w:hAnsi="Times New Roman"/>
        </w:rPr>
        <w:t>е</w:t>
      </w:r>
      <w:r w:rsidR="006C1170" w:rsidRPr="002713BE">
        <w:rPr>
          <w:rFonts w:ascii="Times New Roman" w:hAnsi="Times New Roman"/>
        </w:rPr>
        <w:t xml:space="preserve"> для студентов СПО. — М.: Мастерство, 2017. – 148 с.</w:t>
      </w:r>
    </w:p>
    <w:p w:rsidR="006C1170" w:rsidRPr="002713BE" w:rsidRDefault="006C1170" w:rsidP="006C1170">
      <w:pPr>
        <w:spacing w:after="0"/>
        <w:ind w:firstLine="567"/>
        <w:rPr>
          <w:rFonts w:ascii="Times New Roman" w:hAnsi="Times New Roman"/>
        </w:rPr>
      </w:pPr>
    </w:p>
    <w:p w:rsidR="006C1170" w:rsidRPr="002713BE" w:rsidRDefault="006C1170" w:rsidP="006C1170">
      <w:pPr>
        <w:spacing w:after="0" w:line="240" w:lineRule="auto"/>
        <w:ind w:left="284"/>
        <w:rPr>
          <w:rFonts w:ascii="Times New Roman" w:hAnsi="Times New Roman"/>
        </w:rPr>
      </w:pPr>
      <w:r w:rsidRPr="002713BE">
        <w:rPr>
          <w:rFonts w:ascii="Times New Roman" w:hAnsi="Times New Roman"/>
          <w:b/>
        </w:rPr>
        <w:t>3.2.2. Электронные издания (электронные ресурсы)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713BE">
        <w:rPr>
          <w:rFonts w:ascii="Times New Roman" w:hAnsi="Times New Roman"/>
        </w:rPr>
        <w:t>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6C1170" w:rsidRPr="004D56D4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2.</w:t>
      </w:r>
      <w:r w:rsidRPr="004D56D4">
        <w:rPr>
          <w:rFonts w:ascii="Times New Roman" w:hAnsi="Times New Roman"/>
        </w:rP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 xml:space="preserve"> 3.</w:t>
      </w:r>
      <w:r w:rsidRPr="002713BE">
        <w:rPr>
          <w:rFonts w:ascii="Times New Roman" w:hAnsi="Times New Roman"/>
        </w:rPr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.текстовые данные. – М.: Спорт, 2016. – 456 c. – Режим доступа: http://www.iprbookshop.ru/43905.html. – ЭБС «IPRbooks»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2713BE">
        <w:rPr>
          <w:rFonts w:ascii="Times New Roman" w:hAnsi="Times New Roman"/>
        </w:rPr>
        <w:t>Электронные книги по спортивной тематике [Электронный ресурс]. – Режим доступа: http://www.teoriya.ru/studentu/booksport/index.php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2713BE">
        <w:rPr>
          <w:rFonts w:ascii="Times New Roman" w:hAnsi="Times New Roman"/>
        </w:rPr>
        <w:tab/>
        <w:t xml:space="preserve">Здоровье и образование [Электронный ресурс]. – Режим доступа: http://www.valeo.edu.ru 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2713BE">
        <w:rPr>
          <w:rFonts w:ascii="Times New Roman" w:hAnsi="Times New Roman"/>
        </w:rP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2713BE">
        <w:rPr>
          <w:rFonts w:ascii="Times New Roman" w:hAnsi="Times New Roman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2713BE">
        <w:rPr>
          <w:rFonts w:ascii="Times New Roman" w:hAnsi="Times New Roman"/>
        </w:rPr>
        <w:tab/>
        <w:t>Научный портал Теория.Ру [Электронный ресурс]. – Режим доступа: http://www.teoriya.ru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 w:rsidRPr="002713BE">
        <w:rPr>
          <w:rFonts w:ascii="Times New Roman" w:hAnsi="Times New Roman"/>
        </w:rPr>
        <w:t>7.</w:t>
      </w:r>
      <w:r w:rsidRPr="002713BE">
        <w:rPr>
          <w:rFonts w:ascii="Times New Roman" w:hAnsi="Times New Roman"/>
        </w:rPr>
        <w:tab/>
        <w:t>Официальный сайт Паралимпийского комитета России [Электронный ресурс]. – Режим доступа https://paralymp.ru/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8.</w:t>
      </w:r>
      <w:r w:rsidRPr="002713BE">
        <w:rPr>
          <w:rFonts w:ascii="Times New Roman" w:hAnsi="Times New Roman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9.</w:t>
      </w:r>
      <w:r w:rsidRPr="002713BE">
        <w:rPr>
          <w:rFonts w:ascii="Times New Roman" w:hAnsi="Times New Roman"/>
        </w:rPr>
        <w:tab/>
        <w:t>Российская спортивная энциклопедия [Электронный ресурс]. – Режим доступа: http://www.libsport.ru/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10.</w:t>
      </w:r>
      <w:r w:rsidRPr="002713BE">
        <w:rPr>
          <w:rFonts w:ascii="Times New Roman" w:hAnsi="Times New Roman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  <w:b/>
          <w:bCs/>
          <w:i/>
        </w:rPr>
      </w:pPr>
    </w:p>
    <w:p w:rsidR="006C1170" w:rsidRPr="004D56D4" w:rsidRDefault="006C1170" w:rsidP="006C1170">
      <w:pPr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D56D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  <w:bCs/>
          <w:sz w:val="24"/>
          <w:szCs w:val="24"/>
        </w:rPr>
        <w:t xml:space="preserve">Щанкин А. А. Двигательная активность и здоровье человека / Щанкин А. А., Николаев В. С. – М.: Директ-Медиа, 2015. – Режим доступа: </w:t>
      </w:r>
      <w:hyperlink r:id="rId10" w:history="1">
        <w:r w:rsidRPr="004D56D4">
          <w:rPr>
            <w:rStyle w:val="afd"/>
            <w:bCs/>
            <w:sz w:val="24"/>
            <w:szCs w:val="24"/>
          </w:rPr>
          <w:t>http://www.knigafund.ru/books/183309</w:t>
        </w:r>
      </w:hyperlink>
    </w:p>
    <w:p w:rsidR="006C1170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Лях В. И., Зданевич А. А. Физическая культура 10—11 кл. — М.: Издательство «Спорт», 2016. – 236 с.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5.</w:t>
      </w:r>
      <w:r w:rsidRPr="004D56D4">
        <w:rPr>
          <w:rFonts w:ascii="Times New Roman" w:hAnsi="Times New Roman"/>
        </w:rPr>
        <w:tab/>
        <w:t>Погадаев Г. И. Настольная книга учителя физической культуры. – М.: Дрофа, 2015. – 316 с.</w:t>
      </w:r>
    </w:p>
    <w:p w:rsidR="00DA330C" w:rsidRPr="00DA330C" w:rsidRDefault="00DA330C" w:rsidP="006C1170">
      <w:pPr>
        <w:keepNext/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Интернет-ресурсы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1. www.minstm.gov.ru (Официальный сайт Министерства спорта Российской Федерации).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2. www.edu.ru (Федеральный портал «Российское образование»).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3. www.olympic.ru (Официальный сайт Олимпийского комитета России).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4. www.goup32441.narod. ru  (сайт: Учебно-методические пособия «Общевойсковая подготовка». Наставление по физической подготовке в Вооруженных Силах Российской Федерации  (НФП-2009).</w:t>
      </w:r>
    </w:p>
    <w:p w:rsidR="00A270D4" w:rsidRPr="000C1C6F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5. www.sport.cap.ru/ (Сайт Министерства спорта Чувашской Республики)</w:t>
      </w:r>
    </w:p>
    <w:p w:rsidR="00A270D4" w:rsidRDefault="00A270D4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DA33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270D4" w:rsidRPr="003968E0" w:rsidRDefault="00A270D4" w:rsidP="00BB534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учебной </w:t>
      </w: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Дисциплины</w:t>
      </w:r>
    </w:p>
    <w:p w:rsidR="00A270D4" w:rsidRPr="003968E0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Ко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нтроль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и оценка</w:t>
      </w:r>
      <w:r w:rsidRPr="003968E0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:rsidR="00A270D4" w:rsidRPr="003968E0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A270D4" w:rsidRPr="00C042F6" w:rsidTr="00B137D8">
        <w:tc>
          <w:tcPr>
            <w:tcW w:w="3888" w:type="dxa"/>
            <w:vAlign w:val="center"/>
          </w:tcPr>
          <w:p w:rsidR="00A270D4" w:rsidRPr="00C042F6" w:rsidRDefault="00A270D4" w:rsidP="00A44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A270D4" w:rsidRPr="00C042F6" w:rsidRDefault="00A270D4" w:rsidP="00A44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580" w:type="dxa"/>
            <w:vAlign w:val="center"/>
          </w:tcPr>
          <w:p w:rsidR="00A270D4" w:rsidRPr="00C042F6" w:rsidRDefault="00A270D4" w:rsidP="00A44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C042F6" w:rsidRDefault="00A270D4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Уметь</w:t>
            </w:r>
          </w:p>
          <w:p w:rsidR="00A270D4" w:rsidRPr="00C042F6" w:rsidRDefault="00DA330C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физкультурно</w:t>
            </w:r>
            <w:r w:rsidR="00A270D4"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- оздоровительную деятельность для укрепления здоровья и достижения жизненных и профессиональных целей.</w:t>
            </w:r>
          </w:p>
          <w:p w:rsidR="00A270D4" w:rsidRPr="00C042F6" w:rsidRDefault="00A270D4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A270D4" w:rsidRDefault="00A270D4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Умеет методически грамотно составлять и выполнять комплексы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упражнений.</w:t>
            </w:r>
          </w:p>
          <w:p w:rsidR="00A270D4" w:rsidRDefault="00A270D4" w:rsidP="00D8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-Выполняет технически правильно двигательные действия.</w:t>
            </w:r>
          </w:p>
          <w:p w:rsidR="00A270D4" w:rsidRDefault="00A270D4" w:rsidP="00D8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-Выполняет нормативы контрольных тестов в соответствии с заданными критериями оценки.</w:t>
            </w:r>
          </w:p>
          <w:p w:rsidR="00A270D4" w:rsidRPr="00C042F6" w:rsidRDefault="00A270D4" w:rsidP="00D8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D86549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приемы страховки и самостраховки при выполнении двигательных действий</w:t>
            </w:r>
          </w:p>
          <w:p w:rsidR="00A270D4" w:rsidRPr="00D86549" w:rsidRDefault="00A270D4" w:rsidP="00A44D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70D4" w:rsidRPr="00C042F6" w:rsidRDefault="00A270D4" w:rsidP="00A44D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C042F6" w:rsidRDefault="00A270D4" w:rsidP="006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Знать</w:t>
            </w:r>
          </w:p>
          <w:p w:rsidR="00A270D4" w:rsidRPr="00C042F6" w:rsidRDefault="00A270D4" w:rsidP="006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О роли физической культуры в общекультурном профессиональном и социальном развитии человека.</w:t>
            </w:r>
          </w:p>
          <w:p w:rsidR="00A270D4" w:rsidRPr="00C042F6" w:rsidRDefault="00A270D4" w:rsidP="006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поясняет </w:t>
            </w: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роль физической культуры в общекультурном профессиональном и социальном развитии человека.</w:t>
            </w:r>
          </w:p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- Имеет полное представление о основах здорового образа жизни.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670DD3" w:rsidRDefault="00A270D4" w:rsidP="0067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3665B">
              <w:rPr>
                <w:rFonts w:ascii="Times New Roman" w:hAnsi="Times New Roman"/>
                <w:sz w:val="24"/>
                <w:szCs w:val="24"/>
                <w:lang w:eastAsia="ru-RU"/>
              </w:rPr>
              <w:t>ОК.2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36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65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C3665B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4CC2">
              <w:rPr>
                <w:rFonts w:ascii="Times New Roman" w:hAnsi="Times New Roman"/>
                <w:bCs/>
                <w:sz w:val="24"/>
                <w:szCs w:val="24"/>
              </w:rPr>
              <w:t>Разрабатывает свою профессиональную траекторию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DA330C" w:rsidRDefault="00DA330C" w:rsidP="00DA330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Тактическое решение задач сложных двигательных действий, комбинаций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670DD3" w:rsidRDefault="00A270D4" w:rsidP="00670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BDF">
              <w:rPr>
                <w:rFonts w:ascii="Times New Roman" w:hAnsi="Times New Roman"/>
                <w:sz w:val="24"/>
                <w:szCs w:val="24"/>
                <w:lang w:eastAsia="ru-RU"/>
              </w:rPr>
              <w:t>ОК.6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85B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BDF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4CC2">
              <w:rPr>
                <w:rFonts w:ascii="Times New Roman" w:hAnsi="Times New Roman"/>
                <w:sz w:val="24"/>
                <w:szCs w:val="24"/>
              </w:rPr>
              <w:t xml:space="preserve">Групповая работа во время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игр</w:t>
            </w:r>
            <w:r w:rsidRPr="00234CC2">
              <w:rPr>
                <w:rFonts w:ascii="Times New Roman" w:hAnsi="Times New Roman"/>
                <w:sz w:val="24"/>
                <w:szCs w:val="24"/>
              </w:rPr>
              <w:t xml:space="preserve">: распределение внутри группы обязанностей, составление плана работы,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>динамики показателей физической подготовки группы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670DD3" w:rsidRDefault="00A270D4" w:rsidP="00670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BDF">
              <w:rPr>
                <w:rFonts w:ascii="Times New Roman" w:hAnsi="Times New Roman"/>
                <w:sz w:val="24"/>
                <w:szCs w:val="24"/>
              </w:rPr>
              <w:t>ОК 10. Соблюдать основы здорового образа жизни, требования охраны труда</w:t>
            </w:r>
          </w:p>
        </w:tc>
        <w:tc>
          <w:tcPr>
            <w:tcW w:w="5580" w:type="dxa"/>
          </w:tcPr>
          <w:p w:rsidR="00A270D4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Строгое соблюдение  правил соревнований по видам спорта. </w:t>
            </w:r>
          </w:p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Соблюдение правил этикета пр</w:t>
            </w:r>
            <w:r w:rsidR="00DA3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исущих отдельным видам спорта 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Приветствие, </w:t>
            </w:r>
            <w:r w:rsidR="00DA3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рукопожатие, признание ошибки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DA3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DA3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A270D4" w:rsidRDefault="00A270D4" w:rsidP="00BB534A"/>
    <w:p w:rsidR="00A270D4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lang w:eastAsia="ru-RU"/>
        </w:rPr>
      </w:pPr>
    </w:p>
    <w:sectPr w:rsidR="00A270D4" w:rsidSect="00B137D8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56" w:rsidRDefault="00FB2956">
      <w:pPr>
        <w:spacing w:after="0" w:line="240" w:lineRule="auto"/>
      </w:pPr>
      <w:r>
        <w:separator/>
      </w:r>
    </w:p>
  </w:endnote>
  <w:endnote w:type="continuationSeparator" w:id="0">
    <w:p w:rsidR="00FB2956" w:rsidRDefault="00FB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D4" w:rsidRDefault="00A270D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A270D4" w:rsidRDefault="00A270D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D4" w:rsidRDefault="00A270D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4431E">
      <w:rPr>
        <w:rStyle w:val="af8"/>
        <w:noProof/>
      </w:rPr>
      <w:t>10</w:t>
    </w:r>
    <w:r>
      <w:rPr>
        <w:rStyle w:val="af8"/>
      </w:rPr>
      <w:fldChar w:fldCharType="end"/>
    </w:r>
  </w:p>
  <w:p w:rsidR="00A270D4" w:rsidRDefault="00A270D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56" w:rsidRDefault="00FB2956">
      <w:pPr>
        <w:spacing w:after="0" w:line="240" w:lineRule="auto"/>
      </w:pPr>
      <w:r>
        <w:separator/>
      </w:r>
    </w:p>
  </w:footnote>
  <w:footnote w:type="continuationSeparator" w:id="0">
    <w:p w:rsidR="00FB2956" w:rsidRDefault="00FB2956">
      <w:pPr>
        <w:spacing w:after="0" w:line="240" w:lineRule="auto"/>
      </w:pPr>
      <w:r>
        <w:continuationSeparator/>
      </w:r>
    </w:p>
  </w:footnote>
  <w:footnote w:id="1">
    <w:p w:rsidR="006C1170" w:rsidRPr="004816C3" w:rsidRDefault="006C1170" w:rsidP="006C1170">
      <w:pPr>
        <w:pStyle w:val="af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C07B67"/>
    <w:multiLevelType w:val="hybridMultilevel"/>
    <w:tmpl w:val="DB2A53FC"/>
    <w:lvl w:ilvl="0" w:tplc="2E68DAFE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02132"/>
    <w:rsid w:val="00013E54"/>
    <w:rsid w:val="000252D7"/>
    <w:rsid w:val="00025708"/>
    <w:rsid w:val="00027FE3"/>
    <w:rsid w:val="00050727"/>
    <w:rsid w:val="0005741D"/>
    <w:rsid w:val="0005758E"/>
    <w:rsid w:val="00085BDF"/>
    <w:rsid w:val="00097757"/>
    <w:rsid w:val="000A2BB7"/>
    <w:rsid w:val="000B0C89"/>
    <w:rsid w:val="000C1C6F"/>
    <w:rsid w:val="000E26AD"/>
    <w:rsid w:val="000E54D7"/>
    <w:rsid w:val="0010554F"/>
    <w:rsid w:val="0013073A"/>
    <w:rsid w:val="0014431E"/>
    <w:rsid w:val="001453AE"/>
    <w:rsid w:val="001A0137"/>
    <w:rsid w:val="001A2E25"/>
    <w:rsid w:val="001B3CE6"/>
    <w:rsid w:val="001B777B"/>
    <w:rsid w:val="001E52B9"/>
    <w:rsid w:val="00204A48"/>
    <w:rsid w:val="00215A45"/>
    <w:rsid w:val="00234CC2"/>
    <w:rsid w:val="00236010"/>
    <w:rsid w:val="00247F95"/>
    <w:rsid w:val="00262CC7"/>
    <w:rsid w:val="00267208"/>
    <w:rsid w:val="00275141"/>
    <w:rsid w:val="002A08BD"/>
    <w:rsid w:val="002A23D8"/>
    <w:rsid w:val="002A3D1B"/>
    <w:rsid w:val="002D2FAB"/>
    <w:rsid w:val="002D6CCA"/>
    <w:rsid w:val="002E75E2"/>
    <w:rsid w:val="002F049E"/>
    <w:rsid w:val="002F66DC"/>
    <w:rsid w:val="00344E9F"/>
    <w:rsid w:val="00355F54"/>
    <w:rsid w:val="00364BAF"/>
    <w:rsid w:val="0036588C"/>
    <w:rsid w:val="003968E0"/>
    <w:rsid w:val="003B6F7F"/>
    <w:rsid w:val="003D4560"/>
    <w:rsid w:val="003E7D7C"/>
    <w:rsid w:val="00421434"/>
    <w:rsid w:val="004270BE"/>
    <w:rsid w:val="00440037"/>
    <w:rsid w:val="00443BE6"/>
    <w:rsid w:val="00455CAA"/>
    <w:rsid w:val="00466788"/>
    <w:rsid w:val="00470FF6"/>
    <w:rsid w:val="004824D3"/>
    <w:rsid w:val="00482A4A"/>
    <w:rsid w:val="004931F8"/>
    <w:rsid w:val="004A5BD0"/>
    <w:rsid w:val="004D2B74"/>
    <w:rsid w:val="004D676C"/>
    <w:rsid w:val="004E6C9B"/>
    <w:rsid w:val="004F459A"/>
    <w:rsid w:val="00500153"/>
    <w:rsid w:val="0050529A"/>
    <w:rsid w:val="00531313"/>
    <w:rsid w:val="00553358"/>
    <w:rsid w:val="005571F0"/>
    <w:rsid w:val="00561795"/>
    <w:rsid w:val="005939DB"/>
    <w:rsid w:val="0059747E"/>
    <w:rsid w:val="005A53B4"/>
    <w:rsid w:val="005C03CF"/>
    <w:rsid w:val="005C4F46"/>
    <w:rsid w:val="005D2213"/>
    <w:rsid w:val="005E78DC"/>
    <w:rsid w:val="005F3D46"/>
    <w:rsid w:val="006036EF"/>
    <w:rsid w:val="00616FF5"/>
    <w:rsid w:val="006279F1"/>
    <w:rsid w:val="00656DA8"/>
    <w:rsid w:val="00662AA7"/>
    <w:rsid w:val="00665EAE"/>
    <w:rsid w:val="00670DD3"/>
    <w:rsid w:val="0067708A"/>
    <w:rsid w:val="006C1170"/>
    <w:rsid w:val="006C1FA5"/>
    <w:rsid w:val="006C25AC"/>
    <w:rsid w:val="006D65A0"/>
    <w:rsid w:val="00700DB9"/>
    <w:rsid w:val="00715ABA"/>
    <w:rsid w:val="007244E2"/>
    <w:rsid w:val="00726D1E"/>
    <w:rsid w:val="00734991"/>
    <w:rsid w:val="007456FB"/>
    <w:rsid w:val="007834C0"/>
    <w:rsid w:val="00794C48"/>
    <w:rsid w:val="007A4C11"/>
    <w:rsid w:val="007C1F29"/>
    <w:rsid w:val="007E0F9A"/>
    <w:rsid w:val="007F5606"/>
    <w:rsid w:val="00815881"/>
    <w:rsid w:val="00837056"/>
    <w:rsid w:val="00861690"/>
    <w:rsid w:val="00861F07"/>
    <w:rsid w:val="00862CA3"/>
    <w:rsid w:val="00867AEC"/>
    <w:rsid w:val="00884CE5"/>
    <w:rsid w:val="00890750"/>
    <w:rsid w:val="008A5C39"/>
    <w:rsid w:val="008C2B73"/>
    <w:rsid w:val="008C503D"/>
    <w:rsid w:val="00907635"/>
    <w:rsid w:val="00907CDB"/>
    <w:rsid w:val="00907F45"/>
    <w:rsid w:val="009211F4"/>
    <w:rsid w:val="00953472"/>
    <w:rsid w:val="00956617"/>
    <w:rsid w:val="0098328E"/>
    <w:rsid w:val="009948EF"/>
    <w:rsid w:val="009A6C1E"/>
    <w:rsid w:val="009B759D"/>
    <w:rsid w:val="009C0555"/>
    <w:rsid w:val="009E39FD"/>
    <w:rsid w:val="009F0B82"/>
    <w:rsid w:val="00A06D01"/>
    <w:rsid w:val="00A07962"/>
    <w:rsid w:val="00A270D4"/>
    <w:rsid w:val="00A35925"/>
    <w:rsid w:val="00A44DEC"/>
    <w:rsid w:val="00A65442"/>
    <w:rsid w:val="00A847C9"/>
    <w:rsid w:val="00AA2CA1"/>
    <w:rsid w:val="00AF2950"/>
    <w:rsid w:val="00B137D8"/>
    <w:rsid w:val="00B15542"/>
    <w:rsid w:val="00B20704"/>
    <w:rsid w:val="00B65EAC"/>
    <w:rsid w:val="00B737FD"/>
    <w:rsid w:val="00B9130B"/>
    <w:rsid w:val="00B9625D"/>
    <w:rsid w:val="00BB201B"/>
    <w:rsid w:val="00BB534A"/>
    <w:rsid w:val="00C0360A"/>
    <w:rsid w:val="00C042F6"/>
    <w:rsid w:val="00C11B1E"/>
    <w:rsid w:val="00C13466"/>
    <w:rsid w:val="00C252EA"/>
    <w:rsid w:val="00C2593F"/>
    <w:rsid w:val="00C3665B"/>
    <w:rsid w:val="00C663F0"/>
    <w:rsid w:val="00C80175"/>
    <w:rsid w:val="00C92AB3"/>
    <w:rsid w:val="00C93EE1"/>
    <w:rsid w:val="00C959DB"/>
    <w:rsid w:val="00CA72E1"/>
    <w:rsid w:val="00CD44CE"/>
    <w:rsid w:val="00CD6DCF"/>
    <w:rsid w:val="00CE143C"/>
    <w:rsid w:val="00CF72E1"/>
    <w:rsid w:val="00D06675"/>
    <w:rsid w:val="00D20C31"/>
    <w:rsid w:val="00D2540D"/>
    <w:rsid w:val="00D4555F"/>
    <w:rsid w:val="00D54CD9"/>
    <w:rsid w:val="00D5778B"/>
    <w:rsid w:val="00D66297"/>
    <w:rsid w:val="00D73AD8"/>
    <w:rsid w:val="00D86549"/>
    <w:rsid w:val="00D91629"/>
    <w:rsid w:val="00D972DC"/>
    <w:rsid w:val="00DA330C"/>
    <w:rsid w:val="00DA680C"/>
    <w:rsid w:val="00DC3965"/>
    <w:rsid w:val="00DC4FEB"/>
    <w:rsid w:val="00DE2E15"/>
    <w:rsid w:val="00DE75DB"/>
    <w:rsid w:val="00E11A82"/>
    <w:rsid w:val="00E11B3A"/>
    <w:rsid w:val="00E14E65"/>
    <w:rsid w:val="00E23CEC"/>
    <w:rsid w:val="00E31500"/>
    <w:rsid w:val="00E45D14"/>
    <w:rsid w:val="00E46F7D"/>
    <w:rsid w:val="00E5063C"/>
    <w:rsid w:val="00E73E4B"/>
    <w:rsid w:val="00E848D0"/>
    <w:rsid w:val="00EC7180"/>
    <w:rsid w:val="00EE4FBB"/>
    <w:rsid w:val="00F02EE5"/>
    <w:rsid w:val="00F130EF"/>
    <w:rsid w:val="00F42A9E"/>
    <w:rsid w:val="00F42EE7"/>
    <w:rsid w:val="00F57445"/>
    <w:rsid w:val="00F643A2"/>
    <w:rsid w:val="00F705BA"/>
    <w:rsid w:val="00F75FEC"/>
    <w:rsid w:val="00F97877"/>
    <w:rsid w:val="00FB2956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B7BD5FF"/>
  <w15:docId w15:val="{FAF161D9-522C-40CA-B3EF-0F581FAE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00213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footnote text"/>
    <w:basedOn w:val="a"/>
    <w:link w:val="aff"/>
    <w:uiPriority w:val="99"/>
    <w:locked/>
    <w:rsid w:val="006C117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ff">
    <w:name w:val="Текст сноски Знак"/>
    <w:basedOn w:val="a0"/>
    <w:link w:val="afe"/>
    <w:uiPriority w:val="99"/>
    <w:rsid w:val="006C1170"/>
    <w:rPr>
      <w:rFonts w:ascii="Times New Roman" w:eastAsia="Times New Roman" w:hAnsi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nigafund.ru/books/18330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22</Pages>
  <Words>5361</Words>
  <Characters>30559</Characters>
  <Application>Microsoft Office Word</Application>
  <DocSecurity>0</DocSecurity>
  <Lines>254</Lines>
  <Paragraphs>71</Paragraphs>
  <ScaleCrop>false</ScaleCrop>
  <Company/>
  <LinksUpToDate>false</LinksUpToDate>
  <CharactersWithSpaces>35849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Воронова Вера Владимировна</cp:lastModifiedBy>
  <cp:revision>48</cp:revision>
  <dcterms:created xsi:type="dcterms:W3CDTF">2013-07-02T17:58:00Z</dcterms:created>
  <dcterms:modified xsi:type="dcterms:W3CDTF">2022-11-18T08:07:00Z</dcterms:modified>
</cp:coreProperties>
</file>