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6B" w:rsidRPr="007C1F29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Default="008B146B" w:rsidP="004C2E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 профессиональное образовательное учреждение Чувашской Республики  «Чебоксарский экономико-технологический колледж»  Министерства образования и молодежной политики Чувашской Республики</w:t>
      </w:r>
    </w:p>
    <w:p w:rsidR="008B146B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AA1A76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8B146B" w:rsidRDefault="008B146B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 w:rsidR="006D56CF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специальност</w:t>
      </w:r>
      <w:r w:rsidR="00CD5888">
        <w:rPr>
          <w:rFonts w:ascii="Times New Roman" w:hAnsi="Times New Roman"/>
          <w:sz w:val="24"/>
          <w:szCs w:val="24"/>
          <w:lang w:eastAsia="ru-RU"/>
        </w:rPr>
        <w:t>ь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8B146B" w:rsidRPr="00CD5888" w:rsidRDefault="008B146B" w:rsidP="007C1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D5888">
        <w:rPr>
          <w:rFonts w:ascii="Times New Roman" w:hAnsi="Times New Roman"/>
          <w:b/>
          <w:sz w:val="24"/>
          <w:szCs w:val="24"/>
          <w:lang w:eastAsia="ru-RU"/>
        </w:rPr>
        <w:t>20.02.04 Пожарная безопасность</w:t>
      </w: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EC1BCA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2022</w:t>
      </w:r>
      <w:r w:rsidR="00CD58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46B" w:rsidRPr="00C663F0" w:rsidRDefault="008B146B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146B" w:rsidRPr="007C1F29" w:rsidRDefault="008B146B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8B146B" w:rsidRPr="00CD5888" w:rsidTr="001B777B">
        <w:trPr>
          <w:trHeight w:val="2564"/>
        </w:trPr>
        <w:tc>
          <w:tcPr>
            <w:tcW w:w="4860" w:type="dxa"/>
          </w:tcPr>
          <w:p w:rsidR="008B146B" w:rsidRPr="00C663F0" w:rsidRDefault="008B146B" w:rsidP="00EB4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20.02.04 Пожарная безопасность</w:t>
            </w:r>
          </w:p>
          <w:p w:rsidR="008B146B" w:rsidRPr="00C663F0" w:rsidRDefault="008B146B" w:rsidP="007855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663F0" w:rsidRDefault="008B146B" w:rsidP="006F3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663F0" w:rsidRDefault="008B146B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</w:t>
            </w:r>
            <w:r w:rsidR="00CD5888" w:rsidRPr="00CD5888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А</w:t>
            </w:r>
          </w:p>
          <w:p w:rsidR="008B146B" w:rsidRPr="00CD5888" w:rsidRDefault="00AA1A76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Приказом №353</w:t>
            </w:r>
          </w:p>
          <w:p w:rsidR="008B146B" w:rsidRPr="00CD5888" w:rsidRDefault="00AA1A76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"30</w:t>
            </w:r>
            <w:r w:rsidR="002B7F45" w:rsidRPr="00CD5888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августа </w:t>
            </w:r>
            <w:bookmarkStart w:id="0" w:name="_GoBack"/>
            <w:bookmarkEnd w:id="0"/>
            <w:r w:rsidR="00EC1BC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8B146B" w:rsidRPr="00CD58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D5888" w:rsidRDefault="008B146B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146B" w:rsidRPr="00CD5888" w:rsidRDefault="008B146B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Pr="007C1F29" w:rsidRDefault="008B146B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80DFC" w:rsidRDefault="00980DFC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8B146B" w:rsidRPr="00CD5888" w:rsidRDefault="008B146B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CD5888">
        <w:rPr>
          <w:rFonts w:ascii="Times New Roman" w:hAnsi="Times New Roman"/>
          <w:spacing w:val="20"/>
          <w:sz w:val="24"/>
          <w:szCs w:val="24"/>
        </w:rPr>
        <w:t>РАССМОТРЕН</w:t>
      </w:r>
      <w:r w:rsidR="00CD5888" w:rsidRPr="00CD5888">
        <w:rPr>
          <w:rFonts w:ascii="Times New Roman" w:hAnsi="Times New Roman"/>
          <w:spacing w:val="20"/>
          <w:sz w:val="24"/>
          <w:szCs w:val="24"/>
        </w:rPr>
        <w:t>А</w:t>
      </w:r>
      <w:r w:rsidRPr="00CD5888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  <w:r w:rsidR="002B7F45">
        <w:rPr>
          <w:rFonts w:ascii="Times New Roman" w:hAnsi="Times New Roman"/>
          <w:sz w:val="24"/>
          <w:szCs w:val="24"/>
        </w:rPr>
        <w:t xml:space="preserve"> №_____ от "____" ___________202</w:t>
      </w:r>
      <w:r w:rsidR="00EC1B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46B" w:rsidRDefault="008B146B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8B146B" w:rsidTr="001B777B">
        <w:tc>
          <w:tcPr>
            <w:tcW w:w="4949" w:type="dxa"/>
          </w:tcPr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8B146B" w:rsidRPr="00980DFC" w:rsidRDefault="002B7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Трофимов Василий Владимирович </w:t>
            </w:r>
            <w:r w:rsidR="00980DFC" w:rsidRPr="00980DFC">
              <w:rPr>
                <w:rFonts w:ascii="Times New Roman" w:hAnsi="Times New Roman"/>
                <w:sz w:val="24"/>
                <w:szCs w:val="24"/>
                <w:u w:val="single"/>
              </w:rPr>
              <w:t>Преподаватель физической культуры.</w:t>
            </w: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(ФИО, должность)</w:t>
            </w: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 _____________20</w:t>
            </w:r>
            <w:r w:rsidR="00EC1BCA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46B" w:rsidRDefault="008B1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46B" w:rsidRDefault="008B146B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B146B" w:rsidRPr="00CD5888" w:rsidRDefault="008B146B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 w:rsidRPr="00CD5888">
        <w:rPr>
          <w:rFonts w:ascii="Times New Roman" w:hAnsi="Times New Roman"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8B146B" w:rsidRPr="00CD5888" w:rsidTr="007C1F29">
        <w:tc>
          <w:tcPr>
            <w:tcW w:w="7668" w:type="dxa"/>
          </w:tcPr>
          <w:p w:rsidR="008B146B" w:rsidRPr="00CD5888" w:rsidRDefault="008B146B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B146B" w:rsidRPr="00CD5888" w:rsidTr="007C1F29">
        <w:tc>
          <w:tcPr>
            <w:tcW w:w="7668" w:type="dxa"/>
          </w:tcPr>
          <w:p w:rsidR="008B146B" w:rsidRPr="00CD5888" w:rsidRDefault="008B146B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8B146B" w:rsidRPr="00CD5888" w:rsidRDefault="008B146B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B146B" w:rsidRPr="00CD5888" w:rsidTr="007C1F29">
        <w:tc>
          <w:tcPr>
            <w:tcW w:w="7668" w:type="dxa"/>
          </w:tcPr>
          <w:p w:rsidR="008B146B" w:rsidRPr="00CD5888" w:rsidRDefault="00F37A7D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8B146B"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8B146B" w:rsidRPr="00CD5888" w:rsidRDefault="008B146B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5-16</w:t>
            </w:r>
          </w:p>
        </w:tc>
      </w:tr>
      <w:tr w:rsidR="008B146B" w:rsidRPr="00CD5888" w:rsidTr="007C1F29">
        <w:trPr>
          <w:trHeight w:val="670"/>
        </w:trPr>
        <w:tc>
          <w:tcPr>
            <w:tcW w:w="7668" w:type="dxa"/>
          </w:tcPr>
          <w:p w:rsidR="008B146B" w:rsidRPr="00CD5888" w:rsidRDefault="008B146B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8B146B" w:rsidRPr="00CD5888" w:rsidRDefault="008B146B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</w:tr>
      <w:tr w:rsidR="008B146B" w:rsidRPr="00CD5888" w:rsidTr="007C1F29">
        <w:tc>
          <w:tcPr>
            <w:tcW w:w="7668" w:type="dxa"/>
          </w:tcPr>
          <w:p w:rsidR="008B146B" w:rsidRPr="00CD5888" w:rsidRDefault="008B146B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CD5888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B146B" w:rsidRPr="00CD5888" w:rsidRDefault="008B146B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B146B" w:rsidRPr="00CD5888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D588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8B146B" w:rsidRPr="00C663F0" w:rsidRDefault="008B146B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паспорт  РАБОЧЕЙ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8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146B" w:rsidRPr="00C663F0" w:rsidRDefault="008B146B" w:rsidP="00EB4A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специальност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СПО: </w:t>
      </w:r>
      <w:r>
        <w:rPr>
          <w:rFonts w:ascii="Times New Roman" w:hAnsi="Times New Roman"/>
          <w:sz w:val="24"/>
          <w:szCs w:val="24"/>
          <w:lang w:eastAsia="ru-RU"/>
        </w:rPr>
        <w:t>20.02.04 Пожарная безопасность</w:t>
      </w:r>
    </w:p>
    <w:p w:rsidR="008B146B" w:rsidRPr="00C663F0" w:rsidRDefault="008B146B" w:rsidP="007855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Учебная дисциплина Физическая культура  относится к обще</w:t>
      </w:r>
      <w:r>
        <w:rPr>
          <w:rFonts w:ascii="Times New Roman" w:hAnsi="Times New Roman"/>
          <w:sz w:val="24"/>
          <w:szCs w:val="24"/>
          <w:lang w:eastAsia="ru-RU"/>
        </w:rPr>
        <w:t>му гуманитарному и социально-экономическому циклу.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</w:p>
    <w:p w:rsidR="008B146B" w:rsidRPr="002B7F45" w:rsidRDefault="008B146B" w:rsidP="00C3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7F45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8B146B" w:rsidRPr="00C3665B" w:rsidRDefault="008B146B" w:rsidP="00C3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B146B" w:rsidRPr="002B7F45" w:rsidRDefault="008B146B" w:rsidP="00C3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7F45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8B146B" w:rsidRPr="00C3665B" w:rsidRDefault="008B146B" w:rsidP="00C36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8B146B" w:rsidRPr="00C3665B" w:rsidRDefault="008B146B" w:rsidP="00C36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основы здорового образа жизни.</w:t>
      </w:r>
    </w:p>
    <w:p w:rsidR="008B146B" w:rsidRPr="00C3665B" w:rsidRDefault="00F37A7D" w:rsidP="00C36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</w:t>
      </w:r>
      <w:r w:rsidR="008B146B" w:rsidRPr="00C3665B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B146B"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146B" w:rsidRPr="00C3665B">
        <w:rPr>
          <w:rFonts w:ascii="Times New Roman" w:hAnsi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8B146B" w:rsidRPr="00C3665B">
        <w:rPr>
          <w:sz w:val="24"/>
          <w:szCs w:val="24"/>
        </w:rPr>
        <w:t>.</w:t>
      </w:r>
    </w:p>
    <w:p w:rsidR="008B146B" w:rsidRPr="00C3665B" w:rsidRDefault="00F37A7D" w:rsidP="00F42E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</w:t>
      </w:r>
      <w:r w:rsidR="008B146B" w:rsidRPr="00C3665B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8B146B"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146B" w:rsidRPr="00C3665B">
        <w:rPr>
          <w:rFonts w:ascii="Times New Roman" w:hAnsi="Times New Roman"/>
          <w:sz w:val="24"/>
          <w:szCs w:val="24"/>
        </w:rPr>
        <w:t>Принимать решения в стандартных и нестандартных ситуациях и нести за них ответственность</w:t>
      </w:r>
    </w:p>
    <w:p w:rsidR="008B146B" w:rsidRPr="00C663F0" w:rsidRDefault="008B146B" w:rsidP="00F42E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</w:t>
      </w:r>
      <w:r w:rsidR="00F37A7D">
        <w:rPr>
          <w:rFonts w:ascii="Times New Roman" w:hAnsi="Times New Roman"/>
          <w:sz w:val="24"/>
          <w:szCs w:val="24"/>
          <w:lang w:eastAsia="ru-RU"/>
        </w:rPr>
        <w:t>К</w:t>
      </w:r>
      <w:r w:rsidRPr="00C3665B">
        <w:rPr>
          <w:rFonts w:ascii="Times New Roman" w:hAnsi="Times New Roman"/>
          <w:sz w:val="24"/>
          <w:szCs w:val="24"/>
          <w:lang w:eastAsia="ru-RU"/>
        </w:rPr>
        <w:t>6</w:t>
      </w:r>
      <w:r w:rsidR="00F37A7D">
        <w:rPr>
          <w:rFonts w:ascii="Times New Roman" w:hAnsi="Times New Roman"/>
          <w:sz w:val="24"/>
          <w:szCs w:val="24"/>
          <w:lang w:eastAsia="ru-RU"/>
        </w:rPr>
        <w:t>.</w:t>
      </w:r>
      <w:r w:rsidRPr="00C36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7A7D" w:rsidRPr="00F37A7D">
        <w:rPr>
          <w:rFonts w:ascii="Times New Roman" w:hAnsi="Times New Roman"/>
          <w:sz w:val="24"/>
          <w:szCs w:val="24"/>
          <w:lang w:eastAsia="ru-RU"/>
        </w:rPr>
        <w:t>Работать в коллективе и команде, эффективно общаться с коллегами, руководством, людьми, находящимися в зонах пожара.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C253E3">
        <w:rPr>
          <w:rFonts w:ascii="Times New Roman" w:hAnsi="Times New Roman"/>
          <w:b/>
          <w:sz w:val="24"/>
          <w:szCs w:val="24"/>
          <w:lang w:eastAsia="ru-RU"/>
        </w:rPr>
        <w:t>40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 w:rsidR="00C253E3">
        <w:rPr>
          <w:rFonts w:ascii="Times New Roman" w:hAnsi="Times New Roman"/>
          <w:sz w:val="24"/>
          <w:szCs w:val="24"/>
          <w:lang w:eastAsia="ru-RU"/>
        </w:rPr>
        <w:t>ов</w:t>
      </w:r>
      <w:r w:rsidRPr="00C663F0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253E3">
        <w:rPr>
          <w:rFonts w:ascii="Times New Roman" w:hAnsi="Times New Roman"/>
          <w:b/>
          <w:sz w:val="24"/>
          <w:szCs w:val="24"/>
          <w:lang w:eastAsia="ru-RU"/>
        </w:rPr>
        <w:t>70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 w:rsidR="00C253E3">
        <w:rPr>
          <w:rFonts w:ascii="Times New Roman" w:hAnsi="Times New Roman"/>
          <w:sz w:val="24"/>
          <w:szCs w:val="24"/>
          <w:lang w:eastAsia="ru-RU"/>
        </w:rPr>
        <w:t>ов</w:t>
      </w:r>
      <w:r w:rsidRPr="00C663F0">
        <w:rPr>
          <w:rFonts w:ascii="Times New Roman" w:hAnsi="Times New Roman"/>
          <w:sz w:val="24"/>
          <w:szCs w:val="24"/>
          <w:lang w:eastAsia="ru-RU"/>
        </w:rPr>
        <w:t>;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C253E3">
        <w:rPr>
          <w:rFonts w:ascii="Times New Roman" w:hAnsi="Times New Roman"/>
          <w:b/>
          <w:sz w:val="24"/>
          <w:szCs w:val="24"/>
          <w:lang w:eastAsia="ru-RU"/>
        </w:rPr>
        <w:t>170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 w:rsidR="00C253E3">
        <w:rPr>
          <w:rFonts w:ascii="Times New Roman" w:hAnsi="Times New Roman"/>
          <w:sz w:val="24"/>
          <w:szCs w:val="24"/>
          <w:lang w:eastAsia="ru-RU"/>
        </w:rPr>
        <w:t>ов</w:t>
      </w:r>
      <w:r w:rsidRPr="00C663F0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 СТРУКТУРА И  СОДЕРЖАНИЕ УЧЕБНОЙ ДИСЦИПЛИНЫ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8B146B" w:rsidRPr="00C663F0" w:rsidRDefault="008B146B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B146B" w:rsidRPr="00C663F0" w:rsidTr="007C1F29">
        <w:trPr>
          <w:trHeight w:val="460"/>
        </w:trPr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B146B" w:rsidRPr="00C663F0" w:rsidTr="007C1F29">
        <w:trPr>
          <w:trHeight w:val="285"/>
        </w:trPr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B146B" w:rsidRPr="00C663F0" w:rsidRDefault="00C253E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340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B146B" w:rsidRPr="00C663F0" w:rsidRDefault="00C253E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170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742" w:type="dxa"/>
          </w:tcPr>
          <w:p w:rsidR="008B146B" w:rsidRPr="008F5E3C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F5E3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8B146B" w:rsidRPr="00C663F0" w:rsidRDefault="008B146B" w:rsidP="00C253E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C253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B146B" w:rsidRPr="00C663F0" w:rsidRDefault="00C253E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170</w:t>
            </w:r>
          </w:p>
        </w:tc>
      </w:tr>
      <w:tr w:rsidR="008B146B" w:rsidRPr="00C663F0" w:rsidTr="007C1F29">
        <w:tc>
          <w:tcPr>
            <w:tcW w:w="6828" w:type="dxa"/>
          </w:tcPr>
          <w:p w:rsidR="008B146B" w:rsidRPr="00C663F0" w:rsidRDefault="008B146B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8B146B" w:rsidRPr="00C663F0" w:rsidTr="007C1F29">
        <w:tc>
          <w:tcPr>
            <w:tcW w:w="6828" w:type="dxa"/>
          </w:tcPr>
          <w:p w:rsidR="008B146B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8B146B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8B146B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8B146B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Своевременное ведение и заполнение дневника самоконтроля</w:t>
            </w:r>
          </w:p>
          <w:p w:rsidR="008B146B" w:rsidRPr="00C663F0" w:rsidRDefault="008B146B" w:rsidP="001E42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8B146B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B146B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8B146B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8B146B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C253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8B146B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8B146B" w:rsidRPr="00C663F0" w:rsidRDefault="008B146B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B146B" w:rsidRPr="00C663F0" w:rsidTr="007C1F29">
        <w:tc>
          <w:tcPr>
            <w:tcW w:w="9570" w:type="dxa"/>
            <w:gridSpan w:val="2"/>
          </w:tcPr>
          <w:p w:rsidR="008B146B" w:rsidRPr="00C663F0" w:rsidRDefault="008B146B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C663F0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C663F0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B146B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8B146B" w:rsidRPr="00C663F0" w:rsidRDefault="008B146B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Наименованиеразделов и тем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  <w:r w:rsidR="00F37A7D"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F3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 Теор</w:t>
            </w:r>
            <w:r w:rsidR="00F37A7D"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тические основы физической культуры и спорта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Тема1.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1Физические способности человека и их развитие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Лекционное занятие 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 в общекультурной и профессиональной подготовке студентов.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самостоятельного освоения отдельных элементов профессионально – прикладной  физической подготовки.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rPr>
          <w:trHeight w:val="352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2.1</w:t>
            </w:r>
            <w:r w:rsidR="00F37A7D"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rPr>
          <w:trHeight w:val="502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дневника, комплекс ОРУ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2.2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rPr>
          <w:trHeight w:val="73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высокого старта. Страт , стартовый разгон , бег по дистанции, финиширование. Выполнение подготовительных и подводящих упражнений . Переменный бег с интервалами отдыха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rPr>
          <w:trHeight w:val="450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rPr>
          <w:trHeight w:val="84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2.3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8B146B" w:rsidRPr="00CD5888" w:rsidRDefault="008B146B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rPr>
          <w:trHeight w:val="84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имитационые упражнения, выполнение метания по частям: 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rPr>
          <w:trHeight w:val="84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подводящие и подготовительные упражнения. Подготовить презентацию по технике легкоатлетических упражнений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Тема2.4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Подготовиться к тестированию по легкой атлетике, 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2.5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приема передачи эстафетной палочки: на месте , в ходьбе , в медленном беге, на скорости,.</w:t>
            </w:r>
          </w:p>
          <w:p w:rsidR="008B146B" w:rsidRPr="00CD5888" w:rsidRDefault="008B146B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 Проанализировать выступления российских легкоатлетов на мировой арене (доклад)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2.6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дневника, Комплекс ОРУ и СБУ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Общеразвивающие упражнения, специально беговые упражнения, контрольный бег на 100м</w:t>
            </w:r>
          </w:p>
          <w:p w:rsidR="008B146B" w:rsidRPr="00CD5888" w:rsidRDefault="008B146B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Построить график роста динамики результатов .Заполнить дневник ,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2.8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F0086B">
        <w:trPr>
          <w:trHeight w:val="55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2.9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метаний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имитационные упражнения, выполнение метания по частям: 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офп и ору .Заполнение дневника , подготовить реферат на тему «легкая атлетика»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2.10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прыжка в длину и метаний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имитационные упражнения, выполнение метания по частям :без снаряда, стоя на месте, в шаге , в медленном беге , с полного разбега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 ,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 по легкой атлетике, подготовительные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2.11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по легкой атлетике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Общерезвивающие и специально –беговые упражнения, Выполнение контрольных нормативов по легкой атлетике, бег 100м, бег 20000м девушки и 3000м –юноши, прыжок в длину с разбега, метания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Проанализировать динамику роста результатов, заполнить дневник, комплексы ОРУ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2.12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DA1C56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DA1C5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легкой атлетике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DA1C56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DA1C5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 спортивные игры ( футбол)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3.1</w:t>
            </w:r>
            <w:r w:rsidRPr="00CD588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D5888">
              <w:rPr>
                <w:rFonts w:ascii="Times New Roman" w:hAnsi="Times New Roman"/>
                <w:sz w:val="20"/>
                <w:szCs w:val="20"/>
              </w:rPr>
              <w:t xml:space="preserve">Техника ведение мяча 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CD5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Ведение мяча по прямой на расстоянии 20 метров без потерь мяча, Ведение мяча с зигзагами. 5 препятствий. Учебно-тренировочная игра.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подготовительные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3.2 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ведения мяча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6028B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Ведение мяча по прямой на расстоянии 20 метров без потерь мяча, Ведение мяча с зигзагами. 5 препятствий. Учебно-тренировочная игра.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подготовительные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3.3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Техника ударов</w:t>
            </w:r>
            <w:r w:rsidRPr="00CD5888">
              <w:rPr>
                <w:rFonts w:ascii="Times New Roman" w:hAnsi="Times New Roman"/>
                <w:sz w:val="20"/>
                <w:szCs w:val="20"/>
              </w:rPr>
              <w:t xml:space="preserve"> по мячу на длинные расстояния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Удары по мячу в пустые ворота на точность, в углы и центр. Удары по воротам без вратаря с 16 метров по прямой.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подготовительные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3.4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ударов</w:t>
            </w:r>
            <w:r w:rsidRPr="00CD5888">
              <w:rPr>
                <w:rFonts w:ascii="Times New Roman" w:hAnsi="Times New Roman"/>
                <w:sz w:val="20"/>
                <w:szCs w:val="20"/>
              </w:rPr>
              <w:t xml:space="preserve"> по мячу 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Удары по мячу в пустые ворота на точность, в два угла, в центр Удары внутренней стороной стопы по воротам в левый угол. Учебно-тренировочная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3.5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Текущее тестирование по футболу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футболу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3.6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ударов по мячу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Удары по мячу в пустые ворота на точность, в два угла, в центр. Учебно-тренировочная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3.7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в защите и нападении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Обучение техники игровых комбинаций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ОФП, подготовка к тестированию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3.8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футболу</w:t>
            </w: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49357A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футболу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C44529">
        <w:trPr>
          <w:trHeight w:val="41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 спортивные игры  (баскетбол)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Составить карточки с жестами судей, комплекс ОРУ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Учебно-тренировочнаяигра.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карточки с правилами игры ,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4.3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и  ОФП баскетболиста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по баскетболу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 , заполнить дневник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4.5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Техника броска мяча в кольцо с двух шагов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4.6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8B146B" w:rsidRPr="00CD5888" w:rsidRDefault="008B146B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Составить карточки по тактическим действиям игроков, комплекс ОРУ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5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Правила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соревнований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по</w:t>
            </w:r>
            <w:r w:rsidR="00F05415"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по баскетболу, конспект ОРУ разминки баскетболиста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4.8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Текущее тестирование по баскетболу 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по  баскетболу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4.9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штрафного броска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16A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штрафного броска. Совершенствование техники ведений мяча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месте и в движении, маневрирование. Совершенствование техники передачи мяча в движении одной и                            </w:t>
            </w:r>
          </w:p>
          <w:p w:rsidR="008B146B" w:rsidRPr="00CD5888" w:rsidRDefault="008B146B" w:rsidP="00A16A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двумя руками. 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8B146B" w:rsidRPr="00CD5888" w:rsidRDefault="008B146B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</w:rPr>
              <w:t>тренировочная игра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Заполнить дневник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4.10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 тактики игры в баскетбол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Конспект занятия по баскетболу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rPr>
          <w:trHeight w:val="90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4.11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защите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 командным тактическим действиям в защите. Командные и групповые. Зонная система защиты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Повторение правил игры, судейство.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4.12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баскетболу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баскетболу. Техника штрафного броска, командные действия в игре,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баскетболиста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5 Гимнастика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Техника безопасности на занятиях.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Тема5.2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с предметами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5.3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Опорный прыжок: ноги врозь через «козла» в длину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rPr>
          <w:trHeight w:val="51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упражнений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: 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Совершенствование техники гимнастических элементов на снарядах: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Cambria" w:hAnsi="Cambria"/>
                <w:bCs/>
                <w:color w:val="000000"/>
                <w:spacing w:val="5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Низкая перекладина: из виса стоя прыжком в упор - перемах правой в упор верхом - спад назад и подъем верхом - оборот вперед - соскок перемахом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одной и поворотом</w:t>
            </w:r>
            <w:r w:rsidRPr="00CD5888">
              <w:rPr>
                <w:rFonts w:ascii="Cambria" w:hAnsi="Cambria"/>
                <w:bCs/>
                <w:color w:val="000000"/>
                <w:spacing w:val="5"/>
                <w:sz w:val="20"/>
                <w:szCs w:val="20"/>
              </w:rPr>
              <w:t xml:space="preserve"> на 90 градусов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Брусья: из размахивания на руках подъем разгибом в сед ноги врозь - стойка на плечах -кувырок вперед в сед, ноги врозь,перемах во внутрь и мах назад - махом вперед, соскок Акробатика:  с разбега переворот в сторону - прыжком, махом кувырок вперед -выпрямиться и стойка на голове и руках,одной и толчком другой кувырок вперед и прыжком основная стойка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Опорный прыжок: ноги врозь через «коня»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Девушки. Брусья разной высоты: из размахивания изгибами в перемахом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B65EAC">
        <w:trPr>
          <w:trHeight w:val="449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Самостоятельная работа</w:t>
            </w:r>
          </w:p>
          <w:p w:rsidR="008B146B" w:rsidRPr="00CD5888" w:rsidRDefault="008B146B" w:rsidP="007C1F29">
            <w:pPr>
              <w:spacing w:line="252" w:lineRule="auto"/>
              <w:rPr>
                <w:rFonts w:ascii="Cambria" w:hAnsi="Cambria"/>
                <w:b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Подготовиться к тестированию по гимнастике, 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rPr>
          <w:trHeight w:val="403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5.5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гимнастике Комплексы ОРУ и строевых упражнений по гимнастике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0252D7">
        <w:trPr>
          <w:trHeight w:val="752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0252D7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Анализ результатов тестирования,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5.6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Высокая перекладина: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размахивания подьем верхом правой- оборот вперед - перемах правой в оборот - мах другой и махом назад соскок.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Опорный прыжок: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ноги врозь через «коня» в длину.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Девушки:</w:t>
            </w:r>
          </w:p>
          <w:p w:rsidR="008B146B" w:rsidRPr="00CD5888" w:rsidRDefault="008B146B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Составление и выполнение комплекса упражнений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CD5888">
              <w:rPr>
                <w:rFonts w:ascii="Cambria" w:hAnsi="Cambria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Опорный прыжок: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ноги врозь через «коня». 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Девушки:</w:t>
            </w:r>
          </w:p>
          <w:p w:rsidR="008B146B" w:rsidRPr="00CD5888" w:rsidRDefault="008B146B" w:rsidP="00F02E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Опорный прыжок: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прыжок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углом через «коня» в длину толчком одной</w:t>
            </w:r>
          </w:p>
          <w:p w:rsidR="008B146B" w:rsidRPr="00CD5888" w:rsidRDefault="008B146B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Выполнения комплекса ОФП . Заполнить дневник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Лыжная подготовка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5.1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торможений. поворотов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Техника   безопасности   на   занятиях.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 . поворотов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rPr>
          <w:trHeight w:val="581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дневника..имитащионные упражнения,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Тема6.2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по «Лыжному спорту»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6.3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лыжным гонкам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Тестирование по лыжной подготовки и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Комплексы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лыжника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Тема6.5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поворотов. спусков и торможений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 . поворотов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«полуплугом». 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дневника,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6.6 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лыжных ходов на соревновательной трассе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Комплекс ОФП лыжника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6.7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Текущее тестирование  лыжной подготовке</w:t>
            </w:r>
          </w:p>
        </w:tc>
        <w:tc>
          <w:tcPr>
            <w:tcW w:w="10246" w:type="dxa"/>
          </w:tcPr>
          <w:p w:rsidR="008B146B" w:rsidRPr="00CD5888" w:rsidRDefault="008B146B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146B" w:rsidRPr="00CD5888" w:rsidRDefault="008B146B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лыжной подготовке : 3 км – девушки, 5- км юноши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A16AAD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16A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A16A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A16AAD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16AA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Раздел7 Конькобежная подготовка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8B146B" w:rsidRPr="00CD5888" w:rsidRDefault="008B146B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8B146B" w:rsidRPr="00CD5888" w:rsidRDefault="008B146B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по « конькобежному спорту»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rPr>
          <w:gridAfter w:val="3"/>
          <w:wAfter w:w="13072" w:type="dxa"/>
          <w:trHeight w:val="253"/>
        </w:trPr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7.3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конькобежной подготовке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 , комплекс ОФП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Комплекс ОФП.Подготовка презентации по «конькобежному  спорту»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7.5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.Совршенствование техники катания спиной вперед.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7.6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Практическое занятие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Совершенствование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 - 3 раза по 50-60 м. подводящие упражнения для усвоения бега по повороту с крестным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к тестированию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rPr>
          <w:trHeight w:val="605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конькобежной подготовке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spacing w:line="252" w:lineRule="auto"/>
              <w:rPr>
                <w:rFonts w:ascii="Cambria" w:hAnsi="Cambri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 самоконтроля, комплекс ОРУ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7.8 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7.9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поворотов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00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повороту кругом и</w:t>
            </w:r>
          </w:p>
          <w:p w:rsidR="008B146B" w:rsidRPr="00CD5888" w:rsidRDefault="008B146B" w:rsidP="00700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8B146B" w:rsidRPr="00CD5888" w:rsidRDefault="008B146B" w:rsidP="007009A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Подводящие и подготовительные упражнение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Тема7.10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технических элементов на коньках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Совершенствование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rPr>
          <w:trHeight w:val="394"/>
        </w:trPr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7.11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технических элементов на коньках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занятие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Совершенствование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7.12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конькобежной подготовке</w:t>
            </w: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B13B55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B13B5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7009AD">
        <w:trPr>
          <w:trHeight w:val="545"/>
        </w:trPr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Раздел  8Спортивные игры ( Волейбол)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Правила соревнований по волейболу. Заполнить дневник, комплекс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8.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Техника приема передачи мяча снизу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на тему « волейбол», Комплекс ОФП волейболиста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8.3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 по волейболу, комплексы ОРУ подводящих упражнений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8.4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CD588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Чередованиеподачнасилу.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Заполнить дневник,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8.5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на тему « Волейбол», конспект занятия по волейболу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8.6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Тестирование техники игры в волейбол. Нижняя боковая подача, нижняя передача над собой , передача мяча в парах через сетку. Учебно-тренировочная игра.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волейболиста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8.7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верхней прямой подачи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тестированию, комплексы ОРУ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8.8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заполнение дневника.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8.9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4935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>Передача мяча сверху и снизу двумя руками, стоя спиной в направлении передачи. Чередование подач на силу и точность</w:t>
            </w:r>
          </w:p>
          <w:p w:rsidR="008B146B" w:rsidRPr="00CD5888" w:rsidRDefault="008B146B" w:rsidP="0049357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Учебно-тренировочная игра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Судейство по волейболу, Комплекс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8.10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Выполнение контрольных тестов по волейболу. Передача мяча через сетку, передача над собой , верхняя прямая подача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к тестированию, Комплекс ОРУ</w:t>
            </w:r>
          </w:p>
        </w:tc>
        <w:tc>
          <w:tcPr>
            <w:tcW w:w="1418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8.11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A0B44" w:rsidRPr="00CD5888" w:rsidTr="001453AE">
        <w:tc>
          <w:tcPr>
            <w:tcW w:w="2336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8.12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нападающего удара</w:t>
            </w:r>
          </w:p>
        </w:tc>
        <w:tc>
          <w:tcPr>
            <w:tcW w:w="10246" w:type="dxa"/>
          </w:tcPr>
          <w:p w:rsidR="004A0B44" w:rsidRPr="00CD5888" w:rsidRDefault="004A0B44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4A0B44" w:rsidRPr="00CD5888" w:rsidTr="00A67529">
        <w:tc>
          <w:tcPr>
            <w:tcW w:w="2336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4A0B44" w:rsidRPr="00CD5888" w:rsidRDefault="004A0B44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A6752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A0B44" w:rsidRPr="00CD5888" w:rsidTr="001453AE">
        <w:tc>
          <w:tcPr>
            <w:tcW w:w="2336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8.13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Тактические действия игры</w:t>
            </w:r>
          </w:p>
        </w:tc>
        <w:tc>
          <w:tcPr>
            <w:tcW w:w="10246" w:type="dxa"/>
          </w:tcPr>
          <w:p w:rsidR="004A0B44" w:rsidRPr="00CD5888" w:rsidRDefault="004A0B44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4A0B44" w:rsidRPr="00CD5888" w:rsidTr="00A67529">
        <w:tc>
          <w:tcPr>
            <w:tcW w:w="2336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4A0B44" w:rsidRPr="00CD5888" w:rsidRDefault="004A0B44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техники перемещения волейболиста. Технико-тактические действия</w:t>
            </w:r>
          </w:p>
        </w:tc>
        <w:tc>
          <w:tcPr>
            <w:tcW w:w="1418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4A0B44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A6752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8.14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Техника игры нападения и защиты</w:t>
            </w:r>
          </w:p>
        </w:tc>
        <w:tc>
          <w:tcPr>
            <w:tcW w:w="10246" w:type="dxa"/>
          </w:tcPr>
          <w:p w:rsidR="008B146B" w:rsidRPr="00CD5888" w:rsidRDefault="008B146B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A6752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675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CD5888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Чередованиеподачнасилу.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A6752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A675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Тема8.16</w:t>
            </w: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E124A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E124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E124A9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E124A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E124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Раздел. 9 Туризм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  <w:vMerge w:val="restart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Однодневный туристический поход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867AEC">
        <w:tc>
          <w:tcPr>
            <w:tcW w:w="2336" w:type="dxa"/>
            <w:vMerge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31313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8B146B" w:rsidRPr="00CD5888" w:rsidRDefault="008B146B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Оздоровительное, прикладное и оборонное значение туризма. Охрана природы и правила техники безопасности. Маршрут и график туристического похода. Выбор места и разбивка бивака: установка палаток, разжигание костра, приготовление пищи.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Ориентирование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местности. Проведение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однодневного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туристического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588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похода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8B146B" w:rsidRPr="00CD5888" w:rsidTr="00867AEC">
        <w:trPr>
          <w:trHeight w:val="450"/>
        </w:trPr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B146B" w:rsidRPr="00CD5888" w:rsidRDefault="008B146B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8B146B" w:rsidRPr="00CD5888" w:rsidRDefault="008B146B" w:rsidP="0053131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журнала похода, плана- графика похода</w:t>
            </w: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8" w:type="dxa"/>
            <w:shd w:val="clear" w:color="auto" w:fill="B3B3B3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4A0B4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Дифференцированный</w:t>
            </w:r>
            <w:r w:rsidR="008B146B"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1453AE">
        <w:tc>
          <w:tcPr>
            <w:tcW w:w="233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A0B44"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40 </w:t>
            </w: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08" w:type="dxa"/>
          </w:tcPr>
          <w:p w:rsidR="008B146B" w:rsidRPr="00CD5888" w:rsidRDefault="008B146B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B146B" w:rsidRPr="007C1F29" w:rsidRDefault="008B146B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8B146B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8B146B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8B146B" w:rsidRDefault="008B146B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8B146B" w:rsidSect="007C1F29">
          <w:footerReference w:type="even" r:id="rId8"/>
          <w:footerReference w:type="default" r:id="rId9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8B146B" w:rsidRPr="00BB201B" w:rsidRDefault="008B146B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 дисциплины</w:t>
      </w:r>
    </w:p>
    <w:p w:rsidR="008B146B" w:rsidRPr="00BB201B" w:rsidRDefault="008B146B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BB201B" w:rsidRDefault="008B146B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8B146B" w:rsidRPr="00B137D8" w:rsidRDefault="008B146B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Реализация учебной дисциплины требует наличие спортивного зала и спортивного Материально-техническое обеспечение</w:t>
      </w:r>
    </w:p>
    <w:p w:rsidR="008B146B" w:rsidRPr="00B137D8" w:rsidRDefault="008B146B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8B146B" w:rsidRPr="00BB201B" w:rsidRDefault="008B146B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8B146B" w:rsidRPr="00BB201B" w:rsidRDefault="008B146B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8B146B" w:rsidRPr="00BB201B" w:rsidRDefault="008B146B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8B146B" w:rsidRDefault="008B146B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8B146B" w:rsidRPr="00BB201B" w:rsidRDefault="008B146B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BB201B" w:rsidRDefault="008B146B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8B146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8B146B" w:rsidRPr="00BB201B" w:rsidRDefault="008B146B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8B146B" w:rsidRPr="00BB201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8B146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8B146B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8B146B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8B146B" w:rsidRDefault="008B146B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8B146B" w:rsidRPr="000C1C6F" w:rsidRDefault="008B146B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8B146B" w:rsidRDefault="008B146B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 на лыжах</w:t>
      </w:r>
    </w:p>
    <w:p w:rsidR="008B146B" w:rsidRDefault="008B146B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B146B" w:rsidRPr="000C1C6F" w:rsidRDefault="008B146B" w:rsidP="00B137D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C6F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B146B" w:rsidRPr="000C1C6F" w:rsidRDefault="008B146B" w:rsidP="00BB534A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Перечень рекомендуемых учебных изданий, Интернет-ресурсов, дополнительной литературы</w:t>
      </w:r>
    </w:p>
    <w:p w:rsidR="00F37A7D" w:rsidRPr="00F37A7D" w:rsidRDefault="00F37A7D" w:rsidP="00F37A7D">
      <w:pPr>
        <w:spacing w:after="0" w:line="100" w:lineRule="atLeast"/>
        <w:ind w:firstLine="606"/>
        <w:rPr>
          <w:rFonts w:ascii="Times New Roman" w:hAnsi="Times New Roman"/>
          <w:sz w:val="24"/>
          <w:szCs w:val="24"/>
        </w:rPr>
      </w:pPr>
      <w:r w:rsidRPr="00F37A7D">
        <w:rPr>
          <w:rFonts w:ascii="Times New Roman" w:hAnsi="Times New Roman"/>
          <w:b/>
          <w:i/>
          <w:sz w:val="24"/>
          <w:szCs w:val="24"/>
        </w:rPr>
        <w:t>Основные источники</w:t>
      </w:r>
      <w:r w:rsidRPr="00F37A7D">
        <w:rPr>
          <w:rFonts w:ascii="Times New Roman" w:hAnsi="Times New Roman"/>
          <w:sz w:val="24"/>
          <w:szCs w:val="24"/>
        </w:rPr>
        <w:t xml:space="preserve">                  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3.2.1. Печатные издания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7.</w:t>
      </w:r>
      <w:r w:rsidRPr="00CB37AC">
        <w:rPr>
          <w:rFonts w:ascii="Times New Roman" w:hAnsi="Times New Roman"/>
          <w:sz w:val="24"/>
          <w:szCs w:val="24"/>
        </w:rPr>
        <w:tab/>
        <w:t>Решетников Н. В. Физическая культура.: учеб. пособие для студентов учреждений сред. проф. образования. — М.: Мастерство, 2016. – 223 с.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8.</w:t>
      </w:r>
      <w:r w:rsidRPr="00CB37AC">
        <w:rPr>
          <w:rFonts w:ascii="Times New Roman" w:hAnsi="Times New Roman"/>
          <w:sz w:val="24"/>
          <w:szCs w:val="24"/>
        </w:rPr>
        <w:tab/>
        <w:t>Решетников Н.В., Кислицын Ю. Л. Физическая культура: учеб. пособие для студентов СПО. — М.: Мастерство, 2017. – 148 с.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3.2.2. Электронные издания (электронные ресурсы)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1. 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2.</w:t>
      </w:r>
      <w:r w:rsidRPr="00CB37AC">
        <w:rPr>
          <w:rFonts w:ascii="Times New Roman" w:hAnsi="Times New Roman"/>
          <w:sz w:val="24"/>
          <w:szCs w:val="24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 3.</w:t>
      </w:r>
      <w:r w:rsidRPr="00CB37AC">
        <w:rPr>
          <w:rFonts w:ascii="Times New Roman" w:hAnsi="Times New Roman"/>
          <w:sz w:val="24"/>
          <w:szCs w:val="24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 .текстовые данные. – М.: Спорт, 2016. – 456 c. – Режим доступа: http://www.iprbookshop.ru/43905.html. – ЭБС «IPRbooks»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4. Электронные книги по спортивной тематике [Электронный ресурс]. – Режим доступа: http://www.teoriya.ru/studentu/booksport/index.php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5. </w:t>
      </w:r>
      <w:r w:rsidRPr="00CB37AC">
        <w:rPr>
          <w:rFonts w:ascii="Times New Roman" w:hAnsi="Times New Roman"/>
          <w:sz w:val="24"/>
          <w:szCs w:val="24"/>
        </w:rPr>
        <w:tab/>
        <w:t xml:space="preserve">Здоровье и образование [Электронный ресурс]. – Режим доступа: http://www.valeo.edu.ru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6. </w:t>
      </w:r>
      <w:r w:rsidRPr="00CB37AC">
        <w:rPr>
          <w:rFonts w:ascii="Times New Roman" w:hAnsi="Times New Roman"/>
          <w:sz w:val="24"/>
          <w:szCs w:val="24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7. </w:t>
      </w:r>
      <w:r w:rsidRPr="00CB37AC">
        <w:rPr>
          <w:rFonts w:ascii="Times New Roman" w:hAnsi="Times New Roman"/>
          <w:sz w:val="24"/>
          <w:szCs w:val="24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8. </w:t>
      </w:r>
      <w:r w:rsidRPr="00CB37AC">
        <w:rPr>
          <w:rFonts w:ascii="Times New Roman" w:hAnsi="Times New Roman"/>
          <w:sz w:val="24"/>
          <w:szCs w:val="24"/>
        </w:rPr>
        <w:tab/>
        <w:t>Научный портал Теория.Ру [Электронный ресурс]. – Режим доступа: http://www.teoriya.ru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7.</w:t>
      </w:r>
      <w:r w:rsidRPr="00CB37AC">
        <w:rPr>
          <w:rFonts w:ascii="Times New Roman" w:hAnsi="Times New Roman"/>
          <w:sz w:val="24"/>
          <w:szCs w:val="24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8.</w:t>
      </w:r>
      <w:r w:rsidRPr="00CB37AC">
        <w:rPr>
          <w:rFonts w:ascii="Times New Roman" w:hAnsi="Times New Roman"/>
          <w:sz w:val="24"/>
          <w:szCs w:val="24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9.</w:t>
      </w:r>
      <w:r w:rsidRPr="00CB37AC">
        <w:rPr>
          <w:rFonts w:ascii="Times New Roman" w:hAnsi="Times New Roman"/>
          <w:sz w:val="24"/>
          <w:szCs w:val="24"/>
        </w:rPr>
        <w:tab/>
        <w:t>Российская спортивная энциклопедия [Электронный ресурс]. – Режим доступа: http://www.libsport.ru/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10.</w:t>
      </w:r>
      <w:r w:rsidRPr="00CB37AC">
        <w:rPr>
          <w:rFonts w:ascii="Times New Roman" w:hAnsi="Times New Roman"/>
          <w:sz w:val="24"/>
          <w:szCs w:val="24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 xml:space="preserve">3.2.3. Дополнительные источники 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Щанкин А. А. Двигательная активность и здоровье человека / Щанкин А. А., Николаев В. С. – М.: Директ-Медиа, 2015. – Режим доступа: http://www.knigafund.ru/books/183309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Лях В. И., Зданевич А. А. Физическая культура 10—11 кл. — М.: Издательство «Спорт», 2016. – 236 с.</w:t>
      </w:r>
    </w:p>
    <w:p w:rsidR="00CB37AC" w:rsidRPr="00CB37AC" w:rsidRDefault="00CB37AC" w:rsidP="00CB37AC">
      <w:pPr>
        <w:suppressAutoHyphens/>
        <w:spacing w:after="120" w:line="100" w:lineRule="atLeast"/>
        <w:rPr>
          <w:rFonts w:ascii="Times New Roman" w:hAnsi="Times New Roman"/>
          <w:sz w:val="24"/>
          <w:szCs w:val="24"/>
        </w:rPr>
      </w:pPr>
      <w:r w:rsidRPr="00CB37AC">
        <w:rPr>
          <w:rFonts w:ascii="Times New Roman" w:hAnsi="Times New Roman"/>
          <w:sz w:val="24"/>
          <w:szCs w:val="24"/>
        </w:rPr>
        <w:t>5.</w:t>
      </w:r>
      <w:r w:rsidRPr="00CB37AC">
        <w:rPr>
          <w:rFonts w:ascii="Times New Roman" w:hAnsi="Times New Roman"/>
          <w:sz w:val="24"/>
          <w:szCs w:val="24"/>
        </w:rPr>
        <w:tab/>
        <w:t>Погадаев Г. И. Настольная книга учителя физической культуры. – М.: Дрофа, 2015. – 316 с.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Интернет-ресурсы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www.minstm.gov.ru (Официальный сайт Министерства спорта Российской Федерации).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www.edu.ru (Федеральный портал «Российское образование»).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www.olympic.ru (Официальный сайт Олимпийского комитета России).</w:t>
      </w:r>
    </w:p>
    <w:p w:rsidR="00F37A7D" w:rsidRP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 www.goup32441.narod. ru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F37A7D" w:rsidRDefault="00F37A7D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F37A7D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5. www.sport.cap.ru/ (Сайт Министерства спорта Чувашской Республики)</w:t>
      </w:r>
    </w:p>
    <w:p w:rsidR="00CB37AC" w:rsidRDefault="00CB37AC" w:rsidP="00F37A7D">
      <w:pPr>
        <w:suppressAutoHyphens/>
        <w:spacing w:after="120" w:line="100" w:lineRule="atLeast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8B146B" w:rsidRPr="00F37A7D" w:rsidRDefault="008B146B" w:rsidP="00F37A7D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8B146B" w:rsidRPr="003968E0" w:rsidRDefault="008B146B" w:rsidP="001307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Ко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нтроль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и оценка</w:t>
      </w:r>
      <w:r w:rsidRPr="003968E0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8B146B" w:rsidRPr="003968E0" w:rsidRDefault="008B146B" w:rsidP="001307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8B146B" w:rsidRPr="00CD5888" w:rsidTr="00D961C8">
        <w:tc>
          <w:tcPr>
            <w:tcW w:w="3888" w:type="dxa"/>
            <w:vAlign w:val="center"/>
          </w:tcPr>
          <w:p w:rsidR="008B146B" w:rsidRPr="00CD5888" w:rsidRDefault="008B146B" w:rsidP="00D96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8B146B" w:rsidRPr="00CD5888" w:rsidRDefault="008B146B" w:rsidP="00D96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5580" w:type="dxa"/>
            <w:vAlign w:val="center"/>
          </w:tcPr>
          <w:p w:rsidR="008B146B" w:rsidRPr="00CD5888" w:rsidRDefault="008B146B" w:rsidP="00D96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Уметь</w:t>
            </w:r>
          </w:p>
          <w:p w:rsidR="008B146B" w:rsidRPr="00CD5888" w:rsidRDefault="00F37A7D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Использовать физкультурно</w:t>
            </w:r>
            <w:r w:rsidR="008B146B"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- оздоровительную деятельность для укрепления здоровья и достижения жизненных и профессиональных целей.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</w:tcPr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-Умеет методически грамотно составлять и выполнять комплексы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упражнений.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-Выполняет технически правильно двигательные действия.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-Выполняет нормативы контрольных тестов в соответствии с заданными критериями оценки.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Использует приемы страховки и самостраховки при выполнении двигательных действий</w:t>
            </w:r>
          </w:p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Знать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О роли физической культуры в общекультурном профессиональном и социальном развитии человека.</w:t>
            </w:r>
          </w:p>
          <w:p w:rsidR="008B146B" w:rsidRPr="00CD5888" w:rsidRDefault="008B146B" w:rsidP="00D961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здорового образа жизни.</w:t>
            </w:r>
          </w:p>
        </w:tc>
        <w:tc>
          <w:tcPr>
            <w:tcW w:w="5580" w:type="dxa"/>
          </w:tcPr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  поясняет </w:t>
            </w: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роль физической культуры в общекультурном профессиональном и социальном развитии человека.</w:t>
            </w:r>
          </w:p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  <w:lang w:eastAsia="ru-RU"/>
              </w:rPr>
              <w:t>- Имеет полное представление о основах здорового образа жизни.</w:t>
            </w: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3E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580" w:type="dxa"/>
          </w:tcPr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</w:rPr>
              <w:t>Разрабатывает свою профессиональную траекторию</w:t>
            </w: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3E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80" w:type="dxa"/>
          </w:tcPr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bCs/>
                <w:sz w:val="20"/>
                <w:szCs w:val="20"/>
              </w:rPr>
              <w:t>Тактическое решение задач сложных двигательных действий, комбинаций</w:t>
            </w:r>
          </w:p>
        </w:tc>
      </w:tr>
      <w:tr w:rsidR="008B146B" w:rsidRPr="00CD5888" w:rsidTr="00D961C8">
        <w:trPr>
          <w:trHeight w:val="958"/>
        </w:trPr>
        <w:tc>
          <w:tcPr>
            <w:tcW w:w="3888" w:type="dxa"/>
          </w:tcPr>
          <w:p w:rsidR="008B146B" w:rsidRPr="00CD5888" w:rsidRDefault="008B146B" w:rsidP="003E3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ОК 6. Работать в коллективе и команде, эффективно общаться с коллега</w:t>
            </w:r>
            <w:r w:rsidR="00F37A7D" w:rsidRPr="00CD5888">
              <w:rPr>
                <w:rFonts w:ascii="Times New Roman" w:hAnsi="Times New Roman"/>
                <w:sz w:val="20"/>
                <w:szCs w:val="20"/>
              </w:rPr>
              <w:t>ми, руководством, людьми, находящимися в зонах пожара.</w:t>
            </w:r>
          </w:p>
        </w:tc>
        <w:tc>
          <w:tcPr>
            <w:tcW w:w="5580" w:type="dxa"/>
          </w:tcPr>
          <w:p w:rsidR="008B146B" w:rsidRPr="00CD5888" w:rsidRDefault="008B146B" w:rsidP="00D961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5888">
              <w:rPr>
                <w:rFonts w:ascii="Times New Roman" w:hAnsi="Times New Roman"/>
                <w:sz w:val="20"/>
                <w:szCs w:val="20"/>
              </w:rPr>
              <w:t>Групповая работа во время проведения спортивных игр: распределение внутри группы обязанностей, составление плана работы, оформление динамики показателей физической подготовки группы</w:t>
            </w:r>
          </w:p>
        </w:tc>
      </w:tr>
    </w:tbl>
    <w:p w:rsidR="008B146B" w:rsidRDefault="008B146B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sectPr w:rsidR="008B146B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25" w:rsidRDefault="00CD4425">
      <w:pPr>
        <w:spacing w:after="0" w:line="240" w:lineRule="auto"/>
      </w:pPr>
      <w:r>
        <w:separator/>
      </w:r>
    </w:p>
  </w:endnote>
  <w:endnote w:type="continuationSeparator" w:id="0">
    <w:p w:rsidR="00CD4425" w:rsidRDefault="00CD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6B" w:rsidRDefault="008B146B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8B146B" w:rsidRDefault="008B146B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6B" w:rsidRDefault="008B146B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A1A76">
      <w:rPr>
        <w:rStyle w:val="af8"/>
        <w:noProof/>
      </w:rPr>
      <w:t>21</w:t>
    </w:r>
    <w:r>
      <w:rPr>
        <w:rStyle w:val="af8"/>
      </w:rPr>
      <w:fldChar w:fldCharType="end"/>
    </w:r>
  </w:p>
  <w:p w:rsidR="008B146B" w:rsidRDefault="008B146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25" w:rsidRDefault="00CD4425">
      <w:pPr>
        <w:spacing w:after="0" w:line="240" w:lineRule="auto"/>
      </w:pPr>
      <w:r>
        <w:separator/>
      </w:r>
    </w:p>
  </w:footnote>
  <w:footnote w:type="continuationSeparator" w:id="0">
    <w:p w:rsidR="00CD4425" w:rsidRDefault="00CD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7"/>
  </w:num>
  <w:num w:numId="18">
    <w:abstractNumId w:val="1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52D7"/>
    <w:rsid w:val="00027FE3"/>
    <w:rsid w:val="00032F70"/>
    <w:rsid w:val="00050727"/>
    <w:rsid w:val="0005741D"/>
    <w:rsid w:val="00064D49"/>
    <w:rsid w:val="000A2BB7"/>
    <w:rsid w:val="000A2D4B"/>
    <w:rsid w:val="000C1C6F"/>
    <w:rsid w:val="000E54D7"/>
    <w:rsid w:val="0010554F"/>
    <w:rsid w:val="0013073A"/>
    <w:rsid w:val="001307F1"/>
    <w:rsid w:val="001453AE"/>
    <w:rsid w:val="001A239F"/>
    <w:rsid w:val="001B3CE6"/>
    <w:rsid w:val="001B777B"/>
    <w:rsid w:val="001E426B"/>
    <w:rsid w:val="001E52B9"/>
    <w:rsid w:val="001F1A3D"/>
    <w:rsid w:val="001F3A27"/>
    <w:rsid w:val="001F4AAD"/>
    <w:rsid w:val="00204A48"/>
    <w:rsid w:val="00215A45"/>
    <w:rsid w:val="00234CC2"/>
    <w:rsid w:val="00236010"/>
    <w:rsid w:val="00247F95"/>
    <w:rsid w:val="00260932"/>
    <w:rsid w:val="00275141"/>
    <w:rsid w:val="002A23D8"/>
    <w:rsid w:val="002B7F45"/>
    <w:rsid w:val="002C4F31"/>
    <w:rsid w:val="002D2FAB"/>
    <w:rsid w:val="002D6CCA"/>
    <w:rsid w:val="002E5FF4"/>
    <w:rsid w:val="002F049E"/>
    <w:rsid w:val="002F4C8C"/>
    <w:rsid w:val="00325396"/>
    <w:rsid w:val="00344E9F"/>
    <w:rsid w:val="00355F54"/>
    <w:rsid w:val="003577CE"/>
    <w:rsid w:val="00364BAF"/>
    <w:rsid w:val="003968E0"/>
    <w:rsid w:val="003A68FD"/>
    <w:rsid w:val="003B6F7F"/>
    <w:rsid w:val="003D4560"/>
    <w:rsid w:val="003E3429"/>
    <w:rsid w:val="00417003"/>
    <w:rsid w:val="00421434"/>
    <w:rsid w:val="004270BE"/>
    <w:rsid w:val="00444459"/>
    <w:rsid w:val="0044742B"/>
    <w:rsid w:val="00450CFA"/>
    <w:rsid w:val="00455CAA"/>
    <w:rsid w:val="00466788"/>
    <w:rsid w:val="00470FF6"/>
    <w:rsid w:val="004931F8"/>
    <w:rsid w:val="0049357A"/>
    <w:rsid w:val="004A0B44"/>
    <w:rsid w:val="004A5BD0"/>
    <w:rsid w:val="004C2E5E"/>
    <w:rsid w:val="004E6C9B"/>
    <w:rsid w:val="004E7F00"/>
    <w:rsid w:val="004F459A"/>
    <w:rsid w:val="0050529A"/>
    <w:rsid w:val="00512C72"/>
    <w:rsid w:val="00531313"/>
    <w:rsid w:val="00553358"/>
    <w:rsid w:val="005939DB"/>
    <w:rsid w:val="005B469A"/>
    <w:rsid w:val="005B5234"/>
    <w:rsid w:val="005C03CF"/>
    <w:rsid w:val="005C168F"/>
    <w:rsid w:val="005C4F46"/>
    <w:rsid w:val="005D2213"/>
    <w:rsid w:val="005D2962"/>
    <w:rsid w:val="005E78DC"/>
    <w:rsid w:val="005F3D46"/>
    <w:rsid w:val="006036EF"/>
    <w:rsid w:val="00616FF5"/>
    <w:rsid w:val="00662AA7"/>
    <w:rsid w:val="00665EAE"/>
    <w:rsid w:val="00667D04"/>
    <w:rsid w:val="0067708A"/>
    <w:rsid w:val="006B47D4"/>
    <w:rsid w:val="006C1FA5"/>
    <w:rsid w:val="006C25AC"/>
    <w:rsid w:val="006D56CF"/>
    <w:rsid w:val="006F3542"/>
    <w:rsid w:val="006F36D5"/>
    <w:rsid w:val="007009AD"/>
    <w:rsid w:val="00700DB9"/>
    <w:rsid w:val="00705123"/>
    <w:rsid w:val="00715ABA"/>
    <w:rsid w:val="007244E2"/>
    <w:rsid w:val="00726D1E"/>
    <w:rsid w:val="00734991"/>
    <w:rsid w:val="007729AE"/>
    <w:rsid w:val="00785564"/>
    <w:rsid w:val="00794C48"/>
    <w:rsid w:val="007A4C11"/>
    <w:rsid w:val="007C1F29"/>
    <w:rsid w:val="007E0F9A"/>
    <w:rsid w:val="007F45CA"/>
    <w:rsid w:val="007F5606"/>
    <w:rsid w:val="00815881"/>
    <w:rsid w:val="00837056"/>
    <w:rsid w:val="00861690"/>
    <w:rsid w:val="00861F07"/>
    <w:rsid w:val="00862CA3"/>
    <w:rsid w:val="00866FD0"/>
    <w:rsid w:val="00867AEC"/>
    <w:rsid w:val="00871FAE"/>
    <w:rsid w:val="00884CE5"/>
    <w:rsid w:val="008A1DCE"/>
    <w:rsid w:val="008A5C39"/>
    <w:rsid w:val="008B146B"/>
    <w:rsid w:val="008B4B3F"/>
    <w:rsid w:val="008F5E3C"/>
    <w:rsid w:val="0090285A"/>
    <w:rsid w:val="00907635"/>
    <w:rsid w:val="00907CDB"/>
    <w:rsid w:val="00915D1C"/>
    <w:rsid w:val="00935FFB"/>
    <w:rsid w:val="009379B7"/>
    <w:rsid w:val="00951493"/>
    <w:rsid w:val="00952388"/>
    <w:rsid w:val="00956617"/>
    <w:rsid w:val="00980DFC"/>
    <w:rsid w:val="0098328E"/>
    <w:rsid w:val="009B759D"/>
    <w:rsid w:val="009C0555"/>
    <w:rsid w:val="009C6204"/>
    <w:rsid w:val="009F0B82"/>
    <w:rsid w:val="009F757E"/>
    <w:rsid w:val="00A143B7"/>
    <w:rsid w:val="00A16AAD"/>
    <w:rsid w:val="00A35925"/>
    <w:rsid w:val="00A44DEC"/>
    <w:rsid w:val="00A6028B"/>
    <w:rsid w:val="00A65442"/>
    <w:rsid w:val="00A67529"/>
    <w:rsid w:val="00A71685"/>
    <w:rsid w:val="00AA1A76"/>
    <w:rsid w:val="00AA2CA1"/>
    <w:rsid w:val="00B137D8"/>
    <w:rsid w:val="00B13B55"/>
    <w:rsid w:val="00B15542"/>
    <w:rsid w:val="00B17A76"/>
    <w:rsid w:val="00B20704"/>
    <w:rsid w:val="00B31C55"/>
    <w:rsid w:val="00B375FB"/>
    <w:rsid w:val="00B621AB"/>
    <w:rsid w:val="00B65EAC"/>
    <w:rsid w:val="00B9625D"/>
    <w:rsid w:val="00BB201B"/>
    <w:rsid w:val="00BB534A"/>
    <w:rsid w:val="00C042F6"/>
    <w:rsid w:val="00C253E3"/>
    <w:rsid w:val="00C3665B"/>
    <w:rsid w:val="00C44529"/>
    <w:rsid w:val="00C54735"/>
    <w:rsid w:val="00C663F0"/>
    <w:rsid w:val="00C80175"/>
    <w:rsid w:val="00C92AB3"/>
    <w:rsid w:val="00C93EE1"/>
    <w:rsid w:val="00CA72E1"/>
    <w:rsid w:val="00CB347C"/>
    <w:rsid w:val="00CB354E"/>
    <w:rsid w:val="00CB37AC"/>
    <w:rsid w:val="00CD4425"/>
    <w:rsid w:val="00CD44CE"/>
    <w:rsid w:val="00CD5888"/>
    <w:rsid w:val="00CE143C"/>
    <w:rsid w:val="00CF72E1"/>
    <w:rsid w:val="00D130CF"/>
    <w:rsid w:val="00D54CD9"/>
    <w:rsid w:val="00D5778B"/>
    <w:rsid w:val="00D66297"/>
    <w:rsid w:val="00D86549"/>
    <w:rsid w:val="00D91629"/>
    <w:rsid w:val="00D961C8"/>
    <w:rsid w:val="00DA1C56"/>
    <w:rsid w:val="00DA680C"/>
    <w:rsid w:val="00DC3965"/>
    <w:rsid w:val="00DC4FEB"/>
    <w:rsid w:val="00DE3AD9"/>
    <w:rsid w:val="00DF5007"/>
    <w:rsid w:val="00E1165A"/>
    <w:rsid w:val="00E124A9"/>
    <w:rsid w:val="00E31500"/>
    <w:rsid w:val="00E45D14"/>
    <w:rsid w:val="00E5063C"/>
    <w:rsid w:val="00E73E4B"/>
    <w:rsid w:val="00EB4A5C"/>
    <w:rsid w:val="00EC1BCA"/>
    <w:rsid w:val="00EC7180"/>
    <w:rsid w:val="00EE4FBB"/>
    <w:rsid w:val="00EF7224"/>
    <w:rsid w:val="00F0086B"/>
    <w:rsid w:val="00F02EE5"/>
    <w:rsid w:val="00F05415"/>
    <w:rsid w:val="00F130EF"/>
    <w:rsid w:val="00F37A7D"/>
    <w:rsid w:val="00F42EE7"/>
    <w:rsid w:val="00F670B2"/>
    <w:rsid w:val="00F72884"/>
    <w:rsid w:val="00F97877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68AD05"/>
  <w15:docId w15:val="{CD3BC78B-B568-450A-9B7F-680E033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4C2E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F37A7D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F37A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24</Pages>
  <Words>6000</Words>
  <Characters>34205</Characters>
  <Application>Microsoft Office Word</Application>
  <DocSecurity>0</DocSecurity>
  <Lines>285</Lines>
  <Paragraphs>80</Paragraphs>
  <ScaleCrop>false</ScaleCrop>
  <Company/>
  <LinksUpToDate>false</LinksUpToDate>
  <CharactersWithSpaces>40125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Воронова Вера Владимировна</cp:lastModifiedBy>
  <cp:revision>49</cp:revision>
  <dcterms:created xsi:type="dcterms:W3CDTF">2013-07-02T17:58:00Z</dcterms:created>
  <dcterms:modified xsi:type="dcterms:W3CDTF">2022-11-10T11:08:00Z</dcterms:modified>
</cp:coreProperties>
</file>