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26" w:rsidRDefault="00933526" w:rsidP="009335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26" w:rsidRPr="000A62D8" w:rsidRDefault="00933526" w:rsidP="00B66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933526" w:rsidRPr="000A62D8" w:rsidRDefault="00933526" w:rsidP="00B66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933526" w:rsidRPr="000A62D8" w:rsidRDefault="00933526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933526" w:rsidRPr="000A62D8" w:rsidRDefault="00933526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</w:t>
      </w:r>
      <w:r w:rsidR="000A62D8"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</w:t>
      </w:r>
      <w:r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молодежной политики Чувашской Республики</w:t>
      </w:r>
    </w:p>
    <w:p w:rsidR="00933526" w:rsidRPr="00077024" w:rsidRDefault="00933526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Default="00077024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2D8" w:rsidRDefault="000A62D8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2D8" w:rsidRPr="00077024" w:rsidRDefault="000A62D8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933526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0078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526" w:rsidRPr="00077024" w:rsidRDefault="00933526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2D8" w:rsidRPr="00077024" w:rsidRDefault="000A62D8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A62D8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</w:t>
      </w: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="00077024"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077024" w:rsidRPr="00077024" w:rsidRDefault="00957286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ОП.03 </w:t>
      </w: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ОСНАЩЕНИЕ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 ПИТАНИЯ</w:t>
      </w:r>
    </w:p>
    <w:p w:rsidR="003B3672" w:rsidRPr="003B3672" w:rsidRDefault="000A62D8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</w:p>
    <w:p w:rsidR="000A62D8" w:rsidRPr="003B3672" w:rsidRDefault="000A62D8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077024" w:rsidRDefault="000A62D8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43.02.15 Поварское и кондитерское дело</w:t>
      </w:r>
    </w:p>
    <w:p w:rsidR="000A62D8" w:rsidRPr="00077024" w:rsidRDefault="000A62D8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A62D8" w:rsidRDefault="000A62D8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Чебоксары </w:t>
      </w:r>
      <w:r w:rsidR="00077024" w:rsidRPr="000A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C3708" w:rsidRPr="000A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72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77024" w:rsidRPr="000A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33526" w:rsidRDefault="0093352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933526" w:rsidTr="003B3672">
        <w:tc>
          <w:tcPr>
            <w:tcW w:w="5353" w:type="dxa"/>
          </w:tcPr>
          <w:p w:rsidR="00933526" w:rsidRDefault="00933526" w:rsidP="000860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ФГОС и на основе ПООП СПО </w:t>
            </w:r>
            <w:r w:rsidR="000A6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  <w:p w:rsidR="00933526" w:rsidRDefault="00933526" w:rsidP="009C3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43.0</w:t>
            </w:r>
            <w:r w:rsidR="009C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9C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Поварское и кондитерское дело</w:t>
            </w:r>
          </w:p>
        </w:tc>
        <w:tc>
          <w:tcPr>
            <w:tcW w:w="4218" w:type="dxa"/>
          </w:tcPr>
          <w:p w:rsidR="00933526" w:rsidRPr="008414C7" w:rsidRDefault="00933526" w:rsidP="008414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  <w:r w:rsidR="000A62D8" w:rsidRP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:rsidR="00933526" w:rsidRPr="008414C7" w:rsidRDefault="00933526" w:rsidP="008414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Приказом №</w:t>
            </w:r>
            <w:r w:rsidR="000A62D8" w:rsidRP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72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</w:t>
            </w:r>
          </w:p>
          <w:p w:rsidR="00933526" w:rsidRPr="008414C7" w:rsidRDefault="00933526" w:rsidP="008414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«</w:t>
            </w:r>
            <w:r w:rsidR="00A72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августа</w:t>
            </w:r>
            <w:r w:rsidRP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 w:rsidR="009C3708" w:rsidRP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72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933526" w:rsidRPr="008414C7" w:rsidRDefault="00933526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  <w:p w:rsidR="00933526" w:rsidRPr="008414C7" w:rsidRDefault="00933526" w:rsidP="00086019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</w:tbl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33526" w:rsidRPr="003B3672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33526" w:rsidRPr="003B3672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7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РАССМОТРЕН</w:t>
      </w:r>
      <w:r w:rsidR="006766C9" w:rsidRPr="003B367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</w:t>
      </w:r>
    </w:p>
    <w:p w:rsidR="00933526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заседании ЦК технологических дисциплин </w:t>
      </w:r>
    </w:p>
    <w:p w:rsidR="00933526" w:rsidRPr="008414C7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Протокол №</w:t>
      </w:r>
      <w:r w:rsidR="006766C9"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1</w:t>
      </w:r>
      <w:r w:rsidR="00A7224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</w:t>
      </w: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от "</w:t>
      </w:r>
      <w:r w:rsidR="008414C7"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</w:t>
      </w:r>
      <w:r w:rsidR="00A7224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0</w:t>
      </w: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" </w:t>
      </w:r>
      <w:r w:rsidR="006766C9"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июня </w:t>
      </w: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20</w:t>
      </w:r>
      <w:r w:rsidR="009C3708"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</w:t>
      </w:r>
      <w:r w:rsidR="00A7224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</w:t>
      </w: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г.</w:t>
      </w:r>
    </w:p>
    <w:p w:rsidR="00933526" w:rsidRPr="008414C7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Председатель ЦК: __________      </w:t>
      </w:r>
      <w:r w:rsidR="00765F3C"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М.Н.Барская</w:t>
      </w:r>
    </w:p>
    <w:p w:rsidR="00933526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00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4832"/>
      </w:tblGrid>
      <w:tr w:rsidR="00933526" w:rsidTr="00E26531">
        <w:tc>
          <w:tcPr>
            <w:tcW w:w="5245" w:type="dxa"/>
          </w:tcPr>
          <w:p w:rsidR="006766C9" w:rsidRDefault="00933526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Разработчик:</w:t>
            </w:r>
          </w:p>
          <w:p w:rsidR="00933526" w:rsidRPr="006766C9" w:rsidRDefault="009C3708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Татьяна </w:t>
            </w:r>
            <w:r w:rsidR="00E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иколаевна, </w:t>
            </w:r>
            <w:r w:rsidR="00933526"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933526" w:rsidRDefault="00933526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____________20</w:t>
            </w:r>
            <w:r w:rsidR="009C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33526" w:rsidRDefault="00933526" w:rsidP="0008601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933526" w:rsidRDefault="00933526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526" w:rsidRDefault="00933526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526" w:rsidRDefault="00933526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526" w:rsidRDefault="00933526" w:rsidP="0008601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526" w:rsidRDefault="0093352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26" w:rsidRDefault="0093352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26" w:rsidRDefault="0093352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26" w:rsidRDefault="0093352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286" w:rsidRDefault="0095728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31" w:rsidRDefault="00E265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77024" w:rsidRPr="006766C9" w:rsidRDefault="0007702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077024" w:rsidRPr="006766C9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24" w:rsidRPr="006766C9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77024" w:rsidRPr="006766C9" w:rsidTr="00E26531">
        <w:tc>
          <w:tcPr>
            <w:tcW w:w="7501" w:type="dxa"/>
          </w:tcPr>
          <w:p w:rsidR="00077024" w:rsidRPr="006766C9" w:rsidRDefault="00077024" w:rsidP="00E26531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pacing w:before="120" w:after="200"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    ПРОГРАММЫ УЧЕБНОЙ ДИСЦИПЛИНЫ</w:t>
            </w:r>
          </w:p>
        </w:tc>
        <w:tc>
          <w:tcPr>
            <w:tcW w:w="1854" w:type="dxa"/>
          </w:tcPr>
          <w:p w:rsidR="00077024" w:rsidRPr="006766C9" w:rsidRDefault="00316BC4" w:rsidP="00E26531">
            <w:p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7024" w:rsidRPr="006766C9" w:rsidTr="00E26531">
        <w:tc>
          <w:tcPr>
            <w:tcW w:w="7501" w:type="dxa"/>
          </w:tcPr>
          <w:p w:rsidR="00077024" w:rsidRPr="006766C9" w:rsidRDefault="00077024" w:rsidP="00E26531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316BC4" w:rsidRPr="006766C9" w:rsidRDefault="00316BC4" w:rsidP="00E26531">
            <w:p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6531" w:rsidRPr="006766C9" w:rsidTr="00E26531">
        <w:tc>
          <w:tcPr>
            <w:tcW w:w="7501" w:type="dxa"/>
          </w:tcPr>
          <w:p w:rsidR="00E26531" w:rsidRPr="006766C9" w:rsidRDefault="00E26531" w:rsidP="00E26531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E26531" w:rsidRPr="006766C9" w:rsidRDefault="00E26531" w:rsidP="00E26531">
            <w:p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77024" w:rsidRPr="006766C9" w:rsidTr="00E26531">
        <w:tc>
          <w:tcPr>
            <w:tcW w:w="7501" w:type="dxa"/>
          </w:tcPr>
          <w:p w:rsidR="00077024" w:rsidRPr="006766C9" w:rsidRDefault="00077024" w:rsidP="00E26531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316BC4" w:rsidRPr="006766C9" w:rsidRDefault="00316BC4" w:rsidP="00E26531">
            <w:p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</w:p>
    <w:p w:rsidR="00077024" w:rsidRDefault="00F6712C" w:rsidP="00F6712C">
      <w:pPr>
        <w:spacing w:after="0" w:line="240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ТЕХНИЧЕСКОЕ ОСНАЩЕНИЕ ОРГАНИЗАЦИЙ ПИТАНИЯ</w:t>
      </w:r>
    </w:p>
    <w:p w:rsidR="003B3672" w:rsidRPr="006766C9" w:rsidRDefault="003B3672" w:rsidP="00F6712C">
      <w:pPr>
        <w:spacing w:after="0" w:line="240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программы</w:t>
      </w:r>
    </w:p>
    <w:p w:rsidR="00077024" w:rsidRPr="000F0EB3" w:rsidRDefault="004C7FBA" w:rsidP="0007702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077024" w:rsidRPr="0007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учебной дисц</w:t>
      </w:r>
      <w:r w:rsidR="00FF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иплины является частью</w:t>
      </w:r>
      <w:r w:rsidR="00077024" w:rsidRPr="0007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СПО </w:t>
      </w:r>
      <w:r w:rsidR="00077024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766C9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077024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43.0</w:t>
      </w:r>
      <w:r w:rsidR="00071D8C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7024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1D8C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77024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</w:t>
      </w:r>
      <w:r w:rsidR="00071D8C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и кондитерское дело</w:t>
      </w:r>
      <w:r w:rsidR="00077024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024" w:rsidRPr="00077024" w:rsidRDefault="00077024" w:rsidP="0007702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24" w:rsidRDefault="00077024" w:rsidP="0007702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686"/>
        <w:gridCol w:w="4536"/>
      </w:tblGrid>
      <w:tr w:rsidR="00071D8C" w:rsidRPr="003B3672" w:rsidTr="0080209A">
        <w:trPr>
          <w:trHeight w:val="649"/>
        </w:trPr>
        <w:tc>
          <w:tcPr>
            <w:tcW w:w="1526" w:type="dxa"/>
            <w:vAlign w:val="center"/>
          </w:tcPr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Код ПК, ОК</w:t>
            </w:r>
          </w:p>
        </w:tc>
        <w:tc>
          <w:tcPr>
            <w:tcW w:w="3686" w:type="dxa"/>
            <w:vAlign w:val="center"/>
          </w:tcPr>
          <w:p w:rsidR="00071D8C" w:rsidRPr="003B3672" w:rsidRDefault="00071D8C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Умения</w:t>
            </w:r>
          </w:p>
        </w:tc>
        <w:tc>
          <w:tcPr>
            <w:tcW w:w="4536" w:type="dxa"/>
            <w:vAlign w:val="center"/>
          </w:tcPr>
          <w:p w:rsidR="00071D8C" w:rsidRPr="003B3672" w:rsidRDefault="00071D8C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Знания</w:t>
            </w:r>
          </w:p>
        </w:tc>
      </w:tr>
      <w:tr w:rsidR="00071D8C" w:rsidRPr="003B3672" w:rsidTr="0080209A">
        <w:trPr>
          <w:trHeight w:val="4100"/>
        </w:trPr>
        <w:tc>
          <w:tcPr>
            <w:tcW w:w="1526" w:type="dxa"/>
          </w:tcPr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1.1-1.4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2.1-2.8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3.1-3.7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4.1-4.6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5.1-5.6</w:t>
            </w:r>
          </w:p>
          <w:p w:rsidR="00071D8C" w:rsidRPr="003B3672" w:rsidRDefault="00071D8C" w:rsidP="003B367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6.1-6.4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01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02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03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04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05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06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07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09</w:t>
            </w:r>
          </w:p>
          <w:p w:rsidR="00071D8C" w:rsidRPr="003B3672" w:rsidRDefault="00071D8C" w:rsidP="003B367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10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6" w:type="dxa"/>
          </w:tcPr>
          <w:p w:rsidR="00071D8C" w:rsidRPr="003B3672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289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289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289"/>
              <w:jc w:val="both"/>
              <w:rPr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выявлять риски в области безопасности работ на производстве и разрабатывать предложения по их минимизации и устранению;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оценивать эффективность использования оборудования;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планировать мероприятия по обеспечению безопасных и благо</w:t>
            </w:r>
            <w:r w:rsidRPr="003B3672">
              <w:rPr>
                <w:rFonts w:ascii="Times New Roman" w:hAnsi="Times New Roman" w:cs="Times New Roman"/>
                <w:szCs w:val="24"/>
              </w:rPr>
              <w:softHyphen/>
              <w:t>приятных условий труда на производстве, предупреждению травматизма;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контролировать соблюдение графиков технического обслужива</w:t>
            </w:r>
            <w:r w:rsidRPr="003B3672">
              <w:rPr>
                <w:rFonts w:ascii="Times New Roman" w:hAnsi="Times New Roman" w:cs="Times New Roman"/>
                <w:szCs w:val="24"/>
              </w:rPr>
              <w:softHyphen/>
              <w:t>ния оборудования и исправность приборов безопасности и изме</w:t>
            </w:r>
            <w:r w:rsidRPr="003B3672">
              <w:rPr>
                <w:rFonts w:ascii="Times New Roman" w:hAnsi="Times New Roman" w:cs="Times New Roman"/>
                <w:szCs w:val="24"/>
              </w:rPr>
              <w:softHyphen/>
              <w:t>рительных приборов.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оперативно взаимодействовать с работником, ответственным за безопасные и благоприятные условия работы на производстве;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рассчитывать производственные мощности и эффективность работы технологического оборудования</w:t>
            </w:r>
          </w:p>
          <w:p w:rsidR="00071D8C" w:rsidRPr="003B3672" w:rsidRDefault="00071D8C" w:rsidP="00086019">
            <w:p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 xml:space="preserve">проводить инструктаж по </w:t>
            </w:r>
            <w:r w:rsidRPr="003B3672">
              <w:rPr>
                <w:rFonts w:ascii="Times New Roman" w:hAnsi="Times New Roman" w:cs="Times New Roman"/>
                <w:szCs w:val="24"/>
              </w:rPr>
              <w:lastRenderedPageBreak/>
              <w:t>безопасной эксплуатации технологического оборудования</w:t>
            </w:r>
          </w:p>
        </w:tc>
        <w:tc>
          <w:tcPr>
            <w:tcW w:w="4536" w:type="dxa"/>
          </w:tcPr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lastRenderedPageBreak/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прогрессивные способы организации процессов приготовления пищи с использованием современных видов технологического оборудования;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методики расчета производительности технологического оборудования;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4"/>
              </w:numPr>
              <w:spacing w:after="200" w:line="276" w:lineRule="auto"/>
              <w:ind w:left="430" w:hanging="283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Style w:val="a5"/>
                <w:rFonts w:ascii="Times New Roman" w:hAnsi="Times New Roman"/>
                <w:szCs w:val="24"/>
                <w:u w:color="333333"/>
                <w:shd w:val="clear" w:color="auto" w:fill="FFFFFF"/>
              </w:rPr>
              <w:t>правила охраны труда в организациях питания</w:t>
            </w:r>
          </w:p>
        </w:tc>
      </w:tr>
    </w:tbl>
    <w:p w:rsidR="00071D8C" w:rsidRPr="00077024" w:rsidRDefault="00071D8C" w:rsidP="0007702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Default="00077024" w:rsidP="00077024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D8C" w:rsidRDefault="00071D8C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8C" w:rsidRDefault="00071D8C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8C" w:rsidRDefault="00071D8C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9A" w:rsidRDefault="00802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7024" w:rsidRPr="00B66AB3" w:rsidRDefault="00B66AB3" w:rsidP="006766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077024" w:rsidRPr="00B6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УЧЕБНОЙ ДИСЦИПЛИНЫ</w:t>
      </w:r>
    </w:p>
    <w:p w:rsidR="00077024" w:rsidRPr="00077024" w:rsidRDefault="00077024" w:rsidP="006766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B66AB3" w:rsidP="00B66A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="00077024"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p w:rsidR="00077024" w:rsidRPr="00077024" w:rsidRDefault="00077024" w:rsidP="00077024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2027"/>
      </w:tblGrid>
      <w:tr w:rsidR="00077024" w:rsidRPr="00077024" w:rsidTr="001D4E7A">
        <w:trPr>
          <w:trHeight w:val="430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59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77024" w:rsidRPr="00077024" w:rsidTr="001D4E7A">
        <w:trPr>
          <w:trHeight w:val="282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</w:t>
            </w:r>
            <w:r w:rsidR="003B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ая нагрузка во взаимодействии с </w:t>
            </w:r>
            <w:r w:rsidRPr="00077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преподавателем</w:t>
            </w:r>
          </w:p>
        </w:tc>
        <w:tc>
          <w:tcPr>
            <w:tcW w:w="1059" w:type="pct"/>
            <w:vAlign w:val="center"/>
          </w:tcPr>
          <w:p w:rsidR="00077024" w:rsidRPr="00E07FC9" w:rsidRDefault="0088342E" w:rsidP="00A72247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7224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77024" w:rsidRPr="00077024" w:rsidTr="001D4E7A">
        <w:trPr>
          <w:trHeight w:val="259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59" w:type="pct"/>
            <w:vAlign w:val="center"/>
          </w:tcPr>
          <w:p w:rsidR="00077024" w:rsidRPr="00077024" w:rsidRDefault="00765F3C" w:rsidP="00765F3C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77024" w:rsidRPr="00077024" w:rsidTr="001D4E7A">
        <w:trPr>
          <w:trHeight w:val="262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59" w:type="pct"/>
            <w:vAlign w:val="center"/>
          </w:tcPr>
          <w:p w:rsidR="00077024" w:rsidRPr="00077024" w:rsidRDefault="0088342E" w:rsidP="00765F3C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  <w:r w:rsidR="00765F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077024" w:rsidRPr="00077024" w:rsidTr="001D4E7A">
        <w:trPr>
          <w:trHeight w:val="267"/>
        </w:trPr>
        <w:tc>
          <w:tcPr>
            <w:tcW w:w="5000" w:type="pct"/>
            <w:gridSpan w:val="2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77024" w:rsidRPr="00077024" w:rsidTr="001D4E7A">
        <w:trPr>
          <w:trHeight w:val="242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9" w:type="pct"/>
            <w:vAlign w:val="center"/>
          </w:tcPr>
          <w:p w:rsidR="00077024" w:rsidRPr="00077024" w:rsidRDefault="009C3708" w:rsidP="00765F3C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765F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77024" w:rsidRPr="00077024" w:rsidTr="001D4E7A">
        <w:trPr>
          <w:trHeight w:val="247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1059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77024" w:rsidRPr="00077024" w:rsidTr="001D4E7A">
        <w:trPr>
          <w:trHeight w:val="378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059" w:type="pct"/>
            <w:vAlign w:val="center"/>
          </w:tcPr>
          <w:p w:rsidR="00077024" w:rsidRPr="00077024" w:rsidRDefault="009C3708" w:rsidP="003B3672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8834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077024" w:rsidRPr="00077024" w:rsidTr="001D4E7A">
        <w:trPr>
          <w:trHeight w:val="378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uppressAutoHyphens/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059" w:type="pct"/>
            <w:vAlign w:val="center"/>
          </w:tcPr>
          <w:p w:rsidR="00077024" w:rsidRPr="00077024" w:rsidRDefault="00077024" w:rsidP="003B3672">
            <w:pPr>
              <w:suppressAutoHyphens/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77024" w:rsidRPr="00077024" w:rsidTr="001D4E7A">
        <w:trPr>
          <w:trHeight w:val="378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uppressAutoHyphens/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pct"/>
            <w:vAlign w:val="center"/>
          </w:tcPr>
          <w:p w:rsidR="00077024" w:rsidRPr="00077024" w:rsidRDefault="00077024" w:rsidP="003B3672">
            <w:pPr>
              <w:suppressAutoHyphens/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77024" w:rsidRPr="00077024" w:rsidTr="001D4E7A">
        <w:trPr>
          <w:trHeight w:val="378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uppressAutoHyphens/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Pr="00077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3026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экзамена</w:t>
            </w:r>
            <w:r w:rsidRPr="00077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9" w:type="pct"/>
          </w:tcPr>
          <w:p w:rsidR="00077024" w:rsidRPr="00071D8C" w:rsidRDefault="003C49A3" w:rsidP="003B3672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2к+6</w:t>
            </w:r>
          </w:p>
        </w:tc>
      </w:tr>
    </w:tbl>
    <w:p w:rsidR="00077024" w:rsidRPr="00077024" w:rsidRDefault="00077024" w:rsidP="00077024">
      <w:p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77024" w:rsidRPr="00077024" w:rsidSect="001D4E7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86019" w:rsidRPr="00C61A01" w:rsidRDefault="00077024" w:rsidP="00C61A01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7"/>
        <w:gridCol w:w="1279"/>
        <w:gridCol w:w="1836"/>
      </w:tblGrid>
      <w:tr w:rsidR="00086019" w:rsidRPr="003026EF" w:rsidTr="000047AD">
        <w:trPr>
          <w:trHeight w:val="20"/>
        </w:trPr>
        <w:tc>
          <w:tcPr>
            <w:tcW w:w="809" w:type="pct"/>
            <w:shd w:val="clear" w:color="auto" w:fill="auto"/>
            <w:vAlign w:val="center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90" w:type="pct"/>
            <w:shd w:val="clear" w:color="auto" w:fill="auto"/>
            <w:vAlign w:val="center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86019" w:rsidRPr="003026EF" w:rsidRDefault="00086019" w:rsidP="000F0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86019" w:rsidRPr="003026EF" w:rsidTr="000047AD">
        <w:trPr>
          <w:trHeight w:val="20"/>
        </w:trPr>
        <w:tc>
          <w:tcPr>
            <w:tcW w:w="809" w:type="pct"/>
            <w:shd w:val="clear" w:color="auto" w:fill="auto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0" w:type="pct"/>
            <w:shd w:val="clear" w:color="auto" w:fill="auto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086019" w:rsidRPr="003026EF" w:rsidRDefault="00086019" w:rsidP="000F0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81FEC" w:rsidRPr="003026EF" w:rsidTr="000047AD">
        <w:trPr>
          <w:trHeight w:val="235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881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Классификация торгово-технологического оборудования предприятий общественного питания. Основные части и детали машин. Основные требования, предъявляемые к машинам и механизмам. Материалы, применяемые при изготовлении машин и механизмов.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Механическое оборудование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765F3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механического оборудования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225636">
        <w:trPr>
          <w:trHeight w:val="47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Классификация механического оборудования. Основные части и детали машин. Автоматика безопасности. </w:t>
            </w:r>
          </w:p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 передачах. Понятие об электроприводах</w:t>
            </w:r>
          </w:p>
        </w:tc>
        <w:tc>
          <w:tcPr>
            <w:tcW w:w="411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приводы. Универсальные кухонные машины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225636" w:rsidRPr="003026EF" w:rsidTr="00225636">
        <w:trPr>
          <w:trHeight w:val="93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E23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Универсальные приводы. Назначение, принципы устройства, комплекты сменных механизмов и правила их крепления. Правила безопасной эксплуатации.</w:t>
            </w:r>
          </w:p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Универсальные кухонные машины отечественного и зарубежного производства. Характеристика, устройство, комплекты сменных механизмов и их назначение.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 Изучение правил безопасной эксплуатации универсальных приводов, универсальных кухонных машин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1836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881FEC" w:rsidRPr="003026EF" w:rsidRDefault="00881FEC" w:rsidP="00183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обработки овощей, плодов</w:t>
            </w:r>
          </w:p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225636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обработки овощей, плодов, зелени, ягод отечественного и зарубежного производства: картофелеочистительные машины, овощерезательные машины, соковыжималки, аппараты для обсушивания зелени (центрифуги).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pStyle w:val="aa"/>
              <w:spacing w:after="0"/>
              <w:ind w:left="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 Изучение правил безопасной эксплуатации оборудования для обработки овощей, плодов</w:t>
            </w:r>
          </w:p>
        </w:tc>
        <w:tc>
          <w:tcPr>
            <w:tcW w:w="411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2256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25636" w:rsidRPr="003026EF" w:rsidRDefault="00225636" w:rsidP="00225636">
            <w:pPr>
              <w:pStyle w:val="aa"/>
              <w:spacing w:after="0"/>
              <w:ind w:left="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411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1.4.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обработки мяса, рыбы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обработки мяса и рыбы отечественного и зарубежного производства: мясорубки, фаршемешалки, машины для рыхления, котлетоформовочные машины, рыбоочиститель.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225636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E23F7">
            <w:pPr>
              <w:pStyle w:val="aa"/>
              <w:spacing w:after="0"/>
              <w:ind w:left="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№3 Изучение правил безопасной эксплуатации оборудования для обработки мяса, рыбы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1836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881FEC" w:rsidRPr="003026EF" w:rsidRDefault="00881FEC" w:rsidP="001836EB">
            <w:pPr>
              <w:pStyle w:val="aa"/>
              <w:spacing w:after="0"/>
              <w:ind w:left="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нарезки хлеба, гастрономических товаров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нарезки хлеба и гастрономических товаров отечественного и зарубежного производства (хлеборезки, слайсеры).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397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E23F7">
            <w:pPr>
              <w:pStyle w:val="aa"/>
              <w:spacing w:after="0"/>
              <w:ind w:left="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№4 Изучение правил безопасной эксплуатации оборудования для нарезки хлеба, гастрономических товаров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процессов вакуумирования и упаковки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процессов вакуумирования и упаковки.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pStyle w:val="aa"/>
              <w:spacing w:after="0"/>
              <w:ind w:left="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№5 Изучение правил безопасной эксплуатации оборудования для вакуумирования и упаковки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1.7.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тонкого измельчения продуктов в замороженном виде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473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тонкого измельчения продуктов в замороженном виде. Назначение и устройство,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718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pStyle w:val="aa"/>
              <w:spacing w:after="0"/>
              <w:ind w:left="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6 Изучение правил безопасной эксплуатации оборудования для тонкого измельчения продуктов в замороженном виде 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1.8.</w:t>
            </w:r>
          </w:p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подготовки кондитерского сырья</w:t>
            </w: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225636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подготовки кондитерского сырья отечественного и зарубежного производства: просеивательные, тестомесильные машины, машины для взбивания. Назначение и устройство,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2256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25636" w:rsidRPr="003026EF" w:rsidRDefault="00225636" w:rsidP="00225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411" w:type="pct"/>
            <w:shd w:val="clear" w:color="auto" w:fill="auto"/>
          </w:tcPr>
          <w:p w:rsidR="00225636" w:rsidRPr="00225636" w:rsidRDefault="00225636" w:rsidP="00C52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56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Тепловое оборудование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C52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76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Классификация </w:t>
            </w: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теплового оборудования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Классификация теплового оборудования по технологическому назначению, источнику тепла и способам его </w:t>
            </w: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передачи. Понятие о теплообмене. Характеристика основных способов нагрева. Автоматика безопасности.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B0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311A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№7 Изучение правил безопасной эксплуатации теплового оборудования и </w:t>
            </w:r>
            <w:r w:rsidRPr="00302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подготовки кондитерского сырья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Варочное оборудование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Варочное оборудование отечественного и зарубежного производства. Классификация. Назначение и устройство. Правила безопасной эксплуатации. Пароварочные шкафы и мелкие варочные аппараты.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Жарочное оборудование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Жарочное оборудование. Характеристика основных способов жарки и выпечки. Классификация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pStyle w:val="aa"/>
              <w:spacing w:after="0"/>
              <w:ind w:left="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 Изучение правил безопасной эксплуатации варочного и жарочного оборудования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1836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881FEC" w:rsidRPr="003026EF" w:rsidRDefault="00881FEC" w:rsidP="001836EB">
            <w:pPr>
              <w:pStyle w:val="aa"/>
              <w:spacing w:after="0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Многофункциональное оборудование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Многофункциональное оборудование.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76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Универсальное и водогрейное оборудование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311A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9 Изучение правил безопасной эксплуатации </w:t>
            </w:r>
            <w:r w:rsidRPr="003026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пароконвектомата, термомиксов и водогрейного</w:t>
            </w: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бариста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приготовления кофе отечественного и импортного производства.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pStyle w:val="aa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10 Изучение правил безопасной эксплуатации оборудования бариста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134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2.7.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Оборудование для раздачи пищи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раздачи пищи отечественного и импортного производства: мармиты, прилавки.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2.8.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СВЧ-аппараты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работы, назначение, устройство СВЧ-аппаратов. Правила безопасной эксплуатации.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757C70">
            <w:pPr>
              <w:pStyle w:val="aa"/>
              <w:spacing w:after="0"/>
              <w:ind w:left="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11 Изучение правил безопасной эксплуатации оборудования для раздачи пищи и  СВЧ-аппаратов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Холодильное оборудование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F7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0" w:type="pct"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56BF4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</w:p>
          <w:p w:rsidR="00D56BF4" w:rsidRPr="003026EF" w:rsidRDefault="00D56BF4" w:rsidP="00326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холодильного оборудования. Холодильные шкафы, холодильные камеры, холодильные прилавки и витрины</w:t>
            </w:r>
          </w:p>
        </w:tc>
        <w:tc>
          <w:tcPr>
            <w:tcW w:w="3190" w:type="pct"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D56BF4" w:rsidRPr="003026EF" w:rsidRDefault="00D56BF4" w:rsidP="008F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D56BF4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D56BF4" w:rsidRPr="003026EF" w:rsidTr="000047AD">
        <w:trPr>
          <w:trHeight w:val="271"/>
        </w:trPr>
        <w:tc>
          <w:tcPr>
            <w:tcW w:w="809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и характеристика торгово-холодильного оборудования</w:t>
            </w:r>
          </w:p>
        </w:tc>
        <w:tc>
          <w:tcPr>
            <w:tcW w:w="411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D56BF4" w:rsidRPr="003026EF" w:rsidRDefault="00D56BF4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56BF4" w:rsidRPr="003026EF" w:rsidTr="000047AD">
        <w:trPr>
          <w:trHeight w:val="271"/>
        </w:trPr>
        <w:tc>
          <w:tcPr>
            <w:tcW w:w="809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D56BF4" w:rsidRPr="003026EF" w:rsidRDefault="00D56BF4" w:rsidP="00643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Холодильные шкафы, холодильные камеры, холодильные прилавки и витрины. Устройство, принципы действия,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D56BF4" w:rsidRPr="003026EF" w:rsidRDefault="00D56BF4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56BF4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охлаждения (естественное и искусственное, безмашинное и машинное). Холодильные машины. </w:t>
            </w:r>
          </w:p>
        </w:tc>
        <w:tc>
          <w:tcPr>
            <w:tcW w:w="411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D56BF4" w:rsidRPr="003026EF" w:rsidRDefault="00D56BF4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56BF4" w:rsidRPr="003026EF" w:rsidTr="00D8211F">
        <w:trPr>
          <w:trHeight w:val="260"/>
        </w:trPr>
        <w:tc>
          <w:tcPr>
            <w:tcW w:w="8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tcBorders>
              <w:bottom w:val="single" w:sz="4" w:space="0" w:color="auto"/>
            </w:tcBorders>
            <w:shd w:val="clear" w:color="auto" w:fill="auto"/>
          </w:tcPr>
          <w:p w:rsidR="00D56BF4" w:rsidRPr="003026EF" w:rsidRDefault="00D56BF4" w:rsidP="00326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системы ХАССП к содержанию холодильного оборудования и соблюдению личной гигиены</w:t>
            </w: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6BF4" w:rsidRPr="003026EF" w:rsidRDefault="00D56BF4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Шкафы интенсивного охлаждения (шоковой заморозки)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Холодильные шкафы интенсивного охлаждения (шоковой заморозки). Устройство, принципы действия,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Льдогенераторы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Льдогенераторы. Устройство, принципы действия,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757C70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 №12 Изучение правил безопасной эксплуатации холодильного оборудования, шкафов шоковой заморозки, льдогенераторов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B0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881FEC" w:rsidRPr="003026EF" w:rsidRDefault="00881FEC" w:rsidP="00B0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подготовкасообщений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18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91"/>
        </w:trPr>
        <w:tc>
          <w:tcPr>
            <w:tcW w:w="809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Техническое оснащение процессов кулинарного и кондитерского производства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CC2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0" w:type="pct"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4.1. 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организаций питания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CC2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организаций питания по характеру деятельности, типам, мобильности, способам организации производства продукции общественного питания, уровню обслуживания (классам) (ГОСТ 30389-2013), взаимосвязь с размещением и планировкой производственных помещений и торгово-технологического </w:t>
            </w:r>
            <w:r w:rsidRPr="00302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3C49A3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3C49A3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4261D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13</w:t>
            </w:r>
            <w:r w:rsidRPr="003026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ситуационных задач по техническому оснащению процессов реализации кулинарной продукции в организациях питания с различными формами обслуживания.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3C49A3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4.2. 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техническое оснащение процессов кулинарного и кондитерского производства и реализации готовой продукции в организациях питания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CC2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технологических процессов  изготовления (производства) и реализации продукции, потребность в торгово-технологическом оборудовании для их обеспечения 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Размещение (планировка) производственных  помещений организаций питания различного типа и способа организации производства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Кухня организации питания и ее зонирование с учетом обеспечения последовательности (поточности) технологических процессов. Техническое оснащение зон кухни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Особенности технического оснащения рабочих мест повара в кулинарном цехе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Организация работы  и техническое оснащение кондитерского цеха. Общие требования к организации рабочих мест по производству кондитерской продукции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Организация реализации готовой кулинарной продукции. Общие требования к хранению и отпуску готовой кулинарной продукции. Требования к техническому оснащению реализации готовой кулинарной и кондитерской продукции в организациях питания с различными формами  обслуживания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BC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88342E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14 Решение ситуационных задач по техническому оснащению зон кухни, рабочих мест повара для различных технологических процессов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BC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C61A01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E0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2к+6э</w:t>
            </w:r>
          </w:p>
        </w:tc>
        <w:tc>
          <w:tcPr>
            <w:tcW w:w="590" w:type="pct"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C61A01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881FEC" w:rsidRPr="003026EF" w:rsidRDefault="00881FEC" w:rsidP="000E23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во взаимодействии с преподавателем: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765F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C61A01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 самостоятельной работой: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E0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590" w:type="pct"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77024" w:rsidRPr="00077024" w:rsidRDefault="00077024" w:rsidP="000860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7024" w:rsidRPr="00077024" w:rsidSect="001D4E7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77024" w:rsidRPr="00077024" w:rsidRDefault="00077024" w:rsidP="003026EF">
      <w:pPr>
        <w:spacing w:after="0" w:line="240" w:lineRule="auto"/>
        <w:ind w:firstLine="7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Pr="0007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F476C9" w:rsidRDefault="00F476C9" w:rsidP="00B66A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6AB3" w:rsidRPr="00B66AB3" w:rsidRDefault="00B66AB3" w:rsidP="000F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AB3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3026EF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учебной дисциплины предусмотрены следующие специальные помещения</w:t>
      </w:r>
      <w:r w:rsidRPr="00B66AB3">
        <w:rPr>
          <w:rFonts w:ascii="Times New Roman" w:hAnsi="Times New Roman" w:cs="Times New Roman"/>
          <w:bCs/>
          <w:sz w:val="24"/>
          <w:szCs w:val="24"/>
        </w:rPr>
        <w:t>:</w:t>
      </w:r>
    </w:p>
    <w:p w:rsidR="00B66AB3" w:rsidRPr="00B66AB3" w:rsidRDefault="00B66AB3" w:rsidP="00B66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AB3">
        <w:rPr>
          <w:rFonts w:ascii="Times New Roman" w:hAnsi="Times New Roman" w:cs="Times New Roman"/>
          <w:bCs/>
          <w:sz w:val="24"/>
          <w:szCs w:val="24"/>
        </w:rPr>
        <w:t>Кабинет «</w:t>
      </w:r>
      <w:r w:rsidRPr="00B66AB3">
        <w:rPr>
          <w:rFonts w:ascii="Times New Roman" w:hAnsi="Times New Roman" w:cs="Times New Roman"/>
          <w:sz w:val="24"/>
          <w:szCs w:val="24"/>
          <w:u w:color="FF0000"/>
        </w:rPr>
        <w:t>Технического оснащения кулинарного и кондитерского производства</w:t>
      </w:r>
      <w:r w:rsidRPr="00B66AB3">
        <w:rPr>
          <w:rFonts w:ascii="Times New Roman" w:hAnsi="Times New Roman" w:cs="Times New Roman"/>
          <w:bCs/>
          <w:sz w:val="24"/>
          <w:szCs w:val="24"/>
        </w:rPr>
        <w:t>»</w:t>
      </w:r>
      <w:r w:rsidRPr="00B66AB3">
        <w:rPr>
          <w:rFonts w:ascii="Times New Roman" w:hAnsi="Times New Roman" w:cs="Times New Roman"/>
          <w:sz w:val="24"/>
          <w:szCs w:val="24"/>
        </w:rPr>
        <w:t>, оснащенный о</w:t>
      </w:r>
      <w:r w:rsidRPr="00B66AB3">
        <w:rPr>
          <w:rFonts w:ascii="Times New Roman" w:hAnsi="Times New Roman" w:cs="Times New Roman"/>
          <w:bCs/>
          <w:sz w:val="24"/>
          <w:szCs w:val="24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B66AB3">
        <w:rPr>
          <w:rFonts w:ascii="Times New Roman" w:hAnsi="Times New Roman" w:cs="Times New Roman"/>
          <w:sz w:val="24"/>
          <w:szCs w:val="24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B66AB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B66AB3"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</w:p>
    <w:p w:rsidR="00B66AB3" w:rsidRPr="00B66AB3" w:rsidRDefault="00B66AB3" w:rsidP="00B66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B3" w:rsidRPr="00B66AB3" w:rsidRDefault="00B66AB3" w:rsidP="000F0E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AB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66AB3" w:rsidRPr="00B66AB3" w:rsidRDefault="00B66AB3" w:rsidP="00B6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AB3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F476C9">
        <w:rPr>
          <w:rFonts w:ascii="Times New Roman" w:hAnsi="Times New Roman" w:cs="Times New Roman"/>
          <w:bCs/>
          <w:sz w:val="24"/>
          <w:szCs w:val="24"/>
        </w:rPr>
        <w:t>имеет</w:t>
      </w:r>
      <w:r w:rsidRPr="00B66AB3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B66AB3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0F0EB3" w:rsidRDefault="000F0EB3" w:rsidP="000F0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708" w:rsidRPr="00B66AB3" w:rsidRDefault="009C3708" w:rsidP="000F0E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  <w:r w:rsidRPr="00B66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6AB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9" w:history="1">
        <w:r w:rsidRPr="00B66AB3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http://pravo.gov.ru/proxy/ips/?docbody=&amp;nd=102063865&amp;rdk=&amp;backlink=1</w:t>
        </w:r>
      </w:hyperlink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0" w:history="1">
        <w:r w:rsidRPr="00B66AB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http://ozpp.ru/laws2/postan/post7.html</w:t>
        </w:r>
      </w:hyperlink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>ГОСТ 31984-2012 Услуги общественного питания. Общие требования.- Введ.  2015-01-01. -  М.: Стандартинформ, 2014.-</w:t>
      </w:r>
      <w:r w:rsidRPr="00B66AB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66AB3">
        <w:rPr>
          <w:rFonts w:ascii="Times New Roman" w:eastAsia="Calibri" w:hAnsi="Times New Roman" w:cs="Times New Roman"/>
          <w:sz w:val="24"/>
          <w:szCs w:val="24"/>
        </w:rPr>
        <w:t>, 8 с.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>ГОСТ 30524-2013 Услуги общественного питания. Требования к персоналу. - Введ.   2016-01-01. -  М.: Стандартинформ, 2014.-</w:t>
      </w:r>
      <w:r w:rsidRPr="00B66AB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66AB3">
        <w:rPr>
          <w:rFonts w:ascii="Times New Roman" w:eastAsia="Calibri" w:hAnsi="Times New Roman" w:cs="Times New Roman"/>
          <w:sz w:val="24"/>
          <w:szCs w:val="24"/>
        </w:rPr>
        <w:t>, 48 с.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B66AB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66AB3">
        <w:rPr>
          <w:rFonts w:ascii="Times New Roman" w:eastAsia="Calibri" w:hAnsi="Times New Roman" w:cs="Times New Roman"/>
          <w:sz w:val="24"/>
          <w:szCs w:val="24"/>
        </w:rPr>
        <w:t>, 10 с.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B66AB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66AB3">
        <w:rPr>
          <w:rFonts w:ascii="Times New Roman" w:eastAsia="Calibri" w:hAnsi="Times New Roman" w:cs="Times New Roman"/>
          <w:sz w:val="24"/>
          <w:szCs w:val="24"/>
        </w:rPr>
        <w:t>, 12 с.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1" w:history="1">
        <w:r w:rsidRPr="00B66AB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http://ohranatruda.ru/ot_biblio/normativ/data_normativ/9/9744/</w:t>
        </w:r>
      </w:hyperlink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bCs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6AB3">
        <w:rPr>
          <w:rFonts w:ascii="Times New Roman" w:eastAsia="Calibri" w:hAnsi="Times New Roman" w:cs="Times New Roman"/>
          <w:bCs/>
          <w:sz w:val="24"/>
          <w:szCs w:val="24"/>
        </w:rPr>
        <w:t>Профессиональный стандарт «Кондитер/Шоколатье».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6AB3">
        <w:rPr>
          <w:rFonts w:ascii="Times New Roman" w:eastAsia="Calibri" w:hAnsi="Times New Roman" w:cs="Times New Roman"/>
          <w:bCs/>
          <w:sz w:val="24"/>
          <w:szCs w:val="24"/>
        </w:rPr>
        <w:t>Лутошкина Г.Г. Техническое оснащение организаций питания: учебник для студ. учреждений сред.проф. образования / Г.Г.Лутошкина, Ж.С. Анохина.- 2-е изд., стер.- М.: Издательский центр «Академия», 2018.- 240 с.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0F0EB3" w:rsidRDefault="000F0EB3" w:rsidP="00FC0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11F" w:rsidRDefault="00D8211F" w:rsidP="000F0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708" w:rsidRPr="00B66AB3" w:rsidRDefault="009C3708" w:rsidP="000F0E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6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3.2.2 </w:t>
      </w:r>
      <w:r w:rsidRPr="00B66AB3">
        <w:rPr>
          <w:rFonts w:ascii="Times New Roman" w:eastAsia="Calibri" w:hAnsi="Times New Roman" w:cs="Times New Roman"/>
          <w:b/>
          <w:sz w:val="24"/>
          <w:szCs w:val="24"/>
        </w:rPr>
        <w:t>Электронные издания:</w:t>
      </w:r>
    </w:p>
    <w:p w:rsidR="009C3708" w:rsidRPr="00B66AB3" w:rsidRDefault="00A12F57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http://pravo.gov.ru/proxy/ips/?docbody=&amp;nd=102063865&amp;rdk=&amp;backlink=1</w:t>
        </w:r>
      </w:hyperlink>
    </w:p>
    <w:p w:rsidR="009C3708" w:rsidRPr="00B66AB3" w:rsidRDefault="00A12F57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http://ozpp.ru/laws2/postan/post7.html</w:t>
        </w:r>
      </w:hyperlink>
    </w:p>
    <w:p w:rsidR="009C3708" w:rsidRPr="00B66AB3" w:rsidRDefault="00A12F57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http://ohranatruda.ru/ot_biblio/normativ/data_normativ/9/9744/</w:t>
        </w:r>
      </w:hyperlink>
    </w:p>
    <w:p w:rsidR="009C3708" w:rsidRPr="00B66AB3" w:rsidRDefault="00A12F57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http://www.horeca.ru/</w:t>
        </w:r>
      </w:hyperlink>
      <w:r w:rsidR="009C3708" w:rsidRPr="00B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Главный портал индустрии гостеприимства и питания</w:t>
      </w:r>
    </w:p>
    <w:p w:rsidR="009C3708" w:rsidRPr="00B66AB3" w:rsidRDefault="00A12F57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food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-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service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catalog</w:t>
        </w:r>
      </w:hyperlink>
      <w:r w:rsidR="009C3708" w:rsidRPr="00B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 пищевого оборудования</w:t>
      </w:r>
    </w:p>
    <w:p w:rsidR="009C3708" w:rsidRPr="00B66AB3" w:rsidRDefault="00A12F57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www.restoracia.ru</w:t>
        </w:r>
      </w:hyperlink>
    </w:p>
    <w:p w:rsidR="009C3708" w:rsidRPr="00B66AB3" w:rsidRDefault="009C3708" w:rsidP="00FC0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C3708" w:rsidRPr="00B66AB3" w:rsidRDefault="009C3708" w:rsidP="00F476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708" w:rsidRPr="00B66AB3" w:rsidRDefault="009C3708" w:rsidP="009C370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7024" w:rsidRPr="00B66AB3" w:rsidRDefault="00077024" w:rsidP="000770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77024" w:rsidRPr="00B66AB3" w:rsidRDefault="00077024" w:rsidP="000770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77024" w:rsidRPr="00B66AB3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77024" w:rsidRPr="00077024" w:rsidSect="00316BC4">
          <w:footerReference w:type="even" r:id="rId18"/>
          <w:footerReference w:type="default" r:id="rId19"/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</w:p>
    <w:p w:rsidR="00077024" w:rsidRDefault="00B66AB3" w:rsidP="00316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077024" w:rsidRPr="00B6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B66AB3" w:rsidRDefault="00B66AB3" w:rsidP="00B66A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2747"/>
        <w:gridCol w:w="3222"/>
      </w:tblGrid>
      <w:tr w:rsidR="00071D8C" w:rsidRPr="00FC05DF" w:rsidTr="00086019">
        <w:tc>
          <w:tcPr>
            <w:tcW w:w="1882" w:type="pct"/>
          </w:tcPr>
          <w:p w:rsidR="00071D8C" w:rsidRPr="00FC05DF" w:rsidRDefault="00071D8C" w:rsidP="000F0E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5DF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35" w:type="pct"/>
          </w:tcPr>
          <w:p w:rsidR="00071D8C" w:rsidRPr="00FC05DF" w:rsidRDefault="00071D8C" w:rsidP="000F0E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5DF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683" w:type="pct"/>
          </w:tcPr>
          <w:p w:rsidR="00071D8C" w:rsidRPr="00FC05DF" w:rsidRDefault="00071D8C" w:rsidP="000F0E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5DF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071D8C" w:rsidRPr="00FC05DF" w:rsidTr="00086019">
        <w:tc>
          <w:tcPr>
            <w:tcW w:w="1882" w:type="pct"/>
          </w:tcPr>
          <w:p w:rsidR="00071D8C" w:rsidRPr="00FC05DF" w:rsidRDefault="00071D8C" w:rsidP="00086019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прогрессивные способы организации процессов приготовления пищи с использованием современных видов технологического оборудования;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методики расчета производительности технологического оборудования;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071D8C" w:rsidRPr="00FC05DF" w:rsidRDefault="00071D8C" w:rsidP="0008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Style w:val="a5"/>
                <w:rFonts w:ascii="Times New Roman" w:hAnsi="Times New Roman"/>
                <w:sz w:val="20"/>
                <w:szCs w:val="20"/>
                <w:u w:color="333333"/>
                <w:shd w:val="clear" w:color="auto" w:fill="FFFFFF"/>
              </w:rPr>
              <w:t>правила охраны труда в организациях питания</w:t>
            </w:r>
          </w:p>
        </w:tc>
        <w:tc>
          <w:tcPr>
            <w:tcW w:w="1435" w:type="pct"/>
          </w:tcPr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Полнота ответов, точность формулировок, не менее 75% правильных ответов.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Не менее 75% правильных ответов.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pct"/>
          </w:tcPr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b/>
                <w:sz w:val="20"/>
                <w:szCs w:val="20"/>
              </w:rPr>
              <w:t>при проведении: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-письменного/устного опроса;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-тестирования;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в форме </w:t>
            </w:r>
            <w:r w:rsidR="00B66AB3" w:rsidRPr="00FC05DF">
              <w:rPr>
                <w:rFonts w:ascii="Times New Roman" w:hAnsi="Times New Roman" w:cs="Times New Roman"/>
                <w:sz w:val="20"/>
                <w:szCs w:val="20"/>
              </w:rPr>
              <w:t>экзамена</w:t>
            </w: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 в виде: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-письменных/ устных ответов,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-тестирования</w:t>
            </w:r>
          </w:p>
        </w:tc>
      </w:tr>
      <w:tr w:rsidR="00071D8C" w:rsidRPr="00FC05DF" w:rsidTr="00086019">
        <w:tc>
          <w:tcPr>
            <w:tcW w:w="1882" w:type="pct"/>
          </w:tcPr>
          <w:p w:rsidR="00071D8C" w:rsidRPr="00FC05DF" w:rsidRDefault="00071D8C" w:rsidP="00086019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9"/>
              <w:jc w:val="both"/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2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2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29"/>
              <w:jc w:val="both"/>
              <w:rPr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риски в области безопасности работ на производстве и </w:t>
            </w:r>
            <w:r w:rsidRPr="00FC0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разрабатывать предложения по их минимизации и устранению;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оценивать эффективность использования оборудования;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планировать мероприятия по обеспечению безопасных и благо</w:t>
            </w:r>
            <w:r w:rsidRPr="00FC05DF">
              <w:rPr>
                <w:rFonts w:ascii="Times New Roman" w:hAnsi="Times New Roman" w:cs="Times New Roman"/>
                <w:sz w:val="20"/>
                <w:szCs w:val="20"/>
              </w:rPr>
              <w:softHyphen/>
              <w:t>приятных условий труда на производстве, предупреждению травматизма;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графиков технического обслужива</w:t>
            </w:r>
            <w:r w:rsidRPr="00FC05D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оборудования и исправность приборов безопасности и изме</w:t>
            </w:r>
            <w:r w:rsidRPr="00FC05DF">
              <w:rPr>
                <w:rFonts w:ascii="Times New Roman" w:hAnsi="Times New Roman" w:cs="Times New Roman"/>
                <w:sz w:val="20"/>
                <w:szCs w:val="20"/>
              </w:rPr>
              <w:softHyphen/>
              <w:t>рительных приборов.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оперативно взаимодействовать с работником, ответственным за безопасные и благоприятные условия работы на производстве;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рассчитывать производственные мощности и эффективность работы технологического оборудования</w:t>
            </w:r>
          </w:p>
          <w:p w:rsidR="00071D8C" w:rsidRPr="00FC05DF" w:rsidRDefault="00071D8C" w:rsidP="00086019">
            <w:pPr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инструктаж по безопасной эксплуатации технологического оборудования  </w:t>
            </w:r>
          </w:p>
        </w:tc>
        <w:tc>
          <w:tcPr>
            <w:tcW w:w="1435" w:type="pct"/>
          </w:tcPr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Точность оценки, самооценки выполнения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Рациональность действий  и т.д.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pct"/>
          </w:tcPr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- оценка заданий для самостоятельной  работы,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- экспертная оценка выполнения практических заданий на </w:t>
            </w:r>
            <w:r w:rsidR="00B66AB3" w:rsidRPr="00FC05DF">
              <w:rPr>
                <w:rFonts w:ascii="Times New Roman" w:hAnsi="Times New Roman" w:cs="Times New Roman"/>
                <w:sz w:val="20"/>
                <w:szCs w:val="20"/>
              </w:rPr>
              <w:t>экзамене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71D8C" w:rsidRPr="00071D8C" w:rsidRDefault="00071D8C" w:rsidP="00071D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D8C" w:rsidRPr="00071D8C" w:rsidRDefault="00071D8C" w:rsidP="00071D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D8C" w:rsidRPr="00071D8C" w:rsidRDefault="00071D8C" w:rsidP="00071D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D8C" w:rsidRPr="00071D8C" w:rsidRDefault="00071D8C" w:rsidP="00071D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71D8C" w:rsidRPr="00071D8C" w:rsidSect="00D3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1F" w:rsidRDefault="00D8211F" w:rsidP="00077024">
      <w:pPr>
        <w:spacing w:after="0" w:line="240" w:lineRule="auto"/>
      </w:pPr>
      <w:r>
        <w:separator/>
      </w:r>
    </w:p>
  </w:endnote>
  <w:endnote w:type="continuationSeparator" w:id="0">
    <w:p w:rsidR="00D8211F" w:rsidRDefault="00D8211F" w:rsidP="0007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1F" w:rsidRDefault="00D8211F" w:rsidP="001D4E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11F" w:rsidRDefault="00D8211F" w:rsidP="001D4E7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64222"/>
    </w:sdtPr>
    <w:sdtEndPr/>
    <w:sdtContent>
      <w:p w:rsidR="00D8211F" w:rsidRDefault="00D8211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F5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8211F" w:rsidRDefault="00D8211F" w:rsidP="001D4E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1F" w:rsidRDefault="00D8211F" w:rsidP="00077024">
      <w:pPr>
        <w:spacing w:after="0" w:line="240" w:lineRule="auto"/>
      </w:pPr>
      <w:r>
        <w:separator/>
      </w:r>
    </w:p>
  </w:footnote>
  <w:footnote w:type="continuationSeparator" w:id="0">
    <w:p w:rsidR="00D8211F" w:rsidRDefault="00D8211F" w:rsidP="00077024">
      <w:pPr>
        <w:spacing w:after="0" w:line="240" w:lineRule="auto"/>
      </w:pPr>
      <w:r>
        <w:continuationSeparator/>
      </w:r>
    </w:p>
  </w:footnote>
  <w:footnote w:id="1">
    <w:p w:rsidR="00D8211F" w:rsidRPr="00077024" w:rsidRDefault="00D8211F" w:rsidP="00077024">
      <w:pPr>
        <w:pStyle w:val="a6"/>
        <w:ind w:left="0" w:firstLine="357"/>
        <w:jc w:val="both"/>
        <w:rPr>
          <w:lang w:val="ru-RU"/>
        </w:rPr>
      </w:pPr>
      <w:r w:rsidRPr="007902AF">
        <w:rPr>
          <w:rStyle w:val="a8"/>
          <w:i/>
        </w:rPr>
        <w:footnoteRef/>
      </w:r>
      <w:r w:rsidRPr="007902AF">
        <w:rPr>
          <w:rStyle w:val="a9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>
    <w:nsid w:val="0DD30A39"/>
    <w:multiLevelType w:val="hybridMultilevel"/>
    <w:tmpl w:val="C716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87AB5"/>
    <w:multiLevelType w:val="hybridMultilevel"/>
    <w:tmpl w:val="99A033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4DE7"/>
    <w:multiLevelType w:val="multilevel"/>
    <w:tmpl w:val="A8A8E3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4">
    <w:nsid w:val="16946241"/>
    <w:multiLevelType w:val="hybridMultilevel"/>
    <w:tmpl w:val="A9E8D58E"/>
    <w:lvl w:ilvl="0" w:tplc="59CEBB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2853"/>
    <w:multiLevelType w:val="hybridMultilevel"/>
    <w:tmpl w:val="8A488A8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3545E"/>
    <w:multiLevelType w:val="multilevel"/>
    <w:tmpl w:val="13B0B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F4068"/>
    <w:multiLevelType w:val="hybridMultilevel"/>
    <w:tmpl w:val="391C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767E3D"/>
    <w:multiLevelType w:val="hybridMultilevel"/>
    <w:tmpl w:val="9850A31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1">
    <w:nsid w:val="4CF10289"/>
    <w:multiLevelType w:val="hybridMultilevel"/>
    <w:tmpl w:val="6F24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A275A97"/>
    <w:multiLevelType w:val="hybridMultilevel"/>
    <w:tmpl w:val="78DAA8AE"/>
    <w:lvl w:ilvl="0" w:tplc="FF76008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5C33CF"/>
    <w:multiLevelType w:val="hybridMultilevel"/>
    <w:tmpl w:val="6F24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AD808C1"/>
    <w:multiLevelType w:val="hybridMultilevel"/>
    <w:tmpl w:val="F7E2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18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6"/>
  </w:num>
  <w:num w:numId="15">
    <w:abstractNumId w:val="9"/>
  </w:num>
  <w:num w:numId="16">
    <w:abstractNumId w:val="4"/>
  </w:num>
  <w:num w:numId="17">
    <w:abstractNumId w:val="3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024"/>
    <w:rsid w:val="000047AD"/>
    <w:rsid w:val="000218DA"/>
    <w:rsid w:val="000536A8"/>
    <w:rsid w:val="00071D8C"/>
    <w:rsid w:val="00077024"/>
    <w:rsid w:val="00086019"/>
    <w:rsid w:val="000A5A66"/>
    <w:rsid w:val="000A62D8"/>
    <w:rsid w:val="000B2DDD"/>
    <w:rsid w:val="000E23F7"/>
    <w:rsid w:val="000F0EB3"/>
    <w:rsid w:val="00105B58"/>
    <w:rsid w:val="00106ADA"/>
    <w:rsid w:val="00126DEB"/>
    <w:rsid w:val="001660D5"/>
    <w:rsid w:val="001836EB"/>
    <w:rsid w:val="001C65A1"/>
    <w:rsid w:val="001D4E7A"/>
    <w:rsid w:val="00216B67"/>
    <w:rsid w:val="002179B8"/>
    <w:rsid w:val="00225636"/>
    <w:rsid w:val="0023228E"/>
    <w:rsid w:val="00242E5E"/>
    <w:rsid w:val="00244FE8"/>
    <w:rsid w:val="003026EF"/>
    <w:rsid w:val="00311AD7"/>
    <w:rsid w:val="00316BC4"/>
    <w:rsid w:val="00326533"/>
    <w:rsid w:val="003B3672"/>
    <w:rsid w:val="003C49A3"/>
    <w:rsid w:val="00406625"/>
    <w:rsid w:val="004261D3"/>
    <w:rsid w:val="00467BBC"/>
    <w:rsid w:val="00486966"/>
    <w:rsid w:val="004C7FBA"/>
    <w:rsid w:val="00534357"/>
    <w:rsid w:val="00535F27"/>
    <w:rsid w:val="00543673"/>
    <w:rsid w:val="00555EED"/>
    <w:rsid w:val="005562BA"/>
    <w:rsid w:val="00635AB0"/>
    <w:rsid w:val="006427F7"/>
    <w:rsid w:val="00643B48"/>
    <w:rsid w:val="006766C9"/>
    <w:rsid w:val="006B63EF"/>
    <w:rsid w:val="006C3518"/>
    <w:rsid w:val="006E3200"/>
    <w:rsid w:val="006F6391"/>
    <w:rsid w:val="0070538C"/>
    <w:rsid w:val="00743A45"/>
    <w:rsid w:val="00757C70"/>
    <w:rsid w:val="00765F3C"/>
    <w:rsid w:val="00775287"/>
    <w:rsid w:val="0079403B"/>
    <w:rsid w:val="007A790F"/>
    <w:rsid w:val="007F69D3"/>
    <w:rsid w:val="0080209A"/>
    <w:rsid w:val="008414C7"/>
    <w:rsid w:val="00877DE1"/>
    <w:rsid w:val="00881FEC"/>
    <w:rsid w:val="0088342E"/>
    <w:rsid w:val="008B420F"/>
    <w:rsid w:val="008F2BC1"/>
    <w:rsid w:val="00930298"/>
    <w:rsid w:val="00933526"/>
    <w:rsid w:val="00957286"/>
    <w:rsid w:val="00965F12"/>
    <w:rsid w:val="009C3708"/>
    <w:rsid w:val="00A12F57"/>
    <w:rsid w:val="00A24443"/>
    <w:rsid w:val="00A36C2A"/>
    <w:rsid w:val="00A51F9E"/>
    <w:rsid w:val="00A6185C"/>
    <w:rsid w:val="00A72247"/>
    <w:rsid w:val="00A738B0"/>
    <w:rsid w:val="00AB65D7"/>
    <w:rsid w:val="00AE29AE"/>
    <w:rsid w:val="00B01638"/>
    <w:rsid w:val="00B66AB3"/>
    <w:rsid w:val="00B84A53"/>
    <w:rsid w:val="00B918D7"/>
    <w:rsid w:val="00BA7408"/>
    <w:rsid w:val="00BB1B10"/>
    <w:rsid w:val="00BC6CD2"/>
    <w:rsid w:val="00C527BA"/>
    <w:rsid w:val="00C61A01"/>
    <w:rsid w:val="00C62685"/>
    <w:rsid w:val="00C91D6D"/>
    <w:rsid w:val="00CC29D0"/>
    <w:rsid w:val="00D17AED"/>
    <w:rsid w:val="00D3794C"/>
    <w:rsid w:val="00D54554"/>
    <w:rsid w:val="00D56BF4"/>
    <w:rsid w:val="00D8211F"/>
    <w:rsid w:val="00E040B6"/>
    <w:rsid w:val="00E07FC9"/>
    <w:rsid w:val="00E20303"/>
    <w:rsid w:val="00E26531"/>
    <w:rsid w:val="00E567C1"/>
    <w:rsid w:val="00E7583A"/>
    <w:rsid w:val="00E7680A"/>
    <w:rsid w:val="00EB36F1"/>
    <w:rsid w:val="00EC0D0C"/>
    <w:rsid w:val="00EE4458"/>
    <w:rsid w:val="00EF2EEA"/>
    <w:rsid w:val="00F07DA0"/>
    <w:rsid w:val="00F4625F"/>
    <w:rsid w:val="00F476C9"/>
    <w:rsid w:val="00F6712C"/>
    <w:rsid w:val="00F75398"/>
    <w:rsid w:val="00FB0A9F"/>
    <w:rsid w:val="00FC05DF"/>
    <w:rsid w:val="00FE1229"/>
    <w:rsid w:val="00FE7233"/>
    <w:rsid w:val="00FF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A5164-0AE8-4E96-AD9F-1A1CD17D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4C"/>
  </w:style>
  <w:style w:type="paragraph" w:styleId="1">
    <w:name w:val="heading 1"/>
    <w:basedOn w:val="a"/>
    <w:next w:val="a"/>
    <w:link w:val="10"/>
    <w:uiPriority w:val="99"/>
    <w:qFormat/>
    <w:rsid w:val="00B66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7024"/>
  </w:style>
  <w:style w:type="character" w:styleId="a5">
    <w:name w:val="page number"/>
    <w:basedOn w:val="a0"/>
    <w:uiPriority w:val="99"/>
    <w:rsid w:val="00077024"/>
    <w:rPr>
      <w:rFonts w:cs="Times New Roman"/>
    </w:rPr>
  </w:style>
  <w:style w:type="paragraph" w:styleId="a6">
    <w:name w:val="footnote text"/>
    <w:basedOn w:val="a"/>
    <w:link w:val="a7"/>
    <w:uiPriority w:val="99"/>
    <w:rsid w:val="00077024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0770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077024"/>
    <w:rPr>
      <w:rFonts w:cs="Times New Roman"/>
      <w:vertAlign w:val="superscript"/>
    </w:rPr>
  </w:style>
  <w:style w:type="character" w:styleId="a9">
    <w:name w:val="Emphasis"/>
    <w:basedOn w:val="a0"/>
    <w:uiPriority w:val="99"/>
    <w:qFormat/>
    <w:rsid w:val="00077024"/>
    <w:rPr>
      <w:rFonts w:cs="Times New Roman"/>
      <w:i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84A5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3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3526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071D8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">
    <w:name w:val="Текст Знак"/>
    <w:basedOn w:val="a0"/>
    <w:link w:val="ae"/>
    <w:uiPriority w:val="99"/>
    <w:rsid w:val="00071D8C"/>
    <w:rPr>
      <w:rFonts w:ascii="Calibri" w:eastAsia="Times New Roman" w:hAnsi="Calibri" w:cs="Times New Roman"/>
      <w:color w:val="000000"/>
      <w:u w:color="00000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071D8C"/>
  </w:style>
  <w:style w:type="character" w:customStyle="1" w:styleId="10">
    <w:name w:val="Заголовок 1 Знак"/>
    <w:basedOn w:val="a0"/>
    <w:link w:val="1"/>
    <w:uiPriority w:val="99"/>
    <w:rsid w:val="00B66AB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f0">
    <w:name w:val="Hyperlink"/>
    <w:basedOn w:val="a0"/>
    <w:uiPriority w:val="99"/>
    <w:rsid w:val="00B66AB3"/>
    <w:rPr>
      <w:rFonts w:cs="Times New Roman"/>
      <w:color w:val="0000FF"/>
      <w:u w:val="single"/>
    </w:rPr>
  </w:style>
  <w:style w:type="paragraph" w:styleId="af1">
    <w:name w:val="No Spacing"/>
    <w:link w:val="af2"/>
    <w:uiPriority w:val="99"/>
    <w:qFormat/>
    <w:rsid w:val="00B66A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B66AB3"/>
    <w:rPr>
      <w:rFonts w:ascii="Times New Roman" w:eastAsia="Times New Roman" w:hAnsi="Times New Roman" w:cs="Times New Roman"/>
      <w:lang w:eastAsia="ru-RU"/>
    </w:rPr>
  </w:style>
  <w:style w:type="paragraph" w:styleId="af3">
    <w:name w:val="header"/>
    <w:basedOn w:val="a"/>
    <w:link w:val="af4"/>
    <w:uiPriority w:val="99"/>
    <w:unhideWhenUsed/>
    <w:rsid w:val="0031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1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zpp.ru/laws2/postan/post7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63865&amp;rdk=&amp;backlink=1" TargetMode="External"/><Relationship Id="rId17" Type="http://schemas.openxmlformats.org/officeDocument/2006/relationships/hyperlink" Target="http://www.restorac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od-service.ru/catalo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hranatruda.ru/ot_biblio/normativ/data_normativ/9/974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reca.ru/" TargetMode="External"/><Relationship Id="rId10" Type="http://schemas.openxmlformats.org/officeDocument/2006/relationships/hyperlink" Target="http://ozpp.ru/laws2/postan/post7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openxmlformats.org/officeDocument/2006/relationships/hyperlink" Target="http://ohranatruda.ru/ot_biblio/normativ/data_normativ/9/9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73BE-0984-4EFA-8079-0317B8D2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15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Николаевна</dc:creator>
  <cp:keywords/>
  <dc:description/>
  <cp:lastModifiedBy>Толмачева Татьяна Николаевна</cp:lastModifiedBy>
  <cp:revision>57</cp:revision>
  <dcterms:created xsi:type="dcterms:W3CDTF">2019-09-07T13:29:00Z</dcterms:created>
  <dcterms:modified xsi:type="dcterms:W3CDTF">2022-10-27T12:19:00Z</dcterms:modified>
</cp:coreProperties>
</file>