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E84216">
        <w:rPr>
          <w:rFonts w:ascii="Times New Roman" w:hAnsi="Times New Roman"/>
          <w:b/>
          <w:sz w:val="24"/>
          <w:szCs w:val="24"/>
        </w:rPr>
        <w:t>7</w:t>
      </w:r>
      <w:r w:rsidRPr="003A7E4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85339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специальност</w:t>
      </w:r>
      <w:r w:rsidR="00AD2BD5">
        <w:rPr>
          <w:rFonts w:ascii="Times New Roman" w:hAnsi="Times New Roman"/>
          <w:sz w:val="24"/>
          <w:szCs w:val="24"/>
        </w:rPr>
        <w:t>ь</w:t>
      </w:r>
      <w:r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E84216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38.02.07 Банковское дело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E9775C">
        <w:rPr>
          <w:rFonts w:ascii="Times New Roman" w:hAnsi="Times New Roman"/>
          <w:sz w:val="24"/>
          <w:szCs w:val="24"/>
        </w:rPr>
        <w:t>22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A24C1D" w:rsidRDefault="003A7E4E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  <w:r w:rsidR="00E84216">
              <w:rPr>
                <w:rStyle w:val="FontStyle25"/>
                <w:sz w:val="24"/>
                <w:szCs w:val="24"/>
              </w:rPr>
              <w:t>38.02.07 Банковское дело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E9775C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E9775C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3</w:t>
            </w:r>
            <w:r w:rsidR="00E9775C">
              <w:rPr>
                <w:rFonts w:ascii="Times New Roman" w:hAnsi="Times New Roman"/>
                <w:spacing w:val="20"/>
                <w:sz w:val="24"/>
                <w:szCs w:val="24"/>
              </w:rPr>
              <w:t>53</w:t>
            </w:r>
          </w:p>
          <w:p w:rsidR="003A7E4E" w:rsidRPr="003A7E4E" w:rsidRDefault="003A7E4E" w:rsidP="00E9775C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E9775C">
              <w:rPr>
                <w:rFonts w:ascii="Times New Roman" w:hAnsi="Times New Roman"/>
                <w:sz w:val="24"/>
                <w:szCs w:val="24"/>
              </w:rPr>
              <w:t>30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E9775C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4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4C3C6A">
              <w:rPr>
                <w:rFonts w:ascii="Times New Roman" w:hAnsi="Times New Roman"/>
                <w:sz w:val="24"/>
                <w:szCs w:val="24"/>
              </w:rPr>
              <w:t>2</w:t>
            </w:r>
            <w:r w:rsidR="00E9775C">
              <w:rPr>
                <w:rFonts w:ascii="Times New Roman" w:hAnsi="Times New Roman"/>
                <w:sz w:val="24"/>
                <w:szCs w:val="24"/>
              </w:rPr>
              <w:t>2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C85339">
        <w:rPr>
          <w:rFonts w:ascii="Times New Roman" w:hAnsi="Times New Roman"/>
          <w:sz w:val="24"/>
          <w:szCs w:val="24"/>
        </w:rPr>
        <w:t>технических</w:t>
      </w:r>
      <w:r w:rsidRPr="003A7E4E">
        <w:rPr>
          <w:rFonts w:ascii="Times New Roman" w:hAnsi="Times New Roman"/>
          <w:sz w:val="24"/>
          <w:szCs w:val="24"/>
        </w:rPr>
        <w:t xml:space="preserve"> дисциплин</w:t>
      </w:r>
    </w:p>
    <w:p w:rsidR="003A7E4E" w:rsidRPr="003A7E4E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640DBC">
        <w:rPr>
          <w:rFonts w:ascii="Times New Roman" w:hAnsi="Times New Roman"/>
          <w:sz w:val="24"/>
          <w:szCs w:val="24"/>
        </w:rPr>
        <w:t>202</w:t>
      </w:r>
      <w:r w:rsidR="00E9775C">
        <w:rPr>
          <w:rFonts w:ascii="Times New Roman" w:hAnsi="Times New Roman"/>
          <w:sz w:val="24"/>
          <w:szCs w:val="24"/>
        </w:rPr>
        <w:t>2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C85339">
        <w:rPr>
          <w:rFonts w:ascii="Times New Roman" w:hAnsi="Times New Roman"/>
          <w:sz w:val="24"/>
          <w:szCs w:val="24"/>
          <w:u w:val="single"/>
        </w:rPr>
        <w:t>Карсаков О.Г.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C26260" w:rsidP="00E977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7E4E" w:rsidRDefault="00E84216" w:rsidP="00E977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А.В</w:t>
            </w:r>
            <w:r w:rsidR="00640D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A7E4E">
              <w:rPr>
                <w:rFonts w:ascii="Times New Roman" w:hAnsi="Times New Roman"/>
                <w:sz w:val="24"/>
                <w:szCs w:val="24"/>
              </w:rPr>
              <w:t xml:space="preserve"> 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C6A" w:rsidRPr="003A7E4E" w:rsidRDefault="004C3C6A" w:rsidP="00E977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A7E4E" w:rsidRPr="003A7E4E" w:rsidRDefault="003A7E4E" w:rsidP="00E977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"___" </w:t>
            </w:r>
            <w:r w:rsidR="00E84216">
              <w:rPr>
                <w:rFonts w:ascii="Times New Roman" w:hAnsi="Times New Roman"/>
                <w:sz w:val="24"/>
                <w:szCs w:val="24"/>
              </w:rPr>
              <w:t>____________2022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1D87" w:rsidRPr="004C3C6A" w:rsidRDefault="00B31D87" w:rsidP="00B31D87">
      <w:pPr>
        <w:jc w:val="center"/>
        <w:rPr>
          <w:rFonts w:ascii="Times New Roman" w:hAnsi="Times New Roman"/>
          <w:sz w:val="24"/>
          <w:szCs w:val="24"/>
        </w:rPr>
      </w:pPr>
      <w:r w:rsidRPr="004C3C6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1D87" w:rsidRPr="004C3C6A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328"/>
        <w:gridCol w:w="740"/>
      </w:tblGrid>
      <w:tr w:rsidR="00B31D87" w:rsidRPr="004C3C6A" w:rsidTr="00A36EDD">
        <w:trPr>
          <w:trHeight w:val="1181"/>
        </w:trPr>
        <w:tc>
          <w:tcPr>
            <w:tcW w:w="8328" w:type="dxa"/>
          </w:tcPr>
          <w:p w:rsidR="00B31D87" w:rsidRPr="004C3C6A" w:rsidRDefault="00B31D87" w:rsidP="00BC7A37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</w:tc>
        <w:tc>
          <w:tcPr>
            <w:tcW w:w="740" w:type="dxa"/>
          </w:tcPr>
          <w:p w:rsidR="00B31D87" w:rsidRPr="004C3C6A" w:rsidRDefault="00B31D87" w:rsidP="0073134B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1142"/>
        </w:trPr>
        <w:tc>
          <w:tcPr>
            <w:tcW w:w="8328" w:type="dxa"/>
          </w:tcPr>
          <w:p w:rsidR="00B31D87" w:rsidRPr="004C3C6A" w:rsidRDefault="00B31D87" w:rsidP="00BC7A37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</w:tc>
        <w:tc>
          <w:tcPr>
            <w:tcW w:w="740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942"/>
        </w:trPr>
        <w:tc>
          <w:tcPr>
            <w:tcW w:w="8328" w:type="dxa"/>
          </w:tcPr>
          <w:p w:rsidR="00B31D87" w:rsidRPr="004C3C6A" w:rsidRDefault="00B31D87" w:rsidP="00BC7A37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 xml:space="preserve">3.  УСЛОВИЯ РЕАЛИЗАЦИИ ПРОГРАММЫ </w:t>
            </w:r>
          </w:p>
        </w:tc>
        <w:tc>
          <w:tcPr>
            <w:tcW w:w="740" w:type="dxa"/>
          </w:tcPr>
          <w:p w:rsidR="00B31D87" w:rsidRPr="004C3C6A" w:rsidRDefault="00B31D87" w:rsidP="0021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1097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4C3C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B31D87" w:rsidRPr="004C3C6A" w:rsidRDefault="00B31D87" w:rsidP="0021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B31D87" w:rsidRPr="0013620F" w:rsidRDefault="00B31D87" w:rsidP="004B2BFD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B2BFD">
        <w:rPr>
          <w:rFonts w:ascii="Times New Roman" w:hAnsi="Times New Roman"/>
          <w:b/>
          <w:sz w:val="24"/>
          <w:szCs w:val="24"/>
        </w:rPr>
        <w:t>ПАСПОРТ РАБОЧЕЙ ПР</w:t>
      </w:r>
      <w:r w:rsidR="00E84216">
        <w:rPr>
          <w:rFonts w:ascii="Times New Roman" w:hAnsi="Times New Roman"/>
          <w:b/>
          <w:sz w:val="24"/>
          <w:szCs w:val="24"/>
        </w:rPr>
        <w:t>ОГРАММЫ УЧЕБНОЙ ДИСЦИПЛИНЫ</w:t>
      </w:r>
      <w:r w:rsidR="00E84216">
        <w:rPr>
          <w:rFonts w:ascii="Times New Roman" w:hAnsi="Times New Roman"/>
          <w:b/>
          <w:sz w:val="24"/>
          <w:szCs w:val="24"/>
        </w:rPr>
        <w:br/>
        <w:t>ОП.07</w:t>
      </w:r>
      <w:r w:rsidR="004B2BFD">
        <w:rPr>
          <w:rFonts w:ascii="Times New Roman" w:hAnsi="Times New Roman"/>
          <w:b/>
          <w:sz w:val="24"/>
          <w:szCs w:val="24"/>
        </w:rPr>
        <w:t xml:space="preserve"> </w:t>
      </w:r>
      <w:r w:rsidR="000E7DED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573ABE" w:rsidRPr="00882D5C" w:rsidRDefault="00573ABE" w:rsidP="00573AB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2D5C">
        <w:rPr>
          <w:rFonts w:ascii="Times New Roman" w:hAnsi="Times New Roman"/>
          <w:sz w:val="24"/>
          <w:szCs w:val="24"/>
          <w:lang w:eastAsia="en-US"/>
        </w:rPr>
        <w:t>Учебная дисциплина «Безопасность жизнедеятельности» является обязательной ч</w:t>
      </w:r>
      <w:r w:rsidRPr="00882D5C">
        <w:rPr>
          <w:rFonts w:ascii="Times New Roman" w:hAnsi="Times New Roman"/>
          <w:sz w:val="24"/>
          <w:szCs w:val="24"/>
          <w:lang w:eastAsia="en-US"/>
        </w:rPr>
        <w:t>а</w:t>
      </w:r>
      <w:r w:rsidRPr="00882D5C">
        <w:rPr>
          <w:rFonts w:ascii="Times New Roman" w:hAnsi="Times New Roman"/>
          <w:sz w:val="24"/>
          <w:szCs w:val="24"/>
          <w:lang w:eastAsia="en-US"/>
        </w:rPr>
        <w:t>стью общепрофессионального цикла примерной основной образовательной программы в соответствии с ФГОС по специальности 38.02.07 Банковское дело.</w:t>
      </w:r>
    </w:p>
    <w:p w:rsidR="00573ABE" w:rsidRPr="00882D5C" w:rsidRDefault="00573ABE" w:rsidP="00573AB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D5C">
        <w:rPr>
          <w:rFonts w:ascii="Times New Roman" w:hAnsi="Times New Roman"/>
          <w:sz w:val="24"/>
          <w:szCs w:val="24"/>
        </w:rPr>
        <w:tab/>
        <w:t>Учебная дисциплина «Безопасность жизнедеятельности» обеспечивает формиров</w:t>
      </w:r>
      <w:r w:rsidRPr="00882D5C">
        <w:rPr>
          <w:rFonts w:ascii="Times New Roman" w:hAnsi="Times New Roman"/>
          <w:sz w:val="24"/>
          <w:szCs w:val="24"/>
        </w:rPr>
        <w:t>а</w:t>
      </w:r>
      <w:r w:rsidRPr="00882D5C">
        <w:rPr>
          <w:rFonts w:ascii="Times New Roman" w:hAnsi="Times New Roman"/>
          <w:sz w:val="24"/>
          <w:szCs w:val="24"/>
        </w:rPr>
        <w:t xml:space="preserve">ние общих компетенций по специальности 38.02.07 </w:t>
      </w:r>
      <w:r w:rsidRPr="00882D5C">
        <w:rPr>
          <w:rFonts w:ascii="Times New Roman" w:hAnsi="Times New Roman"/>
          <w:sz w:val="24"/>
          <w:szCs w:val="24"/>
          <w:lang w:eastAsia="en-US"/>
        </w:rPr>
        <w:t>Банковское дело</w:t>
      </w:r>
      <w:r w:rsidRPr="00882D5C">
        <w:rPr>
          <w:rFonts w:ascii="Times New Roman" w:hAnsi="Times New Roman"/>
          <w:sz w:val="24"/>
          <w:szCs w:val="24"/>
        </w:rPr>
        <w:t>. Особое значение дисциплина имеет при формировании и развитии ОК6 и ОК7.</w:t>
      </w:r>
    </w:p>
    <w:p w:rsidR="00573ABE" w:rsidRPr="00882D5C" w:rsidRDefault="00573ABE" w:rsidP="00573AB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F67" w:rsidRDefault="00205F67" w:rsidP="00B31D87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0E7DED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3339"/>
        <w:gridCol w:w="4241"/>
      </w:tblGrid>
      <w:tr w:rsidR="00A603F9" w:rsidRPr="00573ABE" w:rsidTr="00325905">
        <w:trPr>
          <w:trHeight w:val="20"/>
        </w:trPr>
        <w:tc>
          <w:tcPr>
            <w:tcW w:w="871" w:type="pct"/>
          </w:tcPr>
          <w:p w:rsidR="00A603F9" w:rsidRPr="00573ABE" w:rsidRDefault="00A603F9" w:rsidP="00A603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bookmarkStart w:id="1" w:name="_Toc348542785"/>
            <w:bookmarkStart w:id="2" w:name="_Toc348646862"/>
            <w:r w:rsidRPr="00573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829" w:type="pct"/>
          </w:tcPr>
          <w:p w:rsidR="00A603F9" w:rsidRPr="00573ABE" w:rsidRDefault="00A603F9" w:rsidP="00A603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2300" w:type="pct"/>
          </w:tcPr>
          <w:p w:rsidR="00A603F9" w:rsidRPr="00573ABE" w:rsidRDefault="00A603F9" w:rsidP="00A603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</w:rPr>
              <w:t>Знать</w:t>
            </w:r>
          </w:p>
        </w:tc>
      </w:tr>
      <w:tr w:rsidR="00A603F9" w:rsidRPr="00573ABE" w:rsidTr="00325905">
        <w:trPr>
          <w:trHeight w:val="20"/>
        </w:trPr>
        <w:tc>
          <w:tcPr>
            <w:tcW w:w="871" w:type="pct"/>
          </w:tcPr>
          <w:p w:rsidR="00573ABE" w:rsidRPr="00573ABE" w:rsidRDefault="00573ABE" w:rsidP="00573ABE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ОК 6.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Проявлять гра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данско-патриотическую позицию, демонстрир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осознанное пов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дение на основе трад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ционных общечелов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ческих ценностей;</w:t>
            </w:r>
          </w:p>
          <w:p w:rsidR="00573ABE" w:rsidRPr="00573ABE" w:rsidRDefault="00573ABE" w:rsidP="00573ABE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ОК7.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Содействовать сохранению окружа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щей среды, ресурсосб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режению, эффективно действовать в чрезв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573A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чайных ситуациях;</w:t>
            </w:r>
          </w:p>
          <w:p w:rsidR="00A603F9" w:rsidRPr="00573ABE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применять первичные средства пожаротушения;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оказывать первую помощь пострадавшим</w:t>
            </w:r>
          </w:p>
        </w:tc>
        <w:tc>
          <w:tcPr>
            <w:tcW w:w="2300" w:type="pct"/>
          </w:tcPr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основы военной службы и обороны государства;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задачи и основные мероприятия гражданской обороны; 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способы защиты населения от оружия массового поражения;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A603F9" w:rsidRPr="00573ABE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3AB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порядок и правила оказания первой помощи пострадавшим.</w:t>
            </w:r>
          </w:p>
        </w:tc>
      </w:tr>
    </w:tbl>
    <w:p w:rsidR="00573ABE" w:rsidRDefault="00573ABE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73ABE" w:rsidRDefault="00573ABE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73ABE" w:rsidRDefault="00573ABE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73ABE" w:rsidRDefault="00573ABE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3134B" w:rsidRPr="0073134B" w:rsidRDefault="0073134B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2. </w:t>
      </w:r>
      <w:r w:rsidRPr="0073134B">
        <w:rPr>
          <w:rFonts w:ascii="Times New Roman" w:hAnsi="Times New Roman"/>
          <w:b/>
          <w:bCs/>
          <w:caps/>
          <w:sz w:val="24"/>
          <w:szCs w:val="24"/>
        </w:rPr>
        <w:t>СТРУКТУРА И СОДЕРЖАНИЕ УЧЕБНОЙ ДИСЦИПЛИНЫ</w:t>
      </w:r>
      <w:bookmarkEnd w:id="1"/>
      <w:bookmarkEnd w:id="2"/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134"/>
      </w:tblGrid>
      <w:tr w:rsidR="00B31D87" w:rsidRPr="0013620F" w:rsidTr="00046F9A">
        <w:trPr>
          <w:trHeight w:val="650"/>
        </w:trPr>
        <w:tc>
          <w:tcPr>
            <w:tcW w:w="4392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08" w:type="pct"/>
            <w:vAlign w:val="center"/>
          </w:tcPr>
          <w:p w:rsidR="00B31D87" w:rsidRPr="00046F9A" w:rsidRDefault="00A603F9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08" w:type="pct"/>
            <w:vAlign w:val="center"/>
          </w:tcPr>
          <w:p w:rsidR="00B31D87" w:rsidRPr="00046F9A" w:rsidRDefault="00A603F9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B31D87" w:rsidRPr="0013620F" w:rsidTr="00046F9A">
        <w:trPr>
          <w:trHeight w:val="490"/>
        </w:trPr>
        <w:tc>
          <w:tcPr>
            <w:tcW w:w="5000" w:type="pct"/>
            <w:gridSpan w:val="2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08" w:type="pct"/>
            <w:vAlign w:val="center"/>
          </w:tcPr>
          <w:p w:rsidR="00B31D87" w:rsidRPr="0013620F" w:rsidRDefault="00E84216" w:rsidP="00640DB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E84216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08" w:type="pct"/>
          </w:tcPr>
          <w:p w:rsidR="00B31D87" w:rsidRPr="00046F9A" w:rsidRDefault="00E84216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13620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="00573ABE">
              <w:rPr>
                <w:rFonts w:ascii="Times New Roman" w:hAnsi="Times New Roman"/>
                <w:b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  <w:sectPr w:rsidR="00B31D87" w:rsidRPr="0013620F" w:rsidSect="0073134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1D87" w:rsidRPr="0013620F" w:rsidRDefault="00B31D87" w:rsidP="000756C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E84216">
        <w:rPr>
          <w:rFonts w:ascii="Times New Roman" w:hAnsi="Times New Roman"/>
          <w:b/>
          <w:sz w:val="24"/>
          <w:szCs w:val="24"/>
        </w:rPr>
        <w:t>ОП.07</w:t>
      </w:r>
      <w:r w:rsidR="004A2088">
        <w:rPr>
          <w:rFonts w:ascii="Times New Roman" w:hAnsi="Times New Roman"/>
          <w:b/>
          <w:sz w:val="24"/>
          <w:szCs w:val="24"/>
        </w:rPr>
        <w:t xml:space="preserve">. </w:t>
      </w:r>
      <w:r w:rsidR="005D5123" w:rsidRPr="00C85339">
        <w:rPr>
          <w:rFonts w:ascii="Times New Roman" w:hAnsi="Times New Roman"/>
          <w:b/>
          <w:caps/>
          <w:sz w:val="24"/>
          <w:szCs w:val="24"/>
        </w:rPr>
        <w:t>Б</w:t>
      </w:r>
      <w:r w:rsidR="005D5123" w:rsidRPr="00C85339">
        <w:rPr>
          <w:rFonts w:ascii="Times New Roman" w:hAnsi="Times New Roman"/>
          <w:b/>
          <w:sz w:val="24"/>
          <w:szCs w:val="24"/>
        </w:rPr>
        <w:t>езопасность жизнедеятельности</w:t>
      </w:r>
    </w:p>
    <w:p w:rsidR="00E009FD" w:rsidRDefault="00E009FD" w:rsidP="00B31D87">
      <w:pPr>
        <w:rPr>
          <w:rFonts w:ascii="Times New Roman" w:hAnsi="Times New Roman"/>
          <w:sz w:val="24"/>
          <w:szCs w:val="24"/>
        </w:rPr>
      </w:pPr>
    </w:p>
    <w:tbl>
      <w:tblPr>
        <w:tblW w:w="4925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9300"/>
        <w:gridCol w:w="6"/>
        <w:gridCol w:w="927"/>
        <w:gridCol w:w="1712"/>
      </w:tblGrid>
      <w:tr w:rsidR="00A603F9" w:rsidRPr="00A603F9" w:rsidTr="00325905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</w:p>
        </w:tc>
      </w:tr>
      <w:tr w:rsidR="00A603F9" w:rsidRPr="00A603F9" w:rsidTr="00325905">
        <w:trPr>
          <w:trHeight w:val="20"/>
        </w:trPr>
        <w:tc>
          <w:tcPr>
            <w:tcW w:w="939" w:type="pct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62" w:type="pct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7" w:type="pct"/>
            <w:gridSpan w:val="2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82" w:type="pct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A603F9" w:rsidRPr="00A603F9" w:rsidTr="00325905">
        <w:trPr>
          <w:trHeight w:val="20"/>
        </w:trPr>
        <w:tc>
          <w:tcPr>
            <w:tcW w:w="939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2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" w:type="pct"/>
            <w:gridSpan w:val="2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2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603F9" w:rsidRPr="00A603F9" w:rsidTr="00325905">
        <w:trPr>
          <w:trHeight w:val="150"/>
        </w:trPr>
        <w:tc>
          <w:tcPr>
            <w:tcW w:w="4101" w:type="pct"/>
            <w:gridSpan w:val="2"/>
          </w:tcPr>
          <w:p w:rsidR="00A603F9" w:rsidRPr="00325905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Чрезвычайные ситуации мирного и военного времени.</w:t>
            </w:r>
          </w:p>
        </w:tc>
        <w:tc>
          <w:tcPr>
            <w:tcW w:w="317" w:type="pct"/>
            <w:gridSpan w:val="2"/>
          </w:tcPr>
          <w:p w:rsidR="00A603F9" w:rsidRPr="00E9775C" w:rsidRDefault="00416529" w:rsidP="00A60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2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325905">
        <w:trPr>
          <w:trHeight w:val="120"/>
        </w:trPr>
        <w:tc>
          <w:tcPr>
            <w:tcW w:w="939" w:type="pct"/>
            <w:vMerge w:val="restart"/>
          </w:tcPr>
          <w:p w:rsidR="00E84216" w:rsidRPr="00325905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A603F9" w:rsidRPr="00A603F9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Cs/>
                <w:sz w:val="24"/>
                <w:szCs w:val="24"/>
              </w:rPr>
              <w:t>Организационные основы по защите населения  от ЧС мирного и военного времени</w:t>
            </w:r>
          </w:p>
        </w:tc>
        <w:tc>
          <w:tcPr>
            <w:tcW w:w="3162" w:type="pct"/>
          </w:tcPr>
          <w:p w:rsidR="00A603F9" w:rsidRPr="00E84216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</w:tcPr>
          <w:p w:rsidR="00A603F9" w:rsidRPr="0041652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52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A603F9" w:rsidRPr="00A603F9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ОК.6, ОК.7</w:t>
            </w:r>
            <w:r w:rsidR="00A603F9" w:rsidRPr="00A603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325905">
        <w:trPr>
          <w:trHeight w:val="297"/>
        </w:trPr>
        <w:tc>
          <w:tcPr>
            <w:tcW w:w="939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A603F9" w:rsidRPr="00A603F9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Cs/>
                <w:sz w:val="24"/>
                <w:szCs w:val="24"/>
              </w:rPr>
              <w:t>МЧС России - федеральный орган управления в области защиты населения от ЧС. РСЧС. Гражданская оборона. Задачи. Структура.</w:t>
            </w:r>
          </w:p>
        </w:tc>
        <w:tc>
          <w:tcPr>
            <w:tcW w:w="317" w:type="pct"/>
            <w:gridSpan w:val="2"/>
          </w:tcPr>
          <w:p w:rsidR="00A603F9" w:rsidRPr="00A603F9" w:rsidRDefault="00416529" w:rsidP="00A60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325905">
        <w:trPr>
          <w:trHeight w:val="20"/>
        </w:trPr>
        <w:tc>
          <w:tcPr>
            <w:tcW w:w="939" w:type="pct"/>
            <w:vMerge w:val="restart"/>
          </w:tcPr>
          <w:p w:rsidR="00A603F9" w:rsidRPr="00A603F9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 w:rsidRPr="00E84216">
              <w:rPr>
                <w:rFonts w:ascii="Times New Roman" w:hAnsi="Times New Roman"/>
                <w:bCs/>
                <w:sz w:val="24"/>
                <w:szCs w:val="24"/>
              </w:rPr>
              <w:t xml:space="preserve"> Пожары</w:t>
            </w:r>
          </w:p>
        </w:tc>
        <w:tc>
          <w:tcPr>
            <w:tcW w:w="3162" w:type="pct"/>
          </w:tcPr>
          <w:p w:rsidR="00A603F9" w:rsidRPr="00E84216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A603F9" w:rsidRPr="0098182D" w:rsidRDefault="00E84216" w:rsidP="00A60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:rsidR="00A603F9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Cs/>
                <w:sz w:val="24"/>
                <w:szCs w:val="24"/>
              </w:rPr>
              <w:t>ОК.6, ОК.7</w:t>
            </w:r>
          </w:p>
        </w:tc>
      </w:tr>
      <w:tr w:rsidR="00A603F9" w:rsidRPr="00A603F9" w:rsidTr="00325905">
        <w:trPr>
          <w:trHeight w:val="20"/>
        </w:trPr>
        <w:tc>
          <w:tcPr>
            <w:tcW w:w="939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A603F9" w:rsidRPr="00E84216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A603F9" w:rsidRPr="00A603F9" w:rsidRDefault="00E84216" w:rsidP="00A60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325905">
        <w:trPr>
          <w:trHeight w:val="20"/>
        </w:trPr>
        <w:tc>
          <w:tcPr>
            <w:tcW w:w="939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A603F9" w:rsidRPr="00A603F9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№1.</w:t>
            </w:r>
            <w:r w:rsidRPr="00E84216">
              <w:rPr>
                <w:rFonts w:ascii="Times New Roman" w:hAnsi="Times New Roman"/>
                <w:sz w:val="24"/>
                <w:szCs w:val="24"/>
              </w:rPr>
              <w:t xml:space="preserve"> Пожары и взрывы, и их опасные факторы. Изучение первичных средств пожаротушения и их использование при пожаре. Подручные средства пожаротушения и их использование при пожаре.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562"/>
        </w:trPr>
        <w:tc>
          <w:tcPr>
            <w:tcW w:w="939" w:type="pct"/>
            <w:vMerge/>
          </w:tcPr>
          <w:p w:rsidR="00325905" w:rsidRPr="00A603F9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325905" w:rsidRPr="00A603F9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№2. </w:t>
            </w:r>
            <w:r w:rsidRPr="00E84216">
              <w:rPr>
                <w:rFonts w:ascii="Times New Roman" w:hAnsi="Times New Roman"/>
                <w:bCs/>
                <w:sz w:val="24"/>
                <w:szCs w:val="24"/>
              </w:rPr>
              <w:t>Автоматическая система обнаружения и оповещения о пожаре. Автоматическая система пожаротушения.</w:t>
            </w:r>
          </w:p>
        </w:tc>
        <w:tc>
          <w:tcPr>
            <w:tcW w:w="317" w:type="pct"/>
            <w:gridSpan w:val="2"/>
            <w:vAlign w:val="center"/>
          </w:tcPr>
          <w:p w:rsidR="00325905" w:rsidRPr="00A603F9" w:rsidRDefault="00325905" w:rsidP="00A60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25905" w:rsidRPr="00A603F9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82" w:type="pct"/>
            <w:vMerge/>
          </w:tcPr>
          <w:p w:rsidR="00325905" w:rsidRPr="00A603F9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325905">
        <w:trPr>
          <w:trHeight w:val="76"/>
        </w:trPr>
        <w:tc>
          <w:tcPr>
            <w:tcW w:w="939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1.3.</w:t>
            </w:r>
          </w:p>
          <w:p w:rsidR="00A603F9" w:rsidRPr="00A603F9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Cs/>
                <w:sz w:val="24"/>
                <w:szCs w:val="24"/>
              </w:rPr>
              <w:t>Оружие массового поражения (ОМП) и новые виды ОМП.</w:t>
            </w:r>
          </w:p>
        </w:tc>
        <w:tc>
          <w:tcPr>
            <w:tcW w:w="3162" w:type="pct"/>
          </w:tcPr>
          <w:p w:rsidR="00A603F9" w:rsidRPr="00E84216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A603F9" w:rsidRPr="0098182D" w:rsidRDefault="00325905" w:rsidP="00A6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:rsidR="00A603F9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Cs/>
                <w:sz w:val="24"/>
                <w:szCs w:val="24"/>
              </w:rPr>
              <w:t>ОК.6, ОК.7</w:t>
            </w:r>
          </w:p>
        </w:tc>
      </w:tr>
      <w:tr w:rsidR="00A603F9" w:rsidRPr="00A603F9" w:rsidTr="00325905">
        <w:trPr>
          <w:trHeight w:val="335"/>
        </w:trPr>
        <w:tc>
          <w:tcPr>
            <w:tcW w:w="939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A603F9" w:rsidRPr="00A603F9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16">
              <w:rPr>
                <w:rFonts w:ascii="Times New Roman" w:hAnsi="Times New Roman"/>
                <w:sz w:val="24"/>
                <w:szCs w:val="24"/>
              </w:rPr>
              <w:t>Характеристика ядерного оружия. Поражающие факторы ядерного взрыва. Характеристика химического оружия, классификация по воздействию на организм человека. Характеристика биологического оружия. Действие на организм человека бактериальных средств. Защита человека и животных от воздействия ОМП.</w:t>
            </w:r>
          </w:p>
        </w:tc>
        <w:tc>
          <w:tcPr>
            <w:tcW w:w="317" w:type="pct"/>
            <w:gridSpan w:val="2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76"/>
        </w:trPr>
        <w:tc>
          <w:tcPr>
            <w:tcW w:w="939" w:type="pct"/>
            <w:vMerge/>
          </w:tcPr>
          <w:p w:rsidR="00325905" w:rsidRPr="00A603F9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325905" w:rsidRPr="00E84216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Pr="00A603F9" w:rsidRDefault="00325905" w:rsidP="00A6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838"/>
        </w:trPr>
        <w:tc>
          <w:tcPr>
            <w:tcW w:w="939" w:type="pct"/>
            <w:vMerge/>
          </w:tcPr>
          <w:p w:rsidR="00325905" w:rsidRPr="00A603F9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325905" w:rsidRPr="00A603F9" w:rsidRDefault="00325905" w:rsidP="00E8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№3.</w:t>
            </w:r>
            <w:r w:rsidRPr="00E84216">
              <w:rPr>
                <w:rFonts w:ascii="Times New Roman" w:hAnsi="Times New Roman"/>
                <w:sz w:val="24"/>
                <w:szCs w:val="24"/>
              </w:rPr>
              <w:t xml:space="preserve"> Решение задач по обеспечению безопасности населения при применении вероятным противником ядерного и химического оружия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Pr="00A603F9" w:rsidRDefault="00325905" w:rsidP="00A6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325905">
        <w:trPr>
          <w:trHeight w:val="76"/>
        </w:trPr>
        <w:tc>
          <w:tcPr>
            <w:tcW w:w="939" w:type="pct"/>
            <w:vMerge w:val="restart"/>
          </w:tcPr>
          <w:p w:rsidR="00A603F9" w:rsidRPr="0098182D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82D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A603F9" w:rsidRPr="00A603F9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 -правовая </w:t>
            </w:r>
            <w:r w:rsidRPr="00E842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база защиты населения. Защитные сооружения ГО</w:t>
            </w:r>
          </w:p>
        </w:tc>
        <w:tc>
          <w:tcPr>
            <w:tcW w:w="3162" w:type="pct"/>
          </w:tcPr>
          <w:p w:rsidR="00A603F9" w:rsidRPr="00325905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A603F9" w:rsidRPr="0098182D" w:rsidRDefault="00325905" w:rsidP="00A6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A603F9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A603F9" w:rsidRPr="00A603F9" w:rsidTr="00325905">
        <w:trPr>
          <w:trHeight w:val="76"/>
        </w:trPr>
        <w:tc>
          <w:tcPr>
            <w:tcW w:w="939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A603F9" w:rsidRPr="00A603F9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A603F9" w:rsidRPr="00A603F9" w:rsidRDefault="00325905" w:rsidP="00981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325905">
        <w:trPr>
          <w:trHeight w:val="76"/>
        </w:trPr>
        <w:tc>
          <w:tcPr>
            <w:tcW w:w="939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A603F9" w:rsidRPr="00325905" w:rsidRDefault="00325905" w:rsidP="00E84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№4. </w:t>
            </w:r>
            <w:r w:rsidR="00E84216" w:rsidRPr="00E84216">
              <w:rPr>
                <w:rFonts w:ascii="Times New Roman" w:hAnsi="Times New Roman"/>
                <w:sz w:val="24"/>
                <w:szCs w:val="24"/>
              </w:rPr>
              <w:t>Основные принципы и нормативно-правовая база защиты населения от чрезвычайных ситуаций мирного и военного времени.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325905">
        <w:trPr>
          <w:trHeight w:val="134"/>
        </w:trPr>
        <w:tc>
          <w:tcPr>
            <w:tcW w:w="939" w:type="pct"/>
            <w:vMerge w:val="restart"/>
          </w:tcPr>
          <w:p w:rsidR="00E84216" w:rsidRPr="00E84216" w:rsidRDefault="00A603F9" w:rsidP="00E842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noProof/>
                <w:sz w:val="24"/>
                <w:szCs w:val="24"/>
                <w:shd w:val="clear" w:color="auto" w:fill="FFFFFF"/>
              </w:rPr>
            </w:pPr>
            <w:r w:rsidRPr="00A603F9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lastRenderedPageBreak/>
              <w:t xml:space="preserve">Тема </w:t>
            </w:r>
            <w:r w:rsidR="00416529">
              <w:rPr>
                <w:rFonts w:ascii="Times New Roman" w:hAnsi="Times New Roman"/>
                <w:b/>
                <w:iCs/>
                <w:noProof/>
                <w:sz w:val="24"/>
                <w:szCs w:val="24"/>
                <w:shd w:val="clear" w:color="auto" w:fill="FFFFFF"/>
              </w:rPr>
              <w:t>1.5</w:t>
            </w:r>
          </w:p>
          <w:p w:rsidR="00A603F9" w:rsidRPr="00A603F9" w:rsidRDefault="00E84216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E84216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Эвакуация населения при чрезвычайных ситуациях</w:t>
            </w:r>
          </w:p>
        </w:tc>
        <w:tc>
          <w:tcPr>
            <w:tcW w:w="3162" w:type="pct"/>
          </w:tcPr>
          <w:p w:rsidR="00A603F9" w:rsidRPr="00E84216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A603F9" w:rsidRPr="0098182D" w:rsidRDefault="00325905" w:rsidP="00A20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A603F9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Cs/>
                <w:sz w:val="24"/>
                <w:szCs w:val="24"/>
              </w:rPr>
              <w:t>ОК.6, ОК.7</w:t>
            </w:r>
          </w:p>
        </w:tc>
      </w:tr>
      <w:tr w:rsidR="00F471A8" w:rsidRPr="00A603F9" w:rsidTr="00325905">
        <w:trPr>
          <w:trHeight w:val="134"/>
        </w:trPr>
        <w:tc>
          <w:tcPr>
            <w:tcW w:w="939" w:type="pct"/>
            <w:vMerge/>
          </w:tcPr>
          <w:p w:rsidR="00F471A8" w:rsidRPr="00A603F9" w:rsidRDefault="00F471A8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F471A8" w:rsidRPr="00A603F9" w:rsidRDefault="00F471A8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F471A8" w:rsidRPr="00A603F9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F471A8" w:rsidRPr="00A603F9" w:rsidRDefault="00F471A8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A8" w:rsidRPr="00A603F9" w:rsidTr="00325905">
        <w:trPr>
          <w:trHeight w:val="134"/>
        </w:trPr>
        <w:tc>
          <w:tcPr>
            <w:tcW w:w="939" w:type="pct"/>
            <w:vMerge/>
          </w:tcPr>
          <w:p w:rsidR="00F471A8" w:rsidRPr="00A603F9" w:rsidRDefault="00F471A8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F471A8" w:rsidRPr="00A603F9" w:rsidRDefault="00F471A8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21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№5. </w:t>
            </w:r>
            <w:r w:rsidRPr="00E84216">
              <w:rPr>
                <w:rFonts w:ascii="Times New Roman" w:hAnsi="Times New Roman"/>
                <w:sz w:val="24"/>
                <w:szCs w:val="24"/>
              </w:rPr>
              <w:t>Планирование и организация эвакуация персонала объекта экономики в район сосредоточения (РС) или загородную зону (ЗЗ). Решение задач по определению расчета времени на эвакуацию в ЗЗ или РС.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F471A8" w:rsidRPr="00A603F9" w:rsidRDefault="00F471A8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F471A8" w:rsidRPr="00A603F9" w:rsidRDefault="00F471A8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325905">
        <w:trPr>
          <w:trHeight w:val="20"/>
        </w:trPr>
        <w:tc>
          <w:tcPr>
            <w:tcW w:w="939" w:type="pct"/>
            <w:vMerge w:val="restart"/>
          </w:tcPr>
          <w:p w:rsidR="00F471A8" w:rsidRPr="00325905" w:rsidRDefault="00416529" w:rsidP="003259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</w:t>
            </w:r>
          </w:p>
          <w:p w:rsidR="00543861" w:rsidRPr="00A603F9" w:rsidRDefault="00F471A8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1A8">
              <w:rPr>
                <w:rFonts w:ascii="Times New Roman" w:hAnsi="Times New Roman"/>
                <w:sz w:val="24"/>
                <w:szCs w:val="24"/>
              </w:rPr>
              <w:t>Индивидуальные средства защиты человека при ЧС.</w:t>
            </w:r>
          </w:p>
          <w:p w:rsidR="00543861" w:rsidRPr="00A603F9" w:rsidRDefault="00543861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543861" w:rsidRPr="00F471A8" w:rsidRDefault="00543861" w:rsidP="00325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543861" w:rsidRPr="0098182D" w:rsidRDefault="00325905" w:rsidP="003259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:rsidR="00543861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Cs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298"/>
        </w:trPr>
        <w:tc>
          <w:tcPr>
            <w:tcW w:w="939" w:type="pct"/>
            <w:vMerge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325905" w:rsidRPr="00F471A8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Pr="00A603F9" w:rsidRDefault="00325905" w:rsidP="00325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20"/>
        </w:trPr>
        <w:tc>
          <w:tcPr>
            <w:tcW w:w="939" w:type="pct"/>
            <w:vMerge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</w:t>
            </w:r>
            <w:r w:rsidRPr="00F471A8">
              <w:rPr>
                <w:rFonts w:ascii="Times New Roman" w:hAnsi="Times New Roman"/>
                <w:sz w:val="24"/>
                <w:szCs w:val="24"/>
              </w:rPr>
              <w:t>. Нормативно-правовые акты по обеспечению населения и работающего персонала средствами защиты. Организация хранения и использование средств индивидуальной защиты.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325905">
        <w:trPr>
          <w:trHeight w:val="20"/>
        </w:trPr>
        <w:tc>
          <w:tcPr>
            <w:tcW w:w="939" w:type="pct"/>
            <w:vMerge/>
          </w:tcPr>
          <w:p w:rsidR="00543861" w:rsidRPr="00A603F9" w:rsidRDefault="00543861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543861" w:rsidRPr="00A603F9" w:rsidRDefault="00F471A8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№7.</w:t>
            </w:r>
            <w:r w:rsidRPr="00F471A8">
              <w:rPr>
                <w:rFonts w:ascii="Times New Roman" w:hAnsi="Times New Roman"/>
                <w:sz w:val="24"/>
                <w:szCs w:val="24"/>
              </w:rPr>
              <w:t xml:space="preserve"> Индивидуальные средства защиты органов дыхания, кожи и медицинские средства защиты и профилактики. Нормы снабжения населения средствами защиты.</w:t>
            </w:r>
          </w:p>
        </w:tc>
        <w:tc>
          <w:tcPr>
            <w:tcW w:w="317" w:type="pct"/>
            <w:gridSpan w:val="2"/>
            <w:vAlign w:val="center"/>
          </w:tcPr>
          <w:p w:rsidR="00543861" w:rsidRPr="00A603F9" w:rsidRDefault="00325905" w:rsidP="00325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543861" w:rsidRPr="00A603F9" w:rsidRDefault="00543861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325905">
        <w:trPr>
          <w:trHeight w:val="20"/>
        </w:trPr>
        <w:tc>
          <w:tcPr>
            <w:tcW w:w="939" w:type="pct"/>
            <w:vMerge w:val="restart"/>
          </w:tcPr>
          <w:p w:rsidR="00325905" w:rsidRDefault="00416529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</w:t>
            </w:r>
          </w:p>
          <w:p w:rsidR="00543861" w:rsidRPr="00A603F9" w:rsidRDefault="00F471A8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Cs/>
                <w:sz w:val="24"/>
                <w:szCs w:val="24"/>
              </w:rPr>
              <w:t>Повышение устойчивости объекта экономики (ПУЭО)</w:t>
            </w:r>
          </w:p>
        </w:tc>
        <w:tc>
          <w:tcPr>
            <w:tcW w:w="3162" w:type="pct"/>
          </w:tcPr>
          <w:p w:rsidR="00543861" w:rsidRPr="00325905" w:rsidRDefault="00F471A8" w:rsidP="003259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543861" w:rsidRPr="00416529" w:rsidRDefault="00416529" w:rsidP="0041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543861" w:rsidRPr="00A603F9" w:rsidRDefault="00543861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20"/>
        </w:trPr>
        <w:tc>
          <w:tcPr>
            <w:tcW w:w="939" w:type="pct"/>
            <w:vMerge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Pr="00A603F9" w:rsidRDefault="00325905" w:rsidP="00325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20"/>
        </w:trPr>
        <w:tc>
          <w:tcPr>
            <w:tcW w:w="939" w:type="pct"/>
            <w:vMerge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2" w:type="pct"/>
          </w:tcPr>
          <w:p w:rsidR="00325905" w:rsidRPr="00A603F9" w:rsidRDefault="00325905" w:rsidP="0054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  <w:r w:rsidRPr="00F471A8">
              <w:rPr>
                <w:rFonts w:ascii="Times New Roman" w:hAnsi="Times New Roman"/>
                <w:sz w:val="24"/>
                <w:szCs w:val="24"/>
              </w:rPr>
              <w:t>. Составление плана объекта экономики по повышению устойчивости на ЧС  мирного и военного времени. Расчет материальных и финансовых средств на мероприятия по повышению устойчивости объекта экономики. Работа должностных лиц по ПУЭО.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Pr="00A603F9" w:rsidRDefault="00325905" w:rsidP="00325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A8" w:rsidRPr="00A603F9" w:rsidTr="00325905">
        <w:trPr>
          <w:trHeight w:val="20"/>
        </w:trPr>
        <w:tc>
          <w:tcPr>
            <w:tcW w:w="4101" w:type="pct"/>
            <w:gridSpan w:val="2"/>
          </w:tcPr>
          <w:p w:rsidR="00F471A8" w:rsidRPr="00F471A8" w:rsidRDefault="00F471A8" w:rsidP="00543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Основы военной службы</w:t>
            </w:r>
          </w:p>
        </w:tc>
        <w:tc>
          <w:tcPr>
            <w:tcW w:w="317" w:type="pct"/>
            <w:gridSpan w:val="2"/>
            <w:vAlign w:val="center"/>
          </w:tcPr>
          <w:p w:rsidR="00F471A8" w:rsidRPr="00325905" w:rsidRDefault="00416529" w:rsidP="00325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82" w:type="pct"/>
          </w:tcPr>
          <w:p w:rsidR="00F471A8" w:rsidRPr="00A603F9" w:rsidRDefault="00F471A8" w:rsidP="0032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416529">
        <w:trPr>
          <w:trHeight w:val="296"/>
        </w:trPr>
        <w:tc>
          <w:tcPr>
            <w:tcW w:w="939" w:type="pct"/>
            <w:vMerge w:val="restart"/>
          </w:tcPr>
          <w:p w:rsidR="00325905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F471A8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Тема 2.1 </w:t>
            </w:r>
          </w:p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F471A8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Национальная безопасность России</w:t>
            </w:r>
          </w:p>
        </w:tc>
        <w:tc>
          <w:tcPr>
            <w:tcW w:w="3162" w:type="pct"/>
          </w:tcPr>
          <w:p w:rsidR="00325905" w:rsidRPr="00F471A8" w:rsidRDefault="00325905" w:rsidP="00416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416529" w:rsidP="00416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291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1A8">
              <w:rPr>
                <w:rFonts w:ascii="Times New Roman" w:hAnsi="Times New Roman"/>
                <w:sz w:val="24"/>
                <w:szCs w:val="24"/>
              </w:rPr>
              <w:t>Национальная безопасность и национальные интересы России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416529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№9.</w:t>
            </w:r>
            <w:r w:rsidRPr="00F471A8">
              <w:rPr>
                <w:rFonts w:ascii="Times New Roman" w:hAnsi="Times New Roman"/>
                <w:sz w:val="24"/>
                <w:szCs w:val="24"/>
              </w:rPr>
              <w:t xml:space="preserve"> Антитеррористическая деятельность в образовательных учреждениях. Руководящие документы и составление плана антитеррористической деятельности на объектах экономики.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662DE0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Тема 2.2</w:t>
            </w:r>
          </w:p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F471A8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 Российские Вооруженные Силы на пороге нового этапе </w:t>
            </w:r>
            <w:r w:rsidRPr="00F471A8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lastRenderedPageBreak/>
              <w:t>развития.</w:t>
            </w:r>
          </w:p>
        </w:tc>
        <w:tc>
          <w:tcPr>
            <w:tcW w:w="3162" w:type="pct"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1A8">
              <w:rPr>
                <w:rFonts w:ascii="Times New Roman" w:hAnsi="Times New Roman"/>
                <w:sz w:val="24"/>
                <w:szCs w:val="24"/>
              </w:rPr>
              <w:t>Вооруженные Силы РФ - основы обороны государства. Структура ВС РФ, виды и рода войск Вооруженных Сил, их предназначение, основные функции ВС РФ.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№10.</w:t>
            </w:r>
            <w:r w:rsidRPr="00F471A8">
              <w:rPr>
                <w:rFonts w:ascii="Times New Roman" w:hAnsi="Times New Roman"/>
                <w:sz w:val="24"/>
                <w:szCs w:val="24"/>
              </w:rPr>
              <w:t xml:space="preserve"> Обеспечение военной безопасности  Российской Федерации.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662DE0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lastRenderedPageBreak/>
              <w:t xml:space="preserve">Тема 2.3 </w:t>
            </w:r>
          </w:p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F471A8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Правовые основы военной службы</w:t>
            </w:r>
          </w:p>
        </w:tc>
        <w:tc>
          <w:tcPr>
            <w:tcW w:w="3162" w:type="pct"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662DE0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№11.</w:t>
            </w:r>
          </w:p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Cs/>
                <w:sz w:val="24"/>
                <w:szCs w:val="24"/>
              </w:rPr>
              <w:t>Правовые основы организации обороны страны и военной службы. Федеральные законы РФ об обороне, воинской обязанности, статусе военнослужащих, пенсионном обеспечении и льготах военнослужащих.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662DE0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 xml:space="preserve">Тема 2.4  </w:t>
            </w:r>
          </w:p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F471A8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Воинская обязанность и прохождение военной службы</w:t>
            </w:r>
          </w:p>
        </w:tc>
        <w:tc>
          <w:tcPr>
            <w:tcW w:w="3162" w:type="pct"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1A8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662DE0" w:rsidRDefault="00325905" w:rsidP="00F471A8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№12. </w:t>
            </w:r>
            <w:r w:rsidRPr="00662DE0">
              <w:rPr>
                <w:rFonts w:ascii="Times New Roman" w:hAnsi="Times New Roman"/>
                <w:sz w:val="24"/>
                <w:szCs w:val="24"/>
              </w:rPr>
              <w:t>Воинская обязанность граждан РФ, воинский учет, обязанности граждан по воинскому учету. Отсрочка и освобождение от призыва в армию и их основания. Увольнение в запас и их основание. Пребывание в запасе и прохождение военных сборов.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  <w:shd w:val="clear" w:color="auto" w:fill="auto"/>
            <w:vAlign w:val="center"/>
          </w:tcPr>
          <w:p w:rsidR="00325905" w:rsidRPr="00662DE0" w:rsidRDefault="00325905" w:rsidP="00F471A8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9B248F">
              <w:rPr>
                <w:b/>
                <w:bCs/>
                <w:sz w:val="24"/>
                <w:szCs w:val="24"/>
              </w:rPr>
              <w:t>Практические занятия № 13.</w:t>
            </w:r>
            <w:r w:rsidRPr="00662DE0">
              <w:rPr>
                <w:bCs/>
                <w:sz w:val="24"/>
                <w:szCs w:val="24"/>
              </w:rPr>
              <w:t xml:space="preserve"> ФЗ РФ «О статусе военнослужащих» и «О пенсионном обеспечении военнослужащих» о правах и свободах военнослужащих. Льготы военнослужащим и членам их семей. Пенсионное обеспечение военнослужащих.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  <w:shd w:val="clear" w:color="auto" w:fill="auto"/>
            <w:vAlign w:val="center"/>
          </w:tcPr>
          <w:p w:rsidR="00325905" w:rsidRPr="00662DE0" w:rsidRDefault="00325905" w:rsidP="00F471A8">
            <w:pPr>
              <w:pStyle w:val="3"/>
              <w:jc w:val="both"/>
              <w:rPr>
                <w:sz w:val="24"/>
                <w:szCs w:val="24"/>
              </w:rPr>
            </w:pPr>
            <w:r w:rsidRPr="009B248F">
              <w:rPr>
                <w:b/>
                <w:sz w:val="24"/>
                <w:szCs w:val="24"/>
              </w:rPr>
              <w:t>Практические занятия № 14.</w:t>
            </w:r>
            <w:r w:rsidRPr="00662DE0">
              <w:rPr>
                <w:sz w:val="24"/>
                <w:szCs w:val="24"/>
              </w:rPr>
              <w:t xml:space="preserve"> Военно-учетные специальности в ВС РФ. Порядок их получения в армии и на флоте, и через общественную организацию ДОСААФ. Использование специальностей, получаемых в образовательных учреждениях и в армии. Родственные ВУС.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  <w:shd w:val="clear" w:color="auto" w:fill="auto"/>
            <w:vAlign w:val="center"/>
          </w:tcPr>
          <w:p w:rsidR="00325905" w:rsidRPr="00662DE0" w:rsidRDefault="00325905" w:rsidP="00F471A8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9B248F">
              <w:rPr>
                <w:b/>
                <w:bCs/>
                <w:sz w:val="24"/>
                <w:szCs w:val="24"/>
              </w:rPr>
              <w:t>Практические занятия № 15.</w:t>
            </w:r>
            <w:r w:rsidRPr="00662DE0">
              <w:rPr>
                <w:bCs/>
                <w:sz w:val="24"/>
                <w:szCs w:val="24"/>
              </w:rPr>
              <w:t xml:space="preserve"> Основные виды вооружения и техники Сухопутных войск, ВМФ.ВВС. Использование полученной специальности в ОУ  в освоении техники и вооружения в Вооруженных силах.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325905" w:rsidP="00F4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F4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41652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416529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Тема 2.5</w:t>
            </w:r>
          </w:p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Международное гуманитарное право</w:t>
            </w:r>
          </w:p>
        </w:tc>
        <w:tc>
          <w:tcPr>
            <w:tcW w:w="3162" w:type="pc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16. </w:t>
            </w:r>
            <w:r w:rsidRPr="00662DE0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право. Женевские Конвенции и Протоколы о защите участников боевых действий, вооруженных конфликтов и гражданского населения.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 xml:space="preserve">Тема 2.6. </w:t>
            </w:r>
          </w:p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Воинская дисциплина</w:t>
            </w:r>
          </w:p>
        </w:tc>
        <w:tc>
          <w:tcPr>
            <w:tcW w:w="3162" w:type="pc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17.</w:t>
            </w:r>
            <w:r w:rsidRPr="00662DE0">
              <w:rPr>
                <w:rFonts w:ascii="Times New Roman" w:hAnsi="Times New Roman"/>
                <w:sz w:val="24"/>
                <w:szCs w:val="24"/>
              </w:rPr>
              <w:t xml:space="preserve"> Воинская дисциплина в армии и на флоте, ее сущность и </w:t>
            </w:r>
            <w:r w:rsidRPr="00662DE0">
              <w:rPr>
                <w:rFonts w:ascii="Times New Roman" w:hAnsi="Times New Roman"/>
                <w:sz w:val="24"/>
                <w:szCs w:val="24"/>
              </w:rPr>
              <w:lastRenderedPageBreak/>
              <w:t>пути достижения. Виды ответственности военнослужащих за нарушения законодательства РФ.</w:t>
            </w:r>
          </w:p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DE0">
              <w:rPr>
                <w:rFonts w:ascii="Times New Roman" w:hAnsi="Times New Roman"/>
                <w:sz w:val="24"/>
                <w:szCs w:val="24"/>
              </w:rPr>
              <w:t>Уставы ВС РФ – свод законов, обязанности военнослужащих.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lastRenderedPageBreak/>
              <w:t xml:space="preserve">Тема 2.7 </w:t>
            </w:r>
          </w:p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Прохождение военной службы</w:t>
            </w:r>
          </w:p>
        </w:tc>
        <w:tc>
          <w:tcPr>
            <w:tcW w:w="3162" w:type="pc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A8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Pr="00662DE0">
              <w:rPr>
                <w:rFonts w:ascii="Times New Roman" w:hAnsi="Times New Roman"/>
                <w:sz w:val="24"/>
                <w:szCs w:val="24"/>
              </w:rPr>
              <w:t>1</w:t>
            </w: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662DE0">
              <w:rPr>
                <w:rFonts w:ascii="Times New Roman" w:hAnsi="Times New Roman"/>
                <w:sz w:val="24"/>
                <w:szCs w:val="24"/>
              </w:rPr>
              <w:t xml:space="preserve"> Прохождение военной службы по призыву и по контракту. Альтернативная военная служба. Дружба и войсковое товарищество военнослужащих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529" w:rsidRPr="00A603F9" w:rsidTr="00325905">
        <w:trPr>
          <w:trHeight w:val="134"/>
        </w:trPr>
        <w:tc>
          <w:tcPr>
            <w:tcW w:w="939" w:type="pct"/>
            <w:vMerge w:val="restart"/>
          </w:tcPr>
          <w:p w:rsidR="00416529" w:rsidRPr="00F471A8" w:rsidRDefault="00416529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416529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Тема 2.8</w:t>
            </w:r>
            <w:r w:rsidRPr="00416529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 Размещение, жизнь и быт военнослужащих</w:t>
            </w:r>
          </w:p>
        </w:tc>
        <w:tc>
          <w:tcPr>
            <w:tcW w:w="3162" w:type="pct"/>
          </w:tcPr>
          <w:p w:rsidR="00416529" w:rsidRPr="00662DE0" w:rsidRDefault="00416529" w:rsidP="00662DE0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416529" w:rsidRPr="00416529" w:rsidRDefault="00416529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</w:tcPr>
          <w:p w:rsidR="00416529" w:rsidRPr="00A603F9" w:rsidRDefault="00416529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29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416529" w:rsidRPr="00A603F9" w:rsidTr="00325905">
        <w:trPr>
          <w:trHeight w:val="134"/>
        </w:trPr>
        <w:tc>
          <w:tcPr>
            <w:tcW w:w="939" w:type="pct"/>
            <w:vMerge/>
          </w:tcPr>
          <w:p w:rsidR="00416529" w:rsidRPr="00416529" w:rsidRDefault="00416529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416529" w:rsidRPr="00416529" w:rsidRDefault="00416529" w:rsidP="00662DE0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29">
              <w:rPr>
                <w:rFonts w:ascii="Times New Roman" w:hAnsi="Times New Roman"/>
                <w:sz w:val="24"/>
                <w:szCs w:val="24"/>
              </w:rPr>
              <w:t>Размещение военнослужащих, распределение времени и повседневный порядок жизни воинской части. Внутренний порядок. Военная форма одежды и знаки различия военнослужащих. Составы и воинские звания военнослужащих Вооруженных Сил РФ.</w:t>
            </w:r>
          </w:p>
        </w:tc>
        <w:tc>
          <w:tcPr>
            <w:tcW w:w="317" w:type="pct"/>
            <w:gridSpan w:val="2"/>
            <w:vAlign w:val="center"/>
          </w:tcPr>
          <w:p w:rsidR="00416529" w:rsidRDefault="00416529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416529" w:rsidRPr="00A603F9" w:rsidRDefault="00416529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529" w:rsidRPr="00A603F9" w:rsidTr="00325905">
        <w:trPr>
          <w:trHeight w:val="134"/>
        </w:trPr>
        <w:tc>
          <w:tcPr>
            <w:tcW w:w="939" w:type="pct"/>
            <w:vMerge/>
          </w:tcPr>
          <w:p w:rsidR="00416529" w:rsidRPr="00416529" w:rsidRDefault="00416529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416529" w:rsidRPr="00416529" w:rsidRDefault="00416529" w:rsidP="00416529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29">
              <w:rPr>
                <w:rFonts w:ascii="Times New Roman" w:hAnsi="Times New Roman"/>
                <w:sz w:val="24"/>
                <w:szCs w:val="24"/>
              </w:rPr>
              <w:t>Государственный герб. Государственный флаг. Государственный гимн. Воинская символика.</w:t>
            </w:r>
            <w:r w:rsidRPr="004165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7" w:type="pct"/>
            <w:gridSpan w:val="2"/>
            <w:vAlign w:val="center"/>
          </w:tcPr>
          <w:p w:rsidR="00416529" w:rsidRDefault="00416529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416529" w:rsidRPr="00A603F9" w:rsidRDefault="00416529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DE0" w:rsidRPr="00A603F9" w:rsidTr="00325905">
        <w:trPr>
          <w:trHeight w:val="134"/>
        </w:trPr>
        <w:tc>
          <w:tcPr>
            <w:tcW w:w="4101" w:type="pct"/>
            <w:gridSpan w:val="2"/>
          </w:tcPr>
          <w:p w:rsidR="00662DE0" w:rsidRPr="00662DE0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Раздел 3. Здоровый образ жизни и основы медицинских знаний</w:t>
            </w:r>
          </w:p>
        </w:tc>
        <w:tc>
          <w:tcPr>
            <w:tcW w:w="317" w:type="pct"/>
            <w:gridSpan w:val="2"/>
            <w:vAlign w:val="center"/>
          </w:tcPr>
          <w:p w:rsidR="00662DE0" w:rsidRP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82" w:type="pct"/>
          </w:tcPr>
          <w:p w:rsidR="00662DE0" w:rsidRPr="00A603F9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 xml:space="preserve">Тема 3.1 </w:t>
            </w:r>
          </w:p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05" w:rsidRPr="00662DE0" w:rsidRDefault="00325905" w:rsidP="00662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62DE0">
              <w:rPr>
                <w:rFonts w:ascii="Times New Roman" w:hAnsi="Times New Roman"/>
                <w:bCs/>
                <w:lang w:eastAsia="en-US"/>
              </w:rPr>
              <w:t>Здоровье и факторы его формирования. Здоровый образ жизни и его составляющие.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05" w:rsidRPr="00662DE0" w:rsidRDefault="00325905" w:rsidP="00662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62DE0">
              <w:rPr>
                <w:rFonts w:ascii="Times New Roman" w:hAnsi="Times New Roman"/>
                <w:bCs/>
                <w:lang w:eastAsia="en-US"/>
              </w:rPr>
              <w:t>Вредные привычки и их профилактика.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Тема 3.2</w:t>
            </w:r>
            <w:r w:rsidRPr="00662DE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Первая медицинская помощь при травмах и ранениях</w:t>
            </w: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023"/>
        </w:trPr>
        <w:tc>
          <w:tcPr>
            <w:tcW w:w="939" w:type="pct"/>
            <w:vMerge/>
          </w:tcPr>
          <w:p w:rsidR="00325905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4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  <w:r w:rsidRPr="00662D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Причины и виды кровотечений. Общие принципы остановки кровотечения. Первая доврачебная медицинская помощь при наружном кровотечении.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05" w:rsidRPr="00662DE0" w:rsidRDefault="00325905" w:rsidP="00662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4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 № 20.</w:t>
            </w:r>
            <w:r w:rsidRPr="00662D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Определение и классификация ран. Первая доврачебная медицинская помощь при ранениях. Десмургия. Виды повязок. Правила наложения повязок.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05" w:rsidRPr="00662DE0" w:rsidRDefault="00325905" w:rsidP="00662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4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 №21</w:t>
            </w:r>
            <w:r w:rsidRPr="00662D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Ушибы. Растяжения и разрывы связок. Вывихи. Переломы.  Первая медицинская помощь при закрытых повреждениях. порядок транспортной иммобилизации.</w:t>
            </w:r>
          </w:p>
        </w:tc>
        <w:tc>
          <w:tcPr>
            <w:tcW w:w="317" w:type="pct"/>
            <w:gridSpan w:val="2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</w:rPr>
              <w:lastRenderedPageBreak/>
              <w:t>Тема 3.3</w:t>
            </w:r>
          </w:p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</w:rPr>
              <w:t>Первая медицинская помощь при ожогах и отморожениях.</w:t>
            </w: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№22. </w:t>
            </w:r>
            <w:r w:rsidRPr="00662DE0">
              <w:rPr>
                <w:rFonts w:ascii="Times New Roman" w:hAnsi="Times New Roman"/>
                <w:sz w:val="24"/>
                <w:szCs w:val="24"/>
              </w:rPr>
              <w:t>Термические ожоги. Химические ожоги. Отморожения. Общее охлаждение (замерзание).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Тема 3.4</w:t>
            </w:r>
          </w:p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Первая медицинская помощь при несчастных случаях</w:t>
            </w: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662DE0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№23.</w:t>
            </w:r>
            <w:r w:rsidRPr="00662DE0">
              <w:rPr>
                <w:rFonts w:ascii="Times New Roman" w:hAnsi="Times New Roman"/>
                <w:sz w:val="24"/>
                <w:szCs w:val="24"/>
              </w:rPr>
              <w:t xml:space="preserve"> Электротравма и поражение молнией. Тепловой и солнечный удары. Удушье. Утопление. Отравления.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 w:val="restart"/>
          </w:tcPr>
          <w:p w:rsidR="00325905" w:rsidRPr="00325905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325905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Тема 3.5.</w:t>
            </w:r>
          </w:p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2DE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еанимация.</w:t>
            </w:r>
            <w:r w:rsidRPr="00662DE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Неотложная помощь в критических ситуациях</w:t>
            </w: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325905" w:rsidRP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905">
              <w:rPr>
                <w:rFonts w:ascii="Times New Roman" w:hAnsi="Times New Roman"/>
                <w:sz w:val="24"/>
                <w:szCs w:val="24"/>
              </w:rPr>
              <w:t>ОК.6, ОК.7</w:t>
            </w: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905" w:rsidRPr="00A603F9" w:rsidTr="00325905">
        <w:trPr>
          <w:trHeight w:val="134"/>
        </w:trPr>
        <w:tc>
          <w:tcPr>
            <w:tcW w:w="939" w:type="pct"/>
            <w:vMerge/>
          </w:tcPr>
          <w:p w:rsidR="00325905" w:rsidRPr="00F471A8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2" w:type="pct"/>
          </w:tcPr>
          <w:p w:rsidR="00325905" w:rsidRPr="00B92D4F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E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№24. </w:t>
            </w:r>
            <w:r w:rsidRPr="00662DE0">
              <w:rPr>
                <w:rFonts w:ascii="Times New Roman" w:hAnsi="Times New Roman"/>
                <w:sz w:val="24"/>
                <w:szCs w:val="24"/>
              </w:rPr>
              <w:t>Понятие о клинической и биологической смерти. Принципы и методы реанимации. Искусственная вентиляция легких (ИВЛ). Непрямой массаж сердца (НМС).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325905" w:rsidRDefault="00325905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25905" w:rsidRPr="00A603F9" w:rsidRDefault="00325905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DE0" w:rsidRPr="00A603F9" w:rsidTr="00325905">
        <w:trPr>
          <w:trHeight w:val="433"/>
        </w:trPr>
        <w:tc>
          <w:tcPr>
            <w:tcW w:w="4101" w:type="pct"/>
            <w:gridSpan w:val="2"/>
          </w:tcPr>
          <w:p w:rsidR="00662DE0" w:rsidRPr="00A603F9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86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: Подготовка докладов (рефератов)</w:t>
            </w:r>
          </w:p>
          <w:p w:rsidR="00662DE0" w:rsidRPr="00A603F9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A603F9">
              <w:rPr>
                <w:rFonts w:ascii="Times New Roman" w:hAnsi="Times New Roman"/>
                <w:sz w:val="24"/>
                <w:szCs w:val="24"/>
              </w:rPr>
              <w:t>Правила поведения и действия людей в зонах радиоактивного, химического заражения и в очаге биологического поражения;</w:t>
            </w:r>
          </w:p>
          <w:p w:rsidR="00662DE0" w:rsidRPr="00A603F9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2. Защита населения и территорий при авариях (катастрофах) на транспорте, производственных объектах;</w:t>
            </w:r>
          </w:p>
          <w:p w:rsidR="00662DE0" w:rsidRPr="00A603F9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3. Обеспечение безопасности при нахождении на территории ведения боевых действий и при неблагоприятной социальной обстановке;</w:t>
            </w:r>
          </w:p>
          <w:p w:rsidR="00662DE0" w:rsidRPr="00A603F9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4. Факторы, формирующие здоровье, и факторы, разрушающие здоровье. Вредные привычки и их влияние на здоровье, профилактика злоупотребления психо-активными веществами.</w:t>
            </w:r>
          </w:p>
        </w:tc>
        <w:tc>
          <w:tcPr>
            <w:tcW w:w="317" w:type="pct"/>
            <w:gridSpan w:val="2"/>
            <w:vAlign w:val="center"/>
          </w:tcPr>
          <w:p w:rsidR="00662DE0" w:rsidRPr="00A603F9" w:rsidRDefault="009B248F" w:rsidP="00662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</w:tcPr>
          <w:p w:rsidR="00662DE0" w:rsidRPr="00A603F9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DE0" w:rsidRPr="00A603F9" w:rsidTr="00325905">
        <w:trPr>
          <w:trHeight w:val="433"/>
        </w:trPr>
        <w:tc>
          <w:tcPr>
            <w:tcW w:w="4103" w:type="pct"/>
            <w:gridSpan w:val="3"/>
          </w:tcPr>
          <w:p w:rsidR="00662DE0" w:rsidRPr="00543861" w:rsidRDefault="00662DE0" w:rsidP="00662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861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Зачета</w:t>
            </w:r>
          </w:p>
        </w:tc>
        <w:tc>
          <w:tcPr>
            <w:tcW w:w="315" w:type="pct"/>
          </w:tcPr>
          <w:p w:rsidR="00662DE0" w:rsidRPr="00A603F9" w:rsidRDefault="009B248F" w:rsidP="00662DE0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</w:tcPr>
          <w:p w:rsidR="00662DE0" w:rsidRPr="00A603F9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DE0" w:rsidRPr="00A603F9" w:rsidTr="00325905">
        <w:trPr>
          <w:trHeight w:val="433"/>
        </w:trPr>
        <w:tc>
          <w:tcPr>
            <w:tcW w:w="4103" w:type="pct"/>
            <w:gridSpan w:val="3"/>
          </w:tcPr>
          <w:p w:rsidR="00662DE0" w:rsidRPr="005A71E5" w:rsidRDefault="00662DE0" w:rsidP="00662D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1E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  <w:bookmarkStart w:id="3" w:name="_GoBack"/>
            <w:bookmarkEnd w:id="3"/>
          </w:p>
        </w:tc>
        <w:tc>
          <w:tcPr>
            <w:tcW w:w="315" w:type="pct"/>
          </w:tcPr>
          <w:p w:rsidR="00662DE0" w:rsidRDefault="00662DE0" w:rsidP="00662DE0">
            <w:pPr>
              <w:spacing w:after="0" w:line="240" w:lineRule="auto"/>
              <w:ind w:left="3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82" w:type="pct"/>
          </w:tcPr>
          <w:p w:rsidR="00662DE0" w:rsidRPr="00A603F9" w:rsidRDefault="00662DE0" w:rsidP="00662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03F9" w:rsidRPr="0013620F" w:rsidRDefault="00A603F9" w:rsidP="00B31D87">
      <w:pPr>
        <w:rPr>
          <w:rFonts w:ascii="Times New Roman" w:hAnsi="Times New Roman"/>
          <w:sz w:val="24"/>
          <w:szCs w:val="24"/>
        </w:rPr>
        <w:sectPr w:rsidR="00A603F9" w:rsidRPr="0013620F" w:rsidSect="00A36E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1D87" w:rsidRPr="0013620F" w:rsidRDefault="00B31D87" w:rsidP="00B31D87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31D87" w:rsidRPr="0013620F" w:rsidRDefault="00B31D87" w:rsidP="00B31D87">
      <w:pPr>
        <w:spacing w:before="120" w:after="12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4A2088" w:rsidRPr="004C3C6A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</w:t>
      </w:r>
      <w:r w:rsidRPr="004A208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4A2088" w:rsidRPr="004C3C6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</w:t>
      </w:r>
    </w:p>
    <w:p w:rsid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31D87" w:rsidRP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EF440E">
        <w:rPr>
          <w:rFonts w:ascii="Times New Roman" w:hAnsi="Times New Roman"/>
          <w:bCs/>
          <w:sz w:val="24"/>
          <w:szCs w:val="24"/>
        </w:rPr>
        <w:t>Кабинет «</w:t>
      </w:r>
      <w:r w:rsidR="00EF440E" w:rsidRPr="00EF440E">
        <w:rPr>
          <w:rFonts w:ascii="Times New Roman" w:hAnsi="Times New Roman"/>
          <w:color w:val="000000"/>
          <w:sz w:val="24"/>
          <w:szCs w:val="24"/>
        </w:rPr>
        <w:t>Безопасности жизнедеятельности и охраны труда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3620F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</w:t>
      </w:r>
      <w:r w:rsidR="00EF440E">
        <w:rPr>
          <w:rFonts w:ascii="Times New Roman" w:hAnsi="Times New Roman"/>
          <w:sz w:val="24"/>
          <w:szCs w:val="24"/>
        </w:rPr>
        <w:t>ором).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D87" w:rsidRPr="0078329A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31D87" w:rsidRPr="0078329A" w:rsidRDefault="00B31D87" w:rsidP="00B31D87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r w:rsidR="00210F95" w:rsidRPr="0078329A">
        <w:rPr>
          <w:rFonts w:ascii="Times New Roman" w:hAnsi="Times New Roman"/>
          <w:bCs/>
          <w:sz w:val="24"/>
          <w:szCs w:val="24"/>
        </w:rPr>
        <w:t>иметь печатные</w:t>
      </w:r>
      <w:r w:rsidRPr="0078329A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B31D87" w:rsidRPr="0078329A" w:rsidRDefault="00B31D87" w:rsidP="00B31D87">
      <w:pPr>
        <w:spacing w:after="0" w:line="240" w:lineRule="auto"/>
        <w:ind w:firstLine="660"/>
        <w:contextualSpacing/>
        <w:rPr>
          <w:rFonts w:ascii="Times New Roman" w:hAnsi="Times New Roman"/>
          <w:sz w:val="24"/>
          <w:szCs w:val="24"/>
        </w:rPr>
      </w:pPr>
    </w:p>
    <w:p w:rsidR="00B31D87" w:rsidRPr="0078329A" w:rsidRDefault="00B31D87" w:rsidP="00B31D87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78329A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31D87" w:rsidRPr="0078329A" w:rsidRDefault="00B31D87" w:rsidP="0078329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1.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жизнедеятельности: учебник / Ю.Г. Сапронов. - 3-е изд. - М.: ИЦ Академия, 2019</w:t>
      </w:r>
      <w:r w:rsidR="00210F95" w:rsidRPr="0078329A">
        <w:rPr>
          <w:rFonts w:ascii="Times New Roman" w:hAnsi="Times New Roman"/>
          <w:bCs/>
          <w:sz w:val="24"/>
          <w:szCs w:val="24"/>
        </w:rPr>
        <w:t>.</w:t>
      </w:r>
      <w:r w:rsidR="0078329A" w:rsidRPr="0078329A">
        <w:rPr>
          <w:rFonts w:ascii="Times New Roman" w:hAnsi="Times New Roman"/>
          <w:bCs/>
          <w:sz w:val="24"/>
          <w:szCs w:val="24"/>
        </w:rPr>
        <w:t xml:space="preserve"> - 336 с. - (Профессиональное образование).</w:t>
      </w:r>
    </w:p>
    <w:p w:rsidR="00B31D87" w:rsidRPr="0078329A" w:rsidRDefault="00B31D87" w:rsidP="00B31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2.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жизнедеятельности. Практикум: учеб. пособие / Н.В. Косолапова, Н.А. Прокопенко, Е.Л. Побежимова. - 2-е изд., стео. - М.: ИЦ Академия, 2018      . - 144 с. - (Профессиональное образование)</w:t>
      </w:r>
    </w:p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A75F9" w:rsidRPr="0078329A" w:rsidRDefault="0078329A" w:rsidP="0078329A">
      <w:pPr>
        <w:keepNext/>
        <w:widowControl w:val="0"/>
        <w:spacing w:after="0" w:line="240" w:lineRule="auto"/>
        <w:ind w:left="550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78329A">
        <w:rPr>
          <w:rFonts w:ascii="Times New Roman" w:hAnsi="Times New Roman"/>
          <w:b/>
          <w:iCs/>
          <w:sz w:val="24"/>
          <w:szCs w:val="24"/>
        </w:rPr>
        <w:t>3.2.2.</w:t>
      </w:r>
      <w:r w:rsidR="00BC7A37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 w:rsidR="00BA75F9" w:rsidRPr="0078329A">
        <w:rPr>
          <w:rFonts w:ascii="Times New Roman" w:hAnsi="Times New Roman"/>
          <w:b/>
          <w:iCs/>
          <w:sz w:val="24"/>
          <w:szCs w:val="24"/>
        </w:rPr>
        <w:t>Электронные издания (ресурсы)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ab/>
        <w:t>1.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База данных информационной системы «Единое окно доступа к образовательным ресурсам» </w:t>
      </w:r>
      <w:hyperlink r:id="rId9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http://window.edu.ru/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2.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 xml:space="preserve">Официальный сайт МЧС РФ [Электронный ресурс]. – URL: http://www.mchs.gov.ru. 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3.</w:t>
      </w:r>
      <w:r w:rsidR="00BA75F9"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Университетская информационная система «РОССИЯ» </w:t>
      </w:r>
      <w:hyperlink r:id="rId10" w:history="1">
        <w:r w:rsidR="00BA75F9" w:rsidRPr="0078329A">
          <w:rPr>
            <w:rFonts w:ascii="Times New Roman" w:hAnsi="Times New Roman"/>
            <w:sz w:val="24"/>
            <w:szCs w:val="24"/>
            <w:lang w:eastAsia="en-US"/>
          </w:rPr>
          <w:t>http://uisrussia.msu.ru/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       4.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Федеральная государственная информационная система «Национальная электронная библиотека» </w:t>
      </w:r>
      <w:hyperlink r:id="rId11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http://нэб.рф/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5.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>Энциклопедия безопасности жизнедеятельности [Электронный ресурс]. ––  URL: http://bzhde.ru.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6.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(сайт Минобороны)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mil.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7.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Электронная библиотечная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- www. ru/book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8.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78329A">
        <w:rPr>
          <w:rFonts w:ascii="Times New Roman" w:hAnsi="Times New Roman"/>
          <w:color w:val="000000"/>
          <w:sz w:val="24"/>
          <w:szCs w:val="24"/>
        </w:rPr>
        <w:t>роект «ПОБЕДИТЕЛИ: Солдаты</w:t>
      </w:r>
      <w:r>
        <w:rPr>
          <w:rFonts w:ascii="Times New Roman" w:hAnsi="Times New Roman"/>
          <w:color w:val="000000"/>
          <w:sz w:val="24"/>
          <w:szCs w:val="24"/>
        </w:rPr>
        <w:t xml:space="preserve"> Великой войны»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pobediteli.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9.</w:t>
      </w:r>
      <w:r w:rsidRPr="0078329A">
        <w:rPr>
          <w:rFonts w:ascii="Times New Roman" w:hAnsi="Times New Roman"/>
          <w:color w:val="000000"/>
          <w:sz w:val="24"/>
          <w:szCs w:val="24"/>
        </w:rPr>
        <w:t>Государственные символ</w:t>
      </w:r>
      <w:r>
        <w:rPr>
          <w:rFonts w:ascii="Times New Roman" w:hAnsi="Times New Roman"/>
          <w:color w:val="000000"/>
          <w:sz w:val="24"/>
          <w:szCs w:val="24"/>
        </w:rPr>
        <w:t xml:space="preserve">ы России. История и реальность -  www. simvolika. rsl. ru </w:t>
      </w:r>
    </w:p>
    <w:p w:rsidR="0078329A" w:rsidRDefault="0078329A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Cs w:val="24"/>
        </w:rPr>
      </w:pPr>
      <w:r w:rsidRPr="0078329A">
        <w:rPr>
          <w:b/>
          <w:bCs/>
          <w:szCs w:val="24"/>
        </w:rPr>
        <w:t>3.2.3. Дополнительные источники (печатные издания)</w:t>
      </w:r>
      <w:r w:rsidRPr="0078329A">
        <w:rPr>
          <w:bCs/>
          <w:szCs w:val="24"/>
        </w:rPr>
        <w:t xml:space="preserve"> </w:t>
      </w:r>
    </w:p>
    <w:p w:rsidR="00B31D87" w:rsidRPr="0078329A" w:rsidRDefault="0078329A" w:rsidP="00B31D87">
      <w:pPr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     1.Безопасность жизнедеятельности: учебник / Н.В. Косолапова, Н.А. Прокопенко, Е.Л. Побежимова. - М.: ИЦ Академия, 2017      . - 288 с. - (Профессиональное образование).</w:t>
      </w:r>
    </w:p>
    <w:p w:rsidR="00B31D87" w:rsidRPr="0013620F" w:rsidRDefault="00B31D87" w:rsidP="00B31D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B31D87" w:rsidRPr="0013620F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87" w:rsidRDefault="00B31D87" w:rsidP="0093422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3422B" w:rsidRPr="0013620F" w:rsidRDefault="0093422B" w:rsidP="0073134B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751"/>
        <w:gridCol w:w="2973"/>
      </w:tblGrid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Знания: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основы военной службы и обороны государства;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задачи и основные мероприятия гражданской обороны; 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способы защиты населения от оружия массового поражения;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31D87" w:rsidRPr="0093422B" w:rsidRDefault="00D96D30" w:rsidP="00D96D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</w:rPr>
              <w:t>порядок и правила оказания первой помощи пострадавшим</w:t>
            </w:r>
            <w:r w:rsidRPr="00D96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Полнота </w:t>
            </w:r>
            <w:r w:rsidR="00D818E3">
              <w:rPr>
                <w:rFonts w:ascii="Times New Roman" w:hAnsi="Times New Roman"/>
                <w:sz w:val="20"/>
                <w:szCs w:val="20"/>
              </w:rPr>
              <w:t>ответов, точность формулировок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="00D6503F">
              <w:rPr>
                <w:rFonts w:ascii="Times New Roman" w:hAnsi="Times New Roman"/>
                <w:sz w:val="20"/>
                <w:szCs w:val="20"/>
              </w:rPr>
              <w:t xml:space="preserve"> 70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% правильных ответов.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при проведении: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-письменного/устного опроса;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-оценки результатов самостоятельной работы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B31D87" w:rsidRPr="0093422B" w:rsidRDefault="00D818E3" w:rsidP="00D81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-письменных/ устных ответов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применять первичные средства пожаротушения;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ориентироваться в перечне военно-учетных специальностей и самостоятельно определять среди них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родственные полученной специальности;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31D87" w:rsidRPr="0093422B" w:rsidRDefault="003D2282" w:rsidP="003D22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первую помощь пострадавшим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Точность оценки, самооценки выполнения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Рациональность </w:t>
            </w:r>
            <w:r w:rsidR="00210F95" w:rsidRPr="0093422B">
              <w:rPr>
                <w:rFonts w:ascii="Times New Roman" w:hAnsi="Times New Roman"/>
                <w:sz w:val="20"/>
                <w:szCs w:val="20"/>
              </w:rPr>
              <w:t>действий и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 xml:space="preserve"> т.д.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экспертная оценка демонстрируемых умений, выполняемых действий, защите отчетов по </w:t>
            </w:r>
            <w:r w:rsidR="00210F95" w:rsidRPr="0093422B">
              <w:rPr>
                <w:rFonts w:ascii="Times New Roman" w:hAnsi="Times New Roman"/>
                <w:sz w:val="20"/>
                <w:szCs w:val="20"/>
              </w:rPr>
              <w:t>практическим занятиям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оценка заданий для </w:t>
            </w:r>
            <w:r w:rsidR="00210F95" w:rsidRPr="0093422B">
              <w:rPr>
                <w:rFonts w:ascii="Times New Roman" w:hAnsi="Times New Roman"/>
                <w:sz w:val="20"/>
                <w:szCs w:val="20"/>
              </w:rPr>
              <w:t>самостоятельной работы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C7A37">
              <w:rPr>
                <w:rFonts w:ascii="Times New Roman" w:hAnsi="Times New Roman"/>
                <w:sz w:val="20"/>
                <w:szCs w:val="20"/>
                <w:lang w:val="en-US"/>
              </w:rPr>
              <w:t>дифференцированный зачет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2B04" w:rsidRDefault="005A2B04" w:rsidP="0073134B"/>
    <w:sectPr w:rsidR="005A2B04" w:rsidSect="009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52" w:rsidRDefault="00B60352" w:rsidP="00B31D87">
      <w:pPr>
        <w:spacing w:after="0" w:line="240" w:lineRule="auto"/>
      </w:pPr>
      <w:r>
        <w:separator/>
      </w:r>
    </w:p>
  </w:endnote>
  <w:endnote w:type="continuationSeparator" w:id="0">
    <w:p w:rsidR="00B60352" w:rsidRDefault="00B60352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7272"/>
      <w:docPartObj>
        <w:docPartGallery w:val="Page Numbers (Bottom of Page)"/>
        <w:docPartUnique/>
      </w:docPartObj>
    </w:sdtPr>
    <w:sdtEndPr/>
    <w:sdtContent>
      <w:p w:rsidR="00325905" w:rsidRDefault="003259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AB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25905" w:rsidRDefault="003259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05" w:rsidRDefault="00325905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905" w:rsidRDefault="00325905" w:rsidP="00A36ED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05" w:rsidRDefault="0032590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73ABE">
      <w:rPr>
        <w:noProof/>
      </w:rPr>
      <w:t>11</w:t>
    </w:r>
    <w:r>
      <w:fldChar w:fldCharType="end"/>
    </w:r>
  </w:p>
  <w:p w:rsidR="00325905" w:rsidRDefault="00325905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52" w:rsidRDefault="00B60352" w:rsidP="00B31D87">
      <w:pPr>
        <w:spacing w:after="0" w:line="240" w:lineRule="auto"/>
      </w:pPr>
      <w:r>
        <w:separator/>
      </w:r>
    </w:p>
  </w:footnote>
  <w:footnote w:type="continuationSeparator" w:id="0">
    <w:p w:rsidR="00B60352" w:rsidRDefault="00B60352" w:rsidP="00B31D87">
      <w:pPr>
        <w:spacing w:after="0" w:line="240" w:lineRule="auto"/>
      </w:pPr>
      <w:r>
        <w:continuationSeparator/>
      </w:r>
    </w:p>
  </w:footnote>
  <w:footnote w:id="1">
    <w:p w:rsidR="00325905" w:rsidRPr="00E407E2" w:rsidRDefault="00325905" w:rsidP="00B31D87">
      <w:pPr>
        <w:pStyle w:val="a6"/>
        <w:jc w:val="both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:rsidR="00325905" w:rsidRPr="00B31D87" w:rsidRDefault="00325905" w:rsidP="00B31D87">
      <w:pPr>
        <w:pStyle w:val="a6"/>
        <w:jc w:val="both"/>
        <w:rPr>
          <w:lang w:val="ru-RU"/>
        </w:rPr>
      </w:pPr>
    </w:p>
  </w:footnote>
  <w:footnote w:id="2">
    <w:p w:rsidR="00325905" w:rsidRPr="00DC465F" w:rsidRDefault="00325905" w:rsidP="00B31D87">
      <w:pPr>
        <w:pStyle w:val="a6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</w:t>
      </w:r>
      <w:r w:rsidRPr="00E407E2">
        <w:rPr>
          <w:iCs/>
          <w:lang w:val="ru-RU" w:eastAsia="en-US"/>
        </w:rPr>
        <w:t>Проводится в форме дифференцированного зачета</w:t>
      </w:r>
    </w:p>
    <w:p w:rsidR="00325905" w:rsidRPr="00046F9A" w:rsidRDefault="00325905" w:rsidP="00B31D87">
      <w:pPr>
        <w:pStyle w:val="a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46F9A"/>
    <w:rsid w:val="000756C0"/>
    <w:rsid w:val="000E7DED"/>
    <w:rsid w:val="001017FD"/>
    <w:rsid w:val="00163D68"/>
    <w:rsid w:val="001B135C"/>
    <w:rsid w:val="001D1B6B"/>
    <w:rsid w:val="00205F67"/>
    <w:rsid w:val="00210F95"/>
    <w:rsid w:val="0025243C"/>
    <w:rsid w:val="002637C2"/>
    <w:rsid w:val="002C3DF0"/>
    <w:rsid w:val="002D1A08"/>
    <w:rsid w:val="003109C7"/>
    <w:rsid w:val="0031664F"/>
    <w:rsid w:val="00325905"/>
    <w:rsid w:val="00327033"/>
    <w:rsid w:val="003625C4"/>
    <w:rsid w:val="00377BAB"/>
    <w:rsid w:val="003A7E4E"/>
    <w:rsid w:val="003B1174"/>
    <w:rsid w:val="003D2282"/>
    <w:rsid w:val="003D440C"/>
    <w:rsid w:val="003D74B5"/>
    <w:rsid w:val="00416529"/>
    <w:rsid w:val="00442773"/>
    <w:rsid w:val="0047537F"/>
    <w:rsid w:val="004A2088"/>
    <w:rsid w:val="004B2BFD"/>
    <w:rsid w:val="004C3C6A"/>
    <w:rsid w:val="004D05EE"/>
    <w:rsid w:val="00542798"/>
    <w:rsid w:val="00543861"/>
    <w:rsid w:val="00573ABE"/>
    <w:rsid w:val="005925AB"/>
    <w:rsid w:val="005A2B04"/>
    <w:rsid w:val="005A5FF4"/>
    <w:rsid w:val="005A71E5"/>
    <w:rsid w:val="005D5123"/>
    <w:rsid w:val="00640DBC"/>
    <w:rsid w:val="00662DE0"/>
    <w:rsid w:val="006A6C4B"/>
    <w:rsid w:val="0070174E"/>
    <w:rsid w:val="0073134B"/>
    <w:rsid w:val="00741F62"/>
    <w:rsid w:val="0078329A"/>
    <w:rsid w:val="007A3B52"/>
    <w:rsid w:val="008130EE"/>
    <w:rsid w:val="00850AAD"/>
    <w:rsid w:val="0086410B"/>
    <w:rsid w:val="0093422B"/>
    <w:rsid w:val="0098182D"/>
    <w:rsid w:val="00994F89"/>
    <w:rsid w:val="009B248F"/>
    <w:rsid w:val="009B2829"/>
    <w:rsid w:val="009B4F05"/>
    <w:rsid w:val="009C0654"/>
    <w:rsid w:val="009F2340"/>
    <w:rsid w:val="00A07C95"/>
    <w:rsid w:val="00A116A4"/>
    <w:rsid w:val="00A20327"/>
    <w:rsid w:val="00A24C1D"/>
    <w:rsid w:val="00A360BE"/>
    <w:rsid w:val="00A36EDD"/>
    <w:rsid w:val="00A603F9"/>
    <w:rsid w:val="00A7236B"/>
    <w:rsid w:val="00A75743"/>
    <w:rsid w:val="00A90687"/>
    <w:rsid w:val="00AD2BD5"/>
    <w:rsid w:val="00B31D87"/>
    <w:rsid w:val="00B60352"/>
    <w:rsid w:val="00B92D4F"/>
    <w:rsid w:val="00BA080B"/>
    <w:rsid w:val="00BA75F9"/>
    <w:rsid w:val="00BC08EB"/>
    <w:rsid w:val="00BC7A37"/>
    <w:rsid w:val="00C26260"/>
    <w:rsid w:val="00C46A47"/>
    <w:rsid w:val="00C56785"/>
    <w:rsid w:val="00C85339"/>
    <w:rsid w:val="00D04594"/>
    <w:rsid w:val="00D50233"/>
    <w:rsid w:val="00D6503F"/>
    <w:rsid w:val="00D818E3"/>
    <w:rsid w:val="00D966B2"/>
    <w:rsid w:val="00D96D30"/>
    <w:rsid w:val="00DD773A"/>
    <w:rsid w:val="00E009FD"/>
    <w:rsid w:val="00E658B8"/>
    <w:rsid w:val="00E77933"/>
    <w:rsid w:val="00E84216"/>
    <w:rsid w:val="00E955ED"/>
    <w:rsid w:val="00E9775C"/>
    <w:rsid w:val="00EE5BFD"/>
    <w:rsid w:val="00EF440E"/>
    <w:rsid w:val="00F1253B"/>
    <w:rsid w:val="00F37165"/>
    <w:rsid w:val="00F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5583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styleId="af2">
    <w:name w:val="No Spacing"/>
    <w:uiPriority w:val="99"/>
    <w:qFormat/>
    <w:rsid w:val="00D81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F471A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71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isrussia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13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Кондратьева Светлана Петровна</cp:lastModifiedBy>
  <cp:revision>72</cp:revision>
  <dcterms:created xsi:type="dcterms:W3CDTF">2019-12-10T06:19:00Z</dcterms:created>
  <dcterms:modified xsi:type="dcterms:W3CDTF">2022-11-26T10:19:00Z</dcterms:modified>
</cp:coreProperties>
</file>