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EB97" w14:textId="77777777" w:rsidR="002D780A" w:rsidRPr="00DD4EC0" w:rsidRDefault="002D780A" w:rsidP="002D78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</w:t>
      </w:r>
      <w:r w:rsidRPr="00DD4EC0">
        <w:rPr>
          <w:rFonts w:ascii="Times New Roman" w:hAnsi="Times New Roman"/>
        </w:rPr>
        <w:t xml:space="preserve"> профессиональное образовательное учреждение Чувашской Республики </w:t>
      </w:r>
    </w:p>
    <w:p w14:paraId="5580FD22" w14:textId="77777777" w:rsidR="002D780A" w:rsidRPr="00DD4EC0" w:rsidRDefault="002D780A" w:rsidP="002D780A">
      <w:pPr>
        <w:spacing w:after="0"/>
        <w:jc w:val="center"/>
        <w:rPr>
          <w:rFonts w:ascii="Times New Roman" w:hAnsi="Times New Roman"/>
        </w:rPr>
      </w:pPr>
      <w:r w:rsidRPr="00DD4EC0">
        <w:rPr>
          <w:rFonts w:ascii="Times New Roman" w:hAnsi="Times New Roman"/>
        </w:rPr>
        <w:t xml:space="preserve"> «Чебоксарский экономико-технологический колледж»</w:t>
      </w:r>
    </w:p>
    <w:p w14:paraId="507BF62A" w14:textId="77777777" w:rsidR="002D780A" w:rsidRPr="00DD4EC0" w:rsidRDefault="002D780A" w:rsidP="002D780A">
      <w:pPr>
        <w:spacing w:after="0"/>
        <w:jc w:val="center"/>
        <w:rPr>
          <w:rFonts w:ascii="Times New Roman" w:hAnsi="Times New Roman"/>
        </w:rPr>
      </w:pPr>
      <w:r w:rsidRPr="00DD4EC0">
        <w:rPr>
          <w:rFonts w:ascii="Times New Roman" w:hAnsi="Times New Roman"/>
        </w:rPr>
        <w:t>Министерства образования и молодежной политики Чувашской Республики</w:t>
      </w:r>
    </w:p>
    <w:p w14:paraId="3E9F89EA" w14:textId="77777777" w:rsidR="002D780A" w:rsidRPr="00B163E7" w:rsidRDefault="002D780A" w:rsidP="002D780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ABBFD" w14:textId="77777777" w:rsidR="002D780A" w:rsidRPr="00DD5A91" w:rsidRDefault="002D780A" w:rsidP="002D78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8A948E" w14:textId="77777777" w:rsidR="002D780A" w:rsidRPr="00DD5A91" w:rsidRDefault="002D780A" w:rsidP="002D78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14:paraId="1371D58B" w14:textId="77777777" w:rsidR="002D780A" w:rsidRPr="00F8318D" w:rsidRDefault="002D780A" w:rsidP="002D780A">
      <w:pPr>
        <w:jc w:val="center"/>
        <w:rPr>
          <w:sz w:val="28"/>
          <w:szCs w:val="28"/>
        </w:rPr>
      </w:pPr>
    </w:p>
    <w:p w14:paraId="1119F3B1" w14:textId="77777777" w:rsidR="002D780A" w:rsidRPr="00AA19DB" w:rsidRDefault="002D780A" w:rsidP="002D780A">
      <w:pPr>
        <w:spacing w:line="360" w:lineRule="auto"/>
      </w:pPr>
      <w:r>
        <w:rPr>
          <w:b/>
          <w:noProof/>
          <w:sz w:val="28"/>
          <w:szCs w:val="28"/>
        </w:rPr>
        <w:drawing>
          <wp:inline distT="0" distB="0" distL="0" distR="0" wp14:anchorId="3B1CB1EF" wp14:editId="56E2E814">
            <wp:extent cx="1262380" cy="1365250"/>
            <wp:effectExtent l="19050" t="0" r="0" b="0"/>
            <wp:docPr id="3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677A3" w14:textId="77777777" w:rsidR="002D780A" w:rsidRPr="00DD5A91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C4873BE" w14:textId="77777777" w:rsidR="002D780A" w:rsidRPr="00E2692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2692A">
        <w:rPr>
          <w:rFonts w:ascii="Times New Roman" w:hAnsi="Times New Roman"/>
          <w:b/>
          <w:caps/>
          <w:sz w:val="24"/>
          <w:szCs w:val="24"/>
        </w:rPr>
        <w:t>Рабочая</w:t>
      </w:r>
      <w:r w:rsidRPr="00E2692A">
        <w:rPr>
          <w:rFonts w:ascii="Times New Roman" w:hAnsi="Times New Roman"/>
          <w:b/>
          <w:caps/>
          <w:color w:val="800000"/>
          <w:sz w:val="24"/>
          <w:szCs w:val="24"/>
        </w:rPr>
        <w:t xml:space="preserve"> </w:t>
      </w:r>
      <w:r w:rsidRPr="00E2692A">
        <w:rPr>
          <w:rFonts w:ascii="Times New Roman" w:hAnsi="Times New Roman"/>
          <w:b/>
          <w:caps/>
          <w:sz w:val="24"/>
          <w:szCs w:val="24"/>
        </w:rPr>
        <w:t>ПРОГРАММа УЧЕБНОЙ ДИСЦИПЛИНЫ</w:t>
      </w:r>
    </w:p>
    <w:p w14:paraId="728D1D75" w14:textId="77777777" w:rsidR="002D780A" w:rsidRPr="00E2692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AFFEC0" w14:textId="77777777" w:rsidR="002D780A" w:rsidRPr="00E2692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2692A">
        <w:rPr>
          <w:rFonts w:ascii="Times New Roman" w:hAnsi="Times New Roman"/>
          <w:b/>
          <w:caps/>
          <w:sz w:val="24"/>
          <w:szCs w:val="24"/>
        </w:rPr>
        <w:t>ОП.08 основы предпринимательской деятельности</w:t>
      </w:r>
    </w:p>
    <w:p w14:paraId="3CCCDF4C" w14:textId="77777777" w:rsidR="002D780A" w:rsidRPr="00E2692A" w:rsidRDefault="002D780A" w:rsidP="002D7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92A">
        <w:rPr>
          <w:rFonts w:ascii="Times New Roman" w:hAnsi="Times New Roman"/>
          <w:sz w:val="24"/>
          <w:szCs w:val="24"/>
        </w:rPr>
        <w:t xml:space="preserve"> специальност</w:t>
      </w:r>
      <w:r w:rsidR="00E2692A" w:rsidRPr="00E2692A">
        <w:rPr>
          <w:rFonts w:ascii="Times New Roman" w:hAnsi="Times New Roman"/>
          <w:sz w:val="24"/>
          <w:szCs w:val="24"/>
        </w:rPr>
        <w:t>ь</w:t>
      </w:r>
      <w:r w:rsidRPr="00E2692A">
        <w:rPr>
          <w:rFonts w:ascii="Times New Roman" w:hAnsi="Times New Roman"/>
          <w:sz w:val="24"/>
          <w:szCs w:val="24"/>
        </w:rPr>
        <w:t xml:space="preserve"> </w:t>
      </w:r>
    </w:p>
    <w:p w14:paraId="1A9F2E65" w14:textId="77777777" w:rsidR="002D780A" w:rsidRPr="00E2692A" w:rsidRDefault="002D780A" w:rsidP="002D7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92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67C38C9D" w14:textId="77777777" w:rsidR="002D780A" w:rsidRPr="00E2692A" w:rsidRDefault="002D780A" w:rsidP="002D78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92A">
        <w:rPr>
          <w:rFonts w:ascii="Times New Roman" w:hAnsi="Times New Roman"/>
          <w:b/>
          <w:bCs/>
          <w:color w:val="333333"/>
          <w:sz w:val="24"/>
          <w:szCs w:val="24"/>
        </w:rPr>
        <w:t>38.02.07  Банковское дело</w:t>
      </w:r>
    </w:p>
    <w:p w14:paraId="53F65E84" w14:textId="77777777" w:rsidR="002D780A" w:rsidRPr="0048052F" w:rsidRDefault="002D780A" w:rsidP="002D7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4D4FB" w14:textId="77777777" w:rsidR="002D780A" w:rsidRPr="00966C7A" w:rsidRDefault="002D780A" w:rsidP="002D7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BB71A8" w14:textId="77777777" w:rsidR="002D780A" w:rsidRPr="00DD5A91" w:rsidRDefault="002D780A" w:rsidP="002D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F041704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3DE40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A22960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19FF8B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D7620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598290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F2BF74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7A9C4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28C24F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B31F26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BED577" w14:textId="77777777" w:rsidR="00E2692A" w:rsidRDefault="00E2692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FF5D8" w14:textId="77777777" w:rsidR="00E2692A" w:rsidRDefault="00E2692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57417A" w14:textId="77777777" w:rsidR="00E2692A" w:rsidRDefault="00E2692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77AF47" w14:textId="77777777" w:rsidR="00E2692A" w:rsidRDefault="00E2692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8BF4FD" w14:textId="77777777" w:rsidR="002D780A" w:rsidRDefault="002D780A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42383E" w14:textId="77777777" w:rsidR="002D780A" w:rsidRPr="00DD5A91" w:rsidRDefault="002D780A" w:rsidP="009B1B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4946A" w14:textId="77777777" w:rsidR="002D780A" w:rsidRPr="00DD5A91" w:rsidRDefault="002D780A" w:rsidP="002D780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14:paraId="316E83F2" w14:textId="60786404" w:rsidR="002D780A" w:rsidRDefault="00B553C9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Чебоксары 202</w:t>
      </w:r>
      <w:r w:rsidR="000811FA">
        <w:rPr>
          <w:rFonts w:ascii="Times New Roman" w:hAnsi="Times New Roman"/>
          <w:bCs/>
          <w:sz w:val="24"/>
          <w:szCs w:val="24"/>
        </w:rPr>
        <w:t>2</w:t>
      </w:r>
      <w:r w:rsidR="002D780A" w:rsidRPr="00787452">
        <w:rPr>
          <w:rFonts w:ascii="Times New Roman" w:hAnsi="Times New Roman"/>
          <w:bCs/>
          <w:sz w:val="24"/>
          <w:szCs w:val="24"/>
        </w:rPr>
        <w:t xml:space="preserve"> </w:t>
      </w:r>
    </w:p>
    <w:p w14:paraId="77C8A1CB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6F3E281" w14:textId="77777777" w:rsidR="009117FD" w:rsidRPr="009117FD" w:rsidRDefault="009117FD" w:rsidP="009117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9117FD" w:rsidRPr="009117FD" w14:paraId="290AEBE9" w14:textId="77777777" w:rsidTr="00671E76">
        <w:tc>
          <w:tcPr>
            <w:tcW w:w="4705" w:type="dxa"/>
          </w:tcPr>
          <w:p w14:paraId="3EFA27F1" w14:textId="3297C8CA" w:rsidR="009117FD" w:rsidRPr="009117FD" w:rsidRDefault="009117FD" w:rsidP="000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и на основе ПООП среднего профессионального образования по специальности</w:t>
            </w:r>
            <w:r w:rsidR="0008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38.02.07  Банковское дело </w:t>
            </w:r>
          </w:p>
        </w:tc>
        <w:tc>
          <w:tcPr>
            <w:tcW w:w="4961" w:type="dxa"/>
          </w:tcPr>
          <w:p w14:paraId="1DDB18CD" w14:textId="77777777" w:rsidR="009117FD" w:rsidRPr="009117FD" w:rsidRDefault="009117FD" w:rsidP="009117F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14:paraId="09D9FD85" w14:textId="77777777" w:rsidR="00782AFB" w:rsidRDefault="009117FD" w:rsidP="009117F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Приказом №</w:t>
            </w:r>
            <w:r w:rsidR="00F50E5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_</w:t>
            </w:r>
            <w:r w:rsidR="00782A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353</w:t>
            </w:r>
            <w:r w:rsidR="00F50E5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__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AD6F63" w14:textId="6758B3E2" w:rsidR="009117FD" w:rsidRPr="009117FD" w:rsidRDefault="009117FD" w:rsidP="009117F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50E5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82A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50E5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D336A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82AF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D336A0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2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0E5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096EDAE" w14:textId="77777777" w:rsidR="009117FD" w:rsidRPr="009117FD" w:rsidRDefault="009117FD" w:rsidP="009117F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8CEFA" w14:textId="77777777" w:rsidR="009117FD" w:rsidRPr="009117FD" w:rsidRDefault="009117FD" w:rsidP="009117F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93173" w14:textId="77777777" w:rsidR="009117FD" w:rsidRPr="009117FD" w:rsidRDefault="009117FD" w:rsidP="009117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14:paraId="2309091C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CAF4B3E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BE65BB8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F5985A6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869090C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08CDFBD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77008FD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01595A5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71ABC94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7C120F4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71A0A68" w14:textId="77777777" w:rsidR="009117FD" w:rsidRPr="009117FD" w:rsidRDefault="009117FD" w:rsidP="009117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D0E027B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D822C8F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437CD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250D82C0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РАССМОТРЕНА </w:t>
      </w:r>
    </w:p>
    <w:p w14:paraId="125DB9F9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</w:t>
      </w:r>
    </w:p>
    <w:p w14:paraId="30B43E1B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BF5193" w14:textId="2521ADF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z w:val="24"/>
          <w:szCs w:val="24"/>
        </w:rPr>
        <w:t>Протокол №____ от "___" __________202</w:t>
      </w:r>
      <w:r w:rsidR="00782A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17F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FA93DFA" w14:textId="77777777" w:rsidR="009117FD" w:rsidRPr="009117FD" w:rsidRDefault="009117FD" w:rsidP="0091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z w:val="24"/>
          <w:szCs w:val="24"/>
        </w:rPr>
        <w:t>Председатель ЦК: __________/______________/</w:t>
      </w:r>
    </w:p>
    <w:p w14:paraId="1ABBAE43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D18FF5B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30916AF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EB7FC21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35085E8" w14:textId="77777777" w:rsidR="009117FD" w:rsidRPr="009117FD" w:rsidRDefault="009117FD" w:rsidP="00911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9117FD" w:rsidRPr="009117FD" w14:paraId="32C336FB" w14:textId="77777777" w:rsidTr="00671E76">
        <w:tc>
          <w:tcPr>
            <w:tcW w:w="8782" w:type="dxa"/>
          </w:tcPr>
          <w:p w14:paraId="732E024D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Разработчик:</w:t>
            </w:r>
          </w:p>
          <w:p w14:paraId="471B28E7" w14:textId="77777777" w:rsidR="009117FD" w:rsidRPr="009117FD" w:rsidRDefault="009117FD" w:rsidP="009117FD">
            <w:pPr>
              <w:spacing w:after="0" w:line="240" w:lineRule="auto"/>
              <w:ind w:right="-4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И.М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., преподаватель</w:t>
            </w:r>
          </w:p>
          <w:p w14:paraId="77FCF32A" w14:textId="091F59D0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____________202</w:t>
            </w:r>
            <w:r w:rsidR="00782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099CE0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1D418B7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4E812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7A7DE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FEBBA" w14:textId="77777777" w:rsidR="009117FD" w:rsidRPr="009117FD" w:rsidRDefault="009117FD" w:rsidP="0091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1110E" w14:textId="77777777" w:rsidR="009117FD" w:rsidRDefault="009117FD" w:rsidP="002D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9117FD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14:paraId="2FF7B2DA" w14:textId="77777777" w:rsidR="00136050" w:rsidRPr="00136050" w:rsidRDefault="00136050" w:rsidP="00136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60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392"/>
        <w:gridCol w:w="8363"/>
        <w:gridCol w:w="851"/>
      </w:tblGrid>
      <w:tr w:rsidR="00136050" w:rsidRPr="00136050" w14:paraId="3186E1BF" w14:textId="77777777" w:rsidTr="00134659">
        <w:tc>
          <w:tcPr>
            <w:tcW w:w="392" w:type="dxa"/>
          </w:tcPr>
          <w:p w14:paraId="4C95187B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</w:tcPr>
          <w:p w14:paraId="0ED904DF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ОБЩАЯ ХАРАКТЕРИСТИКА РАБОЧЕЙ ПРОГРАММЫ УЧЕБНОЙ     ДИСЦИПЛИНЫ</w:t>
            </w:r>
          </w:p>
        </w:tc>
        <w:tc>
          <w:tcPr>
            <w:tcW w:w="851" w:type="dxa"/>
          </w:tcPr>
          <w:p w14:paraId="369C9EDA" w14:textId="4BD8B600" w:rsidR="00136050" w:rsidRPr="00D336A0" w:rsidRDefault="00D336A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D336A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136050" w:rsidRPr="00136050" w14:paraId="5FC27E4A" w14:textId="77777777" w:rsidTr="00134659">
        <w:tc>
          <w:tcPr>
            <w:tcW w:w="392" w:type="dxa"/>
          </w:tcPr>
          <w:p w14:paraId="1E8F19FB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</w:tcPr>
          <w:p w14:paraId="72E4717F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14:paraId="40E301A2" w14:textId="53CAEA93" w:rsidR="00136050" w:rsidRPr="00D336A0" w:rsidRDefault="00D336A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136050" w:rsidRPr="00136050" w14:paraId="6A55DE27" w14:textId="77777777" w:rsidTr="00134659">
        <w:tc>
          <w:tcPr>
            <w:tcW w:w="392" w:type="dxa"/>
          </w:tcPr>
          <w:p w14:paraId="4373BFF0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63" w:type="dxa"/>
          </w:tcPr>
          <w:p w14:paraId="4A9738F9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851" w:type="dxa"/>
          </w:tcPr>
          <w:p w14:paraId="267179AE" w14:textId="56E4A909" w:rsidR="00136050" w:rsidRPr="00D336A0" w:rsidRDefault="00D336A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11</w:t>
            </w:r>
          </w:p>
        </w:tc>
      </w:tr>
      <w:tr w:rsidR="00136050" w:rsidRPr="00136050" w14:paraId="25DC36FF" w14:textId="77777777" w:rsidTr="00134659">
        <w:tc>
          <w:tcPr>
            <w:tcW w:w="392" w:type="dxa"/>
          </w:tcPr>
          <w:p w14:paraId="7B38651E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</w:tcPr>
          <w:p w14:paraId="3D8C1FC4" w14:textId="77777777" w:rsidR="00136050" w:rsidRPr="00136050" w:rsidRDefault="0013605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13605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14:paraId="43AB8363" w14:textId="3C52286D" w:rsidR="00136050" w:rsidRPr="00D336A0" w:rsidRDefault="00D336A0" w:rsidP="0013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en-US"/>
              </w:rPr>
              <w:t>14</w:t>
            </w:r>
          </w:p>
        </w:tc>
      </w:tr>
    </w:tbl>
    <w:p w14:paraId="70716FB3" w14:textId="77777777" w:rsidR="002D780A" w:rsidRDefault="002D780A">
      <w:r>
        <w:br w:type="page"/>
      </w:r>
    </w:p>
    <w:p w14:paraId="4AD70F9A" w14:textId="77777777" w:rsidR="004C6E9F" w:rsidRDefault="002D780A" w:rsidP="002D780A">
      <w:pPr>
        <w:suppressAutoHyphens/>
        <w:spacing w:after="0"/>
        <w:jc w:val="center"/>
        <w:rPr>
          <w:rFonts w:ascii="Times New Roman" w:hAnsi="Times New Roman"/>
          <w:b/>
        </w:rPr>
      </w:pPr>
      <w:r w:rsidRPr="00720F28">
        <w:rPr>
          <w:rFonts w:ascii="Times New Roman" w:hAnsi="Times New Roman"/>
          <w:b/>
        </w:rPr>
        <w:lastRenderedPageBreak/>
        <w:t xml:space="preserve">1. ОБЩАЯ ХАРАКТЕРИСТИКА УЧЕБНОЙ ДИСЦИПЛИНЫ </w:t>
      </w:r>
    </w:p>
    <w:p w14:paraId="377E5E3D" w14:textId="77777777" w:rsidR="002D780A" w:rsidRPr="00720F28" w:rsidRDefault="002D780A" w:rsidP="002D780A">
      <w:pPr>
        <w:suppressAutoHyphens/>
        <w:spacing w:after="0"/>
        <w:jc w:val="center"/>
        <w:rPr>
          <w:rFonts w:ascii="Times New Roman" w:hAnsi="Times New Roman"/>
          <w:b/>
        </w:rPr>
      </w:pPr>
      <w:r w:rsidRPr="00720F28">
        <w:rPr>
          <w:rFonts w:ascii="Times New Roman" w:hAnsi="Times New Roman"/>
          <w:b/>
        </w:rPr>
        <w:t>«</w:t>
      </w:r>
      <w:r w:rsidRPr="004C6E9F">
        <w:rPr>
          <w:rFonts w:ascii="Times New Roman" w:hAnsi="Times New Roman"/>
          <w:b/>
        </w:rPr>
        <w:t>ОСНОВЫ ПРЕДПРИНИМАТЕЛЬСКОЙ ДЕЯТЕЛЬНОСТИ»</w:t>
      </w:r>
    </w:p>
    <w:p w14:paraId="05F21518" w14:textId="77777777" w:rsidR="004C6E9F" w:rsidRDefault="004C6E9F" w:rsidP="004C6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31FDF69" w14:textId="77777777" w:rsidR="002D780A" w:rsidRPr="0064313E" w:rsidRDefault="002D780A" w:rsidP="004C6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313E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14:paraId="68CA80A1" w14:textId="77777777" w:rsidR="002D780A" w:rsidRPr="0064313E" w:rsidRDefault="002D780A" w:rsidP="002D78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B59740" w14:textId="77777777" w:rsidR="002D780A" w:rsidRPr="0064313E" w:rsidRDefault="002D780A" w:rsidP="002D78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313E">
        <w:rPr>
          <w:rFonts w:ascii="Times New Roman" w:hAnsi="Times New Roman"/>
          <w:sz w:val="24"/>
          <w:szCs w:val="24"/>
        </w:rPr>
        <w:t>Учебная дисциплина ОП.08. «Основы предпринимательской 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38.02.07 Банковское дело.</w:t>
      </w:r>
    </w:p>
    <w:p w14:paraId="40784845" w14:textId="77777777" w:rsidR="002D780A" w:rsidRPr="0064313E" w:rsidRDefault="002D780A" w:rsidP="002D78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313E">
        <w:rPr>
          <w:rFonts w:ascii="Times New Roman" w:hAnsi="Times New Roman"/>
          <w:sz w:val="24"/>
          <w:szCs w:val="24"/>
        </w:rPr>
        <w:t>Учебная дисциплина «Основы предпринимательской деятельности»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</w:p>
    <w:p w14:paraId="6179469F" w14:textId="77777777" w:rsidR="002D780A" w:rsidRPr="0064313E" w:rsidRDefault="002D780A" w:rsidP="002D780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4313E">
        <w:rPr>
          <w:rFonts w:ascii="Times New Roman" w:eastAsia="Calibri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04972D83" w14:textId="77777777" w:rsidR="002D780A" w:rsidRPr="0064313E" w:rsidRDefault="002D780A" w:rsidP="002D78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9B5B6" w14:textId="77777777" w:rsidR="002D780A" w:rsidRPr="0064313E" w:rsidRDefault="002D780A" w:rsidP="004C6E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4313E">
        <w:rPr>
          <w:rFonts w:ascii="Times New Roman" w:hAnsi="Times New Roman"/>
          <w:b/>
          <w:sz w:val="24"/>
          <w:szCs w:val="24"/>
        </w:rPr>
        <w:t>1.2. Цель и планируемые ре</w:t>
      </w:r>
      <w:r w:rsidR="004C6E9F">
        <w:rPr>
          <w:rFonts w:ascii="Times New Roman" w:hAnsi="Times New Roman"/>
          <w:b/>
          <w:sz w:val="24"/>
          <w:szCs w:val="24"/>
        </w:rPr>
        <w:t>зультаты освоения дисциплины:</w:t>
      </w:r>
    </w:p>
    <w:p w14:paraId="0D7CC6A9" w14:textId="77777777" w:rsidR="002D780A" w:rsidRPr="0064313E" w:rsidRDefault="002D780A" w:rsidP="002D780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DDF613" w14:textId="77777777" w:rsidR="002D780A" w:rsidRPr="0064313E" w:rsidRDefault="002D780A" w:rsidP="004C6E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13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0C35DE9E" w14:textId="77777777" w:rsidR="002D780A" w:rsidRPr="0064313E" w:rsidRDefault="002D780A" w:rsidP="002D780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08"/>
        <w:gridCol w:w="3611"/>
      </w:tblGrid>
      <w:tr w:rsidR="002D780A" w:rsidRPr="0064313E" w14:paraId="4B9C247E" w14:textId="77777777" w:rsidTr="004C6E9F">
        <w:trPr>
          <w:trHeight w:val="649"/>
        </w:trPr>
        <w:tc>
          <w:tcPr>
            <w:tcW w:w="1129" w:type="dxa"/>
            <w:vAlign w:val="center"/>
          </w:tcPr>
          <w:p w14:paraId="09AA1138" w14:textId="77777777" w:rsidR="002D780A" w:rsidRPr="0064313E" w:rsidRDefault="002D780A" w:rsidP="004C6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Код</w:t>
            </w:r>
          </w:p>
          <w:p w14:paraId="5C633F33" w14:textId="77777777" w:rsidR="002D780A" w:rsidRPr="0064313E" w:rsidRDefault="002D780A" w:rsidP="004C6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ПК, ОК</w:t>
            </w:r>
          </w:p>
        </w:tc>
        <w:tc>
          <w:tcPr>
            <w:tcW w:w="4508" w:type="dxa"/>
            <w:vAlign w:val="center"/>
          </w:tcPr>
          <w:p w14:paraId="667C67A9" w14:textId="77777777" w:rsidR="002D780A" w:rsidRPr="0064313E" w:rsidRDefault="002D780A" w:rsidP="004C6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Умения</w:t>
            </w:r>
          </w:p>
        </w:tc>
        <w:tc>
          <w:tcPr>
            <w:tcW w:w="3611" w:type="dxa"/>
            <w:vAlign w:val="center"/>
          </w:tcPr>
          <w:p w14:paraId="4DA199F5" w14:textId="77777777" w:rsidR="002D780A" w:rsidRPr="0064313E" w:rsidRDefault="002D780A" w:rsidP="004C6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Знания</w:t>
            </w:r>
          </w:p>
        </w:tc>
      </w:tr>
      <w:tr w:rsidR="002D780A" w:rsidRPr="0064313E" w14:paraId="1DB9F767" w14:textId="77777777" w:rsidTr="00316140">
        <w:trPr>
          <w:trHeight w:val="212"/>
        </w:trPr>
        <w:tc>
          <w:tcPr>
            <w:tcW w:w="1129" w:type="dxa"/>
          </w:tcPr>
          <w:p w14:paraId="4030E378" w14:textId="77777777" w:rsidR="002D780A" w:rsidRPr="0064313E" w:rsidRDefault="002D780A" w:rsidP="003161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ОК 11</w:t>
            </w:r>
          </w:p>
        </w:tc>
        <w:tc>
          <w:tcPr>
            <w:tcW w:w="4508" w:type="dxa"/>
          </w:tcPr>
          <w:p w14:paraId="2E934970" w14:textId="77777777" w:rsidR="002D780A" w:rsidRPr="0064313E" w:rsidRDefault="002D780A" w:rsidP="003161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4313E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611" w:type="dxa"/>
          </w:tcPr>
          <w:p w14:paraId="6375152B" w14:textId="77777777" w:rsidR="002D780A" w:rsidRPr="0064313E" w:rsidRDefault="002D780A" w:rsidP="003161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0254E9A9" w14:textId="77777777" w:rsidR="00076768" w:rsidRDefault="00076768" w:rsidP="00076768">
      <w:pPr>
        <w:suppressAutoHyphens/>
        <w:spacing w:after="0"/>
        <w:rPr>
          <w:rFonts w:ascii="Times New Roman" w:hAnsi="Times New Roman" w:cs="Times New Roman"/>
        </w:rPr>
      </w:pPr>
    </w:p>
    <w:p w14:paraId="0E94B790" w14:textId="77777777" w:rsidR="002D780A" w:rsidRPr="00076768" w:rsidRDefault="00076768" w:rsidP="00076768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768">
        <w:rPr>
          <w:rFonts w:ascii="Times New Roman" w:hAnsi="Times New Roman" w:cs="Times New Roman"/>
        </w:rPr>
        <w:t>ОК 11. Использовать знания по фина</w:t>
      </w:r>
      <w:r>
        <w:rPr>
          <w:rFonts w:ascii="Times New Roman" w:hAnsi="Times New Roman" w:cs="Times New Roman"/>
        </w:rPr>
        <w:t xml:space="preserve">нсовой грамотности, планировать </w:t>
      </w:r>
      <w:r w:rsidRPr="00076768">
        <w:rPr>
          <w:rFonts w:ascii="Times New Roman" w:hAnsi="Times New Roman" w:cs="Times New Roman"/>
        </w:rPr>
        <w:t>предпринимательскую деятельность в профессиональной сфере</w:t>
      </w:r>
      <w:r>
        <w:rPr>
          <w:rFonts w:ascii="Times New Roman" w:hAnsi="Times New Roman" w:cs="Times New Roman"/>
        </w:rPr>
        <w:t>.</w:t>
      </w:r>
    </w:p>
    <w:p w14:paraId="7A52C782" w14:textId="77777777" w:rsidR="00076768" w:rsidRDefault="00076768" w:rsidP="004C6E9F">
      <w:pPr>
        <w:suppressAutoHyphens/>
        <w:jc w:val="center"/>
        <w:rPr>
          <w:rFonts w:ascii="Times New Roman" w:hAnsi="Times New Roman"/>
          <w:b/>
        </w:rPr>
      </w:pPr>
    </w:p>
    <w:p w14:paraId="54BCBFE9" w14:textId="77777777" w:rsidR="002D780A" w:rsidRPr="0064313E" w:rsidRDefault="002D780A" w:rsidP="004C6E9F">
      <w:pPr>
        <w:suppressAutoHyphens/>
        <w:jc w:val="center"/>
        <w:rPr>
          <w:rFonts w:ascii="Times New Roman" w:hAnsi="Times New Roman"/>
          <w:b/>
        </w:rPr>
      </w:pPr>
      <w:r w:rsidRPr="0064313E">
        <w:rPr>
          <w:rFonts w:ascii="Times New Roman" w:hAnsi="Times New Roman"/>
          <w:b/>
        </w:rPr>
        <w:t>2. СТРУКТУРА И СОДЕРЖАНИЕ УЧЕБНОЙ ДИСЦИПЛИНЫ</w:t>
      </w:r>
    </w:p>
    <w:p w14:paraId="681B26E2" w14:textId="77777777" w:rsidR="002D780A" w:rsidRPr="0064313E" w:rsidRDefault="002D780A" w:rsidP="004C6E9F">
      <w:pPr>
        <w:suppressAutoHyphens/>
        <w:ind w:firstLine="709"/>
        <w:rPr>
          <w:rFonts w:ascii="Times New Roman" w:hAnsi="Times New Roman"/>
          <w:b/>
        </w:rPr>
      </w:pPr>
      <w:r w:rsidRPr="0064313E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61"/>
        <w:gridCol w:w="2510"/>
      </w:tblGrid>
      <w:tr w:rsidR="002D780A" w:rsidRPr="0064313E" w14:paraId="565F5F79" w14:textId="77777777" w:rsidTr="00316140">
        <w:trPr>
          <w:trHeight w:val="490"/>
        </w:trPr>
        <w:tc>
          <w:tcPr>
            <w:tcW w:w="3689" w:type="pct"/>
            <w:vAlign w:val="center"/>
          </w:tcPr>
          <w:p w14:paraId="74AF92C0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313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1" w:type="pct"/>
            <w:vAlign w:val="center"/>
          </w:tcPr>
          <w:p w14:paraId="0E9DCA1C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64313E">
              <w:rPr>
                <w:rFonts w:ascii="Times New Roman" w:hAnsi="Times New Roman"/>
                <w:b/>
                <w:iCs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</w:rPr>
              <w:t xml:space="preserve"> в </w:t>
            </w:r>
            <w:r w:rsidRPr="0064313E">
              <w:rPr>
                <w:rFonts w:ascii="Times New Roman" w:hAnsi="Times New Roman"/>
                <w:b/>
                <w:iCs/>
              </w:rPr>
              <w:t>час</w:t>
            </w:r>
            <w:r>
              <w:rPr>
                <w:rFonts w:ascii="Times New Roman" w:hAnsi="Times New Roman"/>
                <w:b/>
                <w:iCs/>
              </w:rPr>
              <w:t>ах</w:t>
            </w:r>
          </w:p>
        </w:tc>
      </w:tr>
      <w:tr w:rsidR="002D780A" w:rsidRPr="0064313E" w14:paraId="64A0F252" w14:textId="77777777" w:rsidTr="002D780A">
        <w:trPr>
          <w:trHeight w:val="267"/>
        </w:trPr>
        <w:tc>
          <w:tcPr>
            <w:tcW w:w="3689" w:type="pct"/>
            <w:vAlign w:val="center"/>
          </w:tcPr>
          <w:p w14:paraId="23DE93DA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313E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1" w:type="pct"/>
            <w:vAlign w:val="center"/>
          </w:tcPr>
          <w:p w14:paraId="2CDAE571" w14:textId="77777777" w:rsidR="002D780A" w:rsidRPr="002A5805" w:rsidRDefault="002A5805" w:rsidP="002D7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2A5805">
              <w:rPr>
                <w:rFonts w:ascii="Times New Roman" w:hAnsi="Times New Roman"/>
                <w:b/>
                <w:iCs/>
              </w:rPr>
              <w:t>78</w:t>
            </w:r>
          </w:p>
        </w:tc>
      </w:tr>
      <w:tr w:rsidR="002D780A" w:rsidRPr="0064313E" w14:paraId="140A4DEF" w14:textId="77777777" w:rsidTr="002D780A">
        <w:trPr>
          <w:trHeight w:val="270"/>
        </w:trPr>
        <w:tc>
          <w:tcPr>
            <w:tcW w:w="5000" w:type="pct"/>
            <w:gridSpan w:val="2"/>
            <w:vAlign w:val="center"/>
          </w:tcPr>
          <w:p w14:paraId="0D7D1E91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64313E">
              <w:rPr>
                <w:rFonts w:ascii="Times New Roman" w:hAnsi="Times New Roman"/>
              </w:rPr>
              <w:t>в том числе:</w:t>
            </w:r>
          </w:p>
        </w:tc>
      </w:tr>
      <w:tr w:rsidR="002D780A" w:rsidRPr="0064313E" w14:paraId="6A865788" w14:textId="77777777" w:rsidTr="002D780A">
        <w:trPr>
          <w:trHeight w:val="133"/>
        </w:trPr>
        <w:tc>
          <w:tcPr>
            <w:tcW w:w="3689" w:type="pct"/>
            <w:vAlign w:val="center"/>
          </w:tcPr>
          <w:p w14:paraId="6A5C9892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1" w:type="pct"/>
            <w:vAlign w:val="center"/>
          </w:tcPr>
          <w:p w14:paraId="7D561591" w14:textId="77777777" w:rsidR="002D780A" w:rsidRPr="0064313E" w:rsidRDefault="00A9514A" w:rsidP="002D7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</w:t>
            </w:r>
          </w:p>
        </w:tc>
      </w:tr>
      <w:tr w:rsidR="002D780A" w:rsidRPr="0064313E" w14:paraId="58040D20" w14:textId="77777777" w:rsidTr="002D780A">
        <w:trPr>
          <w:trHeight w:val="264"/>
        </w:trPr>
        <w:tc>
          <w:tcPr>
            <w:tcW w:w="3689" w:type="pct"/>
            <w:vAlign w:val="center"/>
          </w:tcPr>
          <w:p w14:paraId="3ED8DFFD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1" w:type="pct"/>
            <w:vAlign w:val="center"/>
          </w:tcPr>
          <w:p w14:paraId="2115AFC0" w14:textId="77777777" w:rsidR="002D780A" w:rsidRPr="0064313E" w:rsidRDefault="002A5805" w:rsidP="002D7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34</w:t>
            </w:r>
          </w:p>
        </w:tc>
      </w:tr>
      <w:tr w:rsidR="002D780A" w:rsidRPr="0064313E" w14:paraId="2B308B2B" w14:textId="77777777" w:rsidTr="002D780A">
        <w:trPr>
          <w:trHeight w:val="283"/>
        </w:trPr>
        <w:tc>
          <w:tcPr>
            <w:tcW w:w="3689" w:type="pct"/>
            <w:vAlign w:val="center"/>
          </w:tcPr>
          <w:p w14:paraId="2E785D31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64313E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1" w:type="pct"/>
            <w:vAlign w:val="center"/>
          </w:tcPr>
          <w:p w14:paraId="5A9BEF19" w14:textId="77777777" w:rsidR="002D780A" w:rsidRPr="0064313E" w:rsidRDefault="00A9514A" w:rsidP="002D7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2D780A" w:rsidRPr="0064313E" w14:paraId="65425BC3" w14:textId="77777777" w:rsidTr="002D780A">
        <w:trPr>
          <w:trHeight w:val="272"/>
        </w:trPr>
        <w:tc>
          <w:tcPr>
            <w:tcW w:w="3689" w:type="pct"/>
            <w:vAlign w:val="center"/>
          </w:tcPr>
          <w:p w14:paraId="0057B87B" w14:textId="77777777" w:rsidR="002D780A" w:rsidRPr="0064313E" w:rsidRDefault="002D780A" w:rsidP="002D780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64313E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E2692A">
              <w:rPr>
                <w:rFonts w:ascii="Times New Roman" w:hAnsi="Times New Roman"/>
                <w:b/>
                <w:iCs/>
              </w:rPr>
              <w:t xml:space="preserve"> в форме экзамена</w:t>
            </w:r>
          </w:p>
        </w:tc>
        <w:tc>
          <w:tcPr>
            <w:tcW w:w="1311" w:type="pct"/>
            <w:vAlign w:val="center"/>
          </w:tcPr>
          <w:p w14:paraId="404D0194" w14:textId="77777777" w:rsidR="002D780A" w:rsidRPr="0064313E" w:rsidRDefault="00185D2F" w:rsidP="002D7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</w:t>
            </w:r>
          </w:p>
        </w:tc>
      </w:tr>
    </w:tbl>
    <w:p w14:paraId="3DC73DA1" w14:textId="77777777" w:rsidR="002D780A" w:rsidRDefault="002D780A" w:rsidP="002D780A">
      <w:pPr>
        <w:suppressAutoHyphens/>
        <w:spacing w:after="0"/>
        <w:rPr>
          <w:rFonts w:ascii="Times New Roman" w:hAnsi="Times New Roman"/>
          <w:b/>
          <w:i/>
        </w:rPr>
      </w:pPr>
    </w:p>
    <w:p w14:paraId="1F9411A6" w14:textId="77777777" w:rsidR="002D780A" w:rsidRDefault="002D780A">
      <w:pPr>
        <w:rPr>
          <w:rFonts w:ascii="Times New Roman" w:hAnsi="Times New Roman"/>
          <w:b/>
          <w:i/>
        </w:rPr>
        <w:sectPr w:rsidR="002D780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i/>
        </w:rPr>
        <w:br w:type="page"/>
      </w:r>
    </w:p>
    <w:p w14:paraId="0E75BDB6" w14:textId="6CA14CA2" w:rsidR="002A4F71" w:rsidRDefault="002A4F71" w:rsidP="002A4F7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2.2 Тематический план и </w:t>
      </w:r>
      <w:r w:rsidRPr="00747563">
        <w:rPr>
          <w:rFonts w:ascii="Times New Roman" w:hAnsi="Times New Roman"/>
          <w:b/>
          <w:sz w:val="24"/>
          <w:szCs w:val="24"/>
        </w:rPr>
        <w:t xml:space="preserve">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«О</w:t>
      </w:r>
      <w:r w:rsidRPr="00392CA7">
        <w:rPr>
          <w:rFonts w:ascii="Times New Roman" w:hAnsi="Times New Roman"/>
          <w:b/>
          <w:sz w:val="24"/>
          <w:szCs w:val="24"/>
        </w:rPr>
        <w:t>сновы предпринимательской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549"/>
        <w:gridCol w:w="1393"/>
        <w:gridCol w:w="1811"/>
        <w:gridCol w:w="2421"/>
        <w:gridCol w:w="1808"/>
      </w:tblGrid>
      <w:tr w:rsidR="00F50E5D" w:rsidRPr="00F50E5D" w14:paraId="28129D68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A5E2" w14:textId="1185FBFF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7ED" w14:textId="7CDB9E8F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255" w14:textId="77777777" w:rsidR="00F50E5D" w:rsidRPr="00782AFB" w:rsidRDefault="00F50E5D" w:rsidP="00F50E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</w:p>
          <w:p w14:paraId="33BE6EF6" w14:textId="77777777" w:rsidR="00F50E5D" w:rsidRPr="00782AFB" w:rsidRDefault="00F50E5D" w:rsidP="00F50E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  <w:p w14:paraId="418FD93B" w14:textId="105EBF1A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68D78DC" w14:textId="77777777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 занятия: Теория, практические занятия</w:t>
            </w:r>
          </w:p>
        </w:tc>
        <w:tc>
          <w:tcPr>
            <w:tcW w:w="723" w:type="pct"/>
          </w:tcPr>
          <w:p w14:paraId="3C627440" w14:textId="219A4659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F50E5D" w:rsidRPr="00F50E5D" w14:paraId="55B898A3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shd w:val="clear" w:color="auto" w:fill="FFFFFF"/>
            <w:hideMark/>
          </w:tcPr>
          <w:p w14:paraId="6D2D76AB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6" w:type="pct"/>
            <w:hideMark/>
          </w:tcPr>
          <w:p w14:paraId="042E80CD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" w:type="pct"/>
            <w:hideMark/>
          </w:tcPr>
          <w:p w14:paraId="070FE38F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1" w:type="pct"/>
          </w:tcPr>
          <w:p w14:paraId="0799A970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3" w:type="pct"/>
          </w:tcPr>
          <w:p w14:paraId="2D05E1EA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F50E5D" w:rsidRPr="00F50E5D" w14:paraId="7DCC9372" w14:textId="77777777" w:rsidTr="00B855E4">
        <w:trPr>
          <w:gridAfter w:val="1"/>
          <w:wAfter w:w="540" w:type="pct"/>
          <w:trHeight w:val="20"/>
        </w:trPr>
        <w:tc>
          <w:tcPr>
            <w:tcW w:w="4460" w:type="pct"/>
            <w:gridSpan w:val="5"/>
            <w:shd w:val="clear" w:color="auto" w:fill="FFFFFF"/>
          </w:tcPr>
          <w:p w14:paraId="25C47BC2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 семестр</w:t>
            </w:r>
          </w:p>
        </w:tc>
      </w:tr>
      <w:tr w:rsidR="00F50E5D" w:rsidRPr="00F50E5D" w14:paraId="79E849BF" w14:textId="77777777" w:rsidTr="00B855E4">
        <w:trPr>
          <w:gridAfter w:val="1"/>
          <w:wAfter w:w="540" w:type="pct"/>
          <w:trHeight w:val="470"/>
        </w:trPr>
        <w:tc>
          <w:tcPr>
            <w:tcW w:w="824" w:type="pct"/>
            <w:vMerge w:val="restart"/>
          </w:tcPr>
          <w:p w14:paraId="2C4171AE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1. </w:t>
            </w:r>
          </w:p>
          <w:p w14:paraId="65B2DE06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Содержание и типология предпринимательской деятельности</w:t>
            </w:r>
          </w:p>
          <w:p w14:paraId="19FC86C4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hideMark/>
          </w:tcPr>
          <w:p w14:paraId="07CAC6FA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  <w:hideMark/>
          </w:tcPr>
          <w:p w14:paraId="09401A06" w14:textId="77777777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7B330A4E" w14:textId="77777777" w:rsidR="00F50E5D" w:rsidRPr="00782AFB" w:rsidRDefault="00F50E5D" w:rsidP="00F50E5D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01F4007" w14:textId="77777777" w:rsidR="00F50E5D" w:rsidRPr="00782AFB" w:rsidRDefault="00F50E5D" w:rsidP="00F50E5D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50E5D" w:rsidRPr="00F50E5D" w14:paraId="4DAC9562" w14:textId="77777777" w:rsidTr="00B855E4">
        <w:trPr>
          <w:gridAfter w:val="1"/>
          <w:wAfter w:w="540" w:type="pct"/>
          <w:trHeight w:val="1126"/>
        </w:trPr>
        <w:tc>
          <w:tcPr>
            <w:tcW w:w="824" w:type="pct"/>
            <w:vMerge/>
            <w:vAlign w:val="center"/>
            <w:hideMark/>
          </w:tcPr>
          <w:p w14:paraId="5F62124E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hideMark/>
          </w:tcPr>
          <w:p w14:paraId="50652628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1.Понятие и содержание предпринимательства.  Деловые интересы в предпринимательстве. Субъекты бизнеса. </w:t>
            </w:r>
          </w:p>
          <w:p w14:paraId="5375B4FB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2.Предприятие в системе бизнеса. Конкуренция в бизнесе.</w:t>
            </w:r>
          </w:p>
        </w:tc>
        <w:tc>
          <w:tcPr>
            <w:tcW w:w="416" w:type="pct"/>
            <w:hideMark/>
          </w:tcPr>
          <w:p w14:paraId="65ACE2F7" w14:textId="77777777" w:rsidR="00F50E5D" w:rsidRPr="00782AFB" w:rsidRDefault="00F50E5D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2/2</w:t>
            </w:r>
          </w:p>
        </w:tc>
        <w:tc>
          <w:tcPr>
            <w:tcW w:w="541" w:type="pct"/>
          </w:tcPr>
          <w:p w14:paraId="348BF925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60EBB5DC" w14:textId="06AABAA3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11.</w:t>
            </w:r>
          </w:p>
        </w:tc>
      </w:tr>
      <w:tr w:rsidR="00136050" w:rsidRPr="00F50E5D" w14:paraId="7D48ADAE" w14:textId="77777777" w:rsidTr="00B855E4">
        <w:trPr>
          <w:gridAfter w:val="1"/>
          <w:wAfter w:w="540" w:type="pct"/>
          <w:trHeight w:val="1126"/>
        </w:trPr>
        <w:tc>
          <w:tcPr>
            <w:tcW w:w="824" w:type="pct"/>
            <w:vAlign w:val="center"/>
          </w:tcPr>
          <w:p w14:paraId="17AC7C8D" w14:textId="77777777" w:rsidR="00136050" w:rsidRPr="00782AFB" w:rsidRDefault="00136050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8527CF5" w14:textId="77777777" w:rsidR="00136050" w:rsidRPr="00782AFB" w:rsidRDefault="00136050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F909654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  <w:p w14:paraId="08E3C765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внеаудиторной работы</w:t>
            </w:r>
          </w:p>
          <w:p w14:paraId="25652DFB" w14:textId="77777777" w:rsidR="00136050" w:rsidRPr="00782AFB" w:rsidRDefault="00136050" w:rsidP="0013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организационные формы бизнеса.</w:t>
            </w:r>
          </w:p>
          <w:p w14:paraId="4F32DDDA" w14:textId="35A1CA2E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предпринимательства и его организация.</w:t>
            </w:r>
          </w:p>
        </w:tc>
        <w:tc>
          <w:tcPr>
            <w:tcW w:w="416" w:type="pct"/>
          </w:tcPr>
          <w:p w14:paraId="6D75C99C" w14:textId="77777777" w:rsidR="00136050" w:rsidRPr="00782AFB" w:rsidRDefault="00136050" w:rsidP="00F50E5D">
            <w:pPr>
              <w:suppressAutoHyphens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41" w:type="pct"/>
          </w:tcPr>
          <w:p w14:paraId="5AC46892" w14:textId="77777777" w:rsidR="00136050" w:rsidRPr="00782AFB" w:rsidRDefault="00136050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3BEC8F77" w14:textId="77777777" w:rsidR="00136050" w:rsidRPr="00782AFB" w:rsidRDefault="00136050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0E5D" w:rsidRPr="00F50E5D" w14:paraId="5A0708B6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70EBAFFC" w14:textId="77777777" w:rsidR="00F50E5D" w:rsidRPr="00782AFB" w:rsidRDefault="00F50E5D" w:rsidP="00F50E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CCB3928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российского предпринимательства</w:t>
            </w:r>
          </w:p>
        </w:tc>
        <w:tc>
          <w:tcPr>
            <w:tcW w:w="1956" w:type="pct"/>
          </w:tcPr>
          <w:p w14:paraId="3B5C6882" w14:textId="77777777" w:rsidR="00F50E5D" w:rsidRPr="00782AFB" w:rsidRDefault="00F50E5D" w:rsidP="00F50E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6" w:type="pct"/>
          </w:tcPr>
          <w:p w14:paraId="632206CF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2B6C2D42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01112B1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50E5D" w:rsidRPr="00F50E5D" w14:paraId="0847A3CE" w14:textId="77777777" w:rsidTr="00B855E4">
        <w:trPr>
          <w:gridAfter w:val="1"/>
          <w:wAfter w:w="540" w:type="pct"/>
          <w:trHeight w:val="1597"/>
        </w:trPr>
        <w:tc>
          <w:tcPr>
            <w:tcW w:w="824" w:type="pct"/>
            <w:vMerge/>
          </w:tcPr>
          <w:p w14:paraId="5AE6040F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45369A67" w14:textId="77777777" w:rsidR="00F50E5D" w:rsidRPr="00782AFB" w:rsidRDefault="00F50E5D" w:rsidP="00F50E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  <w:p w14:paraId="5ACE2AEC" w14:textId="77777777" w:rsidR="00F50E5D" w:rsidRPr="00782AFB" w:rsidRDefault="00F50E5D" w:rsidP="00F50E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416" w:type="pct"/>
          </w:tcPr>
          <w:p w14:paraId="325180D8" w14:textId="77777777" w:rsidR="00F50E5D" w:rsidRPr="00782AFB" w:rsidRDefault="00F50E5D" w:rsidP="00F50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541" w:type="pct"/>
          </w:tcPr>
          <w:p w14:paraId="7BC8A187" w14:textId="77777777" w:rsidR="00F50E5D" w:rsidRPr="00782AFB" w:rsidRDefault="00F50E5D" w:rsidP="00F50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23" w:type="pct"/>
          </w:tcPr>
          <w:p w14:paraId="439A0F3E" w14:textId="0245D5C0" w:rsidR="00F50E5D" w:rsidRPr="00782AFB" w:rsidRDefault="00F50E5D" w:rsidP="00F50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F50E5D" w:rsidRPr="00F50E5D" w14:paraId="111ECDC1" w14:textId="77777777" w:rsidTr="00B855E4">
        <w:trPr>
          <w:gridAfter w:val="1"/>
          <w:wAfter w:w="540" w:type="pct"/>
          <w:trHeight w:val="1021"/>
        </w:trPr>
        <w:tc>
          <w:tcPr>
            <w:tcW w:w="824" w:type="pct"/>
            <w:vMerge/>
            <w:tcBorders>
              <w:right w:val="single" w:sz="4" w:space="0" w:color="auto"/>
            </w:tcBorders>
          </w:tcPr>
          <w:p w14:paraId="3F63C6FD" w14:textId="77777777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7BE" w14:textId="77777777" w:rsidR="00F50E5D" w:rsidRPr="00782AFB" w:rsidRDefault="00F50E5D" w:rsidP="00F50E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сравнительной таблицы по истории формирования предпринимательской деятельности в России.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2EF6DA14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541" w:type="pct"/>
          </w:tcPr>
          <w:p w14:paraId="4F18F407" w14:textId="77777777" w:rsidR="00F50E5D" w:rsidRPr="00782AFB" w:rsidRDefault="00F50E5D" w:rsidP="00F50E5D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0B568451" w14:textId="62573E92" w:rsidR="00F50E5D" w:rsidRPr="00782AFB" w:rsidRDefault="00F50E5D" w:rsidP="00F50E5D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3266C35C" w14:textId="77777777" w:rsidTr="00B855E4">
        <w:trPr>
          <w:gridAfter w:val="1"/>
          <w:wAfter w:w="540" w:type="pct"/>
          <w:trHeight w:val="1021"/>
        </w:trPr>
        <w:tc>
          <w:tcPr>
            <w:tcW w:w="824" w:type="pct"/>
            <w:tcBorders>
              <w:right w:val="single" w:sz="4" w:space="0" w:color="auto"/>
            </w:tcBorders>
          </w:tcPr>
          <w:p w14:paraId="3327631A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3A4BCDDC" w14:textId="77777777" w:rsidR="00136050" w:rsidRPr="00782AFB" w:rsidRDefault="00136050" w:rsidP="001360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9253AB8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</w:t>
            </w:r>
            <w:r w:rsidRPr="00782A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докладов.</w:t>
            </w:r>
          </w:p>
          <w:p w14:paraId="744A6C2C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работы</w:t>
            </w:r>
          </w:p>
          <w:p w14:paraId="6624D130" w14:textId="77777777" w:rsidR="00136050" w:rsidRPr="00782AFB" w:rsidRDefault="00136050" w:rsidP="00136050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</w:pPr>
            <w:r w:rsidRPr="00782AFB"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  <w:t>Особенности экономического развития дореволюционной России.</w:t>
            </w:r>
          </w:p>
          <w:p w14:paraId="2D7A0C5C" w14:textId="77777777" w:rsidR="00136050" w:rsidRPr="00782AFB" w:rsidRDefault="00136050" w:rsidP="00136050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</w:pPr>
            <w:r w:rsidRPr="00782AFB"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  <w:t>Особенность экономического развития советской России.</w:t>
            </w:r>
          </w:p>
          <w:p w14:paraId="3E38EACE" w14:textId="77777777" w:rsidR="00136050" w:rsidRPr="00782AFB" w:rsidRDefault="00136050" w:rsidP="00136050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</w:pPr>
            <w:r w:rsidRPr="00782AFB">
              <w:rPr>
                <w:rFonts w:ascii="Times New Roman" w:eastAsia="Calibri" w:hAnsi="Times New Roman"/>
                <w:sz w:val="20"/>
                <w:szCs w:val="20"/>
                <w:lang w:val="x-none" w:eastAsia="x-none"/>
              </w:rPr>
              <w:t>Бизнес в период Новой экономической политики (НЭП).</w:t>
            </w:r>
          </w:p>
          <w:p w14:paraId="0911A2CF" w14:textId="2894C252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/>
                <w:sz w:val="20"/>
                <w:szCs w:val="20"/>
              </w:rPr>
              <w:t>Особенности современного экономического развития России.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049F81D2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7644059D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2A985E4F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050" w:rsidRPr="00F50E5D" w14:paraId="58E7C66F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65C80CAC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 </w:t>
            </w:r>
          </w:p>
          <w:p w14:paraId="469B1F17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Концепция и родовые признаки бизнеса</w:t>
            </w:r>
          </w:p>
        </w:tc>
        <w:tc>
          <w:tcPr>
            <w:tcW w:w="1956" w:type="pct"/>
            <w:tcBorders>
              <w:top w:val="single" w:sz="4" w:space="0" w:color="auto"/>
            </w:tcBorders>
          </w:tcPr>
          <w:p w14:paraId="480491D1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725ADE4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230F5F4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1FC80EA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2053A053" w14:textId="77777777" w:rsidTr="00B855E4">
        <w:trPr>
          <w:gridAfter w:val="1"/>
          <w:wAfter w:w="540" w:type="pct"/>
          <w:trHeight w:val="1279"/>
        </w:trPr>
        <w:tc>
          <w:tcPr>
            <w:tcW w:w="824" w:type="pct"/>
            <w:vMerge/>
            <w:vAlign w:val="center"/>
          </w:tcPr>
          <w:p w14:paraId="4EB46405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pct"/>
          </w:tcPr>
          <w:p w14:paraId="796DE988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  <w:p w14:paraId="08A4FED2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2. Родовые признаки бизнеса.</w:t>
            </w:r>
          </w:p>
        </w:tc>
        <w:tc>
          <w:tcPr>
            <w:tcW w:w="416" w:type="pct"/>
          </w:tcPr>
          <w:p w14:paraId="3CD06DDE" w14:textId="77777777" w:rsidR="00136050" w:rsidRPr="00782AFB" w:rsidRDefault="00136050" w:rsidP="00136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541" w:type="pct"/>
          </w:tcPr>
          <w:p w14:paraId="2313C49A" w14:textId="77777777" w:rsidR="00136050" w:rsidRPr="00782AFB" w:rsidRDefault="00136050" w:rsidP="00136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23" w:type="pct"/>
          </w:tcPr>
          <w:p w14:paraId="461B4C87" w14:textId="0FDA282F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10370C2F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433A5C5B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pct"/>
          </w:tcPr>
          <w:p w14:paraId="30F5DE7C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№2 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концепции бизнеса.</w:t>
            </w:r>
          </w:p>
        </w:tc>
        <w:tc>
          <w:tcPr>
            <w:tcW w:w="416" w:type="pct"/>
          </w:tcPr>
          <w:p w14:paraId="6365033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541" w:type="pct"/>
          </w:tcPr>
          <w:p w14:paraId="3538B8A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5C10EBE8" w14:textId="39AC7CE3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6E18A183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Align w:val="center"/>
          </w:tcPr>
          <w:p w14:paraId="5F77B319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pct"/>
          </w:tcPr>
          <w:p w14:paraId="47AB3A10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EDF503B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  <w:p w14:paraId="2815A7CC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внеаудиторной работы</w:t>
            </w:r>
          </w:p>
          <w:p w14:paraId="0E1E9E20" w14:textId="61D31812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коммерческой деятельности  на промышленном предприятии</w:t>
            </w:r>
          </w:p>
        </w:tc>
        <w:tc>
          <w:tcPr>
            <w:tcW w:w="416" w:type="pct"/>
          </w:tcPr>
          <w:p w14:paraId="47A4F58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1E6B6BC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1A13365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050" w:rsidRPr="00F50E5D" w14:paraId="1C5E477F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  <w:hideMark/>
          </w:tcPr>
          <w:p w14:paraId="2ADB25F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 4.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44B513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Виды предпринимательской деятельности</w:t>
            </w:r>
          </w:p>
        </w:tc>
        <w:tc>
          <w:tcPr>
            <w:tcW w:w="1956" w:type="pct"/>
            <w:hideMark/>
          </w:tcPr>
          <w:p w14:paraId="48785DF6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hideMark/>
          </w:tcPr>
          <w:p w14:paraId="4CB9872D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048396E7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740CF5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517AB8A0" w14:textId="77777777" w:rsidTr="00B855E4">
        <w:trPr>
          <w:gridAfter w:val="1"/>
          <w:wAfter w:w="540" w:type="pct"/>
          <w:trHeight w:val="1380"/>
        </w:trPr>
        <w:tc>
          <w:tcPr>
            <w:tcW w:w="824" w:type="pct"/>
            <w:vMerge/>
            <w:vAlign w:val="center"/>
            <w:hideMark/>
          </w:tcPr>
          <w:p w14:paraId="67E98A48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hideMark/>
          </w:tcPr>
          <w:p w14:paraId="056AE06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  <w:p w14:paraId="702E6BC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2. Характеристика и сущность коммерческой деятельности. </w:t>
            </w:r>
          </w:p>
          <w:p w14:paraId="3FE9DE9A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Сущность и задачи финансовой деятельности.</w:t>
            </w:r>
          </w:p>
        </w:tc>
        <w:tc>
          <w:tcPr>
            <w:tcW w:w="416" w:type="pct"/>
            <w:hideMark/>
          </w:tcPr>
          <w:p w14:paraId="0A0D9908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2/12</w:t>
            </w:r>
          </w:p>
        </w:tc>
        <w:tc>
          <w:tcPr>
            <w:tcW w:w="541" w:type="pct"/>
          </w:tcPr>
          <w:p w14:paraId="46B48EA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456F14B8" w14:textId="6BCC5DFA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093119A8" w14:textId="77777777" w:rsidTr="00B855E4">
        <w:trPr>
          <w:gridAfter w:val="1"/>
          <w:wAfter w:w="540" w:type="pct"/>
          <w:trHeight w:val="650"/>
        </w:trPr>
        <w:tc>
          <w:tcPr>
            <w:tcW w:w="824" w:type="pct"/>
            <w:vMerge/>
            <w:vAlign w:val="center"/>
          </w:tcPr>
          <w:p w14:paraId="6C09AD8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A5351B0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№3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Составление сравнительной характеристики видов предпринимательской деятельности.</w:t>
            </w:r>
          </w:p>
        </w:tc>
        <w:tc>
          <w:tcPr>
            <w:tcW w:w="416" w:type="pct"/>
          </w:tcPr>
          <w:p w14:paraId="79719C9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2/14</w:t>
            </w:r>
          </w:p>
        </w:tc>
        <w:tc>
          <w:tcPr>
            <w:tcW w:w="541" w:type="pct"/>
          </w:tcPr>
          <w:p w14:paraId="1691038E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54422924" w14:textId="5D93214F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71A6BEC1" w14:textId="77777777" w:rsidTr="00B855E4">
        <w:trPr>
          <w:gridAfter w:val="1"/>
          <w:wAfter w:w="540" w:type="pct"/>
          <w:trHeight w:val="650"/>
        </w:trPr>
        <w:tc>
          <w:tcPr>
            <w:tcW w:w="824" w:type="pct"/>
            <w:vAlign w:val="center"/>
          </w:tcPr>
          <w:p w14:paraId="5854854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6C09DD5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2673A9E1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литературы. Подготовка сообщений и докладов.</w:t>
            </w:r>
          </w:p>
          <w:p w14:paraId="3E48EABD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внеаудиторной работы</w:t>
            </w:r>
          </w:p>
          <w:p w14:paraId="3D8A3356" w14:textId="0E6231E0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коммерческой деятельности на предприятиях.</w:t>
            </w:r>
          </w:p>
        </w:tc>
        <w:tc>
          <w:tcPr>
            <w:tcW w:w="416" w:type="pct"/>
          </w:tcPr>
          <w:p w14:paraId="79E040B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2B1F511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B77E55B" w14:textId="77777777" w:rsidR="00136050" w:rsidRPr="00782AFB" w:rsidRDefault="00136050" w:rsidP="0013605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050" w:rsidRPr="00F50E5D" w14:paraId="322A1A38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  <w:hideMark/>
          </w:tcPr>
          <w:p w14:paraId="3BB1F1C3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5. </w:t>
            </w:r>
          </w:p>
          <w:p w14:paraId="3494945E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Правовое обеспечение предпринимательской деятельности</w:t>
            </w:r>
          </w:p>
        </w:tc>
        <w:tc>
          <w:tcPr>
            <w:tcW w:w="1956" w:type="pct"/>
            <w:hideMark/>
          </w:tcPr>
          <w:p w14:paraId="430C9B6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16" w:type="pct"/>
            <w:hideMark/>
          </w:tcPr>
          <w:p w14:paraId="55B2ED00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C3AFB61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0DCAA50A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6AD89CB8" w14:textId="77777777" w:rsidTr="00B855E4">
        <w:trPr>
          <w:gridAfter w:val="1"/>
          <w:wAfter w:w="540" w:type="pct"/>
          <w:trHeight w:val="1380"/>
        </w:trPr>
        <w:tc>
          <w:tcPr>
            <w:tcW w:w="824" w:type="pct"/>
            <w:vMerge/>
            <w:vAlign w:val="center"/>
            <w:hideMark/>
          </w:tcPr>
          <w:p w14:paraId="143CA8EB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hideMark/>
          </w:tcPr>
          <w:p w14:paraId="7628F94A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1.Организационно-правовые формы бизнеса: общества, товарищества, кооперативы, хозяйственное партнерство. </w:t>
            </w:r>
          </w:p>
          <w:p w14:paraId="1CF0756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2.Процедура государственной регистрации 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416" w:type="pct"/>
            <w:hideMark/>
          </w:tcPr>
          <w:p w14:paraId="4FD400D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2/16</w:t>
            </w:r>
          </w:p>
        </w:tc>
        <w:tc>
          <w:tcPr>
            <w:tcW w:w="541" w:type="pct"/>
          </w:tcPr>
          <w:p w14:paraId="13317348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4E749DDA" w14:textId="7BC66DD3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4E320423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  <w:hideMark/>
          </w:tcPr>
          <w:p w14:paraId="1301279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  <w:hideMark/>
          </w:tcPr>
          <w:p w14:paraId="2E58C9A9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№4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</w:tc>
        <w:tc>
          <w:tcPr>
            <w:tcW w:w="416" w:type="pct"/>
            <w:hideMark/>
          </w:tcPr>
          <w:p w14:paraId="1F3D314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2/18</w:t>
            </w:r>
          </w:p>
        </w:tc>
        <w:tc>
          <w:tcPr>
            <w:tcW w:w="541" w:type="pct"/>
          </w:tcPr>
          <w:p w14:paraId="09979B27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1827E968" w14:textId="170AE1B0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15D0D3E4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6FD585E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6D7E20C4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№5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Составление таблицы «Обязательные реквизиты и условия предпринимательского договора»</w:t>
            </w:r>
          </w:p>
        </w:tc>
        <w:tc>
          <w:tcPr>
            <w:tcW w:w="416" w:type="pct"/>
          </w:tcPr>
          <w:p w14:paraId="1ABBEE2D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2/20</w:t>
            </w:r>
          </w:p>
        </w:tc>
        <w:tc>
          <w:tcPr>
            <w:tcW w:w="541" w:type="pct"/>
          </w:tcPr>
          <w:p w14:paraId="36ACE846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22579A8D" w14:textId="47ADB74E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30AE594C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075D7BF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 6.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868832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Финансовое обеспечение предпринимательской деятельности</w:t>
            </w:r>
          </w:p>
        </w:tc>
        <w:tc>
          <w:tcPr>
            <w:tcW w:w="1956" w:type="pct"/>
          </w:tcPr>
          <w:p w14:paraId="4C7D18C8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762C9CC6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28875C41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BEAFB0F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249ADE56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2BA4935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63B595E5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Финансовая деятельность в организации</w:t>
            </w: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Инвестиционная деятельность в организации.</w:t>
            </w:r>
          </w:p>
          <w:p w14:paraId="484466DB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имущества и источники финансирования  предпринимательской деятельности.</w:t>
            </w: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показатели эффективности предпринимательской деятельности.</w:t>
            </w:r>
          </w:p>
        </w:tc>
        <w:tc>
          <w:tcPr>
            <w:tcW w:w="416" w:type="pct"/>
          </w:tcPr>
          <w:p w14:paraId="032AB24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2/22</w:t>
            </w:r>
          </w:p>
        </w:tc>
        <w:tc>
          <w:tcPr>
            <w:tcW w:w="541" w:type="pct"/>
          </w:tcPr>
          <w:p w14:paraId="18063C04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42392059" w14:textId="2652D408" w:rsidR="00136050" w:rsidRPr="00782AFB" w:rsidRDefault="00136050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30BFCFB0" w14:textId="77777777" w:rsidTr="00B855E4">
        <w:trPr>
          <w:gridAfter w:val="1"/>
          <w:wAfter w:w="540" w:type="pct"/>
          <w:trHeight w:val="1025"/>
        </w:trPr>
        <w:tc>
          <w:tcPr>
            <w:tcW w:w="824" w:type="pct"/>
            <w:vMerge/>
            <w:vAlign w:val="center"/>
          </w:tcPr>
          <w:p w14:paraId="64504136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75E2A8C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№6 </w:t>
            </w:r>
          </w:p>
          <w:p w14:paraId="1370E2C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416" w:type="pct"/>
          </w:tcPr>
          <w:p w14:paraId="6CB8F76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2/24</w:t>
            </w:r>
          </w:p>
        </w:tc>
        <w:tc>
          <w:tcPr>
            <w:tcW w:w="541" w:type="pct"/>
          </w:tcPr>
          <w:p w14:paraId="0EF942EE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0B8963A1" w14:textId="114A9AF5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0CA99AD4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498F4F4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19E052EC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№7 </w:t>
            </w:r>
          </w:p>
          <w:p w14:paraId="4DD9E733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416" w:type="pct"/>
          </w:tcPr>
          <w:p w14:paraId="3B87639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2/26</w:t>
            </w:r>
          </w:p>
        </w:tc>
        <w:tc>
          <w:tcPr>
            <w:tcW w:w="541" w:type="pct"/>
          </w:tcPr>
          <w:p w14:paraId="5404B6C7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53E4D419" w14:textId="5FBD44B9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478FF6EB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61A55F07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 7</w:t>
            </w:r>
          </w:p>
          <w:p w14:paraId="203B693C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Система налогообложения предпринимательской деятельности </w:t>
            </w:r>
          </w:p>
        </w:tc>
        <w:tc>
          <w:tcPr>
            <w:tcW w:w="1956" w:type="pct"/>
          </w:tcPr>
          <w:p w14:paraId="2240E68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2ED8D10A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ED83A1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583A16F7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695B9AB2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7900728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2135B69A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Понятие и виды налогов. Система налогообложения предпринимательской деятельности. Оптимальный режим налогообложения</w:t>
            </w:r>
          </w:p>
          <w:p w14:paraId="24AAEF9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Взаимоотношения предпринимателей с налоговой системой.</w:t>
            </w:r>
          </w:p>
        </w:tc>
        <w:tc>
          <w:tcPr>
            <w:tcW w:w="416" w:type="pct"/>
          </w:tcPr>
          <w:p w14:paraId="4CB72051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2/28</w:t>
            </w:r>
          </w:p>
        </w:tc>
        <w:tc>
          <w:tcPr>
            <w:tcW w:w="541" w:type="pct"/>
          </w:tcPr>
          <w:p w14:paraId="285FABCD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3F1024AB" w14:textId="79550610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7F4B68E1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7A4A920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19D1F27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№8 </w:t>
            </w:r>
          </w:p>
          <w:p w14:paraId="264E73F4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расчету налогов для малых предприятий.</w:t>
            </w:r>
          </w:p>
        </w:tc>
        <w:tc>
          <w:tcPr>
            <w:tcW w:w="416" w:type="pct"/>
          </w:tcPr>
          <w:p w14:paraId="2AC3132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2/30</w:t>
            </w:r>
          </w:p>
        </w:tc>
        <w:tc>
          <w:tcPr>
            <w:tcW w:w="541" w:type="pct"/>
          </w:tcPr>
          <w:p w14:paraId="18C1E1B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60FDAFBA" w14:textId="387E174B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77897780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0B0378A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1F393EEB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Практическое занятие №9</w:t>
            </w:r>
          </w:p>
          <w:p w14:paraId="722F8E7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расчету налогов для крупных предприятий.</w:t>
            </w:r>
          </w:p>
        </w:tc>
        <w:tc>
          <w:tcPr>
            <w:tcW w:w="416" w:type="pct"/>
          </w:tcPr>
          <w:p w14:paraId="2578736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2/32</w:t>
            </w:r>
          </w:p>
        </w:tc>
        <w:tc>
          <w:tcPr>
            <w:tcW w:w="541" w:type="pct"/>
          </w:tcPr>
          <w:p w14:paraId="18F0BF24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66E197CD" w14:textId="1E2A8AB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7F33C900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Align w:val="center"/>
          </w:tcPr>
          <w:p w14:paraId="6FBA5625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5A87B1F7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 часов:</w:t>
            </w:r>
          </w:p>
        </w:tc>
        <w:tc>
          <w:tcPr>
            <w:tcW w:w="416" w:type="pct"/>
          </w:tcPr>
          <w:p w14:paraId="22C3398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41" w:type="pct"/>
          </w:tcPr>
          <w:p w14:paraId="3683DAD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B6F7DA3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2D2B1794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Align w:val="center"/>
          </w:tcPr>
          <w:p w14:paraId="00B30FB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706DDB87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 них теоретических:</w:t>
            </w:r>
          </w:p>
        </w:tc>
        <w:tc>
          <w:tcPr>
            <w:tcW w:w="416" w:type="pct"/>
          </w:tcPr>
          <w:p w14:paraId="418BCF44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1" w:type="pct"/>
          </w:tcPr>
          <w:p w14:paraId="2B9B476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F103E18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03CC0B96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Align w:val="center"/>
          </w:tcPr>
          <w:p w14:paraId="69346227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9A666C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FC0EC3B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7335F6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Из них практических:</w:t>
            </w:r>
          </w:p>
        </w:tc>
        <w:tc>
          <w:tcPr>
            <w:tcW w:w="416" w:type="pct"/>
          </w:tcPr>
          <w:p w14:paraId="18E02008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41" w:type="pct"/>
          </w:tcPr>
          <w:p w14:paraId="6939810F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5E191874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0400B783" w14:textId="77777777" w:rsidTr="00B855E4">
        <w:trPr>
          <w:gridAfter w:val="1"/>
          <w:wAfter w:w="540" w:type="pct"/>
          <w:trHeight w:val="20"/>
        </w:trPr>
        <w:tc>
          <w:tcPr>
            <w:tcW w:w="4460" w:type="pct"/>
            <w:gridSpan w:val="5"/>
            <w:vAlign w:val="center"/>
          </w:tcPr>
          <w:p w14:paraId="45E52D1E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5 семестр</w:t>
            </w:r>
          </w:p>
        </w:tc>
      </w:tr>
      <w:tr w:rsidR="00136050" w:rsidRPr="00F50E5D" w14:paraId="0703297E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  <w:vAlign w:val="center"/>
          </w:tcPr>
          <w:p w14:paraId="2A8CC76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1. Взаимоотношения предпринимателей с финансовой системой и кредитными организациям</w:t>
            </w:r>
          </w:p>
        </w:tc>
        <w:tc>
          <w:tcPr>
            <w:tcW w:w="1956" w:type="pct"/>
          </w:tcPr>
          <w:p w14:paraId="75C97CD9" w14:textId="77777777" w:rsidR="00136050" w:rsidRPr="00782AFB" w:rsidRDefault="00136050" w:rsidP="001360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4DC77BE7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78E93C7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26C24CA5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33CD1346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1F5B683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10B8FA18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  <w:p w14:paraId="235F197A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2. Взаимоотношения предпринимателей с финансовой системой.</w:t>
            </w:r>
          </w:p>
        </w:tc>
        <w:tc>
          <w:tcPr>
            <w:tcW w:w="416" w:type="pct"/>
          </w:tcPr>
          <w:p w14:paraId="12611DFD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</w:t>
            </w:r>
          </w:p>
        </w:tc>
        <w:tc>
          <w:tcPr>
            <w:tcW w:w="541" w:type="pct"/>
          </w:tcPr>
          <w:p w14:paraId="32C81D0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20E25CD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2E5D3C09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5D692A3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26845166" w14:textId="77777777" w:rsidR="00136050" w:rsidRPr="00782AFB" w:rsidRDefault="00136050" w:rsidP="00136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занятие№1 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схемы «Структура кредитной системы, сущность, виды и формы кредита».</w:t>
            </w:r>
          </w:p>
        </w:tc>
        <w:tc>
          <w:tcPr>
            <w:tcW w:w="416" w:type="pct"/>
          </w:tcPr>
          <w:p w14:paraId="3D33875A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2/4</w:t>
            </w:r>
          </w:p>
        </w:tc>
        <w:tc>
          <w:tcPr>
            <w:tcW w:w="541" w:type="pct"/>
          </w:tcPr>
          <w:p w14:paraId="7CDC649A" w14:textId="77777777" w:rsidR="00136050" w:rsidRPr="00782AFB" w:rsidRDefault="00136050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23" w:type="pct"/>
          </w:tcPr>
          <w:p w14:paraId="2E0C7124" w14:textId="77777777" w:rsidR="00136050" w:rsidRPr="00782AFB" w:rsidRDefault="00136050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</w:tr>
      <w:tr w:rsidR="00136050" w:rsidRPr="00F50E5D" w14:paraId="02494695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49D4E376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2. </w:t>
            </w:r>
          </w:p>
          <w:p w14:paraId="0726F692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Риски предпринимательской деятельности</w:t>
            </w:r>
          </w:p>
          <w:p w14:paraId="7CCDE433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1B87C55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1D86697A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889215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FD039E1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179FC9B4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50256D7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6E43B14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1.Понятие и сущность рисков в предпринимательстве. Классификация рисков. </w:t>
            </w:r>
          </w:p>
          <w:p w14:paraId="3CBB537F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416" w:type="pct"/>
          </w:tcPr>
          <w:p w14:paraId="797EF1D2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2/6</w:t>
            </w:r>
          </w:p>
        </w:tc>
        <w:tc>
          <w:tcPr>
            <w:tcW w:w="541" w:type="pct"/>
          </w:tcPr>
          <w:p w14:paraId="160FF87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7DBB5B05" w14:textId="4CC14F8F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397A04C5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6809ADAB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56586A90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занятие№2 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определение рисков</w:t>
            </w:r>
          </w:p>
        </w:tc>
        <w:tc>
          <w:tcPr>
            <w:tcW w:w="416" w:type="pct"/>
          </w:tcPr>
          <w:p w14:paraId="18FCF04E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2/8</w:t>
            </w:r>
          </w:p>
        </w:tc>
        <w:tc>
          <w:tcPr>
            <w:tcW w:w="541" w:type="pct"/>
          </w:tcPr>
          <w:p w14:paraId="3A9B999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7E5FBA46" w14:textId="7A56DCA3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136050" w:rsidRPr="00F50E5D" w14:paraId="74EE485F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  <w:vAlign w:val="center"/>
          </w:tcPr>
          <w:p w14:paraId="24A33C50" w14:textId="77777777" w:rsidR="00136050" w:rsidRPr="00782AFB" w:rsidRDefault="00136050" w:rsidP="0013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3. Бизнес-планирование предпринимательской деятельности. Бизнес идея и методы ее генерирования. Целевой рынок.</w:t>
            </w:r>
          </w:p>
          <w:p w14:paraId="1915BE6E" w14:textId="15AEDE64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723732A9" w14:textId="77777777" w:rsidR="00136050" w:rsidRPr="00782AFB" w:rsidRDefault="00136050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4A9F8025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6403E3EE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044C0F29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36050" w:rsidRPr="00F50E5D" w14:paraId="56DD6B15" w14:textId="77777777" w:rsidTr="00B855E4">
        <w:trPr>
          <w:gridAfter w:val="1"/>
          <w:wAfter w:w="540" w:type="pct"/>
          <w:trHeight w:val="1114"/>
        </w:trPr>
        <w:tc>
          <w:tcPr>
            <w:tcW w:w="824" w:type="pct"/>
            <w:vMerge/>
            <w:vAlign w:val="center"/>
          </w:tcPr>
          <w:p w14:paraId="745B525B" w14:textId="77777777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6E7351FC" w14:textId="77777777" w:rsidR="00136050" w:rsidRPr="00782AFB" w:rsidRDefault="00136050" w:rsidP="001360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 Методические основы разработки бизнес – плана. Состав бизнес-плана</w:t>
            </w:r>
          </w:p>
          <w:p w14:paraId="591D2429" w14:textId="77777777" w:rsidR="00136050" w:rsidRPr="00782AFB" w:rsidRDefault="00136050" w:rsidP="001360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2.Понятие бизнес идеи.  Критерии и места поиска</w:t>
            </w:r>
          </w:p>
          <w:p w14:paraId="4E011D39" w14:textId="77777777" w:rsidR="00136050" w:rsidRPr="00782AFB" w:rsidRDefault="00136050" w:rsidP="001360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3.Методы генерирования бизнес идеи. Тестирование бизнес идеи.</w:t>
            </w:r>
          </w:p>
          <w:p w14:paraId="5446F72D" w14:textId="2B075D9B" w:rsidR="00136050" w:rsidRPr="00782AFB" w:rsidRDefault="00136050" w:rsidP="001360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14:paraId="418555A9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2/10</w:t>
            </w:r>
          </w:p>
          <w:p w14:paraId="333405D8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6DD0F3F3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  <w:p w14:paraId="042BB23C" w14:textId="77777777" w:rsidR="00136050" w:rsidRPr="00782AFB" w:rsidRDefault="00136050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295256EC" w14:textId="4E3002A6" w:rsidR="00136050" w:rsidRPr="00782AFB" w:rsidRDefault="00136050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4AA27911" w14:textId="71FEC23C" w:rsidTr="00B855E4">
        <w:trPr>
          <w:trHeight w:val="1114"/>
        </w:trPr>
        <w:tc>
          <w:tcPr>
            <w:tcW w:w="824" w:type="pct"/>
            <w:vMerge/>
            <w:vAlign w:val="center"/>
          </w:tcPr>
          <w:p w14:paraId="105F842F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549EDC06" w14:textId="0C42C4F9" w:rsidR="00B855E4" w:rsidRPr="00782AFB" w:rsidRDefault="00B855E4" w:rsidP="00B855E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1.Целевой рынок. Целевая группа.</w:t>
            </w:r>
          </w:p>
          <w:p w14:paraId="3B5EAAAF" w14:textId="5F786C85" w:rsidR="00B855E4" w:rsidRPr="00782AFB" w:rsidRDefault="00B855E4" w:rsidP="00B855E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2.Анализ целевых аудиторий. Описание целевой аудитории. Портрет потребителя</w:t>
            </w:r>
          </w:p>
        </w:tc>
        <w:tc>
          <w:tcPr>
            <w:tcW w:w="416" w:type="pct"/>
          </w:tcPr>
          <w:p w14:paraId="419A6C74" w14:textId="49F17A15" w:rsidR="00B855E4" w:rsidRPr="00782AFB" w:rsidRDefault="00B855E4" w:rsidP="000A0CE3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2/12</w:t>
            </w:r>
          </w:p>
          <w:p w14:paraId="39C6CA79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5C3F7774" w14:textId="77777777" w:rsidR="00B855E4" w:rsidRPr="00782AFB" w:rsidRDefault="00B855E4" w:rsidP="000A0CE3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  <w:p w14:paraId="1A526810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66EFB10" w14:textId="09D68AC4" w:rsidR="00B855E4" w:rsidRPr="00782AFB" w:rsidRDefault="00B855E4" w:rsidP="00136050">
            <w:pPr>
              <w:spacing w:after="0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  <w:tc>
          <w:tcPr>
            <w:tcW w:w="540" w:type="pct"/>
          </w:tcPr>
          <w:p w14:paraId="556E791F" w14:textId="77777777" w:rsidR="00B855E4" w:rsidRPr="00F50E5D" w:rsidRDefault="00B855E4"/>
        </w:tc>
      </w:tr>
      <w:tr w:rsidR="00B855E4" w:rsidRPr="00F50E5D" w14:paraId="0100DDFB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0761EC2F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52AE7B99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№3 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Генерирование бизнес идеи. Тестирование бизнес идеи</w:t>
            </w:r>
          </w:p>
        </w:tc>
        <w:tc>
          <w:tcPr>
            <w:tcW w:w="416" w:type="pct"/>
          </w:tcPr>
          <w:p w14:paraId="0AC88316" w14:textId="2D088808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2/14</w:t>
            </w:r>
          </w:p>
        </w:tc>
        <w:tc>
          <w:tcPr>
            <w:tcW w:w="541" w:type="pct"/>
          </w:tcPr>
          <w:p w14:paraId="4959A90D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0FB72B32" w14:textId="658B75BB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1B2D25F0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19509E3C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4D3122E" w14:textId="77777777" w:rsidR="00B855E4" w:rsidRPr="00782AFB" w:rsidRDefault="00B855E4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№4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Определение целевой аудитории</w:t>
            </w:r>
          </w:p>
        </w:tc>
        <w:tc>
          <w:tcPr>
            <w:tcW w:w="416" w:type="pct"/>
          </w:tcPr>
          <w:p w14:paraId="706D3E65" w14:textId="243DBF89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2/16</w:t>
            </w:r>
          </w:p>
        </w:tc>
        <w:tc>
          <w:tcPr>
            <w:tcW w:w="541" w:type="pct"/>
          </w:tcPr>
          <w:p w14:paraId="29FF9C62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4E1F2076" w14:textId="2C83443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0A9EB640" w14:textId="77777777" w:rsidTr="00B855E4">
        <w:trPr>
          <w:gridAfter w:val="1"/>
          <w:wAfter w:w="540" w:type="pct"/>
          <w:trHeight w:val="313"/>
        </w:trPr>
        <w:tc>
          <w:tcPr>
            <w:tcW w:w="824" w:type="pct"/>
            <w:vMerge w:val="restart"/>
            <w:vAlign w:val="center"/>
          </w:tcPr>
          <w:p w14:paraId="2E151E36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bookmarkStart w:id="1" w:name="_Hlk118026661"/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4.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Бизнес-</w:t>
            </w: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планирование предпринимательской деятельности. Маркетинговое планирование</w:t>
            </w:r>
            <w:bookmarkEnd w:id="1"/>
          </w:p>
        </w:tc>
        <w:tc>
          <w:tcPr>
            <w:tcW w:w="1956" w:type="pct"/>
          </w:tcPr>
          <w:p w14:paraId="7B34D607" w14:textId="77777777" w:rsidR="00B855E4" w:rsidRPr="00782AFB" w:rsidRDefault="00B855E4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16" w:type="pct"/>
          </w:tcPr>
          <w:p w14:paraId="3503D7A2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6F743CE3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5950C4E7" w14:textId="6FE9B8B1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7D10D3D3" w14:textId="77777777" w:rsidTr="00B855E4">
        <w:trPr>
          <w:gridAfter w:val="1"/>
          <w:wAfter w:w="540" w:type="pct"/>
          <w:trHeight w:val="2222"/>
        </w:trPr>
        <w:tc>
          <w:tcPr>
            <w:tcW w:w="824" w:type="pct"/>
            <w:vMerge/>
            <w:vAlign w:val="center"/>
          </w:tcPr>
          <w:p w14:paraId="05C2710C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F778AE4" w14:textId="77777777" w:rsidR="00B855E4" w:rsidRPr="00782AFB" w:rsidRDefault="00B855E4" w:rsidP="00136050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1.Основные понятия маркетинга. Цели маркетинга. Маркетинговые инструменты. Анализ конкурентов. </w:t>
            </w:r>
          </w:p>
          <w:p w14:paraId="502C0695" w14:textId="113206B8" w:rsidR="00B855E4" w:rsidRPr="00782AFB" w:rsidRDefault="00B855E4" w:rsidP="00B855E4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2.Ценообразование.</w:t>
            </w:r>
          </w:p>
        </w:tc>
        <w:tc>
          <w:tcPr>
            <w:tcW w:w="416" w:type="pct"/>
          </w:tcPr>
          <w:p w14:paraId="440563B0" w14:textId="092F52D2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2/18</w:t>
            </w:r>
          </w:p>
          <w:p w14:paraId="1DCE1D73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074C7556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  <w:p w14:paraId="1B3E0C55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1843D360" w14:textId="2A1CB921" w:rsidR="00B855E4" w:rsidRPr="00782AFB" w:rsidRDefault="00B855E4" w:rsidP="001360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3D713D24" w14:textId="77777777" w:rsidTr="00B855E4">
        <w:trPr>
          <w:gridAfter w:val="1"/>
          <w:wAfter w:w="540" w:type="pct"/>
          <w:trHeight w:val="2222"/>
        </w:trPr>
        <w:tc>
          <w:tcPr>
            <w:tcW w:w="824" w:type="pct"/>
            <w:vMerge/>
            <w:vAlign w:val="center"/>
          </w:tcPr>
          <w:p w14:paraId="0D49CE8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A00AA50" w14:textId="02AF05AB" w:rsidR="00B855E4" w:rsidRPr="00782AFB" w:rsidRDefault="00B855E4" w:rsidP="00B8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1.Виды рекламы. Правила рекламы. Законодательство о рекламе. Каналы и средства распространения рекламы. 2.Рекламный бюджет. Интернет маркетинг. </w:t>
            </w:r>
          </w:p>
          <w:p w14:paraId="6384146F" w14:textId="21953C93" w:rsidR="00B855E4" w:rsidRPr="00782AFB" w:rsidRDefault="00B855E4" w:rsidP="00B8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3.Основы составления маркетингового плана.</w:t>
            </w:r>
          </w:p>
        </w:tc>
        <w:tc>
          <w:tcPr>
            <w:tcW w:w="416" w:type="pct"/>
          </w:tcPr>
          <w:p w14:paraId="684666A5" w14:textId="5847F004" w:rsidR="00B855E4" w:rsidRPr="00782AFB" w:rsidRDefault="00B855E4" w:rsidP="000A0CE3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2/20</w:t>
            </w:r>
          </w:p>
          <w:p w14:paraId="5D10E3E7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6FDCA6DF" w14:textId="77777777" w:rsidR="00B855E4" w:rsidRPr="00782AFB" w:rsidRDefault="00B855E4" w:rsidP="000A0CE3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  <w:p w14:paraId="6C03FF3D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063BDB2" w14:textId="7EFABE88" w:rsidR="00B855E4" w:rsidRPr="00782AFB" w:rsidRDefault="00B855E4" w:rsidP="0013605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5DA39A1C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099B5093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266EC1E3" w14:textId="77777777" w:rsidR="00B855E4" w:rsidRPr="00782AFB" w:rsidRDefault="00B855E4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№5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Решение задач на ценообразование</w:t>
            </w:r>
          </w:p>
        </w:tc>
        <w:tc>
          <w:tcPr>
            <w:tcW w:w="416" w:type="pct"/>
          </w:tcPr>
          <w:p w14:paraId="0210FAEF" w14:textId="7153AB0B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2/22</w:t>
            </w:r>
          </w:p>
        </w:tc>
        <w:tc>
          <w:tcPr>
            <w:tcW w:w="541" w:type="pct"/>
          </w:tcPr>
          <w:p w14:paraId="607751A7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5C8461AA" w14:textId="70F23E22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sz w:val="20"/>
                <w:szCs w:val="20"/>
              </w:rPr>
              <w:t>ОК 11.</w:t>
            </w:r>
          </w:p>
        </w:tc>
      </w:tr>
      <w:tr w:rsidR="00B855E4" w:rsidRPr="00F50E5D" w14:paraId="51168A8B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685C1ED4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3117921E" w14:textId="77777777" w:rsidR="00B855E4" w:rsidRPr="00782AFB" w:rsidRDefault="00B855E4" w:rsidP="0013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Практическое занятие №6 </w:t>
            </w: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Разработка маркетингового плана</w:t>
            </w:r>
          </w:p>
        </w:tc>
        <w:tc>
          <w:tcPr>
            <w:tcW w:w="416" w:type="pct"/>
          </w:tcPr>
          <w:p w14:paraId="704D6056" w14:textId="6F011E08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2/24</w:t>
            </w:r>
          </w:p>
        </w:tc>
        <w:tc>
          <w:tcPr>
            <w:tcW w:w="541" w:type="pct"/>
          </w:tcPr>
          <w:p w14:paraId="6375C278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37B25FEB" w14:textId="68575E1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sz w:val="20"/>
                <w:szCs w:val="20"/>
              </w:rPr>
              <w:t>ОК 11.</w:t>
            </w:r>
          </w:p>
        </w:tc>
      </w:tr>
      <w:tr w:rsidR="00B855E4" w:rsidRPr="00F50E5D" w14:paraId="720C8D97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  <w:vAlign w:val="center"/>
          </w:tcPr>
          <w:p w14:paraId="68CDDDF8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bookmarkStart w:id="2" w:name="_Hlk118027986"/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5. Бизнес-планирование предпринимательской деятельности. Финансовые показатели бизнеса</w:t>
            </w:r>
            <w:bookmarkEnd w:id="2"/>
          </w:p>
        </w:tc>
        <w:tc>
          <w:tcPr>
            <w:tcW w:w="1956" w:type="pct"/>
          </w:tcPr>
          <w:p w14:paraId="3CC96D61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1675E680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418822F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B471C10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6035C305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66A0DCC1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441BE8A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1.План доходов и расходов.  Бюджет движения денежных средств. </w:t>
            </w:r>
          </w:p>
          <w:p w14:paraId="29379996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2.Основные показатели эффективности бизнеса</w:t>
            </w:r>
          </w:p>
        </w:tc>
        <w:tc>
          <w:tcPr>
            <w:tcW w:w="416" w:type="pct"/>
          </w:tcPr>
          <w:p w14:paraId="550BE715" w14:textId="684233CC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2/26</w:t>
            </w:r>
          </w:p>
        </w:tc>
        <w:tc>
          <w:tcPr>
            <w:tcW w:w="541" w:type="pct"/>
          </w:tcPr>
          <w:p w14:paraId="44ACF76E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37D0CC2E" w14:textId="00C7FE74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42781F63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09878D8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304C5CEA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№7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Решение задач по формированию бюджета доходов и расходов</w:t>
            </w:r>
          </w:p>
        </w:tc>
        <w:tc>
          <w:tcPr>
            <w:tcW w:w="416" w:type="pct"/>
          </w:tcPr>
          <w:p w14:paraId="7C9548AF" w14:textId="3911D10E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2/28</w:t>
            </w:r>
          </w:p>
        </w:tc>
        <w:tc>
          <w:tcPr>
            <w:tcW w:w="541" w:type="pct"/>
          </w:tcPr>
          <w:p w14:paraId="06124CF3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071EC4FF" w14:textId="3018E0F4" w:rsidR="00B855E4" w:rsidRPr="00782AFB" w:rsidRDefault="00B855E4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0EA0147B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 w:val="restart"/>
          </w:tcPr>
          <w:p w14:paraId="1558EE03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bookmarkStart w:id="3" w:name="_Hlk118028033"/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6. </w:t>
            </w:r>
          </w:p>
          <w:p w14:paraId="0FAFA2CA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Бизнес-планирование предпринимательской деятельности. </w:t>
            </w:r>
            <w:bookmarkEnd w:id="3"/>
          </w:p>
        </w:tc>
        <w:tc>
          <w:tcPr>
            <w:tcW w:w="1956" w:type="pct"/>
          </w:tcPr>
          <w:p w14:paraId="6004CD9D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</w:tcPr>
          <w:p w14:paraId="3350DCA6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</w:tcPr>
          <w:p w14:paraId="402D9343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2F774BB4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115A44A5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Merge/>
            <w:vAlign w:val="center"/>
          </w:tcPr>
          <w:p w14:paraId="2E3E6F3A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2C3DD4EB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Структура бизнес-плана: титульный лист, оглавление, резюме бизнес-плана, описание компании, целевой рынок, планирование рабочего процесса, маркетинговый план, устойчивое развитие, финансовый план</w:t>
            </w:r>
          </w:p>
        </w:tc>
        <w:tc>
          <w:tcPr>
            <w:tcW w:w="416" w:type="pct"/>
          </w:tcPr>
          <w:p w14:paraId="5B1E14D6" w14:textId="6ACB8214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2/30</w:t>
            </w:r>
          </w:p>
        </w:tc>
        <w:tc>
          <w:tcPr>
            <w:tcW w:w="541" w:type="pct"/>
          </w:tcPr>
          <w:p w14:paraId="2C122AF0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723" w:type="pct"/>
          </w:tcPr>
          <w:p w14:paraId="500600D1" w14:textId="6A88C8A5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2CEDC1AB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  <w:vAlign w:val="center"/>
          </w:tcPr>
          <w:p w14:paraId="4F0824F0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67DF178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Практическое занятие №8 </w:t>
            </w:r>
            <w:r w:rsidRPr="00782A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Презентация бизнес-плана.</w:t>
            </w:r>
          </w:p>
        </w:tc>
        <w:tc>
          <w:tcPr>
            <w:tcW w:w="416" w:type="pct"/>
          </w:tcPr>
          <w:p w14:paraId="28A539C0" w14:textId="619D9B0A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2/32</w:t>
            </w:r>
          </w:p>
        </w:tc>
        <w:tc>
          <w:tcPr>
            <w:tcW w:w="541" w:type="pct"/>
          </w:tcPr>
          <w:p w14:paraId="65A53438" w14:textId="2EE50159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723" w:type="pct"/>
          </w:tcPr>
          <w:p w14:paraId="0DD12E66" w14:textId="1C865D5A" w:rsidR="00B855E4" w:rsidRPr="00782AFB" w:rsidRDefault="00B855E4" w:rsidP="0013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hAnsi="Times New Roman" w:cs="Times New Roman"/>
                <w:bCs/>
                <w:sz w:val="20"/>
                <w:szCs w:val="20"/>
              </w:rPr>
              <w:t>ОК 11.</w:t>
            </w:r>
          </w:p>
        </w:tc>
      </w:tr>
      <w:tr w:rsidR="00B855E4" w:rsidRPr="00F50E5D" w14:paraId="4BAC6A82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</w:tcPr>
          <w:p w14:paraId="382B82F4" w14:textId="77777777" w:rsidR="00B855E4" w:rsidRPr="00782AFB" w:rsidRDefault="00B855E4" w:rsidP="00136050">
            <w:pPr>
              <w:suppressAutoHyphens/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784BAF91" w14:textId="77777777" w:rsidR="00B855E4" w:rsidRPr="00782AFB" w:rsidRDefault="00B855E4" w:rsidP="00136050">
            <w:pPr>
              <w:suppressAutoHyphens/>
              <w:spacing w:after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416" w:type="pct"/>
          </w:tcPr>
          <w:p w14:paraId="0A9B4138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1" w:type="pct"/>
          </w:tcPr>
          <w:p w14:paraId="0121B86C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05ACA7C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7818C032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</w:tcPr>
          <w:p w14:paraId="307EE8EF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0FBADC0A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 часов:</w:t>
            </w:r>
          </w:p>
        </w:tc>
        <w:tc>
          <w:tcPr>
            <w:tcW w:w="416" w:type="pct"/>
          </w:tcPr>
          <w:p w14:paraId="0E981C7D" w14:textId="1364AC5D" w:rsidR="00B855E4" w:rsidRPr="00782AFB" w:rsidRDefault="00B855E4" w:rsidP="00B855E4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41" w:type="pct"/>
          </w:tcPr>
          <w:p w14:paraId="7C89AB5E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8802BAF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24705FC2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</w:tcPr>
          <w:p w14:paraId="6892466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4EA3002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 них теоретических :</w:t>
            </w:r>
          </w:p>
        </w:tc>
        <w:tc>
          <w:tcPr>
            <w:tcW w:w="416" w:type="pct"/>
          </w:tcPr>
          <w:p w14:paraId="5E48ECB8" w14:textId="633B2EC0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1" w:type="pct"/>
          </w:tcPr>
          <w:p w14:paraId="2EAE3CEA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D63B053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855E4" w:rsidRPr="00F50E5D" w14:paraId="0C1DA2CE" w14:textId="77777777" w:rsidTr="00B855E4">
        <w:trPr>
          <w:gridAfter w:val="1"/>
          <w:wAfter w:w="540" w:type="pct"/>
          <w:trHeight w:val="20"/>
        </w:trPr>
        <w:tc>
          <w:tcPr>
            <w:tcW w:w="824" w:type="pct"/>
          </w:tcPr>
          <w:p w14:paraId="061655D8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6" w:type="pct"/>
          </w:tcPr>
          <w:p w14:paraId="21E7F412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 них практических:</w:t>
            </w:r>
          </w:p>
        </w:tc>
        <w:tc>
          <w:tcPr>
            <w:tcW w:w="416" w:type="pct"/>
          </w:tcPr>
          <w:p w14:paraId="5A8B1DA5" w14:textId="532DB349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1" w:type="pct"/>
          </w:tcPr>
          <w:p w14:paraId="25FD2B3E" w14:textId="77777777" w:rsidR="00B855E4" w:rsidRPr="00782AFB" w:rsidRDefault="00B855E4" w:rsidP="0013605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C70BD5D" w14:textId="77777777" w:rsidR="00B855E4" w:rsidRPr="00782AFB" w:rsidRDefault="00B855E4" w:rsidP="00136050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0305D785" w14:textId="77777777" w:rsidR="00F50E5D" w:rsidRPr="00392CA7" w:rsidRDefault="00F50E5D" w:rsidP="002A4F7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1F28670" w14:textId="77777777" w:rsidR="002A4F71" w:rsidRPr="00DD5A91" w:rsidRDefault="002A4F71" w:rsidP="002A4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 w:val="0"/>
          <w:szCs w:val="28"/>
        </w:rPr>
        <w:sectPr w:rsidR="002A4F71" w:rsidRPr="00DD5A9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01C7146" w14:textId="77777777" w:rsidR="002A4F71" w:rsidRPr="00594106" w:rsidRDefault="002A4F71" w:rsidP="002A4F71">
      <w:pPr>
        <w:spacing w:line="36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594106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5E324433" w14:textId="77777777" w:rsidR="002A4F71" w:rsidRPr="00594106" w:rsidRDefault="002A4F71" w:rsidP="002A4F71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106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должно быть предусмотрено следующее специальное помещение: кабинет</w:t>
      </w:r>
      <w:r w:rsidRPr="005941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4106">
        <w:rPr>
          <w:rFonts w:ascii="Times New Roman" w:hAnsi="Times New Roman"/>
          <w:bCs/>
          <w:sz w:val="24"/>
          <w:szCs w:val="24"/>
        </w:rPr>
        <w:t>«Социально-экономических дисциплин»</w:t>
      </w:r>
      <w:r w:rsidRPr="00594106">
        <w:rPr>
          <w:rFonts w:ascii="Times New Roman" w:hAnsi="Times New Roman"/>
          <w:sz w:val="24"/>
          <w:szCs w:val="24"/>
        </w:rPr>
        <w:t xml:space="preserve">, </w:t>
      </w:r>
      <w:r w:rsidRPr="00594106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94106">
        <w:rPr>
          <w:rFonts w:ascii="Times New Roman" w:hAnsi="Times New Roman"/>
          <w:sz w:val="24"/>
          <w:szCs w:val="24"/>
        </w:rPr>
        <w:t>оснащенный о</w:t>
      </w:r>
      <w:r w:rsidRPr="00594106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496F3417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bCs/>
          <w:sz w:val="24"/>
          <w:szCs w:val="24"/>
        </w:rPr>
        <w:t xml:space="preserve">- </w:t>
      </w:r>
      <w:r w:rsidRPr="00594106">
        <w:rPr>
          <w:rFonts w:ascii="Times New Roman" w:hAnsi="Times New Roman"/>
          <w:sz w:val="24"/>
          <w:szCs w:val="24"/>
        </w:rPr>
        <w:t xml:space="preserve">оборудованные учебные посадочные места </w:t>
      </w:r>
      <w:r>
        <w:rPr>
          <w:rFonts w:ascii="Times New Roman" w:hAnsi="Times New Roman"/>
          <w:sz w:val="24"/>
          <w:szCs w:val="24"/>
        </w:rPr>
        <w:t>для обучающихся и преподавателя;</w:t>
      </w:r>
    </w:p>
    <w:p w14:paraId="4A2E3D3B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sz w:val="24"/>
          <w:szCs w:val="24"/>
        </w:rPr>
        <w:t xml:space="preserve">- классная доска </w:t>
      </w:r>
      <w:r>
        <w:rPr>
          <w:rFonts w:ascii="Times New Roman" w:hAnsi="Times New Roman"/>
          <w:sz w:val="24"/>
          <w:szCs w:val="24"/>
        </w:rPr>
        <w:t>(стандартная или интерактивная);</w:t>
      </w:r>
      <w:r w:rsidRPr="00594106">
        <w:rPr>
          <w:rFonts w:ascii="Times New Roman" w:hAnsi="Times New Roman"/>
          <w:sz w:val="24"/>
          <w:szCs w:val="24"/>
        </w:rPr>
        <w:t xml:space="preserve"> </w:t>
      </w:r>
    </w:p>
    <w:p w14:paraId="6AEFE955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4106">
        <w:rPr>
          <w:rFonts w:ascii="Times New Roman" w:hAnsi="Times New Roman"/>
          <w:sz w:val="24"/>
          <w:szCs w:val="24"/>
        </w:rPr>
        <w:t>- наглядные материалы</w:t>
      </w:r>
      <w:r w:rsidRPr="00594106">
        <w:rPr>
          <w:rFonts w:ascii="Times New Roman" w:hAnsi="Times New Roman"/>
          <w:bCs/>
          <w:sz w:val="24"/>
          <w:szCs w:val="24"/>
        </w:rPr>
        <w:t>;</w:t>
      </w:r>
    </w:p>
    <w:p w14:paraId="10D7471C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106">
        <w:rPr>
          <w:rFonts w:ascii="Times New Roman" w:hAnsi="Times New Roman"/>
          <w:sz w:val="24"/>
          <w:szCs w:val="24"/>
        </w:rPr>
        <w:t>т</w:t>
      </w:r>
      <w:r w:rsidRPr="00594106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</w:p>
    <w:p w14:paraId="2DCFBFEF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bCs/>
          <w:sz w:val="24"/>
          <w:szCs w:val="24"/>
        </w:rPr>
        <w:t xml:space="preserve">- </w:t>
      </w:r>
      <w:r w:rsidRPr="00594106">
        <w:rPr>
          <w:rFonts w:ascii="Times New Roman" w:hAnsi="Times New Roman"/>
          <w:sz w:val="24"/>
          <w:szCs w:val="24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14:paraId="16030799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sz w:val="24"/>
          <w:szCs w:val="24"/>
        </w:rPr>
        <w:t xml:space="preserve">- мультимедийный проектор, интерактивная доска или экран. </w:t>
      </w:r>
    </w:p>
    <w:p w14:paraId="0D472EE9" w14:textId="77777777" w:rsidR="002A4F71" w:rsidRPr="00594106" w:rsidRDefault="002A4F71" w:rsidP="002A4F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sz w:val="24"/>
          <w:szCs w:val="24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14:paraId="7EDF4834" w14:textId="77777777" w:rsidR="002A4F71" w:rsidRPr="00594106" w:rsidRDefault="002A4F71" w:rsidP="002A4F71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E1EF7F" w14:textId="77777777" w:rsidR="002A4F71" w:rsidRPr="00594106" w:rsidRDefault="002A4F71" w:rsidP="002A4F71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4106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34ADB7AD" w14:textId="77777777" w:rsidR="002A4F71" w:rsidRPr="00594106" w:rsidRDefault="002A4F71" w:rsidP="002A4F71">
      <w:pPr>
        <w:tabs>
          <w:tab w:val="left" w:pos="552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94106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процессе:</w:t>
      </w:r>
    </w:p>
    <w:p w14:paraId="076C27D7" w14:textId="77777777" w:rsidR="002A4F71" w:rsidRPr="00594106" w:rsidRDefault="002A4F71" w:rsidP="002A4F71">
      <w:pPr>
        <w:suppressAutoHyphens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4106">
        <w:rPr>
          <w:rFonts w:ascii="Times New Roman" w:hAnsi="Times New Roman"/>
          <w:bCs/>
          <w:sz w:val="24"/>
          <w:szCs w:val="24"/>
        </w:rPr>
        <w:t xml:space="preserve">- </w:t>
      </w:r>
      <w:r w:rsidRPr="00594106">
        <w:rPr>
          <w:rFonts w:ascii="Times New Roman" w:hAnsi="Times New Roman"/>
          <w:sz w:val="24"/>
          <w:szCs w:val="24"/>
        </w:rPr>
        <w:t>пакетами лицензионных программ (по выбору образовательной организации)</w:t>
      </w:r>
      <w:r w:rsidRPr="00594106">
        <w:rPr>
          <w:rFonts w:ascii="Times New Roman" w:hAnsi="Times New Roman"/>
          <w:bCs/>
          <w:sz w:val="24"/>
          <w:szCs w:val="24"/>
        </w:rPr>
        <w:t xml:space="preserve">: </w:t>
      </w:r>
      <w:r w:rsidRPr="00594106">
        <w:rPr>
          <w:rFonts w:ascii="Times New Roman" w:hAnsi="Times New Roman"/>
          <w:sz w:val="24"/>
          <w:szCs w:val="24"/>
        </w:rPr>
        <w:t>MS Office 2016, СПС КонсультантПлюс, ГАРАНТ, б</w:t>
      </w:r>
      <w:r w:rsidRPr="00594106">
        <w:rPr>
          <w:rFonts w:ascii="Times New Roman" w:hAnsi="Times New Roman"/>
          <w:bCs/>
          <w:sz w:val="24"/>
          <w:szCs w:val="24"/>
          <w:shd w:val="clear" w:color="auto" w:fill="FFFFFF"/>
        </w:rPr>
        <w:t>ухгалтерская справочная система (БСС) «Система Главбух»,</w:t>
      </w:r>
      <w:r w:rsidRPr="00594106">
        <w:rPr>
          <w:rFonts w:ascii="Times New Roman" w:hAnsi="Times New Roman"/>
          <w:sz w:val="24"/>
          <w:szCs w:val="24"/>
        </w:rPr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</w:t>
      </w:r>
      <w:r w:rsidRPr="00594106">
        <w:rPr>
          <w:rFonts w:ascii="Times New Roman" w:hAnsi="Times New Roman"/>
          <w:sz w:val="24"/>
          <w:szCs w:val="24"/>
        </w:rPr>
        <w:lastRenderedPageBreak/>
        <w:t xml:space="preserve">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14:paraId="5B411B3A" w14:textId="77777777" w:rsidR="002A4F71" w:rsidRPr="00594106" w:rsidRDefault="002A4F71" w:rsidP="002A4F71">
      <w:pPr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BBE5BC8" w14:textId="77777777" w:rsidR="002A4F71" w:rsidRPr="00594106" w:rsidRDefault="002A4F71" w:rsidP="002A4F71">
      <w:pPr>
        <w:spacing w:line="360" w:lineRule="auto"/>
        <w:ind w:left="360" w:firstLine="349"/>
        <w:contextualSpacing/>
        <w:rPr>
          <w:rFonts w:ascii="Times New Roman" w:hAnsi="Times New Roman"/>
          <w:b/>
          <w:sz w:val="24"/>
          <w:szCs w:val="24"/>
        </w:rPr>
      </w:pPr>
      <w:r w:rsidRPr="00594106">
        <w:rPr>
          <w:rFonts w:ascii="Times New Roman" w:hAnsi="Times New Roman"/>
          <w:b/>
          <w:sz w:val="24"/>
          <w:szCs w:val="24"/>
        </w:rPr>
        <w:t>3.2.1. Печатные издания</w:t>
      </w:r>
    </w:p>
    <w:p w14:paraId="00D3EE16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010D59">
        <w:rPr>
          <w:rFonts w:ascii="Times New Roman" w:hAnsi="Times New Roman"/>
          <w:b/>
          <w:bCs/>
          <w:sz w:val="24"/>
          <w:szCs w:val="24"/>
          <w:lang w:val="x-none"/>
        </w:rPr>
        <w:t xml:space="preserve">Основные источники: </w:t>
      </w:r>
    </w:p>
    <w:p w14:paraId="5D618128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clear" w:pos="1069"/>
          <w:tab w:val="left" w:pos="993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 xml:space="preserve">Глухих, П. Л. Основы предпринимательства [Электронный ресурс] : практикум / П. Л. Глухих ; Урал. гос. пед. ун-т. – Электрон. дан. – Екатеринбург : [б. и.], 2018 – 1 электрон. опт. диск (CD-ROM). </w:t>
      </w:r>
    </w:p>
    <w:p w14:paraId="00A4BA19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10D5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4A83F280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14:paraId="42FAF2CA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Герасимова О. О. Основы предпринимательской деятельности: учебное пособие — РИПО 2019. — 270 с.</w:t>
      </w:r>
    </w:p>
    <w:p w14:paraId="30410FF7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Горфинкель, В. Я.</w:t>
      </w:r>
      <w:r w:rsidRPr="00010D59">
        <w:rPr>
          <w:rFonts w:ascii="Times New Roman" w:hAnsi="Times New Roman"/>
          <w:i/>
          <w:iCs/>
          <w:sz w:val="24"/>
          <w:szCs w:val="24"/>
        </w:rPr>
        <w:t> </w:t>
      </w:r>
      <w:r w:rsidRPr="00010D59">
        <w:rPr>
          <w:rFonts w:ascii="Times New Roman" w:hAnsi="Times New Roman"/>
          <w:sz w:val="24"/>
          <w:szCs w:val="24"/>
        </w:rPr>
        <w:t>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14:paraId="4B0E55BD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14:paraId="7FFC19C9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Иванова, Р. М. </w:t>
      </w:r>
      <w:r w:rsidRPr="00010D59">
        <w:rPr>
          <w:rFonts w:ascii="Times New Roman" w:hAnsi="Times New Roman"/>
          <w:sz w:val="24"/>
          <w:szCs w:val="24"/>
        </w:rPr>
        <w:t>История российского предпринимательства: учебное пособие для академического бакалавриата. — 2-е изд. — М. : Издательство Юрайт, 2018. — 303 с. </w:t>
      </w:r>
    </w:p>
    <w:p w14:paraId="057623F7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Касьяненко, Т. Г. </w:t>
      </w:r>
      <w:r w:rsidRPr="00010D59">
        <w:rPr>
          <w:rFonts w:ascii="Times New Roman" w:hAnsi="Times New Roman"/>
          <w:sz w:val="24"/>
          <w:szCs w:val="24"/>
        </w:rPr>
        <w:t>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 </w:t>
      </w:r>
    </w:p>
    <w:p w14:paraId="204E7C98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Кузьмина, Е. Е. </w:t>
      </w:r>
      <w:r w:rsidRPr="00010D59">
        <w:rPr>
          <w:rFonts w:ascii="Times New Roman" w:hAnsi="Times New Roman"/>
          <w:sz w:val="24"/>
          <w:szCs w:val="24"/>
        </w:rPr>
        <w:t>Предпринимательская деятельность: учебное пособие для СПО — М.: Издательство Юрайт, 2018. — 417 с.</w:t>
      </w:r>
    </w:p>
    <w:p w14:paraId="7E0EA017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Морозов, Г. Б. </w:t>
      </w:r>
      <w:r w:rsidRPr="00010D59">
        <w:rPr>
          <w:rFonts w:ascii="Times New Roman" w:hAnsi="Times New Roman"/>
          <w:sz w:val="24"/>
          <w:szCs w:val="24"/>
        </w:rPr>
        <w:t>Предпринимательская деятельность: учебное пособие для СПО — М.: Издательство Юрайт, 2018. — 420 с. </w:t>
      </w:r>
    </w:p>
    <w:p w14:paraId="1220A07F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t>Пансков, В. Г. </w:t>
      </w:r>
      <w:r w:rsidRPr="00010D59">
        <w:rPr>
          <w:rFonts w:ascii="Times New Roman" w:hAnsi="Times New Roman"/>
          <w:sz w:val="24"/>
          <w:szCs w:val="24"/>
        </w:rPr>
        <w:t>Налоги и налогообложение: учебник и практикум для СПО — М.: Издательство Юрайт, 2018. — 436 с. </w:t>
      </w:r>
    </w:p>
    <w:p w14:paraId="08B9F1A5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iCs/>
          <w:sz w:val="24"/>
          <w:szCs w:val="24"/>
        </w:rPr>
        <w:lastRenderedPageBreak/>
        <w:t>Чеберко, Е. Ф. </w:t>
      </w:r>
      <w:r w:rsidRPr="00010D59">
        <w:rPr>
          <w:rFonts w:ascii="Times New Roman" w:hAnsi="Times New Roman"/>
          <w:sz w:val="24"/>
          <w:szCs w:val="24"/>
        </w:rPr>
        <w:t>Предпринимательская деятельность: учебник и практикум для СПО — М.: Издательство Юрайт, 2018. — 219 с. </w:t>
      </w:r>
    </w:p>
    <w:p w14:paraId="607801AF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14:paraId="76E57FFF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D6C4947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10D59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1E441B83" w14:textId="77777777" w:rsidR="00010D59" w:rsidRPr="00010D59" w:rsidRDefault="00782AFB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window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edu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/</w:t>
        </w:r>
      </w:hyperlink>
      <w:r w:rsidR="00010D59" w:rsidRPr="00010D5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10D59" w:rsidRPr="00010D5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</w:p>
    <w:p w14:paraId="35E02797" w14:textId="77777777" w:rsidR="00010D59" w:rsidRPr="00010D59" w:rsidRDefault="00782AFB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firo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/</w:t>
        </w:r>
      </w:hyperlink>
      <w:r w:rsidR="00010D59" w:rsidRPr="00010D5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10D59" w:rsidRPr="00010D59">
        <w:rPr>
          <w:rFonts w:ascii="Times New Roman" w:hAnsi="Times New Roman"/>
          <w:sz w:val="24"/>
          <w:szCs w:val="24"/>
        </w:rPr>
        <w:t xml:space="preserve">Министерство образования и науки РФ ФГАУ «ФИРО» </w:t>
      </w:r>
    </w:p>
    <w:p w14:paraId="735B8BC4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https://www.minfin.ru/ru/ официальный сайт Министерство финансов РФ</w:t>
      </w:r>
    </w:p>
    <w:p w14:paraId="1A0DDC16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www.glavbukh.ru - журнал «Главбух»</w:t>
      </w:r>
    </w:p>
    <w:p w14:paraId="20C0F177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www.ipbr.org. Сайт «Институт профессиональных бухгалтеров и аудиторов в России»</w:t>
      </w:r>
    </w:p>
    <w:p w14:paraId="24FC21EC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www. buh.ru,  Бух. 1С. Интернет-ресурс для бухгалтеров</w:t>
      </w:r>
    </w:p>
    <w:p w14:paraId="77AE1D58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http://www.consultant.ru/  –компьютерная справочная правовая система</w:t>
      </w:r>
    </w:p>
    <w:p w14:paraId="6DA8A52A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http://www.garant.ru/ – информационно-правовой портал</w:t>
      </w:r>
    </w:p>
    <w:p w14:paraId="79D5212F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https://normativ.kontur.ru/– справочно-правовая система</w:t>
      </w:r>
    </w:p>
    <w:p w14:paraId="0066FBB1" w14:textId="77777777" w:rsidR="00010D59" w:rsidRPr="00010D59" w:rsidRDefault="00782AFB" w:rsidP="00010D59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10D59" w:rsidRPr="00010D59">
          <w:rPr>
            <w:rStyle w:val="a5"/>
            <w:rFonts w:ascii="Times New Roman" w:hAnsi="Times New Roman"/>
            <w:bCs/>
            <w:sz w:val="24"/>
            <w:szCs w:val="24"/>
          </w:rPr>
          <w:t>http://www.edu-all.ru/</w:t>
        </w:r>
      </w:hyperlink>
      <w:r w:rsidR="00010D59" w:rsidRPr="00010D59">
        <w:rPr>
          <w:rFonts w:ascii="Times New Roman" w:hAnsi="Times New Roman"/>
          <w:sz w:val="24"/>
          <w:szCs w:val="24"/>
        </w:rPr>
        <w:t xml:space="preserve"> Портал «Всеобуч»- справочно-информационный образовательный сайт, единое окно доступа к образовательным ресурсам</w:t>
      </w:r>
    </w:p>
    <w:p w14:paraId="09D27345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9CD9DC" w14:textId="77777777" w:rsidR="00010D59" w:rsidRPr="00010D59" w:rsidRDefault="00010D59" w:rsidP="00F729F4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0D59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010D59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415EB331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Конституция РФ от 12.12.1993 (в ред. от 21.07.2014).</w:t>
      </w:r>
    </w:p>
    <w:p w14:paraId="690D2708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Гражданский кодекс РФ в 4 частях от 30.11.1994 (в ред. от 29.12.2017).</w:t>
      </w:r>
    </w:p>
    <w:p w14:paraId="389F3BA4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Налоговый кодекс РФ в 2 частях от 31.07.1998 (в ред. от 29.12.2017).</w:t>
      </w:r>
    </w:p>
    <w:p w14:paraId="4FBFE555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Федеральный закон РФ «О бухгалтерском учете» №402-ФЗ от 06.12.2011 года (в редакции от 18.07.2017 г.).</w:t>
      </w:r>
    </w:p>
    <w:p w14:paraId="0FCDD728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lastRenderedPageBreak/>
        <w:t>ПБУ 1/2008 «Учетная политика организации» (с 19.06. 2017г. признан федеральным стандартом бухгалтерского учета).</w:t>
      </w:r>
    </w:p>
    <w:p w14:paraId="66C3D4DF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ПБУ 4/99 «Бухгалтерская отчетность организации» (с 19.06. 2017г. признан федеральным стандартом бухгалтерского учета).</w:t>
      </w:r>
    </w:p>
    <w:p w14:paraId="01CA69D3" w14:textId="77777777" w:rsidR="00010D59" w:rsidRPr="00010D59" w:rsidRDefault="00010D59" w:rsidP="00010D59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ПБУ 9/99 «Доходы организации» (с 19.06. 2017г. признан федеральным стандартом бухгалтерского учета).</w:t>
      </w:r>
    </w:p>
    <w:p w14:paraId="4D4A6BF7" w14:textId="02652B2A" w:rsidR="002A4F71" w:rsidRPr="00136050" w:rsidRDefault="00010D59" w:rsidP="00D4173B">
      <w:pPr>
        <w:numPr>
          <w:ilvl w:val="0"/>
          <w:numId w:val="13"/>
        </w:numPr>
        <w:shd w:val="clear" w:color="auto" w:fill="FFFFFF"/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0D59">
        <w:rPr>
          <w:rFonts w:ascii="Times New Roman" w:hAnsi="Times New Roman"/>
          <w:sz w:val="24"/>
          <w:szCs w:val="24"/>
        </w:rPr>
        <w:t>ПБУ 10/99 «Расходы организации» (с 19.06. 2017г. признан федеральным стандартом бухгалтерского учета).</w:t>
      </w:r>
    </w:p>
    <w:p w14:paraId="7E359736" w14:textId="68F6F238" w:rsidR="00136050" w:rsidRDefault="00136050" w:rsidP="00136050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B0BAF" w14:textId="77777777" w:rsidR="00136050" w:rsidRPr="00136050" w:rsidRDefault="00136050" w:rsidP="00136050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1360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5"/>
        <w:gridCol w:w="6145"/>
        <w:gridCol w:w="2496"/>
      </w:tblGrid>
      <w:tr w:rsidR="00136050" w:rsidRPr="00136050" w14:paraId="7E130826" w14:textId="77777777" w:rsidTr="00134659">
        <w:trPr>
          <w:tblHeader/>
        </w:trPr>
        <w:tc>
          <w:tcPr>
            <w:tcW w:w="2078" w:type="pct"/>
          </w:tcPr>
          <w:p w14:paraId="691C1290" w14:textId="77777777" w:rsidR="00136050" w:rsidRPr="00136050" w:rsidRDefault="00136050" w:rsidP="00136050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b/>
                <w:lang w:eastAsia="en-US"/>
              </w:rPr>
              <w:t>Результаты обучения</w:t>
            </w:r>
          </w:p>
        </w:tc>
        <w:tc>
          <w:tcPr>
            <w:tcW w:w="2078" w:type="pct"/>
          </w:tcPr>
          <w:p w14:paraId="7500FDEB" w14:textId="77777777" w:rsidR="00136050" w:rsidRPr="00136050" w:rsidRDefault="00136050" w:rsidP="00136050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b/>
                <w:lang w:eastAsia="en-US"/>
              </w:rPr>
              <w:t>Критерии оценки</w:t>
            </w:r>
          </w:p>
        </w:tc>
        <w:tc>
          <w:tcPr>
            <w:tcW w:w="845" w:type="pct"/>
          </w:tcPr>
          <w:p w14:paraId="421A17E2" w14:textId="77777777" w:rsidR="00136050" w:rsidRPr="00136050" w:rsidRDefault="00136050" w:rsidP="001360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b/>
                <w:lang w:eastAsia="en-US"/>
              </w:rPr>
              <w:t>Методы оценки</w:t>
            </w:r>
          </w:p>
        </w:tc>
      </w:tr>
      <w:tr w:rsidR="00136050" w:rsidRPr="00136050" w14:paraId="4901BC6B" w14:textId="77777777" w:rsidTr="00134659">
        <w:tc>
          <w:tcPr>
            <w:tcW w:w="2078" w:type="pct"/>
          </w:tcPr>
          <w:p w14:paraId="3B2C8BD9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Перечень знаний, осваиваемых в рамках дисциплины:</w:t>
            </w:r>
          </w:p>
          <w:p w14:paraId="36FDC8FE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Понятие и основные источники права, регулирующие предпринимательскую деятельность.</w:t>
            </w:r>
          </w:p>
          <w:p w14:paraId="411484DA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Понятие и признаки предпринимательской деятельности.</w:t>
            </w:r>
          </w:p>
          <w:p w14:paraId="4B396B19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Субъекты предпринимательского права.</w:t>
            </w:r>
          </w:p>
          <w:p w14:paraId="74CE77FE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Сделки в предпринимательской деятельности.</w:t>
            </w:r>
          </w:p>
          <w:p w14:paraId="2FDE4A47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 собственности субъектов предпринимательского права.</w:t>
            </w:r>
          </w:p>
          <w:p w14:paraId="7DD45B22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Правовое положение гражданско-правового договора в сфере предпринимательской деятельности.</w:t>
            </w:r>
          </w:p>
          <w:p w14:paraId="56B9234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Гражданско-правовая ответственность в сфере предпринимательского права.</w:t>
            </w:r>
          </w:p>
          <w:p w14:paraId="178B6BC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Расчетные и кредитные отношения.</w:t>
            </w:r>
          </w:p>
          <w:p w14:paraId="5AB29D57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Защита нарушенных прав и законных интересов предпринимателей.</w:t>
            </w:r>
          </w:p>
          <w:p w14:paraId="114AE99A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14:paraId="01F06801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7ED2A48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71FF021F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Характеристики демонстрируемых знаний, которые могут быть проверены:</w:t>
            </w:r>
          </w:p>
          <w:p w14:paraId="5F0154D3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Профессиональная ориентация в применении и подборе нормативных правовых актов в разрешении практических ситуаций.</w:t>
            </w:r>
          </w:p>
          <w:p w14:paraId="511FFC57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Теоретическая подготовленность в создании, реорганизации и ликвидации юридического лица, а также в порядке регистрации и прекращения деятельности индивидуального предпринимателя.</w:t>
            </w:r>
          </w:p>
          <w:p w14:paraId="53207FB4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Правовое понимание особенностей профессиональной документации в различных сферах хозяйственной деятельности.</w:t>
            </w:r>
          </w:p>
          <w:p w14:paraId="20CFFE06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Правовое понимание прав и обязанностей собственника как субъекта предпринимательской деятельности.</w:t>
            </w:r>
          </w:p>
          <w:p w14:paraId="6650F9A7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Теоретическая подготовленность в расчетных и кредитных отношениях.</w:t>
            </w:r>
          </w:p>
          <w:p w14:paraId="4B8674D4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Юридически грамотное составление претензионно-исковых документов при разрешении споров, знание порядка обращения в судебные органы</w:t>
            </w:r>
          </w:p>
        </w:tc>
        <w:tc>
          <w:tcPr>
            <w:tcW w:w="845" w:type="pct"/>
          </w:tcPr>
          <w:p w14:paraId="003CB7D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3465903E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375B6BE6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Какими процедурами производится оценка:</w:t>
            </w:r>
          </w:p>
          <w:p w14:paraId="49472275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занятия, тестирование, письменные и устные формы опроса.</w:t>
            </w:r>
          </w:p>
        </w:tc>
      </w:tr>
      <w:tr w:rsidR="00136050" w:rsidRPr="00136050" w14:paraId="65E49D7B" w14:textId="77777777" w:rsidTr="00134659">
        <w:trPr>
          <w:trHeight w:val="1149"/>
        </w:trPr>
        <w:tc>
          <w:tcPr>
            <w:tcW w:w="2078" w:type="pct"/>
          </w:tcPr>
          <w:p w14:paraId="62A62D82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Перечень умений, осваиваемых в рамках дисциплины:</w:t>
            </w:r>
          </w:p>
          <w:p w14:paraId="1C2CCFDC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положения Конституции РФ, иные нормативные правовые акты при разрешении практических ситуаций.</w:t>
            </w:r>
          </w:p>
          <w:p w14:paraId="7E2EF985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Определять организационно-правовые формы организаций.</w:t>
            </w:r>
          </w:p>
          <w:p w14:paraId="6B2751E9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Организовывать собственную деятельность, исходя из целей и способов ее достижения, определяемых руководителем.</w:t>
            </w:r>
          </w:p>
          <w:p w14:paraId="5E7E3561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14:paraId="2AD2AD12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Определять признаки и механизм несостоятельности (банкротства) хозяйствующего субъекта.</w:t>
            </w:r>
          </w:p>
          <w:p w14:paraId="6F46556A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Определять виды ответственности предпринимателей по анализу заданных ситуаций.</w:t>
            </w:r>
          </w:p>
          <w:p w14:paraId="7847C774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Защищать свои права в соответствии с гражданским законодательством.</w:t>
            </w:r>
          </w:p>
          <w:p w14:paraId="74BBA865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Определить действительность гражданско-правовой сделки, ее вид, определять вид гражданско-правового договора, анализировать содержание гражданско-правового договора.</w:t>
            </w:r>
          </w:p>
          <w:p w14:paraId="5E382340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Анализировать и решать юридические проблемы в сфере гражданских, предпринимательских и процессуальных правоотношений.</w:t>
            </w:r>
          </w:p>
        </w:tc>
        <w:tc>
          <w:tcPr>
            <w:tcW w:w="2078" w:type="pct"/>
          </w:tcPr>
          <w:p w14:paraId="2AAD3222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5168FAB2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43666F4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4BC7F738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Свободная ориентация в умении определять нормативную базу, регулирующую предпринимательскую деятельность, отслеживать и применять изменения и дополнения, вносимые в действующее законодательство.</w:t>
            </w:r>
          </w:p>
          <w:p w14:paraId="516405EB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Осведомленность о порядке создания, предоставление необходимого пакета документов для создания хозяйствующего субъекта в соответствующий регистрирующий орган.</w:t>
            </w:r>
          </w:p>
          <w:p w14:paraId="0543FBC4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Профессиональный подход к анализу платежеспособности организации с целью выявления признаков несостоятельности (банкротства).</w:t>
            </w:r>
          </w:p>
          <w:p w14:paraId="1C1E3731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и оценка результатов и последствий деятельности (бездействия) с правовой точки зрения.</w:t>
            </w:r>
          </w:p>
          <w:p w14:paraId="4E3813FD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Грамотное и логичное изложение своей точки зрения по правовой тематике в рамках гражданского, предпринимательского и арбитражно-процессуального права.</w:t>
            </w:r>
          </w:p>
          <w:p w14:paraId="5863ABCC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Юридически грамотное составление и анализ содержания гражданско-правового договора.</w:t>
            </w:r>
          </w:p>
          <w:p w14:paraId="02C2979E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Целесообразный подход к выбору способа и процессуального порядка разрешения споров в сфере предпринимательского права.</w:t>
            </w:r>
          </w:p>
        </w:tc>
        <w:tc>
          <w:tcPr>
            <w:tcW w:w="845" w:type="pct"/>
          </w:tcPr>
          <w:p w14:paraId="7E3F2817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57F1F431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7831D3B0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2A93099D" w14:textId="77777777" w:rsidR="00136050" w:rsidRPr="00136050" w:rsidRDefault="00136050" w:rsidP="001360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Оценка результатов выполнения практических работ, заданий тестирования, письменных и устных форм опроса.</w:t>
            </w:r>
          </w:p>
        </w:tc>
      </w:tr>
    </w:tbl>
    <w:p w14:paraId="0E7A6289" w14:textId="77777777" w:rsidR="00136050" w:rsidRPr="00136050" w:rsidRDefault="00136050" w:rsidP="0013605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</w:p>
    <w:p w14:paraId="64B74BFF" w14:textId="77777777" w:rsidR="00136050" w:rsidRPr="00136050" w:rsidRDefault="00136050" w:rsidP="00136050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sectPr w:rsidR="00136050" w:rsidRPr="00136050" w:rsidSect="00E0134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A111" w14:textId="77777777" w:rsidR="00AC4115" w:rsidRDefault="00AC4115" w:rsidP="004C6E9F">
      <w:pPr>
        <w:spacing w:after="0" w:line="240" w:lineRule="auto"/>
      </w:pPr>
      <w:r>
        <w:separator/>
      </w:r>
    </w:p>
  </w:endnote>
  <w:endnote w:type="continuationSeparator" w:id="0">
    <w:p w14:paraId="2A5BBCF5" w14:textId="77777777" w:rsidR="00AC4115" w:rsidRDefault="00AC4115" w:rsidP="004C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436"/>
      <w:docPartObj>
        <w:docPartGallery w:val="Page Numbers (Bottom of Page)"/>
        <w:docPartUnique/>
      </w:docPartObj>
    </w:sdtPr>
    <w:sdtEndPr/>
    <w:sdtContent>
      <w:p w14:paraId="79360FCC" w14:textId="300981A5" w:rsidR="00222B31" w:rsidRDefault="00222B3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A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08EC70" w14:textId="77777777" w:rsidR="00222B31" w:rsidRDefault="00222B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FF5" w14:textId="77777777" w:rsidR="00AC4115" w:rsidRDefault="00AC4115" w:rsidP="004C6E9F">
      <w:pPr>
        <w:spacing w:after="0" w:line="240" w:lineRule="auto"/>
      </w:pPr>
      <w:r>
        <w:separator/>
      </w:r>
    </w:p>
  </w:footnote>
  <w:footnote w:type="continuationSeparator" w:id="0">
    <w:p w14:paraId="7030045E" w14:textId="77777777" w:rsidR="00AC4115" w:rsidRDefault="00AC4115" w:rsidP="004C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A87777"/>
    <w:multiLevelType w:val="hybridMultilevel"/>
    <w:tmpl w:val="C69A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71D1"/>
    <w:multiLevelType w:val="hybridMultilevel"/>
    <w:tmpl w:val="C5B65C76"/>
    <w:lvl w:ilvl="0" w:tplc="3250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D648BC"/>
    <w:multiLevelType w:val="hybridMultilevel"/>
    <w:tmpl w:val="47F85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A63E47"/>
    <w:multiLevelType w:val="hybridMultilevel"/>
    <w:tmpl w:val="F12E19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49032F"/>
    <w:multiLevelType w:val="hybridMultilevel"/>
    <w:tmpl w:val="B75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449D"/>
    <w:multiLevelType w:val="hybridMultilevel"/>
    <w:tmpl w:val="F41EE3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E86513"/>
    <w:multiLevelType w:val="hybridMultilevel"/>
    <w:tmpl w:val="B20C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F394D"/>
    <w:multiLevelType w:val="multilevel"/>
    <w:tmpl w:val="174AD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12" w15:restartNumberingAfterBreak="0">
    <w:nsid w:val="62896DD9"/>
    <w:multiLevelType w:val="hybridMultilevel"/>
    <w:tmpl w:val="6420BD1E"/>
    <w:lvl w:ilvl="0" w:tplc="3250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5E6838"/>
    <w:multiLevelType w:val="hybridMultilevel"/>
    <w:tmpl w:val="F57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87F1E"/>
    <w:multiLevelType w:val="hybridMultilevel"/>
    <w:tmpl w:val="B75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0A"/>
    <w:rsid w:val="00010D59"/>
    <w:rsid w:val="00021427"/>
    <w:rsid w:val="00043B99"/>
    <w:rsid w:val="000511DA"/>
    <w:rsid w:val="00072179"/>
    <w:rsid w:val="00072A29"/>
    <w:rsid w:val="00076768"/>
    <w:rsid w:val="000811FA"/>
    <w:rsid w:val="0008725E"/>
    <w:rsid w:val="000D01CC"/>
    <w:rsid w:val="000F3EE9"/>
    <w:rsid w:val="00136050"/>
    <w:rsid w:val="001729EF"/>
    <w:rsid w:val="00185CA9"/>
    <w:rsid w:val="00185D2F"/>
    <w:rsid w:val="0019041C"/>
    <w:rsid w:val="001E4499"/>
    <w:rsid w:val="00211AA2"/>
    <w:rsid w:val="00222393"/>
    <w:rsid w:val="00222B31"/>
    <w:rsid w:val="00224D4E"/>
    <w:rsid w:val="00267261"/>
    <w:rsid w:val="00284CF3"/>
    <w:rsid w:val="00297213"/>
    <w:rsid w:val="002A4F71"/>
    <w:rsid w:val="002A5805"/>
    <w:rsid w:val="002B4E49"/>
    <w:rsid w:val="002D780A"/>
    <w:rsid w:val="00316140"/>
    <w:rsid w:val="00335B08"/>
    <w:rsid w:val="003A0E1C"/>
    <w:rsid w:val="003A1F01"/>
    <w:rsid w:val="003B6323"/>
    <w:rsid w:val="003F54D4"/>
    <w:rsid w:val="003F6C14"/>
    <w:rsid w:val="00420BB0"/>
    <w:rsid w:val="004A74F2"/>
    <w:rsid w:val="004C6E9F"/>
    <w:rsid w:val="004D6867"/>
    <w:rsid w:val="005878BB"/>
    <w:rsid w:val="005E1585"/>
    <w:rsid w:val="006423A0"/>
    <w:rsid w:val="006724CE"/>
    <w:rsid w:val="00673EE8"/>
    <w:rsid w:val="006D5686"/>
    <w:rsid w:val="006F2D7E"/>
    <w:rsid w:val="006F53CF"/>
    <w:rsid w:val="007456AA"/>
    <w:rsid w:val="00782AFB"/>
    <w:rsid w:val="00787452"/>
    <w:rsid w:val="00825C5A"/>
    <w:rsid w:val="00874B8D"/>
    <w:rsid w:val="0087559D"/>
    <w:rsid w:val="008A28ED"/>
    <w:rsid w:val="008D0A98"/>
    <w:rsid w:val="008E2631"/>
    <w:rsid w:val="008E3A67"/>
    <w:rsid w:val="00903C62"/>
    <w:rsid w:val="009117FD"/>
    <w:rsid w:val="00937E25"/>
    <w:rsid w:val="009906A3"/>
    <w:rsid w:val="009A6F5A"/>
    <w:rsid w:val="009B1B92"/>
    <w:rsid w:val="00A1103B"/>
    <w:rsid w:val="00A41E3B"/>
    <w:rsid w:val="00A9514A"/>
    <w:rsid w:val="00AA2AC1"/>
    <w:rsid w:val="00AC4115"/>
    <w:rsid w:val="00B35FAB"/>
    <w:rsid w:val="00B43081"/>
    <w:rsid w:val="00B553C9"/>
    <w:rsid w:val="00B855E4"/>
    <w:rsid w:val="00B96874"/>
    <w:rsid w:val="00BB3D27"/>
    <w:rsid w:val="00BF123D"/>
    <w:rsid w:val="00C26572"/>
    <w:rsid w:val="00C3128B"/>
    <w:rsid w:val="00C51764"/>
    <w:rsid w:val="00C5735B"/>
    <w:rsid w:val="00CF4A38"/>
    <w:rsid w:val="00D23611"/>
    <w:rsid w:val="00D336A0"/>
    <w:rsid w:val="00D447B9"/>
    <w:rsid w:val="00DC1B00"/>
    <w:rsid w:val="00DE3F82"/>
    <w:rsid w:val="00E01347"/>
    <w:rsid w:val="00E2692A"/>
    <w:rsid w:val="00E30754"/>
    <w:rsid w:val="00E826A7"/>
    <w:rsid w:val="00E86383"/>
    <w:rsid w:val="00EA4331"/>
    <w:rsid w:val="00EB6016"/>
    <w:rsid w:val="00EC4836"/>
    <w:rsid w:val="00ED3C6A"/>
    <w:rsid w:val="00F50E5D"/>
    <w:rsid w:val="00F729F4"/>
    <w:rsid w:val="00F72BC9"/>
    <w:rsid w:val="00F72C99"/>
    <w:rsid w:val="00FA17FC"/>
    <w:rsid w:val="00FB2753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D6B5"/>
  <w15:docId w15:val="{E6A792F9-9123-4EA2-B413-3C17B0D5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4F7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D780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780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rsid w:val="002D78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0A"/>
    <w:rPr>
      <w:rFonts w:ascii="Tahoma" w:hAnsi="Tahoma" w:cs="Tahoma"/>
      <w:sz w:val="16"/>
      <w:szCs w:val="16"/>
    </w:rPr>
  </w:style>
  <w:style w:type="character" w:customStyle="1" w:styleId="c8">
    <w:name w:val="c8"/>
    <w:rsid w:val="00EB6016"/>
  </w:style>
  <w:style w:type="character" w:styleId="a5">
    <w:name w:val="Hyperlink"/>
    <w:rsid w:val="00874B8D"/>
    <w:rPr>
      <w:color w:val="0563C1"/>
      <w:u w:val="single"/>
    </w:rPr>
  </w:style>
  <w:style w:type="character" w:customStyle="1" w:styleId="adus">
    <w:name w:val="adus"/>
    <w:basedOn w:val="a0"/>
    <w:rsid w:val="00874B8D"/>
  </w:style>
  <w:style w:type="character" w:customStyle="1" w:styleId="b-serp-urlitem1">
    <w:name w:val="b-serp-url__item1"/>
    <w:basedOn w:val="a0"/>
    <w:rsid w:val="00874B8D"/>
  </w:style>
  <w:style w:type="paragraph" w:customStyle="1" w:styleId="Style6">
    <w:name w:val="Style6"/>
    <w:basedOn w:val="a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7456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6E9F"/>
  </w:style>
  <w:style w:type="paragraph" w:styleId="aa">
    <w:name w:val="footer"/>
    <w:basedOn w:val="a"/>
    <w:link w:val="ab"/>
    <w:uiPriority w:val="99"/>
    <w:unhideWhenUsed/>
    <w:rsid w:val="004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E9F"/>
  </w:style>
  <w:style w:type="character" w:customStyle="1" w:styleId="10">
    <w:name w:val="Заголовок 1 Знак"/>
    <w:basedOn w:val="a0"/>
    <w:link w:val="1"/>
    <w:uiPriority w:val="99"/>
    <w:rsid w:val="002A4F7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2A4F71"/>
  </w:style>
  <w:style w:type="table" w:styleId="ac">
    <w:name w:val="Table Grid"/>
    <w:basedOn w:val="a1"/>
    <w:uiPriority w:val="59"/>
    <w:rsid w:val="001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136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-al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3546-2694-42FC-930C-EB1F321D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Светлана Петровна</cp:lastModifiedBy>
  <cp:revision>15</cp:revision>
  <dcterms:created xsi:type="dcterms:W3CDTF">2021-11-25T08:11:00Z</dcterms:created>
  <dcterms:modified xsi:type="dcterms:W3CDTF">2022-11-26T10:29:00Z</dcterms:modified>
</cp:coreProperties>
</file>