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«Чебоксарский экономико-технологический колледж»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6825" cy="1371600"/>
            <wp:effectExtent l="0" t="0" r="9525" b="0"/>
            <wp:docPr id="2" name="Рисунок 2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УПБУ</w:t>
      </w:r>
      <w:r w:rsidR="00F60BEF" w:rsidRPr="00F6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История</w:t>
      </w:r>
    </w:p>
    <w:p w:rsidR="004D15F6" w:rsidRDefault="004D15F6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</w:t>
      </w:r>
    </w:p>
    <w:p w:rsidR="004D15F6" w:rsidRDefault="004D15F6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134462" w:rsidRPr="00F60BEF" w:rsidRDefault="00134462" w:rsidP="001344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43.01.02 Парикмахер</w:t>
      </w:r>
    </w:p>
    <w:p w:rsidR="00F60BEF" w:rsidRPr="00F60BEF" w:rsidRDefault="00F60BEF" w:rsidP="004D1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BEF" w:rsidRPr="00AF6DFE" w:rsidRDefault="00AC2168" w:rsidP="004D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2022</w:t>
      </w:r>
      <w:r w:rsidR="007F0695" w:rsidRPr="00AF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6" w:rsidRPr="00AF6D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F60BEF" w:rsidRPr="00F60BEF" w:rsidTr="00F60BEF">
        <w:tc>
          <w:tcPr>
            <w:tcW w:w="4680" w:type="dxa"/>
          </w:tcPr>
          <w:p w:rsidR="00F60BEF" w:rsidRPr="00F60BEF" w:rsidRDefault="00F60BEF" w:rsidP="004D1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8720" w:type="dxa"/>
              <w:tblLayout w:type="fixed"/>
              <w:tblLook w:val="0000" w:firstRow="0" w:lastRow="0" w:firstColumn="0" w:lastColumn="0" w:noHBand="0" w:noVBand="0"/>
            </w:tblPr>
            <w:tblGrid>
              <w:gridCol w:w="4680"/>
              <w:gridCol w:w="4680"/>
              <w:gridCol w:w="4680"/>
              <w:gridCol w:w="4680"/>
            </w:tblGrid>
            <w:tr w:rsidR="00F60BEF" w:rsidRPr="00F60BEF" w:rsidTr="00F60BEF">
              <w:tc>
                <w:tcPr>
                  <w:tcW w:w="4680" w:type="dxa"/>
                </w:tcPr>
                <w:p w:rsidR="00F60BEF" w:rsidRPr="00F60BEF" w:rsidRDefault="00F60BEF" w:rsidP="004D15F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 2/16-з)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260F20" w:rsidRPr="0017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учетом требований ФГОС СПО 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260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специальностей естественнонаучного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профиля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 xml:space="preserve">Приказом №385 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от "01" сентября 2020г.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4D15F6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РАССМОТРЕНО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ЦК гуманитарных дисциплин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A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токол №____ от </w:t>
            </w:r>
            <w:proofErr w:type="gramStart"/>
            <w:r w:rsidR="00A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 w:rsidR="00AC2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» июня 2022</w:t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ЦК: _______________ / Титова Е.В. /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</w:t>
            </w:r>
            <w:r w:rsidR="004D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 А.В., преподаватель</w:t>
            </w:r>
          </w:p>
          <w:p w:rsidR="00F60BEF" w:rsidRPr="00F60BEF" w:rsidRDefault="00AC2168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» _______________ 2022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F60BEF" w:rsidRPr="00F60BEF" w:rsidRDefault="00AC2168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 353</w:t>
            </w:r>
          </w:p>
          <w:p w:rsidR="00F60BEF" w:rsidRPr="00F60BEF" w:rsidRDefault="00AC2168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 30</w:t>
            </w:r>
            <w:r w:rsidR="0055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bookmarkStart w:id="0" w:name="_GoBack"/>
            <w:bookmarkEnd w:id="0"/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ПАСПОРТ РАБОЧЕЙ ПРОГРАММЫ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 и содержание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.............11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условия реализации РАБОЧЕЙ программы учебнОГО ПРЕДМЕТА………………………………………………</w:t>
      </w:r>
      <w:proofErr w:type="gramStart"/>
      <w:r w:rsidR="00970931"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proofErr w:type="gramEnd"/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………………………</w:t>
      </w:r>
      <w:r w:rsid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9709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7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ПРЕДМЕТА…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970931"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782A36" w:rsidRPr="00134462" w:rsidRDefault="00757B9D" w:rsidP="00134462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260F20" w:rsidRPr="00260F20" w:rsidRDefault="00260F20" w:rsidP="00260F2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УЧЕБНОГО ПРЕДМЕТА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«ИСТОРИЯ»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программы: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учебного предмета является частью основной профессиональной образовательной программы среднего профессионального образования для профессии </w:t>
      </w:r>
      <w:r w:rsidR="00172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профиля 43.01.02 Парикмахер.</w:t>
      </w:r>
    </w:p>
    <w:p w:rsidR="00260F20" w:rsidRPr="00260F20" w:rsidRDefault="00260F20" w:rsidP="00260F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программы: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является учебным предметом общеобразовательного цикла.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20" w:rsidRPr="00260F20" w:rsidRDefault="00260F20" w:rsidP="002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учебного предмета – требования к результатам освоения учебного предмета:</w:t>
      </w:r>
    </w:p>
    <w:p w:rsidR="00782A36" w:rsidRPr="00970931" w:rsidRDefault="00782A36" w:rsidP="0097093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приверженность идеям интернационализма, дружбы, равенства, взаимопомощи народов; воспитание уважительного</w:t>
      </w: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национальному дост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оинству людей, их чувствам, религиозным убеждениям; 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34850649"/>
      <w:bookmarkStart w:id="2" w:name="_Toc435412673"/>
      <w:bookmarkStart w:id="3" w:name="_Toc453968146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1.3.2. Планируемые </w:t>
      </w: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bookmarkEnd w:id="1"/>
      <w:bookmarkEnd w:id="2"/>
      <w:bookmarkEnd w:id="3"/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82A36" w:rsidRPr="00AA7C64" w:rsidRDefault="00782A36" w:rsidP="00AA7C6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2A36" w:rsidRPr="00AA7C64" w:rsidRDefault="00782A36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82A36" w:rsidRPr="00AA7C64" w:rsidRDefault="00693614" w:rsidP="00AA7C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434850650"/>
      <w:bookmarkStart w:id="5" w:name="_Toc435412674"/>
      <w:bookmarkStart w:id="6" w:name="_Toc453968147"/>
      <w:r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82A36"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.3.3. Планируемые предметные результаты </w:t>
      </w:r>
      <w:bookmarkEnd w:id="4"/>
      <w:bookmarkEnd w:id="5"/>
      <w:bookmarkEnd w:id="6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- рассматривать историю России как неотъемлемую часть мирового исторического процесса;</w:t>
      </w: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знать основные даты и временные периоды всеобщей и отечественной истории из раздела дидактических единиц;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определять последовательность и длительность исторических событий, явлений, процессов;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представлять культурное наследие России и других стран;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работать с историческими документами;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аудиовизуальный ряд как источник информации;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читать легенду исторической карты;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B6FA0" w:rsidRPr="00970931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3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полученные знания при анализе современной политики России;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элементами проектной деятельности.</w:t>
      </w:r>
    </w:p>
    <w:p w:rsidR="00C8706B" w:rsidRPr="00AA7C64" w:rsidRDefault="00C8706B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53968181"/>
    </w:p>
    <w:p w:rsidR="00FB6FA0" w:rsidRPr="00FB6FA0" w:rsidRDefault="00FB6FA0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bookmarkEnd w:id="7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учебного предмета «История» на уровне среднего общего образования разработана на основе требований ФГОС СОО, а также Концепции нового учебно-методического комплекса по отечественной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предмета «История»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B2FB82"/>
        </w:rPr>
      </w:pPr>
      <w:r w:rsidRPr="00FB6F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на углубленном уровне включает в себя расширенное содержание «Истории» на базовом уровне, а также 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повторительно-обобщающий курс </w:t>
      </w:r>
      <w:r w:rsidRPr="00FB6FA0">
        <w:rPr>
          <w:rFonts w:ascii="Times New Roman" w:eastAsia="Calibri" w:hAnsi="Times New Roman" w:cs="Times New Roman"/>
          <w:sz w:val="24"/>
          <w:szCs w:val="24"/>
        </w:rPr>
        <w:t>«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России до 1914 года»,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направленный на подготовку к итоговой аттестации и вступительным испытаниям в вузы.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примерной программы по истории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B6FA0">
        <w:rPr>
          <w:rFonts w:ascii="Times New Roman" w:eastAsia="Calibri" w:hAnsi="Times New Roman" w:cs="Times New Roman"/>
          <w:b/>
          <w:bCs/>
          <w:sz w:val="24"/>
          <w:szCs w:val="24"/>
        </w:rPr>
        <w:t>главной целью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формирование умений оценивать различные исторические версии.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идея преемственности исторических периодов, в т. ч.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непрерывности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рассмотрение истории России как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неотъемлемой части мирового исторического процесса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познавательное значение российской, региональной и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межпредметных</w:t>
      </w:r>
      <w:proofErr w:type="spellEnd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A7C64" w:rsidRDefault="00AA7C64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AA7C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228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5566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228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693614" w:rsidRPr="00782A36" w:rsidRDefault="00693614" w:rsidP="00782A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B9D" w:rsidRDefault="00757B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7B9D" w:rsidRPr="00757B9D" w:rsidRDefault="00757B9D" w:rsidP="00757B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57B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</w:p>
    <w:p w:rsidR="00757B9D" w:rsidRPr="00757B9D" w:rsidRDefault="00757B9D" w:rsidP="00757B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757B9D" w:rsidRPr="00757B9D" w:rsidTr="00693614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7B9D" w:rsidRPr="00757B9D" w:rsidTr="00693614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617A6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A336B6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A336B6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336B6" w:rsidRPr="00757B9D" w:rsidTr="00EB425E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B6" w:rsidRPr="00757B9D" w:rsidRDefault="00A336B6" w:rsidP="00A3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B9D" w:rsidRPr="00757B9D" w:rsidSect="00757B9D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50087" w:rsidRPr="00970931" w:rsidRDefault="006011CC" w:rsidP="00250087">
      <w:pPr>
        <w:rPr>
          <w:rFonts w:ascii="Times New Roman" w:hAnsi="Times New Roman" w:cs="Times New Roman"/>
          <w:b/>
          <w:i/>
        </w:rPr>
      </w:pPr>
      <w:r w:rsidRPr="00970931">
        <w:rPr>
          <w:rFonts w:ascii="Times New Roman" w:hAnsi="Times New Roman" w:cs="Times New Roman"/>
          <w:b/>
          <w:lang w:eastAsia="x-none"/>
        </w:rPr>
        <w:t>2.2. Т</w:t>
      </w:r>
      <w:r w:rsidRPr="00970931">
        <w:rPr>
          <w:rFonts w:ascii="Times New Roman" w:hAnsi="Times New Roman" w:cs="Times New Roman"/>
          <w:b/>
          <w:lang w:val="x-none" w:eastAsia="x-none"/>
        </w:rPr>
        <w:t>ематический план и содержание учебной дисциплины</w:t>
      </w:r>
      <w:r w:rsidRPr="00970931">
        <w:rPr>
          <w:rFonts w:ascii="Times New Roman" w:hAnsi="Times New Roman" w:cs="Times New Roman"/>
          <w:b/>
          <w:lang w:eastAsia="x-none"/>
        </w:rPr>
        <w:t xml:space="preserve"> ОУД. </w:t>
      </w:r>
      <w:r w:rsidRPr="00970931">
        <w:rPr>
          <w:rFonts w:ascii="Times New Roman" w:hAnsi="Times New Roman" w:cs="Times New Roman"/>
          <w:b/>
          <w:lang w:val="x-none" w:eastAsia="x-none"/>
        </w:rPr>
        <w:t>0</w:t>
      </w:r>
      <w:r w:rsidRPr="00970931">
        <w:rPr>
          <w:rFonts w:ascii="Times New Roman" w:hAnsi="Times New Roman" w:cs="Times New Roman"/>
          <w:b/>
          <w:lang w:eastAsia="x-none"/>
        </w:rPr>
        <w:t>4</w:t>
      </w:r>
      <w:r w:rsidRPr="00970931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970931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397187" w:rsidRPr="000A1648" w:rsidTr="00260F20">
        <w:tc>
          <w:tcPr>
            <w:tcW w:w="2946" w:type="dxa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1648">
              <w:rPr>
                <w:rFonts w:ascii="Times New Roman" w:hAnsi="Times New Roman" w:cs="Times New Roman"/>
                <w:b/>
                <w:i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тем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E53C03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3C03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53C03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3C03" w:rsidRPr="002850E4" w:rsidTr="00084FA1">
        <w:trPr>
          <w:trHeight w:val="232"/>
        </w:trPr>
        <w:tc>
          <w:tcPr>
            <w:tcW w:w="2946" w:type="dxa"/>
            <w:vMerge/>
          </w:tcPr>
          <w:p w:rsidR="00E53C03" w:rsidRPr="002850E4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53C03" w:rsidRPr="006C2359" w:rsidRDefault="00E53C0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Понятие «цивилизация» и «историческая формация».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Мир накануне и в годы первой мировой войны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Pr="00BD767E" w:rsidRDefault="00672D6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25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Индустриальное общество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Расширение избирательного права.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Национализм. «Империализм».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Мировой порядок перед Первой мировой войной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Гонка вооружений и милитаризация. Пропаганда.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Региональные конфликты накануне Первой мировой войны.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и начало Первой мировой войны</w:t>
            </w:r>
          </w:p>
        </w:tc>
        <w:tc>
          <w:tcPr>
            <w:tcW w:w="9240" w:type="dxa"/>
            <w:gridSpan w:val="2"/>
          </w:tcPr>
          <w:p w:rsidR="006C2359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345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2850E4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Первой мировой войны. Ситуация на Балканах.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Сараевское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</w:t>
            </w: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67" w:rsidRPr="002850E4" w:rsidTr="00084FA1">
        <w:trPr>
          <w:trHeight w:val="251"/>
        </w:trPr>
        <w:tc>
          <w:tcPr>
            <w:tcW w:w="2946" w:type="dxa"/>
            <w:vMerge w:val="restart"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Военные действия 1914 – 1918 гг.</w:t>
            </w:r>
          </w:p>
        </w:tc>
        <w:tc>
          <w:tcPr>
            <w:tcW w:w="9240" w:type="dxa"/>
            <w:gridSpan w:val="2"/>
          </w:tcPr>
          <w:p w:rsidR="00672D67" w:rsidRPr="004B3BDF" w:rsidRDefault="00672D67" w:rsidP="00672D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72D67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1147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672D67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«Бег к морю».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Сражение на Марне. Победа российской армии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Гумбиненом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поражение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Танненбергом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Наступление в Галиции.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Морское сражение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Гельголанде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Вступление в войну Османской империи.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Вступление в войну Болгарии и Италии. Поражение Сербии.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Четверной союз (Центральные державы). Верден. Отступление российской армии. Сомма.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Месопотамии.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Геноцид в Османской империи.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Ютландское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сражение. Вступление в войну Румынии.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Азии.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Капитуляция государств Четверного союза.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559" w:type="dxa"/>
            <w:vMerge/>
          </w:tcPr>
          <w:p w:rsidR="00672D67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BD767E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2.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Межвоенный</w:t>
            </w:r>
            <w:proofErr w:type="spellEnd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Период (1918 – 1939 гг.)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717DC" w:rsidRPr="002850E4" w:rsidTr="00084FA1">
        <w:trPr>
          <w:trHeight w:val="7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волна после Первой мировой войны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новых национальных государств.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Народы бывшей российской империи: независимость и вхождение в СССР.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Ноябрьская революция в Германии. Веймарская республика.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Антиколониальные выступления в Азии и Северной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Коминтерна.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Венгерская советская республика.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 республики в Турции и кемализм.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4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Версальско-Вашингтонская система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7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Рапалльское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Дауэса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Юнга.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Локарнские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Бриана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-Келлога.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Запада в 1920-е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5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Авторитарные режимы в Европе: Польша и Испания.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3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5717DC" w:rsidRPr="002850E4" w:rsidRDefault="00F936F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Фашистский режим в Италии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Б. Муссолини и идеи фашизма.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 фашистов к власти в Италии. Создание фашистского режима.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Кризис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Матеотти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Фашистский режим в Италии.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Революция и Гражданская 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война в Китае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после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Синьхайской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Китае и Северный поход.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Чан Кайши и гражданская война с коммунистами.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«Великий поход» Красной армии Китая.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92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Национально-освободительное движение в Индии 1919 – 1939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Индийский национальный конгресс и М. Ганди.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депресси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я. Мировой экономический кризис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Другие стратегии выхода из мирового экономического кризиса. Тоталитарные экономики.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Общественно-политическое развитие стран Латинской Америки.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США: «новый курс» Ф. Рузвельта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61626C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Закат либеральной идеологии.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Нарастание агрессии. Германский нацизм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1559" w:type="dxa"/>
            <w:vMerge/>
          </w:tcPr>
          <w:p w:rsidR="0061626C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«Народный фронт» и Гражданская война в Испании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45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16344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Борьба с фашизмом в Австрии и Франции.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Конгресс Коминтерна. Политика «Народного фронта».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«Народного фронта» в Испании.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Франкистский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мятеж и фашистское вмешательство.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Социальные преобразования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 «невмешательства». Советская помощь Испании.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Оборона Мадрида. Сражения при Гвадалахаре и на Эбро.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 Испанской республики.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«умиротворения агрессора»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57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Итало-эфиопская война.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 Восточной Европы на сферы влияния Германии и СССР.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культуры в первой трети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 искусстве. Модернизм, авангардизм, сюрреализм, абстракционизм, реализм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Психоанализ.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Потерянное поколение.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Ведущие деятели культуры первой трети ХХ в. Тоталитаризм и культура.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Массовая культура. Олимпийское движение.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3.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Вторая мировая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925621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319BC" w:rsidRPr="002850E4" w:rsidTr="00084FA1">
        <w:trPr>
          <w:trHeight w:val="24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802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Буковины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СССР. Советско-финляндская война и ее международные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Захват Германией Дании и Норвегии.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Разгром Франции и ее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Германо-британская борьба и захват Балкан.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0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319BC" w:rsidRPr="00925621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2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Великой Отечественной войны и войны на Тихом океане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E319B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925621" w:rsidRDefault="00925621" w:rsidP="00E319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Пёрл-Харбор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Формирование Антигитлеровской коалиции и выработка основ стратегии союзников. Ленд-лиз.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Идеологическое и политическое обоснование агрессивной политики нацистской Германии.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Планы Германии в отношении СССР. План «Ост».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Планы союзников Германии и позиция нейтральных государств.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Коренной перелом в войне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45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Стратегические бомбардировки немецких территорий.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Каирская декларация. Роспуск Коминтерна.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5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Жизнь во время войны. Сопротивление оккупантам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Жизнь на оккупированных территориях.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Сопротивления и коллаборационизм.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1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Германии и освобождение Европы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690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Второго фронта и наступление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Одерская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6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Японии и окончание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Квантунской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армии. Капитуляция Японии.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2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3.7.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4.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Соревнование социальных систем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25621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«холодной войны»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Причины «холодной войны». План Маршалла.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Гражданская война в Греции.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Коминформ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Советско-югославский конфликт.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Террор в Восточной Европе.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67"/>
        </w:trPr>
        <w:tc>
          <w:tcPr>
            <w:tcW w:w="2946" w:type="dxa"/>
            <w:vMerge w:val="restart"/>
          </w:tcPr>
          <w:p w:rsidR="00925621" w:rsidRPr="00EC60D5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Гонка вооружений в годы «холодной войны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7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Берлинский и Карибский кризисы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4.4.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Дальний Восток в 40-70-е гг. Войны и революции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Гражданская война в Китае.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КНР. Война в Корее.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4.5.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«Разрядка»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международных отношениях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4.6.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690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«Скандинавская модель» общественно-политического и социально-экономического развития.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Падение диктатур в Греции, Португалии и Испании.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прав человека. «Бурные шестидесятые». Движение за гражданские права в США. Новые течения в обществе и культуре. Неоконсерватизм. Внутренняя политика Р. Рейгана.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21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Социализм в странах Восточной Европы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«Реальный социализм». Волнения в ГДР в 1953 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ХХ съезд КПСС.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4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4.9.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социализма в Азии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социализма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Мао Цзэдун и маоизм.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«Культурная революция». Рыночные реформы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Коммунистический режим в Северной Корее.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Полпотовский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режим в Камбодже.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4.10.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Антикоммунистические революции в Восточной Европе. Распад Югославии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Антикоммунистические революции в Восточной Европе.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Распад Варшавского договора, СЭВ и СССР.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Воссоздание независимых государств Балтии.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458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4.11.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Латинская Америка в 1940-1990-е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стран Латинской Америки в середине ХХ века.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Аграрные реформы 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импортзамещающая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индустриализация.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Революция на Кубе.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4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4.12.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Колониальное общество.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Роль итогов войны в подъеме антиколониальных движений в Тропической и Южной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Крушение колониальной системы и ее последствия. Выбор пути развития.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9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4.13.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Мусульманский мир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Арабские страны и возникновение государства Израиль.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Исламская революция в Иране. Кризис в Персидском заливе и войны в Ираке.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4.14.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Южной Азии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Обретение независимости странами Южной Азии. Д. Неру и его преобразования.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Конфронтация между Индией и Пакистаном, Индией и КНР. Реформы И. Ганди.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Индия в конце ХХ 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Индонезия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Сукарно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Сухарто. Страны Юго-Восточной Азии после войны в Индокитае.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4.15.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Япония и Южная Корея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4.16.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Глобализация конца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Изменение системы международных отношений.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Модернизационные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процессы в странах Азии. Рост влияния Китая на международной арене.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Демократический и левый повороты в Южной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5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Войны, революции и международный терроризм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Постсоветское пространство в конце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EC60D5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EC60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5.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Россия в годы «великих потрясений»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02AAE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России в Первой мировой войне.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690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Национальные подразделения и женские батальоны в составе русской армии.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5.2.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Власть и общество в России в годы войны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126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государством карточной системы снабжения в городе и разверстки в деревне.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Война и реформы: несбывшиеся ожидания.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Распутинщина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десакрализация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власти.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Эхо войны на окраинах империи: восстание в Средней Азии и Казахстане.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5.3.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империя накануне революции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45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социальные слои, политические партии и их лидеры накануне революции.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6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5.4.</w:t>
            </w:r>
          </w:p>
          <w:p w:rsidR="00D02AAE" w:rsidRPr="002850E4" w:rsidRDefault="00D02AAE" w:rsidP="0001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российская революция: Февраль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57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5.5.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Общественно-политическое развитие России весной </w:t>
            </w:r>
            <w:r w:rsidR="008D6271"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летом</w:t>
            </w: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1917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1559" w:type="dxa"/>
            <w:vMerge/>
          </w:tcPr>
          <w:p w:rsidR="00EF2839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5.6.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Приход к власти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345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5.7.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Первые революционные преобразования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57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5.8.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советской государственности. Конституция 1918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Созыв и разгон Учредительного собрания.</w:t>
            </w:r>
            <w:r w:rsidRPr="004B3B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Слом старого и создание нового госаппарата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Советы как форма власти. Слабость центра и формирование «многовластия» на местах.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5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5.9.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 в России: причины, этапы, основные события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690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советской власти в центре и на местах осенью 1917 – весной 1918 г.: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формирования основных очагов сопротивления большевикам.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на Дону. Позиция Украинской Центральной рады.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96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война: антибольшевистские силы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Палитра антибольшевистских сил: их характеристика и взаимоотношения.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Идеология Белого движения.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Комуч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Директория, правительства А.В. Колчака, А.И. Деникина и П.Н. Врангеля.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Положение населения на территориях антибольшевистских сил.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Повстанчество в Гражданской войне. Будни села: «красные» продотряды и «белые» реквизиции.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5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5.11.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«военного коммунизма» и победа большевиков в Гражданской войне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EF283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Главкизм</w:t>
            </w:r>
            <w:proofErr w:type="spellEnd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Ущемление прав Советов в пользу чрезвычайных органов – ЧК, комбедов и ревкомов.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Польско-советская война. Поражение армии Врангеля в Крыму. </w:t>
            </w:r>
          </w:p>
          <w:p w:rsidR="00EF2839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победы Красной Армии в Гражданской войне. Вопрос о земле.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Национальный фактор в Гражданской войне.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Декларация прав народов России и ее значение.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Эмиграция и формирование Русского зарубежья.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5.12.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Идеология и культура периода Гражданской войны и военного коммунизма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7A6ED2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сословных привилегий.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20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5.13.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революции и Гражданской войны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>Февральская революция и демократизация органов местного управления, первые Советы Чувашии, движение за национальное равноправие, установление советской власти в уездах Чувашии, действия группы войск и чрезвычайных комитетов, конец деятельности чувашских эсеров, на фронтах Гражданской войны, помощь Красной армии, Образование Чувашской автономной области.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6.</w:t>
            </w:r>
          </w:p>
          <w:p w:rsidR="00397187" w:rsidRPr="00BD767E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годы нэпа (</w:t>
            </w:r>
            <w:r w:rsidR="000173CA" w:rsidRPr="00FE3896">
              <w:rPr>
                <w:rFonts w:ascii="Times New Roman" w:hAnsi="Times New Roman" w:cs="Times New Roman"/>
                <w:b/>
                <w:i/>
                <w:u w:val="single"/>
              </w:rPr>
              <w:t>1921-1928 гг.</w:t>
            </w: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A6ED2" w:rsidRPr="002850E4" w:rsidTr="00084FA1">
        <w:trPr>
          <w:trHeight w:val="20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6.1.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57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Тамбовщине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, в Поволжье и др. Кронштадтское восстание. Отказ большевиков от «военного коммунизма» и переход к новой экономической политике (нэп).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6.2.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нэпа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Попытки внедрения научной организации труда (НОТ) на производстве.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Учреждение в СССР звания «Герой Труда» (1927 г., с 1938 г. – Герой Социалистического Труда).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6.3.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СССР и национальная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Предпосылки и значение образования СССР. Принятие Конституции СССР 1924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коренизации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 и борьба по вопросу о национальном строительстве.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Административно-территориальные реформы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6.4.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Политическое развитие в 1920-е годы.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6.5.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 большевиков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Социальная политика большевиков. Положение рабочих и крестьян.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Сельскохозяйственные коммуны, артели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ТОЗы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Отходничество. Сдача земли в аренду.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6.6.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126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Наступление на религию. «Союз воинствующих безбожников».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Обновленческое движение в церкви. Положение нехристианских конфессий.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периода нэпа. Пролеткульт и нэпманская культура. Борьба с безграмотностью.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Наркомпроса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Рабфаки.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6.7.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6.8.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Переход к новой экономической политике. Голод 1921-1922 гг. Восстановление промышленности и сельского хозяйства. Кризис хлебозаготовок конца 20-х годов. Свертывание нэпа. Преобразование автономной области в республику. Национальное развитие. Советская власть и церковь. Социально-культурное развитие.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7.</w:t>
            </w:r>
          </w:p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1928-1941 гг.</w:t>
            </w:r>
          </w:p>
        </w:tc>
        <w:tc>
          <w:tcPr>
            <w:tcW w:w="9240" w:type="dxa"/>
            <w:gridSpan w:val="2"/>
          </w:tcPr>
          <w:p w:rsidR="00397187" w:rsidRPr="001521B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</w:tcPr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BDF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7.1.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«Великий перелом». Индустриализация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Социалистическое соревнование. Ударники и стахановцы.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частной торговли и предпринимательства. Кризис снабжения и введение карточной системы.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Крупнейшие стройки первых пятилеток в центре и национальных республиках.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Днепрострой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Турксиб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. Строительство Московского метрополитена.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новых отраслей промышленности.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Успехи и противоречия урбанизации.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7.2. 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345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МТС.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Национальные и региональные особенности коллективизации.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Голод в СССР в 1932–1933 гг. как следствие коллективизации.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Политическая система СССР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Утверждение «культа личности» Сталина.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«Национальные операции» НКВД.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BE72B1">
        <w:trPr>
          <w:trHeight w:val="28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7.4.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Культурное пространство советского общества в 1930-е годы. Повседневность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4B3BDF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и идеология.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Академия наук и Коммунистическая академия, Институты красной профессуры.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Общественный энтузиазм периода первых пятилеток.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Рабселькоры. Развитие спорта.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Культурная революция. От обязательного начального образования – к массовой средней школе.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Культура русского зарубежья.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Наука в 1930-е гг.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Академия наук СССР. Создание новых научных центров: ВАСХНИЛ, ФИАН, РНИИ и др.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Пионерия и комсомол. Военно-спортивные организации.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Материнство и детство в СССР.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Жизнь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Трудодни. Единоличники.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Личные подсобные хозяйства колхозников.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50E4" w:rsidRPr="002850E4" w:rsidTr="00084FA1">
        <w:trPr>
          <w:trHeight w:val="247"/>
        </w:trPr>
        <w:tc>
          <w:tcPr>
            <w:tcW w:w="2946" w:type="dxa"/>
            <w:vMerge w:val="restart"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7.5.</w:t>
            </w:r>
          </w:p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СССР в 1930-е гг.</w:t>
            </w:r>
          </w:p>
        </w:tc>
        <w:tc>
          <w:tcPr>
            <w:tcW w:w="9240" w:type="dxa"/>
            <w:gridSpan w:val="2"/>
          </w:tcPr>
          <w:p w:rsidR="002850E4" w:rsidRPr="002850E4" w:rsidRDefault="00BB3928" w:rsidP="002850E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850E4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850E4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850E4" w:rsidRPr="002850E4" w:rsidTr="00084FA1">
        <w:trPr>
          <w:trHeight w:val="675"/>
        </w:trPr>
        <w:tc>
          <w:tcPr>
            <w:tcW w:w="2946" w:type="dxa"/>
            <w:vMerge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Вступление СССР в Лигу Наций. Возрастание угрозы мировой войны.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Попытки организовать систему коллективной безопасности в Европе.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Советские добровольцы в Испании и Китае.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Вооруженные конфликты на озере Хасан, реке Халхин-Гол и ситуация на Дальнем Востоке в конце 1930-х гг.</w:t>
            </w: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7.6.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СССР накан</w:t>
            </w:r>
            <w:r w:rsidR="00665C3C">
              <w:rPr>
                <w:rFonts w:ascii="Times New Roman" w:hAnsi="Times New Roman" w:cs="Times New Roman"/>
                <w:b/>
                <w:sz w:val="20"/>
                <w:szCs w:val="20"/>
              </w:rPr>
              <w:t>уне Великой Отечественной войны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4B3BDF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802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Нарастание негативных тенденций в экономике.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Буковины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Западной Украины и Западной Белоруссии.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Катынская трагедия.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война» с Финляндией.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7.7.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«Великий перелом»: поворот к форсированной модернизации на рубеже 1920-30-х гг. Массовая коллективизация деревни. Курс на ускоренную индустриализацию. Экономика республики в довоенные годы. Общественно-политическая жизнь. Национальные процессы. «Большой террор»: массовые репрессии и политические процессы. Социальные и культурные преобразования.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8.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Великая Отечественная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C35300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B3928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8.1.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Вторжение Германии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80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партии в мобилизации сил на отпор врагу.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дивизий народного ополчения.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Смоленское сражение.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под Ельней.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блокады Ленинграда. Оборона Одессы и Севастополя. Срыв гитлеровских планов «молниеносной войны».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17"/>
        </w:trPr>
        <w:tc>
          <w:tcPr>
            <w:tcW w:w="2946" w:type="dxa"/>
            <w:vMerge w:val="restart"/>
          </w:tcPr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Тема 8.2.</w:t>
            </w:r>
          </w:p>
          <w:p w:rsidR="00BB3928" w:rsidRPr="002850E4" w:rsidRDefault="00665C3C" w:rsidP="00A0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Битва за Москву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38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A000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Неудача Ржевско-Вяземской операции. Битва за Воронеж.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Московской битвы. 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300" w:rsidRPr="002850E4" w:rsidTr="00C35300">
        <w:trPr>
          <w:trHeight w:val="136"/>
        </w:trPr>
        <w:tc>
          <w:tcPr>
            <w:tcW w:w="2946" w:type="dxa"/>
            <w:vMerge w:val="restart"/>
          </w:tcPr>
          <w:p w:rsidR="00C35300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8.3.</w:t>
            </w:r>
          </w:p>
          <w:p w:rsidR="00C35300" w:rsidRPr="002850E4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Героизм и трагедия гражданского населения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годы войны</w:t>
            </w:r>
          </w:p>
        </w:tc>
        <w:tc>
          <w:tcPr>
            <w:tcW w:w="9240" w:type="dxa"/>
            <w:gridSpan w:val="2"/>
          </w:tcPr>
          <w:p w:rsidR="00C35300" w:rsidRPr="002850E4" w:rsidRDefault="00C35300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08A" w:rsidRPr="002850E4" w:rsidTr="00084FA1">
        <w:trPr>
          <w:trHeight w:val="1035"/>
        </w:trPr>
        <w:tc>
          <w:tcPr>
            <w:tcW w:w="2946" w:type="dxa"/>
            <w:vMerge/>
          </w:tcPr>
          <w:p w:rsidR="00A0008A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08A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A0008A" w:rsidRPr="002850E4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массового сопротивления врагу.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Восстания в нацистских лагерях.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Развертывание партизанского движения.</w:t>
            </w: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Человек 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война: единство фронта и тыла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922"/>
        </w:trPr>
        <w:tc>
          <w:tcPr>
            <w:tcW w:w="2946" w:type="dxa"/>
            <w:vMerge/>
          </w:tcPr>
          <w:p w:rsidR="005E0708" w:rsidRPr="005A634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и война: единство фронта и тыла. «Всё для фронта, всё для победы!». Трудовой подвиг народа.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населения фронту. Добровольные взносы в фонд обороны. Помощь эвакуированным.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военного времени.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Коренной перелом в ходе войны (осень 1942 – 1943 г.)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03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«Дом Павлова».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Окружение неприятельской группировки под Сталинградом и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на Ржевском направлении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Обоянью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в годы войны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Фронтовые корреспонденты.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Выступления фронтовых концертных бригад.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Песенное творчество и фольклор. Кино военных лет.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Государство и церковь в годы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Избрание на патриарший престол митрополита Сергия (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Страгородского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8.7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СССР и союзники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457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и союзники. Проблема второго фронта. Ленд-лиз. Тегеранская конференция 1943 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55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8.8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Германией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61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Битва за Берлин и окончание войны в Европе. Висло-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Одерская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операция. Капитуляция Германии.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Репатриация советских граждан в ходе войны и после ее окончания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Начало советского «Атомного проекта».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Взаимоотношения государства и церкви. Поместный собор 1945 г.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Обязательство Советского Союза выступить против Японии.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1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8.9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Японией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Советско-японская война 1945 г. Разгром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Квантунской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армии.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8.10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665C3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ООН. Конференция в Сан-Франциско в июне 1945 г. Устав ООН.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Истоки «холодной войны».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4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8.11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5A6343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Перестройка промышленности и транспорта на военный лад. Индустрия республики в 1942-1945 гг. Сельское хозяйство и крестьянство в военные годы. Возведение оборонных объектов. Всенародная помощь фронту. В боях за Родину. Судьбы военнопленных. Наука и культура в годы войны.</w:t>
            </w: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9.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Апогей и кризис советской системы. 1945-1991 гг.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047A4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D5FBA" w:rsidRPr="002850E4" w:rsidTr="00084FA1">
        <w:trPr>
          <w:trHeight w:val="137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9.1.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Восстановление и развитие экономики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2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не затронутых войной национальных республик в восстановлении западных регионов СССР.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Репарации, их размеры и значение для экономики.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9.2.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в политичес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кой системе в послевоенное годы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69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Т.Д. Лысенко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лысенковщина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77B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A0077B" w:rsidRDefault="00A0077B" w:rsidP="00250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9.3.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Внешняя политика СССР в 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словиях начала «холодной войны»</w:t>
            </w:r>
          </w:p>
        </w:tc>
        <w:tc>
          <w:tcPr>
            <w:tcW w:w="9240" w:type="dxa"/>
            <w:gridSpan w:val="2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0077B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0077B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0077B" w:rsidRPr="002850E4" w:rsidTr="00084FA1">
        <w:trPr>
          <w:trHeight w:val="690"/>
        </w:trPr>
        <w:tc>
          <w:tcPr>
            <w:tcW w:w="2946" w:type="dxa"/>
            <w:vMerge/>
          </w:tcPr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77B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Коминформбюро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Североатлантического договора (НАТО). Создание Организации Варшавского договора. Война в Корее.</w:t>
            </w: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Смерть И.В. Стал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ина и смена политического курса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на доклад Хрущева в стране и мире.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Частичная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содержание и противоречия.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Внутрипартийная демократизация.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Социально-экономическое развитие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561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Перемены в научно-технической политике.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Первые советские ЭВМ. Появление гражданской реактивной авиации.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Массовое жилищное строительство.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Хрущевки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». Рост доходов населения и дефицит товаров народного потребления.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5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повседневная жизнь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Приоткрытие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«железного занавеса».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Всемирный фестиваль молодежи и студентов 1957 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Популярные формы досуга. Развитие внутреннего и международного туризма.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Московского кинофестиваля.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телевидения в жизни общества. Легитимация моды и попытки создания «советской моды».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Неофициальная культура. Неформальные формы общественной жизни: «кафе» и «кухни».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Самиздат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тамиздат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00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665C3C" w:rsidRDefault="00AD5FBA" w:rsidP="00665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мирного сосуществования в 1950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-х – первой половине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Конец «оттепели»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ED4AA8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Конец «оттепели». Нарастание негативных тенденций в обществе. Кризис доверия власти.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Новочеркасские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события.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Смещение Н.С. Хрущева и приход к власти Л.И. Брежнева.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Оценка Хрущева и его реформ современниками и историками.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4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период «оттепели»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1953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1964 гг.)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Чувашия в послевоенные годы. Изменения в управлении народным хозяйством. Индустрия Чувашии в условиях деятельности совнархозов. Политика правительства в области сельского хозяйства. Общественно-политическая жизнь. Политические настроения. Церковь и государство. Образование, наука и культура. Уровень жизни и быт населения, развитие системы здравоохранения и культуры.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345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Тема. 9.10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</w:t>
            </w:r>
            <w:r w:rsidR="00BE7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1985-е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Конституция СССР 1977 г. Концепция «развитого социализма».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Социально-экономическое развитие </w:t>
            </w:r>
            <w:r w:rsidR="00775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СССР в 1960-х – середине 1980-х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703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реформы 1960-х гг. Новые ориентиры аграрной политики.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Косыгинская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МГУ им М.В. Ломоносова. Академия наук СССР. Новосибирский Академгородок.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9.12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1960-х – середине 1980-х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38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4AA8"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4" w:type="dxa"/>
          </w:tcPr>
          <w:p w:rsidR="00B357CC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Несуны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». Потребительские тенденции в советском обществе. Дефицит и очереди. </w:t>
            </w:r>
          </w:p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Неформалы (КСП, движение КВН и др.)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Диссидентский вызов. Первые правозащитные выступления.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А.Д. Сахаров и А.И. Солженицын.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Религиозные искания. Национальные движения.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Борьба с инакомыслием. Судебные процессы. Цензура и самиздат.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9.13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Политика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разрядки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международной напряженности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0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«Доктрина Брежнева».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Подъем антикоммунистических настроений в Восточной Европе. Кризис просоветских режимов.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Чувашия в 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23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в 1964-1985 гг. Индустрия. Транспорт и связь. Аграрный сектор. Общественно-политическая жизнь. Власть и религия. Сфера просвещения, науки, литературы и искусства. Социальное развитие.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Нарастание кризисных явлений в СССР и переход к политике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1985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1991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Реформы в экономике, в политической и государственной сферах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1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Гласность и духовная жизнь в период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5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Концепция социализма «с человеческим лицом». Вторая волна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десталинизации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Реформа политической системы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128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поста президента и избрание М.С. Горбачева Президентом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Учреждение в РСФСР Конституционного суда и складывание системы разделения властей.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Дестабилизирующая роль «войны законов» (союзного и республиканского законодательства). Углубление политического кризиса.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Новое политическое мышление и перемены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внешней политике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9.20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политика и распад СССР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ED4AA8" w:rsidRDefault="00047A46" w:rsidP="00ED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Ситуация на Северном Кавказе.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о государственном суверенитете РСФСР. Дискуссии о путях обновлении Союза 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План «автономизации» – предоставления автономиям статуса союзных республик.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Ново-Огаревский</w:t>
            </w:r>
            <w:proofErr w:type="gram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союзным и российским руководством программ перехода к рыночной экономике.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Радикализация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Референдум о независимости Украины.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Реакция мирового сообщества на распад СССР. Решение проблемы советского ядерного оружия.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Россия как преемник СССР на международной арене. Горбачев, Ельцин и «перестройка» в общественном сознании.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9.21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1985-1991 гг.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Курс на ускорение и перестройку. Перестройка и общественно-политическая жизнь. Новые явления в общественно-политической жизни. Оппозиционная деятельность. Коммунистическая партия и политическое противостояние в ходе выборных кампаний. Развитие образования и науки. Литература и искусство.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10.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Российская Федерация</w:t>
            </w:r>
          </w:p>
        </w:tc>
        <w:tc>
          <w:tcPr>
            <w:tcW w:w="9240" w:type="dxa"/>
            <w:gridSpan w:val="2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</w:tcPr>
          <w:p w:rsidR="00397187" w:rsidRPr="00FE3896" w:rsidRDefault="00EB17F9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</w:p>
        </w:tc>
        <w:tc>
          <w:tcPr>
            <w:tcW w:w="1559" w:type="dxa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10.1.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новой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1993 гг.)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Предоставление Б.Н. Ельцину дополнительных полномочий для успешного проведения реформ.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Ваучерная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приватизация.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Долларизация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10.2.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Противостояние исполнительной и законодательной власти России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240" w:type="dxa"/>
            <w:gridSpan w:val="2"/>
          </w:tcPr>
          <w:p w:rsidR="00047A46" w:rsidRPr="002740DD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BE72B1">
        <w:trPr>
          <w:trHeight w:val="56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Конституционного суда РФ по «делу КПСС».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Апрельский референдум 1993 г. – попытка правового разрешения политического кризиса.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Указ Б.Н. Ельцина № 1400 и его оценка Конституционным судом.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Трагические события осени 1993 г. в Москве.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Обстрел Белого дома. Последующее решение об амнистии участников октябрьских событий 1993 г.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Итоги радикальных преобразований 1992–1993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9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10.3.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Обострение межнациональных о</w:t>
            </w:r>
            <w:r w:rsidR="00260F20">
              <w:rPr>
                <w:rFonts w:ascii="Times New Roman" w:hAnsi="Times New Roman" w:cs="Times New Roman"/>
                <w:b/>
                <w:sz w:val="20"/>
                <w:szCs w:val="20"/>
              </w:rPr>
              <w:t>тношений. Российский федерализм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690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Взаимоотношения Центра и субъектов Федерации.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Опасность исламского фундаментализма.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конституционного порядка в Чеченской Республике.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10.4.</w:t>
            </w:r>
          </w:p>
          <w:p w:rsidR="00047A46" w:rsidRPr="002850E4" w:rsidRDefault="00775AD3" w:rsidP="0077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развитие России</w:t>
            </w:r>
            <w:r w:rsidR="00047A46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второй половине 1990-х гг. 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курса реформ и попытки стабилизации экономики.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деиндустриализации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Вывод денежных активов из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Дефолт 1998 г. и его последствия.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3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10.5.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Повседневная и духовная жизнь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92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общественные настроения россиян в условиях реформ.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10.6.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10.7.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Политическое развитие России во второй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половине 1990-х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775AD3" w:rsidRDefault="002740DD" w:rsidP="002740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многопартийность и строительство гражданского общества.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политические партии и движения 1990-х гг., их лидеры и платформы.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Кризис центральной власти. Президентские выборы 1996 г. </w:t>
            </w:r>
            <w:proofErr w:type="spellStart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>Политтехнологии</w:t>
            </w:r>
            <w:proofErr w:type="spellEnd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Семибанкирщина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». «Олигархический» капитализм.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Правительства В.С. Черномырдина и Е.М. Примакова.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</w:t>
            </w:r>
            <w:r w:rsidRPr="00047A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10.8.</w:t>
            </w:r>
          </w:p>
          <w:p w:rsidR="00047A46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и политическая жизнь России в начале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Многопартийность. Политические партии и электорат. Федерализм и сепаратизм.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227"/>
        </w:trPr>
        <w:tc>
          <w:tcPr>
            <w:tcW w:w="2946" w:type="dxa"/>
            <w:vMerge w:val="restart"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10.9.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Новый облик российского общество и социальная политика государства в 2000-е гг.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267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Олимпийские и </w:t>
            </w:r>
            <w:proofErr w:type="spellStart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паралимпийские</w:t>
            </w:r>
            <w:proofErr w:type="spellEnd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зимние игры 2014 г. в Сочи.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10.10.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Россия в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92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Центробежные и партнерские тенденции в СНГ. СНГ 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ЕврАзЭС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с США и Евросоюзом. Вступление России в Совет Европы.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Деятельность «большой двадцатки». Переговоры о вступлении в ВТО. Дальневосточное и другие направления политики России.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43305" w:rsidRPr="002850E4" w:rsidTr="001F6414">
        <w:trPr>
          <w:trHeight w:val="297"/>
        </w:trPr>
        <w:tc>
          <w:tcPr>
            <w:tcW w:w="2946" w:type="dxa"/>
            <w:vMerge w:val="restart"/>
          </w:tcPr>
          <w:p w:rsidR="00643305" w:rsidRDefault="00643305" w:rsidP="00643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10.11</w:t>
            </w:r>
          </w:p>
          <w:p w:rsidR="00643305" w:rsidRPr="002850E4" w:rsidRDefault="00643305" w:rsidP="00643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Взаимоотношение России со странами постсоветского пространства в начале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013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643305" w:rsidRPr="00643305" w:rsidRDefault="00643305" w:rsidP="002740D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30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43305" w:rsidRPr="00E53C03" w:rsidRDefault="0064330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43305" w:rsidRPr="00E53C03" w:rsidRDefault="0064330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43305" w:rsidRPr="002850E4" w:rsidTr="00084FA1">
        <w:trPr>
          <w:trHeight w:val="510"/>
        </w:trPr>
        <w:tc>
          <w:tcPr>
            <w:tcW w:w="2946" w:type="dxa"/>
            <w:vMerge/>
          </w:tcPr>
          <w:p w:rsidR="00643305" w:rsidRPr="002850E4" w:rsidRDefault="0064330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43305" w:rsidRDefault="00643305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643305" w:rsidRDefault="00643305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СНГ. Строительство Союзного государства России и Беларуси. Создание Евразийского экономического сообщества. Создание и деятельность ОДКБ. Цветные революции на постсоветском пространстве и реакция России. Ухудшение отношений со странами Прибалтики, Украиной, Грузией. Нападение Грузии на Южную Осетию. Признание независимости Южной Осетии и Абхазии. Государственный переворот на Украине 2014 г. и его последствия. Вхождение Крыма в состав России. Начало войны на Донбассе. ДНР и ЛНР. Гуманитарная помощь России.</w:t>
            </w:r>
          </w:p>
          <w:p w:rsidR="00643305" w:rsidRPr="00047A46" w:rsidRDefault="00643305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3305" w:rsidRPr="00E53C03" w:rsidRDefault="0064330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43305" w:rsidRPr="00E53C03" w:rsidRDefault="0064330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2740DD" w:rsidRPr="002850E4" w:rsidRDefault="0064330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10.12</w:t>
            </w:r>
            <w:r w:rsidR="002740DD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наука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147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невостребованность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результатов их открытий.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Религиозные конфессии и повышение их роли в жизни страны.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Предоставление церкви налоговых льгот. Передача государством зданий и предметов культа для религиозных нужд.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955" w:rsidRPr="002850E4" w:rsidTr="00F936F7">
        <w:trPr>
          <w:trHeight w:val="345"/>
        </w:trPr>
        <w:tc>
          <w:tcPr>
            <w:tcW w:w="12186" w:type="dxa"/>
            <w:gridSpan w:val="3"/>
          </w:tcPr>
          <w:p w:rsidR="00AB7955" w:rsidRPr="00AB7955" w:rsidRDefault="00AB7955" w:rsidP="00AB79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B7955">
              <w:rPr>
                <w:rFonts w:ascii="Times New Roman" w:hAnsi="Times New Roman" w:cs="Times New Roman"/>
                <w:b/>
              </w:rPr>
              <w:t>сего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:rsidR="00AB7955" w:rsidRPr="00E53C03" w:rsidRDefault="00EB17F9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1559" w:type="dxa"/>
          </w:tcPr>
          <w:p w:rsidR="00AB7955" w:rsidRPr="00E53C03" w:rsidRDefault="00AB795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62AD" w:rsidRDefault="00FB62AD" w:rsidP="00250087">
      <w:pPr>
        <w:rPr>
          <w:rFonts w:ascii="Times New Roman" w:hAnsi="Times New Roman" w:cs="Times New Roman"/>
          <w:b/>
          <w:i/>
        </w:rPr>
      </w:pPr>
    </w:p>
    <w:p w:rsidR="00FB62AD" w:rsidRDefault="00FB62A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FB62AD" w:rsidRDefault="00FB62AD" w:rsidP="00250087">
      <w:pPr>
        <w:rPr>
          <w:rFonts w:ascii="Times New Roman" w:hAnsi="Times New Roman" w:cs="Times New Roman"/>
          <w:b/>
          <w:i/>
        </w:rPr>
        <w:sectPr w:rsidR="00FB62AD" w:rsidSect="00F60B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62AD" w:rsidRPr="00FB62AD" w:rsidRDefault="00FB62AD" w:rsidP="00FB62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FB62AD" w:rsidRP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Зайончковский А.М. Первая мировая война. – М., 2019.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Ч.1.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Ч.2.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Кн.1. 1917 – 1945. – Чебоксары, 2001.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FB62AD" w:rsidRDefault="00C35300" w:rsidP="00AB795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FB62AD" w:rsidRPr="00970931" w:rsidRDefault="00AB7955" w:rsidP="00970931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2AD" w:rsidRPr="00FB62AD" w:rsidRDefault="00FB62AD" w:rsidP="00FB6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Default="00FB62AD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31" w:rsidRPr="00FB62AD" w:rsidRDefault="00970931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AD" w:rsidRPr="00FB62AD" w:rsidRDefault="00FB62AD" w:rsidP="00FB6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35523F" w:rsidRPr="00970931" w:rsidRDefault="00FB62AD" w:rsidP="00970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sectPr w:rsidR="0035523F" w:rsidRPr="00970931" w:rsidSect="00FB6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CF" w:rsidRDefault="00F656CF">
      <w:pPr>
        <w:spacing w:after="0" w:line="240" w:lineRule="auto"/>
      </w:pPr>
      <w:r>
        <w:separator/>
      </w:r>
    </w:p>
  </w:endnote>
  <w:endnote w:type="continuationSeparator" w:id="0">
    <w:p w:rsidR="00F656CF" w:rsidRDefault="00F6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6" w:rsidRDefault="004D15F6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5F6" w:rsidRDefault="004D15F6" w:rsidP="0069361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6" w:rsidRDefault="004D15F6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2168">
      <w:rPr>
        <w:rStyle w:val="a7"/>
        <w:noProof/>
      </w:rPr>
      <w:t>4</w:t>
    </w:r>
    <w:r>
      <w:rPr>
        <w:rStyle w:val="a7"/>
      </w:rPr>
      <w:fldChar w:fldCharType="end"/>
    </w:r>
  </w:p>
  <w:p w:rsidR="004D15F6" w:rsidRPr="00C748B1" w:rsidRDefault="004D15F6" w:rsidP="00693614">
    <w:pPr>
      <w:pStyle w:val="a5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CF" w:rsidRDefault="00F656CF">
      <w:pPr>
        <w:spacing w:after="0" w:line="240" w:lineRule="auto"/>
      </w:pPr>
      <w:r>
        <w:separator/>
      </w:r>
    </w:p>
  </w:footnote>
  <w:footnote w:type="continuationSeparator" w:id="0">
    <w:p w:rsidR="00F656CF" w:rsidRDefault="00F6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7"/>
    <w:rsid w:val="000173CA"/>
    <w:rsid w:val="00047A46"/>
    <w:rsid w:val="00070820"/>
    <w:rsid w:val="00084FA1"/>
    <w:rsid w:val="00134462"/>
    <w:rsid w:val="001521B7"/>
    <w:rsid w:val="00163444"/>
    <w:rsid w:val="001721E8"/>
    <w:rsid w:val="0018568F"/>
    <w:rsid w:val="001A503A"/>
    <w:rsid w:val="001C67D3"/>
    <w:rsid w:val="00250087"/>
    <w:rsid w:val="00260F20"/>
    <w:rsid w:val="002740DD"/>
    <w:rsid w:val="002850E4"/>
    <w:rsid w:val="002B6A25"/>
    <w:rsid w:val="002F59C9"/>
    <w:rsid w:val="0035523F"/>
    <w:rsid w:val="00397187"/>
    <w:rsid w:val="004808D6"/>
    <w:rsid w:val="004B3BDF"/>
    <w:rsid w:val="004D15F6"/>
    <w:rsid w:val="004F2C7E"/>
    <w:rsid w:val="00556670"/>
    <w:rsid w:val="005717DC"/>
    <w:rsid w:val="005A6343"/>
    <w:rsid w:val="005C06AA"/>
    <w:rsid w:val="005E0708"/>
    <w:rsid w:val="006011CC"/>
    <w:rsid w:val="0061626C"/>
    <w:rsid w:val="00642D94"/>
    <w:rsid w:val="00643305"/>
    <w:rsid w:val="00665C3C"/>
    <w:rsid w:val="00672D67"/>
    <w:rsid w:val="00693614"/>
    <w:rsid w:val="006C2359"/>
    <w:rsid w:val="00757B9D"/>
    <w:rsid w:val="007617A6"/>
    <w:rsid w:val="00775AD3"/>
    <w:rsid w:val="00782A36"/>
    <w:rsid w:val="007A6ED2"/>
    <w:rsid w:val="007F0695"/>
    <w:rsid w:val="008B2D7D"/>
    <w:rsid w:val="008D6271"/>
    <w:rsid w:val="00925621"/>
    <w:rsid w:val="00940115"/>
    <w:rsid w:val="00970931"/>
    <w:rsid w:val="009C53EB"/>
    <w:rsid w:val="00A0008A"/>
    <w:rsid w:val="00A0077B"/>
    <w:rsid w:val="00A2562A"/>
    <w:rsid w:val="00A336B6"/>
    <w:rsid w:val="00AA7C64"/>
    <w:rsid w:val="00AB7955"/>
    <w:rsid w:val="00AC2168"/>
    <w:rsid w:val="00AD5FBA"/>
    <w:rsid w:val="00AF6DFE"/>
    <w:rsid w:val="00B357CC"/>
    <w:rsid w:val="00BB3928"/>
    <w:rsid w:val="00BD767E"/>
    <w:rsid w:val="00BE72B1"/>
    <w:rsid w:val="00C35300"/>
    <w:rsid w:val="00C8706B"/>
    <w:rsid w:val="00D02AAE"/>
    <w:rsid w:val="00D21FB6"/>
    <w:rsid w:val="00D47BE2"/>
    <w:rsid w:val="00E319BC"/>
    <w:rsid w:val="00E53C03"/>
    <w:rsid w:val="00E8145F"/>
    <w:rsid w:val="00EB17F9"/>
    <w:rsid w:val="00EC60D5"/>
    <w:rsid w:val="00ED4AA8"/>
    <w:rsid w:val="00EF2839"/>
    <w:rsid w:val="00F60BEF"/>
    <w:rsid w:val="00F656CF"/>
    <w:rsid w:val="00F936F7"/>
    <w:rsid w:val="00FB62AD"/>
    <w:rsid w:val="00FB6FA0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424D"/>
  <w15:chartTrackingRefBased/>
  <w15:docId w15:val="{B37176D7-8407-4043-BF60-47F63A6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008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75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1"/>
    <w:link w:val="a5"/>
    <w:rsid w:val="00757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757B9D"/>
    <w:rPr>
      <w:rFonts w:cs="Times New Roman"/>
    </w:rPr>
  </w:style>
  <w:style w:type="paragraph" w:styleId="a8">
    <w:name w:val="No Spacing"/>
    <w:uiPriority w:val="1"/>
    <w:qFormat/>
    <w:rsid w:val="00757B9D"/>
    <w:pPr>
      <w:spacing w:after="0" w:line="240" w:lineRule="auto"/>
    </w:pPr>
  </w:style>
  <w:style w:type="paragraph" w:customStyle="1" w:styleId="a">
    <w:name w:val="Перечень"/>
    <w:basedOn w:val="a0"/>
    <w:next w:val="a0"/>
    <w:link w:val="a9"/>
    <w:qFormat/>
    <w:rsid w:val="0069361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936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69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35C6D-1663-4AC1-8913-08FE5C7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35</Pages>
  <Words>13600</Words>
  <Characters>77525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23</cp:revision>
  <dcterms:created xsi:type="dcterms:W3CDTF">2020-10-04T12:00:00Z</dcterms:created>
  <dcterms:modified xsi:type="dcterms:W3CDTF">2022-11-14T13:42:00Z</dcterms:modified>
</cp:coreProperties>
</file>