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12" w:rsidRPr="00093E12" w:rsidRDefault="00093E12" w:rsidP="00891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rStyle w:val="FontStyle24"/>
          <w:sz w:val="24"/>
          <w:szCs w:val="24"/>
        </w:rPr>
      </w:pPr>
      <w:r w:rsidRPr="00093E12">
        <w:rPr>
          <w:rStyle w:val="FontStyle24"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</w:t>
      </w:r>
    </w:p>
    <w:p w:rsidR="00093E12" w:rsidRPr="00093E12" w:rsidRDefault="00093E12" w:rsidP="00093E12">
      <w:pPr>
        <w:pStyle w:val="Style1"/>
        <w:widowControl/>
        <w:spacing w:line="240" w:lineRule="auto"/>
        <w:ind w:right="322"/>
        <w:rPr>
          <w:rStyle w:val="FontStyle24"/>
          <w:sz w:val="24"/>
          <w:szCs w:val="24"/>
        </w:rPr>
      </w:pPr>
      <w:r w:rsidRPr="00093E12">
        <w:rPr>
          <w:rStyle w:val="FontStyle24"/>
          <w:sz w:val="24"/>
          <w:szCs w:val="24"/>
        </w:rPr>
        <w:t xml:space="preserve">«Чебоксарский экономико-технологический колледж» </w:t>
      </w:r>
    </w:p>
    <w:p w:rsidR="00093E12" w:rsidRPr="00093E12" w:rsidRDefault="00093E12" w:rsidP="00093E12">
      <w:pPr>
        <w:pStyle w:val="Style1"/>
        <w:widowControl/>
        <w:spacing w:line="240" w:lineRule="auto"/>
        <w:ind w:right="322"/>
        <w:rPr>
          <w:rStyle w:val="FontStyle24"/>
          <w:sz w:val="24"/>
          <w:szCs w:val="24"/>
        </w:rPr>
      </w:pPr>
      <w:r w:rsidRPr="00093E12">
        <w:rPr>
          <w:rStyle w:val="FontStyle24"/>
          <w:sz w:val="24"/>
          <w:szCs w:val="24"/>
        </w:rPr>
        <w:t>Министерства образования и молодежной политики Чувашской Республики</w:t>
      </w:r>
    </w:p>
    <w:p w:rsidR="00093E12" w:rsidRPr="00304893" w:rsidRDefault="00093E12" w:rsidP="00093E12">
      <w:pPr>
        <w:pStyle w:val="Style3"/>
        <w:widowControl/>
        <w:spacing w:line="240" w:lineRule="auto"/>
        <w:ind w:left="5405"/>
      </w:pPr>
    </w:p>
    <w:p w:rsidR="001343E1" w:rsidRDefault="001343E1" w:rsidP="00E54E43">
      <w:pPr>
        <w:spacing w:line="360" w:lineRule="auto"/>
        <w:jc w:val="center"/>
      </w:pPr>
    </w:p>
    <w:p w:rsidR="00093E12" w:rsidRDefault="00093E12" w:rsidP="00E54E43">
      <w:pPr>
        <w:spacing w:line="360" w:lineRule="auto"/>
        <w:jc w:val="center"/>
      </w:pPr>
    </w:p>
    <w:p w:rsidR="001343E1" w:rsidRPr="00CE6874" w:rsidRDefault="001343E1" w:rsidP="00E54E43">
      <w:pPr>
        <w:spacing w:line="360" w:lineRule="auto"/>
        <w:jc w:val="center"/>
      </w:pPr>
    </w:p>
    <w:p w:rsidR="001343E1" w:rsidRPr="00CE6874" w:rsidRDefault="00FE1A7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  <w:r w:rsidRPr="00CE6874">
        <w:rPr>
          <w:b/>
          <w:bCs/>
          <w:noProof/>
        </w:rPr>
        <w:drawing>
          <wp:inline distT="0" distB="0" distL="0" distR="0">
            <wp:extent cx="1266825" cy="1371600"/>
            <wp:effectExtent l="0" t="0" r="0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1343E1" w:rsidRPr="00CE6874" w:rsidRDefault="00E01DFB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>
        <w:rPr>
          <w:b/>
          <w:caps/>
        </w:rPr>
        <w:t>рабочая ПРОГРАММа УЧЕБНОГО ПРЕДМЕТА</w:t>
      </w:r>
    </w:p>
    <w:p w:rsidR="00FE496D" w:rsidRDefault="00FE496D" w:rsidP="0088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УПБУ.08 ОСНОВЫ БЕЗОПАНСОСТИ ЖИЗНЕДЕЯТЕЛЬНОСТИ</w:t>
      </w:r>
    </w:p>
    <w:p w:rsidR="0082059D" w:rsidRDefault="00A63719" w:rsidP="0088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t>профессия</w:t>
      </w:r>
    </w:p>
    <w:p w:rsidR="0048776F" w:rsidRPr="0088729F" w:rsidRDefault="0048776F" w:rsidP="0088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rPr>
          <w:snapToGrid w:val="0"/>
        </w:rPr>
        <w:t>среднего профессионального образования</w:t>
      </w:r>
    </w:p>
    <w:p w:rsidR="00A63719" w:rsidRPr="00A63719" w:rsidRDefault="00A63719" w:rsidP="00A637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A63719">
        <w:rPr>
          <w:b/>
        </w:rPr>
        <w:t>43.01.02  Парикмахер</w:t>
      </w: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D74990" w:rsidRDefault="00D74990" w:rsidP="00E5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D74990" w:rsidRDefault="00D74990" w:rsidP="00E5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D74990" w:rsidRDefault="00D74990" w:rsidP="00E5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D74990" w:rsidRDefault="00D74990" w:rsidP="0082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E54E43" w:rsidRPr="00AC6085" w:rsidRDefault="00F760A3" w:rsidP="0082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t>Чебоксары 2022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54E43" w:rsidRPr="000D22C3" w:rsidTr="00E54E43">
        <w:tc>
          <w:tcPr>
            <w:tcW w:w="4680" w:type="dxa"/>
          </w:tcPr>
          <w:p w:rsidR="0082059D" w:rsidRDefault="00E54E43" w:rsidP="0082059D">
            <w:pPr>
              <w:tabs>
                <w:tab w:val="left" w:pos="0"/>
              </w:tabs>
              <w:jc w:val="both"/>
            </w:pPr>
            <w:r w:rsidRPr="000D22C3">
              <w:lastRenderedPageBreak/>
              <w:br w:type="page"/>
              <w:t xml:space="preserve">Разработана </w:t>
            </w:r>
            <w:r w:rsidR="00481D89">
              <w:t xml:space="preserve">в соответствии с требованиями Федерального государственного образовательного стандарта </w:t>
            </w:r>
            <w:r w:rsidR="0082059D">
              <w:t xml:space="preserve">по </w:t>
            </w:r>
            <w:r w:rsidR="00AC6085">
              <w:t>профессии</w:t>
            </w:r>
            <w:r w:rsidR="00C071D4">
              <w:t xml:space="preserve"> </w:t>
            </w:r>
          </w:p>
          <w:p w:rsidR="00A63719" w:rsidRDefault="00A63719" w:rsidP="0082059D">
            <w:pPr>
              <w:tabs>
                <w:tab w:val="left" w:pos="0"/>
              </w:tabs>
              <w:jc w:val="both"/>
            </w:pPr>
            <w:proofErr w:type="gramStart"/>
            <w:r w:rsidRPr="00A63719">
              <w:t>43.01.02  Парикмахер</w:t>
            </w:r>
            <w:proofErr w:type="gramEnd"/>
          </w:p>
          <w:p w:rsidR="000D22C3" w:rsidRPr="000D22C3" w:rsidRDefault="000D22C3" w:rsidP="0082059D">
            <w:pPr>
              <w:tabs>
                <w:tab w:val="left" w:pos="0"/>
              </w:tabs>
              <w:jc w:val="both"/>
            </w:pPr>
          </w:p>
        </w:tc>
        <w:tc>
          <w:tcPr>
            <w:tcW w:w="4680" w:type="dxa"/>
          </w:tcPr>
          <w:p w:rsidR="00481D89" w:rsidRPr="0082059D" w:rsidRDefault="00481D89" w:rsidP="00C26622">
            <w:pPr>
              <w:ind w:firstLine="567"/>
              <w:jc w:val="center"/>
              <w:rPr>
                <w:spacing w:val="20"/>
              </w:rPr>
            </w:pPr>
            <w:r w:rsidRPr="0082059D">
              <w:rPr>
                <w:spacing w:val="20"/>
              </w:rPr>
              <w:t>У</w:t>
            </w:r>
            <w:r w:rsidR="0082059D" w:rsidRPr="0082059D">
              <w:rPr>
                <w:spacing w:val="20"/>
              </w:rPr>
              <w:t>ТВЕРЖДЕНА</w:t>
            </w:r>
          </w:p>
          <w:p w:rsidR="00481D89" w:rsidRPr="00E74E2D" w:rsidRDefault="00481D89" w:rsidP="00C26622">
            <w:pPr>
              <w:ind w:firstLine="567"/>
              <w:jc w:val="center"/>
              <w:rPr>
                <w:spacing w:val="20"/>
              </w:rPr>
            </w:pPr>
            <w:r w:rsidRPr="00E74E2D">
              <w:rPr>
                <w:spacing w:val="20"/>
              </w:rPr>
              <w:t>Приказом №</w:t>
            </w:r>
            <w:r w:rsidR="00604D2A">
              <w:rPr>
                <w:spacing w:val="20"/>
              </w:rPr>
              <w:t>3</w:t>
            </w:r>
            <w:r w:rsidR="00F760A3">
              <w:rPr>
                <w:spacing w:val="20"/>
              </w:rPr>
              <w:t>53</w:t>
            </w:r>
            <w:r>
              <w:rPr>
                <w:spacing w:val="20"/>
              </w:rPr>
              <w:t xml:space="preserve"> </w:t>
            </w:r>
          </w:p>
          <w:p w:rsidR="00E54E43" w:rsidRPr="00604D2A" w:rsidRDefault="00481D89" w:rsidP="00357ED3">
            <w:pPr>
              <w:jc w:val="center"/>
              <w:rPr>
                <w:highlight w:val="yellow"/>
              </w:rPr>
            </w:pPr>
            <w:r>
              <w:t xml:space="preserve">        </w:t>
            </w:r>
            <w:r w:rsidR="00604D2A">
              <w:t xml:space="preserve">      </w:t>
            </w:r>
            <w:r w:rsidR="00C26622">
              <w:t xml:space="preserve"> </w:t>
            </w:r>
            <w:r w:rsidR="00F760A3">
              <w:t>от 30 августа 2022</w:t>
            </w:r>
            <w:r w:rsidR="00604D2A" w:rsidRPr="00604D2A">
              <w:t xml:space="preserve"> г.</w:t>
            </w:r>
          </w:p>
          <w:p w:rsidR="00604D2A" w:rsidRDefault="00604D2A" w:rsidP="00357ED3">
            <w:pPr>
              <w:jc w:val="center"/>
            </w:pPr>
          </w:p>
          <w:p w:rsidR="0082059D" w:rsidRDefault="0082059D" w:rsidP="00357ED3">
            <w:pPr>
              <w:jc w:val="center"/>
            </w:pPr>
          </w:p>
          <w:p w:rsidR="0082059D" w:rsidRDefault="0082059D" w:rsidP="00357ED3">
            <w:pPr>
              <w:jc w:val="center"/>
            </w:pPr>
          </w:p>
          <w:p w:rsidR="0082059D" w:rsidRPr="000D22C3" w:rsidRDefault="0082059D" w:rsidP="00357ED3">
            <w:pPr>
              <w:jc w:val="center"/>
            </w:pPr>
            <w:r>
              <w:t>М.П.</w:t>
            </w:r>
          </w:p>
        </w:tc>
      </w:tr>
    </w:tbl>
    <w:p w:rsidR="00467967" w:rsidRPr="00946362" w:rsidRDefault="00467967" w:rsidP="00467967">
      <w:pPr>
        <w:tabs>
          <w:tab w:val="left" w:pos="0"/>
        </w:tabs>
        <w:ind w:firstLine="567"/>
        <w:jc w:val="both"/>
        <w:rPr>
          <w:snapToGrid w:val="0"/>
        </w:rPr>
      </w:pPr>
    </w:p>
    <w:p w:rsidR="00467967" w:rsidRPr="00946362" w:rsidRDefault="00467967" w:rsidP="00467967">
      <w:pPr>
        <w:tabs>
          <w:tab w:val="left" w:pos="0"/>
        </w:tabs>
        <w:ind w:firstLine="567"/>
        <w:jc w:val="both"/>
        <w:rPr>
          <w:snapToGrid w:val="0"/>
        </w:rPr>
      </w:pPr>
    </w:p>
    <w:p w:rsidR="00467967" w:rsidRPr="00946362" w:rsidRDefault="00467967" w:rsidP="00467967">
      <w:pPr>
        <w:tabs>
          <w:tab w:val="left" w:pos="0"/>
        </w:tabs>
        <w:ind w:firstLine="567"/>
        <w:jc w:val="both"/>
        <w:rPr>
          <w:snapToGrid w:val="0"/>
        </w:rPr>
      </w:pPr>
    </w:p>
    <w:p w:rsidR="00F51A01" w:rsidRDefault="00F51A01" w:rsidP="000566A1">
      <w:pPr>
        <w:tabs>
          <w:tab w:val="left" w:pos="0"/>
        </w:tabs>
        <w:jc w:val="both"/>
        <w:rPr>
          <w:b/>
          <w:snapToGrid w:val="0"/>
        </w:rPr>
      </w:pPr>
    </w:p>
    <w:p w:rsidR="00F51A01" w:rsidRDefault="00F51A01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67967" w:rsidRPr="00946362" w:rsidRDefault="00467967" w:rsidP="00467967">
      <w:pPr>
        <w:tabs>
          <w:tab w:val="left" w:pos="0"/>
        </w:tabs>
        <w:jc w:val="both"/>
        <w:rPr>
          <w:b/>
          <w:snapToGrid w:val="0"/>
        </w:rPr>
      </w:pPr>
    </w:p>
    <w:p w:rsidR="00467967" w:rsidRPr="00946362" w:rsidRDefault="00467967" w:rsidP="00467967"/>
    <w:p w:rsidR="00467967" w:rsidRPr="00946362" w:rsidRDefault="00467967" w:rsidP="00467967"/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67967" w:rsidRPr="00481D89" w:rsidRDefault="000566A1" w:rsidP="00467967">
      <w:pPr>
        <w:rPr>
          <w:b/>
          <w:spacing w:val="20"/>
        </w:rPr>
      </w:pPr>
      <w:r>
        <w:rPr>
          <w:b/>
          <w:spacing w:val="20"/>
        </w:rPr>
        <w:t>РАССМОТРЕН</w:t>
      </w:r>
      <w:r w:rsidR="00C37955">
        <w:rPr>
          <w:b/>
          <w:spacing w:val="20"/>
        </w:rPr>
        <w:t>А</w:t>
      </w:r>
    </w:p>
    <w:p w:rsidR="00467967" w:rsidRDefault="00467967" w:rsidP="00467967">
      <w:r w:rsidRPr="00946362">
        <w:t>на заседании ЦК</w:t>
      </w:r>
      <w:r w:rsidR="00481D89">
        <w:t xml:space="preserve"> </w:t>
      </w:r>
      <w:r w:rsidR="00684567" w:rsidRPr="00684567">
        <w:t>технических</w:t>
      </w:r>
      <w:r w:rsidR="000D22C3" w:rsidRPr="00F762E1">
        <w:t xml:space="preserve"> дисциплин</w:t>
      </w:r>
    </w:p>
    <w:p w:rsidR="00467967" w:rsidRPr="00946362" w:rsidRDefault="00467967" w:rsidP="00467967">
      <w:r w:rsidRPr="00946362">
        <w:t>Прот</w:t>
      </w:r>
      <w:r w:rsidR="00357ED3">
        <w:t xml:space="preserve">окол №____ от « ___ » </w:t>
      </w:r>
      <w:r w:rsidR="00F760A3">
        <w:t>______ 2022</w:t>
      </w:r>
      <w:bookmarkStart w:id="0" w:name="_GoBack"/>
      <w:bookmarkEnd w:id="0"/>
      <w:r w:rsidR="00283C5F" w:rsidRPr="00604D2A">
        <w:t xml:space="preserve"> </w:t>
      </w:r>
      <w:r w:rsidRPr="00604D2A">
        <w:t>г</w:t>
      </w:r>
      <w:r w:rsidRPr="00946362">
        <w:t>.</w:t>
      </w:r>
    </w:p>
    <w:p w:rsidR="00467967" w:rsidRPr="00946362" w:rsidRDefault="00467967" w:rsidP="00467967">
      <w:r w:rsidRPr="00946362">
        <w:t>Председатель ЦК: __________</w:t>
      </w:r>
      <w:r>
        <w:t>_____</w:t>
      </w:r>
      <w:r w:rsidRPr="00946362">
        <w:t xml:space="preserve"> </w:t>
      </w:r>
      <w:r>
        <w:t>/</w:t>
      </w:r>
      <w:r w:rsidR="000D22C3" w:rsidRPr="000D22C3">
        <w:t xml:space="preserve"> </w:t>
      </w:r>
      <w:proofErr w:type="spellStart"/>
      <w:r w:rsidR="00684567">
        <w:t>Карсаков</w:t>
      </w:r>
      <w:proofErr w:type="spellEnd"/>
      <w:r w:rsidR="00684567">
        <w:t xml:space="preserve"> О.Г.</w:t>
      </w:r>
      <w:r w:rsidR="00E3413A">
        <w:t xml:space="preserve"> </w:t>
      </w:r>
      <w:r w:rsidRPr="00946362">
        <w:t>/</w:t>
      </w:r>
    </w:p>
    <w:p w:rsidR="00467967" w:rsidRPr="00946362" w:rsidRDefault="00467967" w:rsidP="00467967">
      <w:pPr>
        <w:tabs>
          <w:tab w:val="left" w:pos="0"/>
        </w:tabs>
        <w:jc w:val="both"/>
        <w:rPr>
          <w:snapToGrid w:val="0"/>
        </w:rPr>
      </w:pPr>
    </w:p>
    <w:p w:rsidR="00467967" w:rsidRDefault="00467967" w:rsidP="00467967">
      <w:pPr>
        <w:tabs>
          <w:tab w:val="left" w:pos="0"/>
        </w:tabs>
        <w:jc w:val="both"/>
        <w:rPr>
          <w:snapToGrid w:val="0"/>
        </w:rPr>
      </w:pPr>
    </w:p>
    <w:p w:rsidR="00466BDF" w:rsidRDefault="00466BDF" w:rsidP="00467967">
      <w:pPr>
        <w:tabs>
          <w:tab w:val="left" w:pos="0"/>
        </w:tabs>
        <w:jc w:val="both"/>
        <w:rPr>
          <w:snapToGrid w:val="0"/>
        </w:rPr>
      </w:pPr>
    </w:p>
    <w:p w:rsidR="00466BDF" w:rsidRPr="00946362" w:rsidRDefault="00466BDF" w:rsidP="00467967">
      <w:pPr>
        <w:tabs>
          <w:tab w:val="left" w:pos="0"/>
        </w:tabs>
        <w:jc w:val="both"/>
        <w:rPr>
          <w:snapToGrid w:val="0"/>
        </w:rPr>
      </w:pPr>
    </w:p>
    <w:p w:rsidR="00467967" w:rsidRPr="00946362" w:rsidRDefault="00467967" w:rsidP="00467967">
      <w:pPr>
        <w:tabs>
          <w:tab w:val="left" w:pos="0"/>
        </w:tabs>
        <w:jc w:val="both"/>
        <w:rPr>
          <w:snapToGrid w:val="0"/>
        </w:rPr>
      </w:pPr>
    </w:p>
    <w:p w:rsidR="00466BDF" w:rsidRPr="00946362" w:rsidRDefault="00466BDF" w:rsidP="00466BDF">
      <w:r w:rsidRPr="00946362">
        <w:t>Разработчик:</w:t>
      </w:r>
    </w:p>
    <w:p w:rsidR="00466BDF" w:rsidRPr="00946362" w:rsidRDefault="00604D2A" w:rsidP="00466BDF">
      <w:r>
        <w:t>Юдина А.В</w:t>
      </w:r>
      <w:r w:rsidR="00FE496D" w:rsidRPr="00604D2A">
        <w:t>,</w:t>
      </w:r>
      <w:r w:rsidR="00FE496D" w:rsidRPr="00684567">
        <w:t xml:space="preserve"> преподаватель</w:t>
      </w:r>
    </w:p>
    <w:p w:rsidR="00466BDF" w:rsidRPr="00946362" w:rsidRDefault="00466BDF" w:rsidP="00466BDF">
      <w:proofErr w:type="gramStart"/>
      <w:r w:rsidRPr="00946362">
        <w:t>« _</w:t>
      </w:r>
      <w:proofErr w:type="gramEnd"/>
      <w:r w:rsidRPr="00946362">
        <w:t>__ » __________</w:t>
      </w:r>
      <w:r>
        <w:t>_____</w:t>
      </w:r>
      <w:r w:rsidR="00481D89">
        <w:t xml:space="preserve"> 20</w:t>
      </w:r>
      <w:r w:rsidR="00F760A3">
        <w:t>22</w:t>
      </w:r>
      <w:r w:rsidR="00283C5F">
        <w:t xml:space="preserve"> </w:t>
      </w:r>
      <w:r w:rsidRPr="00946362">
        <w:t>г.</w:t>
      </w:r>
    </w:p>
    <w:p w:rsidR="00467967" w:rsidRPr="00946362" w:rsidRDefault="00467967" w:rsidP="00467967">
      <w:pPr>
        <w:tabs>
          <w:tab w:val="left" w:pos="0"/>
        </w:tabs>
        <w:jc w:val="both"/>
        <w:rPr>
          <w:snapToGrid w:val="0"/>
        </w:rPr>
      </w:pPr>
    </w:p>
    <w:p w:rsidR="00466BDF" w:rsidRPr="0082059D" w:rsidRDefault="00466BDF" w:rsidP="00466BDF">
      <w:pPr>
        <w:widowControl w:val="0"/>
        <w:tabs>
          <w:tab w:val="left" w:pos="0"/>
        </w:tabs>
        <w:suppressAutoHyphens/>
        <w:spacing w:line="360" w:lineRule="auto"/>
        <w:jc w:val="center"/>
      </w:pPr>
      <w:r>
        <w:rPr>
          <w:b/>
        </w:rPr>
        <w:br w:type="page"/>
      </w:r>
      <w:r w:rsidRPr="0082059D">
        <w:lastRenderedPageBreak/>
        <w:t>СОДЕРЖАНИЕ</w:t>
      </w:r>
    </w:p>
    <w:p w:rsidR="00466BDF" w:rsidRPr="0082059D" w:rsidRDefault="00466BDF" w:rsidP="00466BDF">
      <w:pPr>
        <w:widowControl w:val="0"/>
        <w:tabs>
          <w:tab w:val="left" w:pos="0"/>
        </w:tabs>
        <w:suppressAutoHyphens/>
        <w:spacing w:line="360" w:lineRule="auto"/>
        <w:jc w:val="center"/>
      </w:pPr>
    </w:p>
    <w:p w:rsidR="00466BDF" w:rsidRPr="0082059D" w:rsidRDefault="00466BDF" w:rsidP="00466BDF">
      <w:pPr>
        <w:autoSpaceDE w:val="0"/>
        <w:autoSpaceDN w:val="0"/>
        <w:adjustRightInd w:val="0"/>
        <w:spacing w:line="360" w:lineRule="auto"/>
      </w:pPr>
      <w:r w:rsidRPr="0082059D">
        <w:t xml:space="preserve">1. </w:t>
      </w:r>
      <w:r w:rsidRPr="0082059D">
        <w:rPr>
          <w:caps/>
        </w:rPr>
        <w:t>П</w:t>
      </w:r>
      <w:r w:rsidR="00E01DFB" w:rsidRPr="0082059D">
        <w:rPr>
          <w:caps/>
        </w:rPr>
        <w:t>АСПОРТ РАБОЧЕЙ ПРОГРАММЫ УЧЕБНОго ПРЕДМЕТА</w:t>
      </w:r>
    </w:p>
    <w:p w:rsidR="00466BDF" w:rsidRPr="0082059D" w:rsidRDefault="00466BDF" w:rsidP="00466BDF">
      <w:pPr>
        <w:autoSpaceDE w:val="0"/>
        <w:autoSpaceDN w:val="0"/>
        <w:adjustRightInd w:val="0"/>
        <w:spacing w:line="360" w:lineRule="auto"/>
      </w:pPr>
    </w:p>
    <w:p w:rsidR="00466BDF" w:rsidRPr="0082059D" w:rsidRDefault="00466BDF" w:rsidP="00466BDF">
      <w:pPr>
        <w:autoSpaceDE w:val="0"/>
        <w:autoSpaceDN w:val="0"/>
        <w:adjustRightInd w:val="0"/>
        <w:spacing w:line="360" w:lineRule="auto"/>
      </w:pPr>
      <w:r w:rsidRPr="0082059D">
        <w:t xml:space="preserve">2. </w:t>
      </w:r>
      <w:r w:rsidRPr="0082059D">
        <w:rPr>
          <w:caps/>
        </w:rPr>
        <w:t>СТРУКТУРА</w:t>
      </w:r>
      <w:r w:rsidR="00E01DFB" w:rsidRPr="0082059D">
        <w:rPr>
          <w:caps/>
        </w:rPr>
        <w:t xml:space="preserve"> и содержание УЧЕБНОГО ПРЕДМЕТА</w:t>
      </w:r>
    </w:p>
    <w:p w:rsidR="00466BDF" w:rsidRPr="0082059D" w:rsidRDefault="00466BDF" w:rsidP="00466BDF">
      <w:pPr>
        <w:autoSpaceDE w:val="0"/>
        <w:autoSpaceDN w:val="0"/>
        <w:adjustRightInd w:val="0"/>
        <w:spacing w:line="360" w:lineRule="auto"/>
      </w:pPr>
    </w:p>
    <w:p w:rsidR="00466BDF" w:rsidRPr="0082059D" w:rsidRDefault="00466BDF" w:rsidP="00466BDF">
      <w:pPr>
        <w:autoSpaceDE w:val="0"/>
        <w:autoSpaceDN w:val="0"/>
        <w:adjustRightInd w:val="0"/>
        <w:spacing w:line="360" w:lineRule="auto"/>
      </w:pPr>
      <w:r w:rsidRPr="0082059D">
        <w:t xml:space="preserve">3. </w:t>
      </w:r>
      <w:r w:rsidRPr="0082059D">
        <w:rPr>
          <w:caps/>
        </w:rPr>
        <w:t>условия реал</w:t>
      </w:r>
      <w:r w:rsidR="00E01DFB" w:rsidRPr="0082059D">
        <w:rPr>
          <w:caps/>
        </w:rPr>
        <w:t>изации РАБОЧЕЙ программы учебнОГО ПРЕДМЕТА</w:t>
      </w:r>
    </w:p>
    <w:p w:rsidR="00466BDF" w:rsidRPr="0082059D" w:rsidRDefault="00466BDF" w:rsidP="00466BDF">
      <w:pPr>
        <w:autoSpaceDE w:val="0"/>
        <w:autoSpaceDN w:val="0"/>
        <w:adjustRightInd w:val="0"/>
        <w:spacing w:line="360" w:lineRule="auto"/>
      </w:pPr>
    </w:p>
    <w:p w:rsidR="00466BDF" w:rsidRPr="0082059D" w:rsidRDefault="00466BDF" w:rsidP="00466BDF">
      <w:pPr>
        <w:autoSpaceDE w:val="0"/>
        <w:autoSpaceDN w:val="0"/>
        <w:adjustRightInd w:val="0"/>
        <w:spacing w:line="360" w:lineRule="auto"/>
      </w:pPr>
      <w:r w:rsidRPr="0082059D">
        <w:t xml:space="preserve">4. </w:t>
      </w:r>
      <w:r w:rsidRPr="0082059D">
        <w:rPr>
          <w:bCs/>
        </w:rPr>
        <w:t>КОНТРОЛЬ И ОЦЕНКА</w:t>
      </w:r>
      <w:r w:rsidR="00E01DFB" w:rsidRPr="0082059D">
        <w:rPr>
          <w:bCs/>
        </w:rPr>
        <w:t xml:space="preserve"> РЕЗУЛЬТАТОВ ОСВОЕНИЯ </w:t>
      </w:r>
      <w:r w:rsidR="002D417F" w:rsidRPr="0082059D">
        <w:rPr>
          <w:bCs/>
        </w:rPr>
        <w:t xml:space="preserve">УЧЕБНОГО </w:t>
      </w:r>
      <w:r w:rsidR="00E01DFB" w:rsidRPr="0082059D">
        <w:rPr>
          <w:bCs/>
        </w:rPr>
        <w:t>ПРЕДМЕТА</w:t>
      </w:r>
    </w:p>
    <w:p w:rsidR="00466BDF" w:rsidRDefault="00466BDF" w:rsidP="00466BDF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</w:rPr>
      </w:pPr>
    </w:p>
    <w:p w:rsidR="00FF6AC7" w:rsidRPr="00944F13" w:rsidRDefault="00466BDF" w:rsidP="00466BDF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Cs/>
          <w:i/>
        </w:rPr>
      </w:pPr>
      <w:r>
        <w:rPr>
          <w:caps/>
        </w:rPr>
        <w:br w:type="page"/>
      </w:r>
      <w:r w:rsidRPr="00795B4C">
        <w:rPr>
          <w:b/>
          <w:caps/>
        </w:rPr>
        <w:lastRenderedPageBreak/>
        <w:t>1. П</w:t>
      </w:r>
      <w:r w:rsidR="00E01DFB">
        <w:rPr>
          <w:b/>
          <w:caps/>
        </w:rPr>
        <w:t>АСПОРТ РАБОЧЕЙ ПРОГРАММЫ УЧЕБНОГО ПРЕДМЕТА</w:t>
      </w:r>
    </w:p>
    <w:p w:rsidR="00FF6AC7" w:rsidRPr="00E3413A" w:rsidRDefault="00466BD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3413A">
        <w:rPr>
          <w:b/>
        </w:rPr>
        <w:t>«</w:t>
      </w:r>
      <w:r w:rsidR="00FE496D">
        <w:rPr>
          <w:b/>
        </w:rPr>
        <w:t>ОСНОВЫ БЕЗОПАСНОСТИ ЖИЗНЕДЕЯТЕЛЬНОСТИ</w:t>
      </w:r>
      <w:r w:rsidRPr="00E3413A">
        <w:rPr>
          <w:b/>
        </w:rPr>
        <w:t>»</w:t>
      </w:r>
    </w:p>
    <w:p w:rsidR="00D37CB7" w:rsidRPr="00466BDF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466BDF" w:rsidRPr="00466BDF" w:rsidRDefault="00466BDF" w:rsidP="0048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66BDF">
        <w:rPr>
          <w:b/>
        </w:rPr>
        <w:t>1.1. Область применения программы</w:t>
      </w:r>
    </w:p>
    <w:p w:rsidR="005B5A1B" w:rsidRDefault="00BD1661" w:rsidP="0048776F">
      <w:pPr>
        <w:tabs>
          <w:tab w:val="left" w:pos="0"/>
        </w:tabs>
        <w:jc w:val="both"/>
        <w:rPr>
          <w:snapToGrid w:val="0"/>
        </w:rPr>
      </w:pPr>
      <w:r>
        <w:tab/>
      </w:r>
      <w:r w:rsidR="00022B52">
        <w:t>Рабочая п</w:t>
      </w:r>
      <w:r w:rsidR="00CD5FDA" w:rsidRPr="00466BDF">
        <w:t>рограмма уче</w:t>
      </w:r>
      <w:r w:rsidR="00E01DFB">
        <w:t>бного предмета</w:t>
      </w:r>
      <w:r w:rsidR="000D26CB">
        <w:t xml:space="preserve"> является частью </w:t>
      </w:r>
      <w:r w:rsidR="00CD5FDA" w:rsidRPr="00466BDF">
        <w:t xml:space="preserve">основной профессиональной образовательной программы </w:t>
      </w:r>
      <w:r w:rsidR="00357ED3">
        <w:t xml:space="preserve">среднего профессионального образования </w:t>
      </w:r>
      <w:r w:rsidR="00CD5FDA" w:rsidRPr="00466BDF">
        <w:t xml:space="preserve">по </w:t>
      </w:r>
      <w:r w:rsidR="00AC6085">
        <w:t>профессии</w:t>
      </w:r>
      <w:r w:rsidR="00FE496D">
        <w:rPr>
          <w:snapToGrid w:val="0"/>
        </w:rPr>
        <w:t xml:space="preserve"> </w:t>
      </w:r>
      <w:proofErr w:type="gramStart"/>
      <w:r w:rsidR="00A63719" w:rsidRPr="00A63719">
        <w:rPr>
          <w:snapToGrid w:val="0"/>
        </w:rPr>
        <w:t>43.01.02  Парикмахер</w:t>
      </w:r>
      <w:proofErr w:type="gramEnd"/>
    </w:p>
    <w:p w:rsidR="00752920" w:rsidRDefault="00752920" w:rsidP="0048776F">
      <w:pPr>
        <w:tabs>
          <w:tab w:val="left" w:pos="0"/>
        </w:tabs>
        <w:jc w:val="both"/>
        <w:rPr>
          <w:snapToGrid w:val="0"/>
        </w:rPr>
      </w:pPr>
    </w:p>
    <w:p w:rsidR="00DF4E91" w:rsidRPr="0048776F" w:rsidRDefault="006F30E3" w:rsidP="0048776F">
      <w:pPr>
        <w:tabs>
          <w:tab w:val="left" w:pos="0"/>
        </w:tabs>
        <w:jc w:val="both"/>
        <w:rPr>
          <w:snapToGrid w:val="0"/>
        </w:rPr>
      </w:pPr>
      <w:r w:rsidRPr="00466BDF">
        <w:rPr>
          <w:b/>
        </w:rPr>
        <w:t>1.</w:t>
      </w:r>
      <w:r w:rsidR="00561303">
        <w:rPr>
          <w:b/>
        </w:rPr>
        <w:t>2. Место учебного предмета</w:t>
      </w:r>
      <w:r w:rsidR="00FF6AC7" w:rsidRPr="00466BDF">
        <w:rPr>
          <w:b/>
        </w:rPr>
        <w:t xml:space="preserve"> в структуре </w:t>
      </w:r>
      <w:r w:rsidR="000D5CDF" w:rsidRPr="00466BDF">
        <w:rPr>
          <w:b/>
        </w:rPr>
        <w:t xml:space="preserve">основной </w:t>
      </w:r>
      <w:r w:rsidR="00FF6AC7" w:rsidRPr="00466BDF">
        <w:rPr>
          <w:b/>
        </w:rPr>
        <w:t>профессионал</w:t>
      </w:r>
      <w:r w:rsidR="002830A1" w:rsidRPr="00466BDF">
        <w:rPr>
          <w:b/>
        </w:rPr>
        <w:t>ьной образовательной программы:</w:t>
      </w:r>
    </w:p>
    <w:p w:rsidR="00DC7D5B" w:rsidRDefault="00FE496D" w:rsidP="000D26CB">
      <w:pPr>
        <w:ind w:firstLine="567"/>
        <w:jc w:val="both"/>
      </w:pPr>
      <w:r>
        <w:t>Основы безопасности жизнедеятельности</w:t>
      </w:r>
      <w:r w:rsidR="00976007" w:rsidRPr="00E3413A">
        <w:t xml:space="preserve"> является</w:t>
      </w:r>
      <w:r w:rsidR="00976007" w:rsidRPr="001A7EF0">
        <w:t xml:space="preserve"> </w:t>
      </w:r>
      <w:r w:rsidR="00E01DFB">
        <w:t>учебным предметом</w:t>
      </w:r>
      <w:r w:rsidR="00144609">
        <w:t xml:space="preserve"> </w:t>
      </w:r>
      <w:r w:rsidR="00DC7D5B">
        <w:t>общеобразовательного цикла</w:t>
      </w:r>
      <w:r w:rsidR="00976007">
        <w:t>.</w:t>
      </w:r>
    </w:p>
    <w:p w:rsidR="005B5A1B" w:rsidRDefault="005B5A1B" w:rsidP="000D26CB">
      <w:pPr>
        <w:ind w:firstLine="567"/>
        <w:jc w:val="both"/>
      </w:pPr>
    </w:p>
    <w:p w:rsidR="00BB3044" w:rsidRDefault="006F30E3" w:rsidP="005B5A1B">
      <w:pPr>
        <w:jc w:val="both"/>
      </w:pPr>
      <w:r w:rsidRPr="00466BDF">
        <w:rPr>
          <w:b/>
        </w:rPr>
        <w:t>1.3</w:t>
      </w:r>
      <w:r w:rsidR="00FF6AC7" w:rsidRPr="00466BDF">
        <w:rPr>
          <w:b/>
        </w:rPr>
        <w:t xml:space="preserve">. </w:t>
      </w:r>
      <w:r w:rsidR="00561303">
        <w:rPr>
          <w:b/>
        </w:rPr>
        <w:t>Цели и задачи учебного предмета</w:t>
      </w:r>
      <w:r w:rsidR="00B06A4C" w:rsidRPr="00466BDF">
        <w:rPr>
          <w:b/>
        </w:rPr>
        <w:t xml:space="preserve"> </w:t>
      </w:r>
      <w:r w:rsidR="002830A1" w:rsidRPr="00466BDF">
        <w:rPr>
          <w:b/>
        </w:rPr>
        <w:t>–</w:t>
      </w:r>
      <w:r w:rsidR="00B06A4C" w:rsidRPr="00466BDF">
        <w:rPr>
          <w:b/>
        </w:rPr>
        <w:t xml:space="preserve"> требования к результатам освоения </w:t>
      </w:r>
      <w:r w:rsidR="00561303">
        <w:rPr>
          <w:b/>
        </w:rPr>
        <w:t>учебного предмета</w:t>
      </w:r>
      <w:r w:rsidR="00FF6AC7" w:rsidRPr="00466BDF">
        <w:rPr>
          <w:b/>
        </w:rPr>
        <w:t>:</w:t>
      </w:r>
    </w:p>
    <w:p w:rsidR="00357ED3" w:rsidRPr="00F34CA5" w:rsidRDefault="00F34CA5" w:rsidP="00357ED3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1.3.1 </w:t>
      </w:r>
      <w:r w:rsidR="00357ED3" w:rsidRPr="00F34CA5">
        <w:rPr>
          <w:rFonts w:ascii="Times New Roman" w:hAnsi="Times New Roman"/>
          <w:sz w:val="24"/>
          <w:szCs w:val="24"/>
        </w:rPr>
        <w:t xml:space="preserve">Планируемые личностные результаты </w:t>
      </w:r>
    </w:p>
    <w:p w:rsidR="00DC7D5B" w:rsidRDefault="00DC7D5B" w:rsidP="00357ED3">
      <w:pPr>
        <w:rPr>
          <w:b/>
        </w:rPr>
      </w:pPr>
    </w:p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Личностные результаты в сфере </w:t>
      </w:r>
      <w:r w:rsidR="001356FB" w:rsidRPr="00F34CA5">
        <w:rPr>
          <w:b/>
        </w:rPr>
        <w:t>отношений,</w:t>
      </w:r>
      <w:r w:rsidRPr="00F34CA5">
        <w:rPr>
          <w:b/>
        </w:rPr>
        <w:t xml:space="preserve"> обучающихся к себе, к своему здоровью, к познанию себя: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r w:rsidR="001356FB" w:rsidRPr="00F34CA5">
        <w:rPr>
          <w:sz w:val="24"/>
          <w:szCs w:val="24"/>
        </w:rPr>
        <w:t>настоящего на основе осознания,</w:t>
      </w:r>
      <w:r w:rsidRPr="00F34CA5">
        <w:rPr>
          <w:sz w:val="24"/>
          <w:szCs w:val="24"/>
        </w:rPr>
        <w:t xml:space="preserve"> и осмысления истории, духовных ценностей и достижений нашей страны;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357ED3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F34CA5" w:rsidRPr="00F34CA5" w:rsidRDefault="00F34CA5" w:rsidP="00F34CA5"/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Личностные результаты в сфере </w:t>
      </w:r>
      <w:r w:rsidR="001356FB" w:rsidRPr="00F34CA5">
        <w:rPr>
          <w:b/>
        </w:rPr>
        <w:t>отношений,</w:t>
      </w:r>
      <w:r w:rsidRPr="00F34CA5">
        <w:rPr>
          <w:b/>
        </w:rPr>
        <w:t xml:space="preserve"> обучающихся к России как к Родине (Отечеству):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Личностные результаты в сфере </w:t>
      </w:r>
      <w:r w:rsidR="001356FB" w:rsidRPr="00F34CA5">
        <w:rPr>
          <w:b/>
        </w:rPr>
        <w:t>отношений,</w:t>
      </w:r>
      <w:r w:rsidRPr="00F34CA5">
        <w:rPr>
          <w:b/>
        </w:rPr>
        <w:t xml:space="preserve"> обучающихся к закону, государству и к гражданскому обществу: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признание </w:t>
      </w:r>
      <w:proofErr w:type="spellStart"/>
      <w:r w:rsidRPr="00F34CA5">
        <w:rPr>
          <w:sz w:val="24"/>
          <w:szCs w:val="24"/>
        </w:rPr>
        <w:t>неотчуждаемости</w:t>
      </w:r>
      <w:proofErr w:type="spellEnd"/>
      <w:r w:rsidRPr="00F34CA5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 w:rsidRPr="00F34CA5">
        <w:rPr>
          <w:sz w:val="24"/>
          <w:szCs w:val="24"/>
        </w:rPr>
        <w:t>свобод без нарушения прав</w:t>
      </w:r>
      <w:proofErr w:type="gramEnd"/>
      <w:r w:rsidRPr="00F34CA5">
        <w:rPr>
          <w:sz w:val="24"/>
          <w:szCs w:val="24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proofErr w:type="spellStart"/>
      <w:r w:rsidRPr="00F34CA5">
        <w:rPr>
          <w:sz w:val="24"/>
          <w:szCs w:val="24"/>
        </w:rPr>
        <w:t>интериоризация</w:t>
      </w:r>
      <w:proofErr w:type="spellEnd"/>
      <w:r w:rsidRPr="00F34CA5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</w:t>
      </w:r>
      <w:proofErr w:type="spellStart"/>
      <w:r w:rsidRPr="00F34CA5">
        <w:rPr>
          <w:sz w:val="24"/>
          <w:szCs w:val="24"/>
        </w:rPr>
        <w:t>дост</w:t>
      </w:r>
      <w:proofErr w:type="spellEnd"/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proofErr w:type="spellStart"/>
      <w:r w:rsidRPr="00F34CA5">
        <w:rPr>
          <w:sz w:val="24"/>
          <w:szCs w:val="24"/>
        </w:rPr>
        <w:t>оинству</w:t>
      </w:r>
      <w:proofErr w:type="spellEnd"/>
      <w:r w:rsidRPr="00F34CA5">
        <w:rPr>
          <w:sz w:val="24"/>
          <w:szCs w:val="24"/>
        </w:rPr>
        <w:t xml:space="preserve"> людей, их чувствам, религиозным убеждениям; 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Личностные результаты в сфере отношений обучающихся с окружающими людьми: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</w:t>
      </w:r>
      <w:r w:rsidRPr="00F34CA5">
        <w:rPr>
          <w:sz w:val="24"/>
          <w:szCs w:val="24"/>
        </w:rPr>
        <w:lastRenderedPageBreak/>
        <w:t>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положительный образ семьи, </w:t>
      </w:r>
      <w:proofErr w:type="spellStart"/>
      <w:r w:rsidRPr="00F34CA5">
        <w:rPr>
          <w:sz w:val="24"/>
          <w:szCs w:val="24"/>
        </w:rPr>
        <w:t>родительства</w:t>
      </w:r>
      <w:proofErr w:type="spellEnd"/>
      <w:r w:rsidRPr="00F34CA5">
        <w:rPr>
          <w:sz w:val="24"/>
          <w:szCs w:val="24"/>
        </w:rPr>
        <w:t xml:space="preserve"> (отцовства и материнства), </w:t>
      </w:r>
      <w:proofErr w:type="spellStart"/>
      <w:r w:rsidRPr="00F34CA5">
        <w:rPr>
          <w:sz w:val="24"/>
          <w:szCs w:val="24"/>
        </w:rPr>
        <w:t>интериоризация</w:t>
      </w:r>
      <w:proofErr w:type="spellEnd"/>
      <w:r w:rsidRPr="00F34CA5">
        <w:rPr>
          <w:sz w:val="24"/>
          <w:szCs w:val="24"/>
        </w:rPr>
        <w:t xml:space="preserve"> традиционных семейных ценностей. 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>Личностные результаты в сфере отношения обучающихся к труду, в сфере социально-экономических отношений: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357ED3" w:rsidRPr="00F34CA5" w:rsidRDefault="00357ED3" w:rsidP="00357ED3"/>
    <w:p w:rsidR="00DC7D5B" w:rsidRDefault="00F34CA5" w:rsidP="00DC7D5B">
      <w:pPr>
        <w:pStyle w:val="3"/>
        <w:rPr>
          <w:rFonts w:ascii="Times New Roman" w:hAnsi="Times New Roman"/>
          <w:sz w:val="24"/>
          <w:szCs w:val="24"/>
        </w:rPr>
      </w:pPr>
      <w:bookmarkStart w:id="1" w:name="_Toc434850649"/>
      <w:bookmarkStart w:id="2" w:name="_Toc435412673"/>
      <w:bookmarkStart w:id="3" w:name="_Toc453968146"/>
      <w:r>
        <w:rPr>
          <w:rFonts w:ascii="Times New Roman" w:hAnsi="Times New Roman"/>
          <w:sz w:val="24"/>
          <w:szCs w:val="24"/>
        </w:rPr>
        <w:t>1</w:t>
      </w:r>
      <w:r w:rsidR="00357ED3" w:rsidRPr="00F34C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357ED3" w:rsidRPr="00F34CA5">
        <w:rPr>
          <w:rFonts w:ascii="Times New Roman" w:hAnsi="Times New Roman"/>
          <w:sz w:val="24"/>
          <w:szCs w:val="24"/>
        </w:rPr>
        <w:t xml:space="preserve">.2. Планируемые </w:t>
      </w:r>
      <w:proofErr w:type="spellStart"/>
      <w:r w:rsidR="00357ED3" w:rsidRPr="00F34CA5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="00DC7D5B">
        <w:rPr>
          <w:rFonts w:ascii="Times New Roman" w:hAnsi="Times New Roman"/>
          <w:sz w:val="24"/>
          <w:szCs w:val="24"/>
        </w:rPr>
        <w:t xml:space="preserve"> результаты </w:t>
      </w:r>
      <w:bookmarkEnd w:id="1"/>
      <w:bookmarkEnd w:id="2"/>
      <w:bookmarkEnd w:id="3"/>
    </w:p>
    <w:p w:rsidR="00357ED3" w:rsidRPr="00F34CA5" w:rsidRDefault="00357ED3" w:rsidP="00DC7D5B">
      <w:pPr>
        <w:pStyle w:val="3"/>
        <w:rPr>
          <w:rFonts w:ascii="Times New Roman" w:hAnsi="Times New Roman"/>
          <w:sz w:val="24"/>
          <w:szCs w:val="24"/>
        </w:rPr>
      </w:pPr>
      <w:proofErr w:type="spellStart"/>
      <w:r w:rsidRPr="00F34CA5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F34CA5">
        <w:rPr>
          <w:rFonts w:ascii="Times New Roman" w:hAnsi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357ED3" w:rsidRPr="00F34CA5" w:rsidRDefault="00357ED3" w:rsidP="00357ED3"/>
    <w:p w:rsidR="00357ED3" w:rsidRPr="00F34CA5" w:rsidRDefault="00357ED3" w:rsidP="00891297">
      <w:pPr>
        <w:numPr>
          <w:ilvl w:val="0"/>
          <w:numId w:val="5"/>
        </w:numPr>
        <w:suppressAutoHyphens/>
        <w:ind w:left="284" w:hanging="284"/>
        <w:jc w:val="both"/>
        <w:rPr>
          <w:b/>
        </w:rPr>
      </w:pPr>
      <w:r w:rsidRPr="00F34CA5">
        <w:rPr>
          <w:b/>
        </w:rPr>
        <w:t>Регулятивные универсальные учебные действия</w:t>
      </w:r>
    </w:p>
    <w:p w:rsidR="00357ED3" w:rsidRPr="00F34CA5" w:rsidRDefault="00357ED3" w:rsidP="00357ED3">
      <w:pPr>
        <w:rPr>
          <w:b/>
        </w:rPr>
      </w:pPr>
      <w:r w:rsidRPr="00F34CA5">
        <w:rPr>
          <w:b/>
        </w:rPr>
        <w:t>Выпускник научится: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>2. Познавательные универсальные учебные действия</w:t>
      </w:r>
    </w:p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Выпускник научится: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критически оценивать и интерпретировать информацию с разных </w:t>
      </w:r>
      <w:proofErr w:type="gramStart"/>
      <w:r w:rsidRPr="00F34CA5">
        <w:rPr>
          <w:sz w:val="24"/>
          <w:szCs w:val="24"/>
        </w:rPr>
        <w:t>позиций,  распознавать</w:t>
      </w:r>
      <w:proofErr w:type="gramEnd"/>
      <w:r w:rsidRPr="00F34CA5">
        <w:rPr>
          <w:sz w:val="24"/>
          <w:szCs w:val="24"/>
        </w:rPr>
        <w:t xml:space="preserve"> и фиксировать противоречия в информационных источниках;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выходить за рамки учебного предмета и осуществлять целенаправленный поиск возможностей </w:t>
      </w:r>
      <w:proofErr w:type="gramStart"/>
      <w:r w:rsidRPr="00F34CA5">
        <w:rPr>
          <w:sz w:val="24"/>
          <w:szCs w:val="24"/>
        </w:rPr>
        <w:t>для  широкого</w:t>
      </w:r>
      <w:proofErr w:type="gramEnd"/>
      <w:r w:rsidRPr="00F34CA5">
        <w:rPr>
          <w:sz w:val="24"/>
          <w:szCs w:val="24"/>
        </w:rPr>
        <w:t xml:space="preserve"> переноса средств и способов действия;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357ED3" w:rsidRPr="00F34CA5" w:rsidRDefault="00357ED3" w:rsidP="00357ED3"/>
    <w:p w:rsidR="00357ED3" w:rsidRPr="00F34CA5" w:rsidRDefault="00357ED3" w:rsidP="00891297">
      <w:pPr>
        <w:numPr>
          <w:ilvl w:val="0"/>
          <w:numId w:val="4"/>
        </w:numPr>
        <w:suppressAutoHyphens/>
        <w:ind w:left="993"/>
        <w:jc w:val="both"/>
        <w:rPr>
          <w:b/>
        </w:rPr>
      </w:pPr>
      <w:r w:rsidRPr="00F34CA5">
        <w:rPr>
          <w:b/>
        </w:rPr>
        <w:t>Коммуникативные универсальные учебные действия</w:t>
      </w:r>
    </w:p>
    <w:p w:rsidR="00357ED3" w:rsidRPr="00F34CA5" w:rsidRDefault="00357ED3" w:rsidP="00357ED3">
      <w:pPr>
        <w:rPr>
          <w:b/>
        </w:rPr>
      </w:pPr>
      <w:r w:rsidRPr="00F34CA5">
        <w:rPr>
          <w:b/>
        </w:rPr>
        <w:t>Выпускник научится: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распознавать </w:t>
      </w:r>
      <w:proofErr w:type="spellStart"/>
      <w:r w:rsidRPr="00F34CA5">
        <w:rPr>
          <w:sz w:val="24"/>
          <w:szCs w:val="24"/>
        </w:rPr>
        <w:t>конфликтогенные</w:t>
      </w:r>
      <w:proofErr w:type="spellEnd"/>
      <w:r w:rsidRPr="00F34CA5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57ED3" w:rsidRPr="00F34CA5" w:rsidRDefault="00357ED3" w:rsidP="00357ED3"/>
    <w:p w:rsidR="00357ED3" w:rsidRPr="00F34CA5" w:rsidRDefault="00357ED3" w:rsidP="00357ED3">
      <w:pPr>
        <w:pStyle w:val="3"/>
        <w:rPr>
          <w:rFonts w:ascii="Times New Roman" w:hAnsi="Times New Roman"/>
          <w:sz w:val="24"/>
          <w:szCs w:val="24"/>
        </w:rPr>
      </w:pPr>
      <w:bookmarkStart w:id="4" w:name="_Toc434850650"/>
      <w:bookmarkStart w:id="5" w:name="_Toc435412674"/>
      <w:bookmarkStart w:id="6" w:name="_Toc453968147"/>
      <w:r w:rsidRPr="00F34CA5">
        <w:rPr>
          <w:rFonts w:ascii="Times New Roman" w:hAnsi="Times New Roman"/>
          <w:sz w:val="24"/>
          <w:szCs w:val="24"/>
        </w:rPr>
        <w:lastRenderedPageBreak/>
        <w:t>I.</w:t>
      </w:r>
      <w:r w:rsidR="00F34CA5">
        <w:rPr>
          <w:rFonts w:ascii="Times New Roman" w:hAnsi="Times New Roman"/>
          <w:sz w:val="24"/>
          <w:szCs w:val="24"/>
        </w:rPr>
        <w:t>3</w:t>
      </w:r>
      <w:r w:rsidRPr="00F34CA5">
        <w:rPr>
          <w:rFonts w:ascii="Times New Roman" w:hAnsi="Times New Roman"/>
          <w:sz w:val="24"/>
          <w:szCs w:val="24"/>
        </w:rPr>
        <w:t xml:space="preserve">.3. Планируемые предметные результаты </w:t>
      </w:r>
      <w:bookmarkEnd w:id="4"/>
      <w:bookmarkEnd w:id="5"/>
      <w:bookmarkEnd w:id="6"/>
    </w:p>
    <w:p w:rsidR="00357ED3" w:rsidRPr="00D74990" w:rsidRDefault="00FE496D" w:rsidP="00F34CA5">
      <w:pPr>
        <w:pStyle w:val="4"/>
        <w:rPr>
          <w:rFonts w:ascii="Times New Roman" w:hAnsi="Times New Roman"/>
          <w:sz w:val="24"/>
          <w:szCs w:val="24"/>
        </w:rPr>
      </w:pPr>
      <w:r w:rsidRPr="00D74990">
        <w:rPr>
          <w:rFonts w:ascii="Times New Roman" w:hAnsi="Times New Roman"/>
          <w:sz w:val="24"/>
          <w:szCs w:val="24"/>
        </w:rPr>
        <w:t>Основы безопасности жизнедеятельности</w:t>
      </w:r>
    </w:p>
    <w:p w:rsidR="00357ED3" w:rsidRPr="00FE496D" w:rsidRDefault="00DC7D5B" w:rsidP="00F34CA5">
      <w:r w:rsidRPr="00FE496D">
        <w:t>В резуль</w:t>
      </w:r>
      <w:r w:rsidR="00E01DFB" w:rsidRPr="00FE496D">
        <w:t>тате изучения учебного предмета</w:t>
      </w:r>
      <w:r w:rsidRPr="00FE496D">
        <w:t xml:space="preserve"> </w:t>
      </w:r>
      <w:r w:rsidR="00357ED3" w:rsidRPr="00FE496D">
        <w:t>«</w:t>
      </w:r>
      <w:r w:rsidR="00FE496D" w:rsidRPr="00FE496D">
        <w:t>Основы безопасности жизнедеятельности</w:t>
      </w:r>
      <w:r w:rsidR="00357ED3" w:rsidRPr="00FE496D">
        <w:t>» на уровне среднего общего образования:</w:t>
      </w:r>
    </w:p>
    <w:p w:rsidR="005B5A1B" w:rsidRDefault="005B5A1B" w:rsidP="005B5A1B">
      <w:pPr>
        <w:ind w:firstLine="567"/>
        <w:jc w:val="both"/>
        <w:rPr>
          <w:highlight w:val="yellow"/>
        </w:rPr>
      </w:pPr>
    </w:p>
    <w:p w:rsidR="001F0210" w:rsidRPr="002B5374" w:rsidRDefault="001F0210" w:rsidP="002B5374">
      <w:pPr>
        <w:spacing w:line="276" w:lineRule="auto"/>
        <w:jc w:val="both"/>
        <w:rPr>
          <w:b/>
          <w:color w:val="000000"/>
        </w:rPr>
      </w:pPr>
      <w:r w:rsidRPr="001F0210">
        <w:rPr>
          <w:b/>
          <w:color w:val="000000"/>
        </w:rPr>
        <w:t>Выпускник на базовом уровне научится:</w:t>
      </w:r>
    </w:p>
    <w:p w:rsidR="001F0210" w:rsidRPr="001F0210" w:rsidRDefault="001F0210" w:rsidP="002B5374">
      <w:pPr>
        <w:suppressAutoHyphens/>
        <w:jc w:val="both"/>
        <w:rPr>
          <w:rFonts w:eastAsia="Calibri"/>
          <w:lang w:eastAsia="en-US"/>
        </w:rPr>
      </w:pPr>
      <w:r w:rsidRPr="001F0210">
        <w:rPr>
          <w:b/>
          <w:lang w:eastAsia="en-US"/>
        </w:rPr>
        <w:t>Основы комплексной безопасности</w:t>
      </w:r>
    </w:p>
    <w:p w:rsidR="001F0210" w:rsidRPr="002B5374" w:rsidRDefault="001F0210" w:rsidP="002B5374">
      <w:pPr>
        <w:pStyle w:val="aff9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основных нормативных правовых актов, определяющих правила и безопасность дорожного движения;</w:t>
      </w:r>
    </w:p>
    <w:p w:rsidR="001F0210" w:rsidRPr="002B5374" w:rsidRDefault="001F0210" w:rsidP="002B5374">
      <w:pPr>
        <w:pStyle w:val="aff9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ответственности; </w:t>
      </w:r>
    </w:p>
    <w:p w:rsidR="001F0210" w:rsidRPr="002B5374" w:rsidRDefault="001F0210" w:rsidP="002B5374">
      <w:pPr>
        <w:pStyle w:val="aff9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основными понятиями в области безопасности дорожного движения;</w:t>
      </w:r>
    </w:p>
    <w:p w:rsidR="001F0210" w:rsidRPr="002B5374" w:rsidRDefault="001F0210" w:rsidP="002B5374">
      <w:pPr>
        <w:pStyle w:val="aff9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назначение предметов экипировки для обеспечения безопасности при управлении двухколесным транспортным средством;</w:t>
      </w:r>
    </w:p>
    <w:p w:rsidR="001F0210" w:rsidRPr="002B5374" w:rsidRDefault="001F0210" w:rsidP="002B5374">
      <w:pPr>
        <w:pStyle w:val="aff9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действовать согласно указанию на дорожных знаках;</w:t>
      </w:r>
    </w:p>
    <w:p w:rsidR="001F0210" w:rsidRPr="002B5374" w:rsidRDefault="001F0210" w:rsidP="002B5374">
      <w:pPr>
        <w:pStyle w:val="aff9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пользоваться официальными источниками для получения информации в области безопасности дорожного движения;</w:t>
      </w:r>
    </w:p>
    <w:p w:rsidR="001F0210" w:rsidRPr="002B5374" w:rsidRDefault="001F0210" w:rsidP="002B5374">
      <w:pPr>
        <w:pStyle w:val="aff9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прогнозировать и оценивать последствия своего поведения в качестве пешехода, пассажира или водителя транспортного средства в различных дорожных ситуациях для сохранения жизни и здоровья (своих и окружающих людей);</w:t>
      </w:r>
    </w:p>
    <w:p w:rsidR="001F0210" w:rsidRPr="002B5374" w:rsidRDefault="001F0210" w:rsidP="002B5374">
      <w:pPr>
        <w:pStyle w:val="aff9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составлять модели личного безопасного поведения в повседневной жизнедеятельности и в опасных и чрезвычайных ситуациях на дороге (в части, касающейся пешеходов, пассажиров и водителей транспортных средств);</w:t>
      </w:r>
    </w:p>
    <w:p w:rsidR="001F0210" w:rsidRPr="002B5374" w:rsidRDefault="001F0210" w:rsidP="002B5374">
      <w:pPr>
        <w:pStyle w:val="aff9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нормативных правовых актов в области охраны окружающей среды;</w:t>
      </w:r>
    </w:p>
    <w:p w:rsidR="001F0210" w:rsidRPr="002B5374" w:rsidRDefault="001F0210" w:rsidP="002B5374">
      <w:pPr>
        <w:pStyle w:val="aff9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использовать основные нормативные правовые акты в области охраны окружающей среды для изучения и реализации своих прав и определения ответственности; </w:t>
      </w:r>
    </w:p>
    <w:p w:rsidR="001F0210" w:rsidRPr="002B5374" w:rsidRDefault="001F0210" w:rsidP="002B5374">
      <w:pPr>
        <w:pStyle w:val="aff9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основными понятиями в области охраны окружающей среды;</w:t>
      </w:r>
    </w:p>
    <w:p w:rsidR="001F0210" w:rsidRPr="002B5374" w:rsidRDefault="001F0210" w:rsidP="002B5374">
      <w:pPr>
        <w:pStyle w:val="aff9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распознавать наиболее неблагоприятные территории в районе проживания;</w:t>
      </w:r>
    </w:p>
    <w:p w:rsidR="001F0210" w:rsidRPr="002B5374" w:rsidRDefault="001F0210" w:rsidP="002B5374">
      <w:pPr>
        <w:pStyle w:val="aff9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описывать факторы </w:t>
      </w:r>
      <w:proofErr w:type="spellStart"/>
      <w:r w:rsidRPr="002B5374">
        <w:rPr>
          <w:rFonts w:eastAsia="Calibri"/>
          <w:u w:color="000000"/>
          <w:bdr w:val="nil"/>
        </w:rPr>
        <w:t>экориска</w:t>
      </w:r>
      <w:proofErr w:type="spellEnd"/>
      <w:r w:rsidRPr="002B5374">
        <w:rPr>
          <w:rFonts w:eastAsia="Calibri"/>
          <w:u w:color="000000"/>
          <w:bdr w:val="nil"/>
        </w:rPr>
        <w:t>, объяснять, как снизить последствия их воздействия;</w:t>
      </w:r>
    </w:p>
    <w:p w:rsidR="001F0210" w:rsidRPr="002B5374" w:rsidRDefault="001F0210" w:rsidP="002B5374">
      <w:pPr>
        <w:pStyle w:val="aff9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определять, какие средства индивидуальной защиты необходимо использовать в зависимости от поражающего фактора при ухудшении экологической обстановки;</w:t>
      </w:r>
    </w:p>
    <w:p w:rsidR="001F0210" w:rsidRPr="002B5374" w:rsidRDefault="001F0210" w:rsidP="002B5374">
      <w:pPr>
        <w:pStyle w:val="aff9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опознавать организации, отвечающие за защиту прав потребителей и благополучие человека, природопользование и охрану окружающей среды, для обращения в случае необходимости;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опознавать, для чего применяются и используются экологические знаки;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пользоваться официальными источниками для получения информации об экологической безопасности и охране окружающей среды;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прогнозировать и оценивать свои действия в области охраны окружающей среды;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составлять модель личного безопасного поведения в повседневной жизнедеятельности и при ухудшении экологической обстановки;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распознавать явные и скрытые опасности в современных молодежных хобби;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соблюдать правила безопасности в увлечениях, не противоречащих законодательству РФ;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использовать нормативные правовые акты для определения ответственности за противоправные действия и асоциальное поведение во время занятий хобби;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пользоваться официальными источниками для получения информации о рекомендациях по обеспечению безопасности во время современных молодежными хобби;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прогнозировать и оценивать последствия своего поведения во время занятий современными молодежными хобби;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lastRenderedPageBreak/>
        <w:t>применять правила и рекомендации для составления модели личного безопасного поведения во время занятий современными молодежными хобби;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распознавать опасности, возникающие в различных ситуациях на транспорте, и действовать согласно обозначению на знаках безопасности и в соответствии с сигнальной разметкой;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использовать нормативные правовые акты для определения ответственности за асоциальное поведение на транспорте; 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пользоваться официальными источниками для получения информации о правилах и рекомендациях по обеспечению безопасности на транспорте;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прогнозировать и оценивать последствия своего поведения на транспорте;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составлять модель личного безопасного поведения в повседневной жизнедеятельности и в опасных и чрезвычайных ситуациях на транспорте.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</w:rPr>
      </w:pP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991ED6">
        <w:rPr>
          <w:rFonts w:eastAsia="Calibri"/>
          <w:b/>
          <w:lang w:eastAsia="en-US"/>
        </w:rPr>
        <w:t xml:space="preserve">Защита населения </w:t>
      </w:r>
      <w:r w:rsidRPr="001F0210">
        <w:rPr>
          <w:rFonts w:eastAsia="Calibri"/>
          <w:b/>
          <w:lang w:eastAsia="en-US"/>
        </w:rPr>
        <w:t>Российской Федерации от опасных и чрезвычайных ситуаций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основных нормативных правовых актов в области защиты населения и территорий от опасных и чрезвычайных ситуаций;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ответственности; оперировать основными понятиями в области защиты населения и территорий от опасных и чрезвычайных ситуаций;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составляющие государственной системы, направленной на защиту населения от опасных и чрезвычайных ситуаций;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приводить примеры основных направлений деятельности государственных служб по защите населения и территорий от опасных и чрезвычайных ситуаций: прогноз, мониторинг, оповещение, защита, эвакуация, аварийно-спасательные работы, обучение населения;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приводить примеры потенциальных опасностей природного, техногенного и социального характера, характерных для региона проживания, и </w:t>
      </w:r>
      <w:proofErr w:type="gramStart"/>
      <w:r w:rsidRPr="002B5374">
        <w:rPr>
          <w:rFonts w:eastAsia="Calibri"/>
          <w:u w:color="000000"/>
          <w:bdr w:val="nil"/>
        </w:rPr>
        <w:t>опасностей</w:t>
      </w:r>
      <w:proofErr w:type="gramEnd"/>
      <w:r w:rsidRPr="002B5374">
        <w:rPr>
          <w:rFonts w:eastAsia="Calibri"/>
          <w:u w:color="000000"/>
          <w:bdr w:val="nil"/>
        </w:rPr>
        <w:t xml:space="preserve"> и чрезвычайных ситуаций, возникающих при ведении военных действий или вследствие этих действий;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причины их возникновения, характеристики, поражающие факторы, особенности и последствия;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использовать средства индивидуальной, коллективной защиты и приборы индивидуального дозиметрического контроля;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действовать согласно обозначению на знаках безопасности и плане эвакуации; 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вызывать в случае необходимости службы экстренной помощи;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прогнозировать и оценивать свои действия в области обеспечения личной безопасности в опасных и чрезвычайных ситуациях мирного и военного времени;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пользоваться официальными источниками для получения информации о защите населения от опасных и чрезвычайных ситуаций в мирное и военное время;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составлять модель личного безопасного поведения в условиях опасных и чрезвычайных ситуаций мирного и военного времени.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</w:rPr>
      </w:pPr>
    </w:p>
    <w:p w:rsidR="001F0210" w:rsidRPr="00991ED6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991ED6">
        <w:rPr>
          <w:rFonts w:eastAsia="Calibri"/>
          <w:b/>
          <w:lang w:eastAsia="en-US"/>
        </w:rPr>
        <w:t>Основы противодействия экстремизму, терроризму и наркотизму в Российской Федерации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Характеризовать особенности экстремизма, терроризма и наркотизма в Российской Федерации;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взаимосвязь экстремизма, терроризма и наркотизма;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основными понятиями в области противодействия экстремизму, терроризму и наркотизму в Российской Федерации;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предназначение общегосударственной системы противодействия экстремизму, терроризму и наркотизму;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lastRenderedPageBreak/>
        <w:t>объяснять основные принципы и направления противодействия экстремистской, террористической деятельности и наркотизму;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основных нормативных правовых актов, составляющих правовую основу противодействия экстремизму, терроризму и наркотизму в Российской Федерации;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органы исполнительной власти, осуществляющие противодействие экстремизму, терроризму и наркотизму в Российской Федерации;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пользоваться официальными сайтами и изданиями органов исполнительной власти, осуществляющих противодействие экстремизму, терроризму и наркотизму в Российской Федерации, для обеспечения личной безопасности;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использовать основные нормативные правовые акты в области противодействия экстремизму, терроризму и наркотизму в Российской Федерации для изучения и реализации своих прав, определения ответственности; 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распознавать признаки вовлечения в экстремистскую и террористическую деятельность;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распознавать симптомы употребления наркотических средств;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способы противодействия вовлечению в экстремистскую и террористическую деятельность, распространению и употреблению наркотических средств;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использовать официальные сайты ФСБ России, Министерства юстиции Российской Федерации для ознакомления с перечнем организаций, запрещенных в Российской Федерации в связи с экстремистской и террористической деятельностью;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действия граждан при установлении уровней террористической опасности;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правила и рекомендации в случае проведения террористической акции;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составлять модель личного безопасного поведения при установлении уровней террористической опасности и угрозе совершения террористической акции.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</w:rPr>
      </w:pPr>
    </w:p>
    <w:p w:rsidR="001F0210" w:rsidRPr="00991ED6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991ED6">
        <w:rPr>
          <w:rFonts w:eastAsia="Calibri"/>
          <w:b/>
          <w:lang w:eastAsia="en-US"/>
        </w:rPr>
        <w:t>Основы здорового образа жизни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991ED6">
        <w:rPr>
          <w:rFonts w:eastAsia="Calibri"/>
          <w:u w:color="000000"/>
          <w:bdr w:val="nil"/>
        </w:rPr>
        <w:t xml:space="preserve">Комментировать </w:t>
      </w:r>
      <w:r w:rsidRPr="002B5374">
        <w:rPr>
          <w:rFonts w:eastAsia="Calibri"/>
          <w:u w:color="000000"/>
          <w:bdr w:val="nil"/>
        </w:rPr>
        <w:t>назначение основных нормативных правовых актов в области здорового образа жизни;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использовать основные нормативные правовые акты в области здорового образа жизни для изучения и реализации своих прав;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основными понятиями в области здорового образа жизни;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факторы здорового образа жизни;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преимущества здорового образа жизни;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значение здорового образа жизни для благополучия общества и государства;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описывать основные факторы и привычки, пагубно влияющие на здоровье человека; 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сущность репродуктивного здоровья;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распознавать факторы, положительно и отрицательно влияющие на репродуктивное здоровье;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color w:val="000000"/>
          <w:u w:color="000000"/>
          <w:bdr w:val="nil"/>
        </w:rPr>
        <w:t xml:space="preserve">пользоваться официальными источниками для получения </w:t>
      </w:r>
      <w:proofErr w:type="gramStart"/>
      <w:r w:rsidRPr="002B5374">
        <w:rPr>
          <w:rFonts w:eastAsia="Calibri"/>
          <w:color w:val="000000"/>
          <w:u w:color="000000"/>
          <w:bdr w:val="nil"/>
        </w:rPr>
        <w:t>информации  о</w:t>
      </w:r>
      <w:proofErr w:type="gramEnd"/>
      <w:r w:rsidRPr="002B5374">
        <w:rPr>
          <w:rFonts w:eastAsia="Calibri"/>
          <w:color w:val="000000"/>
          <w:u w:color="000000"/>
          <w:bdr w:val="nil"/>
        </w:rPr>
        <w:t xml:space="preserve"> здоровье, здоровом образе жизни, сохранении и укреплении репродуктивного здоровья</w:t>
      </w:r>
      <w:r w:rsidRPr="002B5374">
        <w:rPr>
          <w:rFonts w:eastAsia="Calibri"/>
          <w:u w:color="000000"/>
          <w:bdr w:val="nil"/>
        </w:rPr>
        <w:t>.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1F0210">
        <w:rPr>
          <w:rFonts w:eastAsia="Calibri"/>
          <w:b/>
          <w:lang w:eastAsia="en-US"/>
        </w:rPr>
        <w:t>Основы медицинских знаний и оказание первой помощи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highlight w:val="white"/>
          <w:u w:color="000000"/>
          <w:bdr w:val="nil"/>
        </w:rPr>
        <w:t>Комментировать</w:t>
      </w:r>
      <w:r w:rsidRPr="002B5374">
        <w:rPr>
          <w:rFonts w:eastAsia="Calibri"/>
          <w:u w:color="000000"/>
          <w:bdr w:val="nil"/>
        </w:rPr>
        <w:t xml:space="preserve"> назначение основных нормативных правовых актов в области оказания первой помощи;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использовать основные нормативные правовые акты в области оказания первой помощи для изучения и реализации своих прав, определения ответственности; 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основными понятиями в области оказания первой помощи;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отличать первую помощь от медицинской помощи; 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lastRenderedPageBreak/>
        <w:t>распознавать состояния, при которых оказывается первая помощь, и определять мероприятия по ее оказанию;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оказывать первую помощь при неотложных состояниях;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вызывать в случае необходимости службы экстренной помощи;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переноску (транспортировку) пострадавших различными способами с использованием подручных средств и средств промышленного изготовления;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действовать согласно указанию на знаках безопасности медицинского и санитарного назначения;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составлять модель личного безопасного поведения при оказании первой помощи пострадавшему;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основных нормативных правовых актов в сфере санитарно-эпидемиологическом благополучия населения;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использовать основные нормативные правовые акты в сфере санитарно-эпидемиологического благополучия населения для изучения и реализации своих прав и определения ответственности; 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понятием «инфекционные болезни» для определения отличия инфекционных заболеваний от неинфекционных заболеваний и особо опасных инфекционных заболеваний;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классифицировать основные инфекционные болезни;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определять меры, направленные на предупреждение возникновения и распространения инфекционных заболеваний;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действовать в порядке и по правилам поведения в случае возникновения эпидемиологического или бактериологического очага.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</w:rPr>
      </w:pP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1F0210">
        <w:rPr>
          <w:rFonts w:eastAsia="Calibri"/>
          <w:b/>
          <w:lang w:eastAsia="en-US"/>
        </w:rPr>
        <w:t>Основы обороны государства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основных нормативных правовых актов в области обороны государства;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характеризовать состояние и тенденции развития современного мира и России;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национальные интересы РФ и стратегические национальные приоритеты;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приводить примеры факторов и источников угроз национальной безопасности, оказывающих негативное влияние на национальные интересы России; 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приводить примеры основных внешних и внутренних опасностей; 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основные задачи и приоритеты международного сотрудничества РФ в рамках реализации национальных интересов и обеспечения безопасности;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разъяснять основные направления обеспечения национальной безопасности и обороны РФ;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основными понятиями в области обороны государства;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основы и организацию обороны РФ;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предназначение и использование ВС РФ в области обороны;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направление военной политики РФ в современных условиях;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предназначение и задачи Вооруженных Сил РФ, других войск, воинских формирований и органов в мирное и военное время;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характеризовать историю создания ВС РФ;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структуру ВС РФ;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характеризовать виды и рода войск ВС РФ, их предназначение и задачи;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распознавать символы ВС РФ;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приводить примеры воинских традиций и ритуалов ВС РФ.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  <w:b/>
        </w:rPr>
      </w:pP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1F0210">
        <w:rPr>
          <w:rFonts w:eastAsia="Calibri"/>
          <w:b/>
          <w:lang w:eastAsia="en-US"/>
        </w:rPr>
        <w:t>Правовые основы военной службы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основных нормативных правовых актов в области воинской обязанности граждан и военной службы;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lastRenderedPageBreak/>
        <w:t xml:space="preserve">использовать нормативные правовые акты для изучения и реализации своих прав и обязанностей до призыва, во время призыва, во время прохождения военной службы, во время увольнения с военной службы и пребывания в запасе; 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основными понятиями в области воинской обязанности граждан и военной службы;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сущность военной службы и составляющие воинской обязанности гражданина РФ;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характеризовать обязательную и добровольную подготовку к военной службе;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организацию воинского учета;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Общевоинских уставов ВС РФ;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использовать Общевоинские уставы ВС РФ при подготовке к прохождению военной службы по призыву, контракту;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порядок и сроки прохождения службы по призыву, контракту и альтернативной гражданской службы;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порядок назначения на воинскую должность, присвоения и лишения воинского звания;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spacing w:val="-8"/>
          <w:u w:color="000000"/>
          <w:bdr w:val="nil"/>
        </w:rPr>
      </w:pPr>
      <w:r w:rsidRPr="002B5374">
        <w:rPr>
          <w:rFonts w:eastAsia="Calibri"/>
          <w:spacing w:val="-8"/>
          <w:u w:color="000000"/>
          <w:bdr w:val="nil"/>
        </w:rPr>
        <w:t>различать военную форму одежды и знаки различия военнослужащих ВС РФ;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основание увольнения с военной службы;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предназначение запаса;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объяснять порядок зачисления и пребывания в запасе; 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предназначение мобилизационного резерва;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порядок заключения контракта и сроки пребывания в резерве.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</w:rPr>
      </w:pP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1F0210">
        <w:rPr>
          <w:rFonts w:eastAsia="Calibri"/>
          <w:b/>
          <w:lang w:eastAsia="en-US"/>
        </w:rPr>
        <w:t>Элементы начальной военной подготовки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Строевого устава ВС РФ;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использовать Строевой устав ВС РФ при обучении элементам строевой подготовки;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основными понятиями Строевого устава ВС РФ;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строевые приемы и движение без оружия;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воинское приветствие без оружия на месте и в движении, выход из строя и возвращение в строй, подход к начальнику и отход от него;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строевые приемы в составе отделения на месте и в движении;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приводить примеры команд управления строем с помощью голоса;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назначение, боевые свойства и общее устройство автомата Калашникова;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неполную разборку и сборку автомата Калашникова для чистки и смазки;</w:t>
      </w:r>
      <w:r w:rsidRPr="002B5374">
        <w:rPr>
          <w:rFonts w:eastAsia="Calibri"/>
          <w:u w:color="000000"/>
          <w:bdr w:val="nil"/>
        </w:rPr>
        <w:tab/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порядок хранения автомата;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различать составляющие патрона;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снаряжать магазин патронами;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меры безопасности при обращении с автоматом Калашникова и патронами в повседневной жизнедеятельности и при проведении стрельб;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явление выстрела и его практическое значение;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значение начальной скорости пули, траектории полета пули, пробивного и убойного действия пули при поражении противника;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влияние отдачи оружия на результат выстрела;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выбирать прицел и правильную точку прицеливания для стрельбы по неподвижным целям;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ошибки прицеливания по результатам стрельбы;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изготовку к стрельбе;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производить стрельбу;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назначение и боевые свойства гранат;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различать наступательные и оборонительные гранаты;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описывать устройство ручных осколочных гранат; 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lastRenderedPageBreak/>
        <w:t>выполнять приемы и правила снаряжения и метания ручных гранат;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меры безопасности при обращении с гранатами;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предназначение современного общевойскового боя;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характеризовать современный общевойсковой бой;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элементы инженерного оборудования позиции солдата и порядок их оборудования;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приемы «К бою», «Встать»;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объяснять, в каких случаях используются перебежки и </w:t>
      </w:r>
      <w:proofErr w:type="spellStart"/>
      <w:r w:rsidRPr="002B5374">
        <w:rPr>
          <w:rFonts w:eastAsia="Calibri"/>
          <w:u w:color="000000"/>
          <w:bdr w:val="nil"/>
        </w:rPr>
        <w:t>переползания</w:t>
      </w:r>
      <w:proofErr w:type="spellEnd"/>
      <w:r w:rsidRPr="002B5374">
        <w:rPr>
          <w:rFonts w:eastAsia="Calibri"/>
          <w:u w:color="000000"/>
          <w:bdr w:val="nil"/>
        </w:rPr>
        <w:t>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выполнять перебежки и </w:t>
      </w:r>
      <w:proofErr w:type="spellStart"/>
      <w:r w:rsidRPr="002B5374">
        <w:rPr>
          <w:rFonts w:eastAsia="Calibri"/>
          <w:u w:color="000000"/>
          <w:bdr w:val="nil"/>
        </w:rPr>
        <w:t>переползания</w:t>
      </w:r>
      <w:proofErr w:type="spellEnd"/>
      <w:r w:rsidRPr="002B5374">
        <w:rPr>
          <w:rFonts w:eastAsia="Calibri"/>
          <w:u w:color="000000"/>
          <w:bdr w:val="nil"/>
        </w:rPr>
        <w:t xml:space="preserve"> (по-пластунски, на </w:t>
      </w:r>
      <w:proofErr w:type="spellStart"/>
      <w:r w:rsidRPr="002B5374">
        <w:rPr>
          <w:rFonts w:eastAsia="Calibri"/>
          <w:u w:color="000000"/>
          <w:bdr w:val="nil"/>
        </w:rPr>
        <w:t>получетвереньках</w:t>
      </w:r>
      <w:proofErr w:type="spellEnd"/>
      <w:r w:rsidRPr="002B5374">
        <w:rPr>
          <w:rFonts w:eastAsia="Calibri"/>
          <w:u w:color="000000"/>
          <w:bdr w:val="nil"/>
        </w:rPr>
        <w:t>, на боку);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определять стороны горизонта по компасу, солнцу и часам, по Полярной звезде и признакам местных предметов;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передвигаться по азимутам;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назначение, устройство, комплектность, подбор и правила использования противогаза, респиратора, общевойскового защитного комплекта (ОЗК) и легкого защитного костюма (Л-1);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применять средства индивидуальной защиты;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действовать по сигналам оповещения исходя из тактико-технических характеристик (ТТХ) средств индивидуальной защиты от оружия массового поражения;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состав и область применения аптечки индивидуальной;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особенности оказания первой помощи в бою;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приемы по выносу раненых с поля боя.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</w:rPr>
      </w:pP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1F0210">
        <w:rPr>
          <w:rFonts w:eastAsia="Calibri"/>
          <w:b/>
          <w:lang w:eastAsia="en-US"/>
        </w:rPr>
        <w:t>Военно-профессиональная деятельность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сущность военно-профессиональной деятельности;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порядок подготовки граждан по военно-учетным специальностям;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оценивать уровень своей подготовки и осуществлять осознанное самоопределение по отношению к военно-профессиональной деятельности;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характеризовать особенности подготовки офицеров в различных учебных и военно-учебных заведениях;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использовать официальные сайты для ознакомления с правилами приема в высшие военно-учебные заведения ВС РФ и учреждения высшего образования МВД России, ФСБ России, МЧС России. 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1F0210">
        <w:rPr>
          <w:rFonts w:eastAsia="Calibri"/>
          <w:b/>
          <w:lang w:eastAsia="en-US"/>
        </w:rPr>
        <w:t>Выпускник на базовом уровне получит возможность научиться:</w:t>
      </w:r>
    </w:p>
    <w:p w:rsidR="001F0210" w:rsidRPr="00466B7E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466B7E">
        <w:rPr>
          <w:rFonts w:eastAsia="Calibri"/>
          <w:b/>
          <w:lang w:eastAsia="en-US"/>
        </w:rPr>
        <w:t>Основы комплексной безопасности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Объяснять, как экологическая безопасность связана с национальной безопасностью и влияет на </w:t>
      </w:r>
      <w:proofErr w:type="gramStart"/>
      <w:r w:rsidRPr="002B5374">
        <w:rPr>
          <w:rFonts w:eastAsia="Calibri"/>
          <w:u w:color="000000"/>
          <w:bdr w:val="nil"/>
        </w:rPr>
        <w:t>нее .</w:t>
      </w:r>
      <w:proofErr w:type="gramEnd"/>
    </w:p>
    <w:p w:rsidR="001F0210" w:rsidRPr="00466B7E" w:rsidRDefault="001F0210" w:rsidP="002B5374">
      <w:pPr>
        <w:suppressAutoHyphens/>
        <w:ind w:firstLine="284"/>
        <w:jc w:val="both"/>
        <w:rPr>
          <w:rFonts w:eastAsia="Calibri"/>
          <w:lang w:eastAsia="en-US"/>
        </w:rPr>
      </w:pPr>
      <w:r w:rsidRPr="00466B7E">
        <w:rPr>
          <w:rFonts w:eastAsia="Calibri"/>
          <w:b/>
          <w:lang w:eastAsia="en-US"/>
        </w:rPr>
        <w:t>Защита</w:t>
      </w:r>
      <w:r w:rsidRPr="00466B7E">
        <w:rPr>
          <w:b/>
          <w:lang w:eastAsia="en-US"/>
        </w:rPr>
        <w:t xml:space="preserve"> населения Российской Федерации от опасных и чрезвычайных ситуаций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tabs>
          <w:tab w:val="left" w:pos="709"/>
        </w:tabs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Устанавливать и использовать мобильные приложения служб, обеспечивающих защиту населения от опасных и чрезвычайных ситуаций, для обеспечения личной безопасности.</w:t>
      </w:r>
    </w:p>
    <w:p w:rsidR="001F0210" w:rsidRPr="00466B7E" w:rsidRDefault="001F0210" w:rsidP="002B5374">
      <w:pPr>
        <w:suppressAutoHyphens/>
        <w:ind w:firstLine="284"/>
        <w:jc w:val="both"/>
        <w:rPr>
          <w:rFonts w:eastAsia="Calibri"/>
          <w:lang w:eastAsia="en-US"/>
        </w:rPr>
      </w:pPr>
      <w:r w:rsidRPr="00466B7E">
        <w:rPr>
          <w:rFonts w:eastAsia="Calibri"/>
          <w:b/>
          <w:lang w:eastAsia="en-US"/>
        </w:rPr>
        <w:t>Основы</w:t>
      </w:r>
      <w:r w:rsidRPr="00466B7E">
        <w:rPr>
          <w:b/>
          <w:lang w:eastAsia="en-US"/>
        </w:rPr>
        <w:t xml:space="preserve"> обороны государства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основные задачи и направления развития, строительства, оснащения и модернизации ВС РФ;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приводить примеры применения различных типов вооружения и военной техники в войнах и конфликтах различных исторических периодов, прослеживать их эволюцию.</w:t>
      </w:r>
    </w:p>
    <w:p w:rsidR="001F0210" w:rsidRPr="00466B7E" w:rsidRDefault="001F0210" w:rsidP="002B5374">
      <w:pPr>
        <w:suppressAutoHyphens/>
        <w:ind w:firstLine="284"/>
        <w:jc w:val="both"/>
        <w:rPr>
          <w:rFonts w:eastAsia="Calibri"/>
          <w:lang w:eastAsia="en-US"/>
        </w:rPr>
      </w:pPr>
      <w:r w:rsidRPr="00466B7E">
        <w:rPr>
          <w:b/>
          <w:lang w:eastAsia="en-US"/>
        </w:rPr>
        <w:t>Элементы начальной военной подготовки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Приводить примеры сигналов управления строем с помощью рук, флажков и фонаря;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определять назначение, устройство частей и механизмов автомата Калашникова;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чистку и смазку автомата Калашникова;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нормативы неполной разборки и сборки автомата Калашникова;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lastRenderedPageBreak/>
        <w:t>описывать работу частей и механизмов автомата Калашникова при стрельбе;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норматив снаряжения магазина автомата Калашникова патронами;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работу частей и механизмов гранаты при метании;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нормативы надевания противогаза, респиратора и общевойскового защитного комплекта (ОЗК).</w:t>
      </w:r>
    </w:p>
    <w:p w:rsidR="001F0210" w:rsidRPr="00466B7E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466B7E">
        <w:rPr>
          <w:b/>
          <w:lang w:eastAsia="en-US"/>
        </w:rPr>
        <w:t>Военно-профессиональная деятельность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Выстраивать индивидуальную траекторию обучения с возможностью получения военно-учетной специальности и подготовки к поступлению в высшие военно-учебные заведения ВС РФ и учреждения высшего образования МВД России, ФСБ России, МЧС России;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оформлять необходимые документы для поступления в высшие военно-учебные заведения ВС РФ и учреждения высшего образования МВД России, ФСБ России, МЧС России.</w:t>
      </w:r>
    </w:p>
    <w:p w:rsidR="001F0210" w:rsidRDefault="001F0210" w:rsidP="002B5374">
      <w:pPr>
        <w:ind w:firstLine="567"/>
        <w:jc w:val="both"/>
        <w:rPr>
          <w:highlight w:val="yellow"/>
        </w:rPr>
      </w:pPr>
    </w:p>
    <w:p w:rsidR="001F0210" w:rsidRPr="005B5A1B" w:rsidRDefault="001F0210" w:rsidP="005B5A1B">
      <w:pPr>
        <w:ind w:firstLine="567"/>
        <w:jc w:val="both"/>
        <w:rPr>
          <w:highlight w:val="yellow"/>
        </w:rPr>
      </w:pPr>
    </w:p>
    <w:p w:rsidR="005A5C25" w:rsidRPr="00E34FDB" w:rsidRDefault="005A5C25" w:rsidP="002B5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4FDB">
        <w:rPr>
          <w:b/>
        </w:rPr>
        <w:t>1.4. Количество часов</w:t>
      </w:r>
      <w:r w:rsidR="00561303" w:rsidRPr="00E34FDB">
        <w:rPr>
          <w:b/>
        </w:rPr>
        <w:t xml:space="preserve"> на освоение программы предмета</w:t>
      </w:r>
    </w:p>
    <w:p w:rsidR="005A5C25" w:rsidRPr="00E34FDB" w:rsidRDefault="005A5C25" w:rsidP="002B5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4FDB">
        <w:t xml:space="preserve">максимальной учебной нагрузки обучающегося </w:t>
      </w:r>
      <w:r w:rsidR="00752920">
        <w:rPr>
          <w:b/>
          <w:u w:val="single"/>
        </w:rPr>
        <w:t>9</w:t>
      </w:r>
      <w:r w:rsidR="00FE496D" w:rsidRPr="00E34FDB">
        <w:rPr>
          <w:b/>
          <w:u w:val="single"/>
        </w:rPr>
        <w:t>0</w:t>
      </w:r>
      <w:r w:rsidRPr="00E34FDB">
        <w:rPr>
          <w:b/>
        </w:rPr>
        <w:t xml:space="preserve"> </w:t>
      </w:r>
      <w:r w:rsidRPr="00E34FDB">
        <w:t>часов, в том числе:</w:t>
      </w:r>
    </w:p>
    <w:p w:rsidR="005A5C25" w:rsidRPr="00E34FDB" w:rsidRDefault="005A5C25" w:rsidP="002B5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4FDB">
        <w:t xml:space="preserve">обязательной аудиторной учебной нагрузки обучающегося </w:t>
      </w:r>
      <w:r w:rsidR="00752920">
        <w:rPr>
          <w:b/>
          <w:u w:val="single"/>
        </w:rPr>
        <w:t>9</w:t>
      </w:r>
      <w:r w:rsidR="00FE496D" w:rsidRPr="00E34FDB">
        <w:rPr>
          <w:b/>
          <w:u w:val="single"/>
        </w:rPr>
        <w:t>0</w:t>
      </w:r>
      <w:r w:rsidRPr="00E34FDB">
        <w:rPr>
          <w:b/>
        </w:rPr>
        <w:t xml:space="preserve"> </w:t>
      </w:r>
      <w:r w:rsidRPr="00E34FDB">
        <w:t>часов;</w:t>
      </w:r>
    </w:p>
    <w:p w:rsidR="003E2905" w:rsidRPr="00466BDF" w:rsidRDefault="003E2905" w:rsidP="002B5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4FDB">
        <w:t xml:space="preserve">промежуточной аттестации </w:t>
      </w:r>
      <w:r w:rsidR="00E34FDB" w:rsidRPr="00E34FDB">
        <w:t>в форме дифференцированного зачета</w:t>
      </w:r>
    </w:p>
    <w:p w:rsidR="005A5C25" w:rsidRDefault="005A5C25" w:rsidP="00877B19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A5C25" w:rsidRDefault="005A5C25" w:rsidP="00877B19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A5C25" w:rsidRDefault="005A5C25" w:rsidP="00877B19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A5C25" w:rsidRPr="00795B4C" w:rsidRDefault="005B5A1B" w:rsidP="005A5C25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br w:type="page"/>
      </w:r>
      <w:r w:rsidR="005A5C25" w:rsidRPr="00795B4C">
        <w:rPr>
          <w:b/>
        </w:rPr>
        <w:lastRenderedPageBreak/>
        <w:t xml:space="preserve">2. </w:t>
      </w:r>
      <w:r w:rsidR="005A5C25" w:rsidRPr="00795B4C">
        <w:rPr>
          <w:b/>
          <w:caps/>
        </w:rPr>
        <w:t>СТРУКТУРА и содержание</w:t>
      </w:r>
      <w:r w:rsidR="00561303">
        <w:rPr>
          <w:b/>
          <w:caps/>
        </w:rPr>
        <w:t xml:space="preserve"> УЧЕБНОГО ПРЕДМЕТА</w:t>
      </w:r>
    </w:p>
    <w:p w:rsidR="005A5C25" w:rsidRPr="00E403C5" w:rsidRDefault="00561303" w:rsidP="005A5C25">
      <w:pPr>
        <w:autoSpaceDE w:val="0"/>
        <w:autoSpaceDN w:val="0"/>
        <w:adjustRightInd w:val="0"/>
        <w:spacing w:after="120"/>
        <w:jc w:val="both"/>
        <w:rPr>
          <w:b/>
        </w:rPr>
      </w:pPr>
      <w:r>
        <w:rPr>
          <w:b/>
        </w:rPr>
        <w:t>2.1. Объем учебного предмета</w:t>
      </w:r>
      <w:r w:rsidR="005A5C25" w:rsidRPr="00E403C5">
        <w:rPr>
          <w:b/>
        </w:rPr>
        <w:t xml:space="preserve"> и виды учебной работы</w:t>
      </w:r>
    </w:p>
    <w:tbl>
      <w:tblPr>
        <w:tblW w:w="92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1620"/>
      </w:tblGrid>
      <w:tr w:rsidR="005A5C25" w:rsidRPr="002610FC" w:rsidTr="00F72218">
        <w:trPr>
          <w:trHeight w:val="161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spacing w:after="60"/>
              <w:jc w:val="center"/>
            </w:pPr>
            <w:r w:rsidRPr="002610FC">
              <w:rPr>
                <w:b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spacing w:after="60"/>
              <w:jc w:val="center"/>
              <w:rPr>
                <w:i/>
                <w:iCs/>
              </w:rPr>
            </w:pPr>
            <w:r w:rsidRPr="002610FC">
              <w:rPr>
                <w:b/>
                <w:i/>
                <w:iCs/>
              </w:rPr>
              <w:t>Объем часов</w:t>
            </w:r>
          </w:p>
        </w:tc>
      </w:tr>
      <w:tr w:rsidR="005A5C25" w:rsidRPr="002610FC" w:rsidTr="00F72218">
        <w:trPr>
          <w:trHeight w:val="285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rPr>
                <w:b/>
              </w:rPr>
            </w:pPr>
            <w:r w:rsidRPr="002610FC">
              <w:rPr>
                <w:b/>
              </w:rPr>
              <w:t>Максимальная учебная нагрузка (всего)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E34FDB" w:rsidRDefault="00842E05" w:rsidP="00F7221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90</w:t>
            </w:r>
          </w:p>
        </w:tc>
      </w:tr>
      <w:tr w:rsidR="005A5C25" w:rsidRPr="002610FC" w:rsidTr="00F72218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jc w:val="both"/>
            </w:pPr>
            <w:r w:rsidRPr="002610FC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E34FDB" w:rsidRDefault="00752920" w:rsidP="00F7221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90</w:t>
            </w:r>
          </w:p>
        </w:tc>
      </w:tr>
      <w:tr w:rsidR="005A5C25" w:rsidRPr="002610FC" w:rsidTr="00F72218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jc w:val="both"/>
            </w:pPr>
            <w:r w:rsidRPr="002610FC">
              <w:t>в том числе: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E34FDB" w:rsidRDefault="005A5C25" w:rsidP="00F72218">
            <w:pPr>
              <w:jc w:val="center"/>
              <w:rPr>
                <w:i/>
                <w:iCs/>
              </w:rPr>
            </w:pPr>
          </w:p>
        </w:tc>
      </w:tr>
      <w:tr w:rsidR="005A5C25" w:rsidRPr="002610FC" w:rsidTr="00F72218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jc w:val="both"/>
            </w:pPr>
            <w:r w:rsidRPr="002610FC">
              <w:t>теоретическое обучение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E34FDB" w:rsidRDefault="00752920" w:rsidP="00F7221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90</w:t>
            </w:r>
          </w:p>
        </w:tc>
      </w:tr>
      <w:tr w:rsidR="005A5C25" w:rsidRPr="002610FC" w:rsidTr="00F72218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jc w:val="both"/>
            </w:pPr>
            <w:r w:rsidRPr="002610FC">
              <w:t>лабораторные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E34FDB" w:rsidRDefault="005A5C25" w:rsidP="00F72218">
            <w:pPr>
              <w:jc w:val="center"/>
              <w:rPr>
                <w:i/>
                <w:iCs/>
              </w:rPr>
            </w:pPr>
            <w:r w:rsidRPr="00E34FDB">
              <w:rPr>
                <w:i/>
                <w:iCs/>
              </w:rPr>
              <w:t>-</w:t>
            </w:r>
          </w:p>
        </w:tc>
      </w:tr>
      <w:tr w:rsidR="005A5C25" w:rsidRPr="002610FC" w:rsidTr="00F72218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jc w:val="both"/>
            </w:pPr>
            <w:r w:rsidRPr="002610FC">
              <w:t>практические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E34FDB" w:rsidRDefault="005A5C25" w:rsidP="00F72218">
            <w:pPr>
              <w:jc w:val="center"/>
              <w:rPr>
                <w:i/>
                <w:iCs/>
              </w:rPr>
            </w:pPr>
            <w:r w:rsidRPr="00E34FDB">
              <w:rPr>
                <w:i/>
                <w:iCs/>
              </w:rPr>
              <w:t>-</w:t>
            </w:r>
          </w:p>
        </w:tc>
      </w:tr>
      <w:tr w:rsidR="005A5C25" w:rsidRPr="002610FC" w:rsidTr="00F72218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jc w:val="both"/>
            </w:pPr>
            <w:r w:rsidRPr="002610FC">
              <w:t>контрольные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E34FDB" w:rsidRDefault="005A5C25" w:rsidP="00F72218">
            <w:pPr>
              <w:jc w:val="center"/>
              <w:rPr>
                <w:i/>
                <w:iCs/>
              </w:rPr>
            </w:pPr>
            <w:r w:rsidRPr="00E34FDB">
              <w:rPr>
                <w:i/>
                <w:iCs/>
              </w:rPr>
              <w:t>-</w:t>
            </w:r>
          </w:p>
        </w:tc>
      </w:tr>
      <w:tr w:rsidR="005A5C25" w:rsidRPr="002610FC" w:rsidTr="00F72218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jc w:val="both"/>
            </w:pPr>
            <w:r>
              <w:t>Консультации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E34FDB" w:rsidRDefault="00FE496D" w:rsidP="00F72218">
            <w:pPr>
              <w:jc w:val="center"/>
              <w:rPr>
                <w:b/>
                <w:i/>
                <w:iCs/>
              </w:rPr>
            </w:pPr>
            <w:r w:rsidRPr="00E34FDB">
              <w:rPr>
                <w:b/>
                <w:i/>
                <w:iCs/>
              </w:rPr>
              <w:t>-</w:t>
            </w:r>
          </w:p>
        </w:tc>
      </w:tr>
      <w:tr w:rsidR="005A5C25" w:rsidRPr="002610FC" w:rsidTr="00F72218">
        <w:trPr>
          <w:jc w:val="center"/>
        </w:trPr>
        <w:tc>
          <w:tcPr>
            <w:tcW w:w="9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5B5A1B" w:rsidRDefault="005A5C25" w:rsidP="00F72218">
            <w:pPr>
              <w:rPr>
                <w:b/>
                <w:iCs/>
                <w:highlight w:val="yellow"/>
              </w:rPr>
            </w:pPr>
            <w:r w:rsidRPr="00FE496D">
              <w:rPr>
                <w:b/>
                <w:iCs/>
              </w:rPr>
              <w:t>Промежуточ</w:t>
            </w:r>
            <w:r w:rsidR="006D3FDB">
              <w:rPr>
                <w:b/>
                <w:iCs/>
              </w:rPr>
              <w:t>ная аттестация в форме дифференцированного зачета</w:t>
            </w:r>
            <w:r w:rsidR="00752920">
              <w:rPr>
                <w:b/>
                <w:iCs/>
              </w:rPr>
              <w:t xml:space="preserve">    </w:t>
            </w:r>
            <w:r w:rsidRPr="00FE496D">
              <w:rPr>
                <w:b/>
                <w:iCs/>
              </w:rPr>
              <w:t xml:space="preserve">                                                     </w:t>
            </w:r>
          </w:p>
        </w:tc>
      </w:tr>
    </w:tbl>
    <w:p w:rsidR="005A5C25" w:rsidRPr="00944F13" w:rsidRDefault="005A5C25" w:rsidP="005A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A5C25" w:rsidRPr="00944F13" w:rsidSect="00877B19">
          <w:footerReference w:type="even" r:id="rId9"/>
          <w:footerReference w:type="default" r:id="rId10"/>
          <w:type w:val="continuous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0943C9" w:rsidRPr="00E01DFB" w:rsidRDefault="000943C9" w:rsidP="000943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Cs w:val="24"/>
        </w:rPr>
      </w:pPr>
      <w:r w:rsidRPr="00E01DFB">
        <w:rPr>
          <w:b/>
          <w:szCs w:val="24"/>
        </w:rPr>
        <w:lastRenderedPageBreak/>
        <w:t xml:space="preserve">2.2. </w:t>
      </w:r>
      <w:r w:rsidRPr="00E01DFB">
        <w:rPr>
          <w:b/>
          <w:szCs w:val="24"/>
          <w:lang w:val="ru-RU"/>
        </w:rPr>
        <w:t>Т</w:t>
      </w:r>
      <w:proofErr w:type="spellStart"/>
      <w:r w:rsidRPr="00E01DFB">
        <w:rPr>
          <w:b/>
          <w:szCs w:val="24"/>
        </w:rPr>
        <w:t>ематический</w:t>
      </w:r>
      <w:proofErr w:type="spellEnd"/>
      <w:r w:rsidRPr="00E01DFB">
        <w:rPr>
          <w:b/>
          <w:szCs w:val="24"/>
        </w:rPr>
        <w:t xml:space="preserve"> пла</w:t>
      </w:r>
      <w:r w:rsidR="00E01DFB" w:rsidRPr="00E01DFB">
        <w:rPr>
          <w:b/>
          <w:szCs w:val="24"/>
        </w:rPr>
        <w:t>н и содержание учебного предмета</w:t>
      </w:r>
      <w:r w:rsidRPr="00E01DFB">
        <w:rPr>
          <w:b/>
          <w:caps/>
          <w:szCs w:val="24"/>
        </w:rPr>
        <w:t xml:space="preserve"> </w:t>
      </w:r>
    </w:p>
    <w:tbl>
      <w:tblPr>
        <w:tblW w:w="1495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362"/>
        <w:gridCol w:w="45"/>
        <w:gridCol w:w="8835"/>
        <w:gridCol w:w="1719"/>
        <w:gridCol w:w="1520"/>
      </w:tblGrid>
      <w:tr w:rsidR="000943C9" w:rsidRPr="0045607E" w:rsidTr="001F0210">
        <w:trPr>
          <w:trHeight w:val="20"/>
        </w:trPr>
        <w:tc>
          <w:tcPr>
            <w:tcW w:w="2471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ab/>
            </w:r>
            <w:r>
              <w:rPr>
                <w:bCs/>
                <w:i/>
                <w:sz w:val="20"/>
                <w:szCs w:val="20"/>
              </w:rPr>
              <w:tab/>
            </w:r>
            <w:r>
              <w:rPr>
                <w:bCs/>
                <w:i/>
                <w:sz w:val="20"/>
                <w:szCs w:val="20"/>
              </w:rPr>
              <w:tab/>
            </w:r>
            <w:r w:rsidRPr="0045607E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719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20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0943C9" w:rsidRPr="0045607E" w:rsidTr="001F0210">
        <w:trPr>
          <w:trHeight w:val="20"/>
        </w:trPr>
        <w:tc>
          <w:tcPr>
            <w:tcW w:w="2471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9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0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943C9" w:rsidRPr="0045607E" w:rsidTr="001F0210">
        <w:trPr>
          <w:trHeight w:val="20"/>
        </w:trPr>
        <w:tc>
          <w:tcPr>
            <w:tcW w:w="13432" w:type="dxa"/>
            <w:gridSpan w:val="5"/>
            <w:shd w:val="clear" w:color="auto" w:fill="auto"/>
          </w:tcPr>
          <w:p w:rsidR="000943C9" w:rsidRPr="00991ED6" w:rsidRDefault="000943C9" w:rsidP="001F021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1ED6">
              <w:rPr>
                <w:b/>
                <w:bCs/>
                <w:sz w:val="20"/>
                <w:szCs w:val="20"/>
              </w:rPr>
              <w:t>Раздел 1.</w:t>
            </w:r>
            <w:r w:rsidR="006C2CC9" w:rsidRPr="00991ED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F0210" w:rsidRPr="00991ED6">
              <w:rPr>
                <w:rFonts w:eastAsia="Calibri"/>
                <w:b/>
                <w:sz w:val="20"/>
                <w:szCs w:val="20"/>
                <w:lang w:eastAsia="en-US"/>
              </w:rPr>
              <w:t>Основы комплексной безопасности</w:t>
            </w:r>
          </w:p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C0C0C0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1F0210">
        <w:trPr>
          <w:trHeight w:val="20"/>
        </w:trPr>
        <w:tc>
          <w:tcPr>
            <w:tcW w:w="2471" w:type="dxa"/>
            <w:vMerge w:val="restart"/>
            <w:shd w:val="clear" w:color="auto" w:fill="auto"/>
          </w:tcPr>
          <w:p w:rsidR="006D3FDB" w:rsidRPr="0045607E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</w:t>
            </w:r>
            <w:r w:rsidRPr="0045607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Pr="001F0210">
              <w:rPr>
                <w:b/>
                <w:bCs/>
                <w:sz w:val="20"/>
                <w:szCs w:val="20"/>
              </w:rPr>
              <w:t xml:space="preserve"> </w:t>
            </w:r>
            <w:r w:rsidRPr="00912287">
              <w:rPr>
                <w:b/>
                <w:sz w:val="20"/>
                <w:szCs w:val="20"/>
              </w:rPr>
              <w:t>Экологическая безопасность и охрана окружающей среды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5607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20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6D3FDB">
        <w:trPr>
          <w:trHeight w:val="1044"/>
        </w:trPr>
        <w:tc>
          <w:tcPr>
            <w:tcW w:w="2471" w:type="dxa"/>
            <w:vMerge/>
            <w:shd w:val="clear" w:color="auto" w:fill="auto"/>
          </w:tcPr>
          <w:p w:rsidR="006D3FDB" w:rsidRPr="0045607E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5607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80" w:type="dxa"/>
            <w:gridSpan w:val="2"/>
            <w:shd w:val="clear" w:color="auto" w:fill="auto"/>
          </w:tcPr>
          <w:p w:rsidR="006D3FDB" w:rsidRDefault="006D3FDB" w:rsidP="001F021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1A7E">
              <w:rPr>
                <w:rFonts w:eastAsia="Calibri"/>
                <w:sz w:val="20"/>
                <w:szCs w:val="20"/>
                <w:lang w:eastAsia="en-US"/>
              </w:rPr>
              <w:t>Влияние экологической безопасности на национальную безопасность РФ.</w:t>
            </w:r>
            <w:r w:rsidRPr="00FE1A7E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FE1A7E">
              <w:rPr>
                <w:rFonts w:eastAsia="Calibri"/>
                <w:sz w:val="20"/>
                <w:szCs w:val="20"/>
                <w:lang w:eastAsia="en-US"/>
              </w:rPr>
              <w:t xml:space="preserve">Права, обязанности и ответственность гражданина в области охраны окружающей среды. Организации, отвечающие за защиту прав потребителей и благополучие человека, природопользование и охрану окружающей среды, и порядок обращения в них. </w:t>
            </w:r>
          </w:p>
          <w:p w:rsidR="006D3FDB" w:rsidRPr="00FE1A7E" w:rsidRDefault="006D3FDB" w:rsidP="00EA2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6D3FDB" w:rsidRPr="0045607E" w:rsidTr="001F0210">
        <w:trPr>
          <w:trHeight w:val="756"/>
        </w:trPr>
        <w:tc>
          <w:tcPr>
            <w:tcW w:w="2471" w:type="dxa"/>
            <w:vMerge/>
            <w:shd w:val="clear" w:color="auto" w:fill="auto"/>
          </w:tcPr>
          <w:p w:rsidR="006D3FDB" w:rsidRPr="0045607E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80" w:type="dxa"/>
            <w:gridSpan w:val="2"/>
            <w:shd w:val="clear" w:color="auto" w:fill="auto"/>
          </w:tcPr>
          <w:p w:rsidR="006D3FDB" w:rsidRPr="00FE1A7E" w:rsidRDefault="006D3FDB" w:rsidP="006D3F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1A7E">
              <w:rPr>
                <w:rFonts w:eastAsia="Calibri"/>
                <w:sz w:val="20"/>
                <w:szCs w:val="20"/>
                <w:lang w:eastAsia="en-US"/>
              </w:rPr>
              <w:t xml:space="preserve">Неблагоприятные районы в месте проживания и факторы </w:t>
            </w:r>
            <w:proofErr w:type="spellStart"/>
            <w:r w:rsidRPr="00FE1A7E">
              <w:rPr>
                <w:rFonts w:eastAsia="Calibri"/>
                <w:sz w:val="20"/>
                <w:szCs w:val="20"/>
                <w:lang w:eastAsia="en-US"/>
              </w:rPr>
              <w:t>экориска</w:t>
            </w:r>
            <w:proofErr w:type="spellEnd"/>
            <w:r w:rsidRPr="00FE1A7E">
              <w:rPr>
                <w:rFonts w:eastAsia="Calibri"/>
                <w:sz w:val="20"/>
                <w:szCs w:val="20"/>
                <w:lang w:eastAsia="en-US"/>
              </w:rPr>
              <w:t>. Средства индивидуальной защиты. Предназначение и использование экологических знаков.</w:t>
            </w:r>
          </w:p>
          <w:p w:rsidR="006D3FDB" w:rsidRPr="00FE1A7E" w:rsidRDefault="006D3FDB" w:rsidP="00EA2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145"/>
        </w:trPr>
        <w:tc>
          <w:tcPr>
            <w:tcW w:w="2471" w:type="dxa"/>
            <w:vMerge w:val="restart"/>
            <w:shd w:val="clear" w:color="auto" w:fill="auto"/>
          </w:tcPr>
          <w:p w:rsidR="000943C9" w:rsidRDefault="000943C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1.2.</w:t>
            </w:r>
          </w:p>
          <w:p w:rsidR="000943C9" w:rsidRDefault="00F641B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641B9">
              <w:rPr>
                <w:b/>
                <w:bCs/>
                <w:sz w:val="20"/>
                <w:szCs w:val="20"/>
              </w:rPr>
              <w:t>Безопасность на транспорте.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0943C9" w:rsidRPr="00FE1A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E1A7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0" w:type="dxa"/>
            <w:shd w:val="clear" w:color="auto" w:fill="BFBFB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145"/>
        </w:trPr>
        <w:tc>
          <w:tcPr>
            <w:tcW w:w="2471" w:type="dxa"/>
            <w:vMerge/>
            <w:shd w:val="clear" w:color="auto" w:fill="auto"/>
          </w:tcPr>
          <w:p w:rsidR="000943C9" w:rsidRPr="0045607E" w:rsidRDefault="000943C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35" w:type="dxa"/>
            <w:shd w:val="clear" w:color="auto" w:fill="auto"/>
          </w:tcPr>
          <w:p w:rsidR="000943C9" w:rsidRPr="00FE1A7E" w:rsidRDefault="00F641B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E1A7E">
              <w:rPr>
                <w:bCs/>
                <w:sz w:val="20"/>
                <w:szCs w:val="20"/>
              </w:rPr>
              <w:t>Правила безопасного поведения в общественном транспорте, в такси и маршрутном такси, на железнодорожном транспорте, на воздушном и водном транспорте.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0943C9" w:rsidRPr="0045607E" w:rsidTr="001F0210">
        <w:trPr>
          <w:trHeight w:val="145"/>
        </w:trPr>
        <w:tc>
          <w:tcPr>
            <w:tcW w:w="2471" w:type="dxa"/>
            <w:vMerge/>
            <w:shd w:val="clear" w:color="auto" w:fill="auto"/>
          </w:tcPr>
          <w:p w:rsidR="000943C9" w:rsidRPr="0045607E" w:rsidRDefault="000943C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0943C9" w:rsidRPr="00FE1A7E" w:rsidRDefault="00F641B9" w:rsidP="00EA2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01"/>
                <w:rFonts w:ascii="Times New Roman" w:hAnsi="Times New Roman"/>
              </w:rPr>
            </w:pPr>
            <w:r w:rsidRPr="00FE1A7E">
              <w:rPr>
                <w:rStyle w:val="fontstyle01"/>
                <w:rFonts w:ascii="Times New Roman" w:hAnsi="Times New Roman"/>
              </w:rPr>
              <w:t>Предназначение и использование сигнальных цветов, знаков безопасности и сигнальной разметки</w:t>
            </w:r>
          </w:p>
        </w:tc>
        <w:tc>
          <w:tcPr>
            <w:tcW w:w="1719" w:type="dxa"/>
            <w:vMerge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145"/>
        </w:trPr>
        <w:tc>
          <w:tcPr>
            <w:tcW w:w="2471" w:type="dxa"/>
            <w:vMerge/>
            <w:shd w:val="clear" w:color="auto" w:fill="auto"/>
          </w:tcPr>
          <w:p w:rsidR="000943C9" w:rsidRPr="0045607E" w:rsidRDefault="000943C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0943C9" w:rsidRPr="00FE1A7E" w:rsidRDefault="00F641B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01"/>
                <w:rFonts w:ascii="Times New Roman" w:hAnsi="Times New Roman"/>
              </w:rPr>
            </w:pPr>
            <w:r w:rsidRPr="00FE1A7E">
              <w:rPr>
                <w:rStyle w:val="fontstyle01"/>
                <w:rFonts w:ascii="Times New Roman" w:hAnsi="Times New Roman"/>
              </w:rPr>
              <w:t>Виды ответственности за асоциальное поведение на транспорте. Правила безопасности дорожного движения (в части, касающейся пешеходов, пассажиров и водителей транспортных средств: мопедов, мотоциклов, легкового автомобиля). Предназначение и использование дорожных знаков</w:t>
            </w:r>
          </w:p>
        </w:tc>
        <w:tc>
          <w:tcPr>
            <w:tcW w:w="1719" w:type="dxa"/>
            <w:vMerge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F69B8" w:rsidRPr="0045607E" w:rsidTr="00AF69B8">
        <w:trPr>
          <w:trHeight w:val="170"/>
        </w:trPr>
        <w:tc>
          <w:tcPr>
            <w:tcW w:w="2471" w:type="dxa"/>
            <w:vMerge w:val="restart"/>
            <w:shd w:val="clear" w:color="auto" w:fill="auto"/>
          </w:tcPr>
          <w:p w:rsidR="00AF69B8" w:rsidRDefault="00AF69B8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Тема. 1.3.</w:t>
            </w:r>
          </w:p>
          <w:p w:rsidR="00AF69B8" w:rsidRPr="0045607E" w:rsidRDefault="00AF69B8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641B9">
              <w:rPr>
                <w:b/>
                <w:bCs/>
                <w:sz w:val="20"/>
                <w:szCs w:val="20"/>
              </w:rPr>
              <w:t>Явные и скрытые опасности современных молодежных хобби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AF69B8" w:rsidRPr="00FE1A7E" w:rsidRDefault="00AF69B8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AF69B8" w:rsidRPr="0045607E" w:rsidRDefault="00AF69B8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FFFFFF"/>
          </w:tcPr>
          <w:p w:rsidR="00AF69B8" w:rsidRDefault="00AF69B8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F69B8" w:rsidRPr="0045607E" w:rsidTr="001F0210">
        <w:trPr>
          <w:trHeight w:val="615"/>
        </w:trPr>
        <w:tc>
          <w:tcPr>
            <w:tcW w:w="2471" w:type="dxa"/>
            <w:vMerge/>
            <w:shd w:val="clear" w:color="auto" w:fill="auto"/>
          </w:tcPr>
          <w:p w:rsidR="00AF69B8" w:rsidRDefault="00AF69B8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AF69B8" w:rsidRDefault="00AF69B8" w:rsidP="00AF6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35" w:type="dxa"/>
            <w:shd w:val="clear" w:color="auto" w:fill="auto"/>
          </w:tcPr>
          <w:p w:rsidR="00AF69B8" w:rsidRDefault="00AF69B8" w:rsidP="00AF6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01"/>
                <w:rFonts w:ascii="Times New Roman" w:hAnsi="Times New Roman"/>
              </w:rPr>
            </w:pPr>
            <w:r w:rsidRPr="00FE1A7E">
              <w:rPr>
                <w:rStyle w:val="fontstyle01"/>
                <w:rFonts w:ascii="Times New Roman" w:hAnsi="Times New Roman"/>
              </w:rPr>
              <w:t>Последствия и ответственность.</w:t>
            </w:r>
          </w:p>
        </w:tc>
        <w:tc>
          <w:tcPr>
            <w:tcW w:w="1719" w:type="dxa"/>
            <w:shd w:val="clear" w:color="auto" w:fill="auto"/>
          </w:tcPr>
          <w:p w:rsidR="00AF69B8" w:rsidRPr="0045607E" w:rsidRDefault="00AF69B8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/>
          </w:tcPr>
          <w:p w:rsidR="00AF69B8" w:rsidRDefault="00AF69B8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20"/>
        </w:trPr>
        <w:tc>
          <w:tcPr>
            <w:tcW w:w="13432" w:type="dxa"/>
            <w:gridSpan w:val="5"/>
            <w:shd w:val="clear" w:color="auto" w:fill="auto"/>
          </w:tcPr>
          <w:p w:rsidR="000943C9" w:rsidRPr="003B7F2E" w:rsidRDefault="000943C9" w:rsidP="00F64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Раздел 2.</w:t>
            </w:r>
            <w:r w:rsidR="006C2CC9" w:rsidRPr="00F641B9">
              <w:rPr>
                <w:b/>
                <w:bCs/>
                <w:sz w:val="20"/>
                <w:szCs w:val="20"/>
              </w:rPr>
              <w:t xml:space="preserve"> </w:t>
            </w:r>
            <w:r w:rsidR="00F641B9" w:rsidRPr="00F641B9">
              <w:rPr>
                <w:b/>
                <w:bCs/>
                <w:sz w:val="20"/>
                <w:szCs w:val="20"/>
              </w:rPr>
              <w:t>Защита населения Российской Федерации от опасных и чрезвычайных ситуаций</w:t>
            </w:r>
          </w:p>
        </w:tc>
        <w:tc>
          <w:tcPr>
            <w:tcW w:w="1520" w:type="dxa"/>
            <w:vMerge w:val="restart"/>
            <w:shd w:val="clear" w:color="auto" w:fill="BFBFB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50886" w:rsidRPr="0045607E" w:rsidTr="001F0210">
        <w:trPr>
          <w:trHeight w:val="20"/>
        </w:trPr>
        <w:tc>
          <w:tcPr>
            <w:tcW w:w="2471" w:type="dxa"/>
            <w:vMerge w:val="restart"/>
            <w:shd w:val="clear" w:color="auto" w:fill="auto"/>
          </w:tcPr>
          <w:p w:rsidR="00250886" w:rsidRDefault="0025088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Тема 2.1.</w:t>
            </w:r>
          </w:p>
          <w:p w:rsidR="00250886" w:rsidRPr="0045607E" w:rsidRDefault="0025088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641B9">
              <w:rPr>
                <w:b/>
                <w:bCs/>
                <w:sz w:val="20"/>
                <w:szCs w:val="20"/>
              </w:rPr>
              <w:t>Основы законодательства Российской Федерации по организации защиты населения от опасных и чрезвычайных ситуаций.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250886" w:rsidRPr="0045607E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250886" w:rsidRPr="0045607E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520" w:type="dxa"/>
            <w:vMerge/>
            <w:shd w:val="clear" w:color="auto" w:fill="BFBFBF"/>
          </w:tcPr>
          <w:p w:rsidR="00250886" w:rsidRPr="0045607E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77D60" w:rsidRPr="0045607E" w:rsidTr="00E77D60">
        <w:trPr>
          <w:trHeight w:val="720"/>
        </w:trPr>
        <w:tc>
          <w:tcPr>
            <w:tcW w:w="2471" w:type="dxa"/>
            <w:vMerge/>
            <w:shd w:val="clear" w:color="auto" w:fill="auto"/>
          </w:tcPr>
          <w:p w:rsidR="00E77D60" w:rsidRPr="0045607E" w:rsidRDefault="00E77D60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E77D60" w:rsidRPr="0045607E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80" w:type="dxa"/>
            <w:gridSpan w:val="2"/>
            <w:shd w:val="clear" w:color="auto" w:fill="auto"/>
          </w:tcPr>
          <w:p w:rsidR="00E77D60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F641B9">
              <w:rPr>
                <w:bCs/>
                <w:sz w:val="20"/>
                <w:szCs w:val="20"/>
              </w:rPr>
              <w:t>Права, обязанности и ответственность гражданина в области организации защиты населения от опасных и чрезвычайных ситуаций. Составляющие государственной системы по защите населения от опасных и чрезвычайных ситуаций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E77D60">
              <w:rPr>
                <w:bCs/>
                <w:sz w:val="20"/>
                <w:szCs w:val="20"/>
              </w:rPr>
              <w:t>Основные направления деятельности государства по защите населения от опасных и чрезвычайных ситуаций.</w:t>
            </w:r>
          </w:p>
          <w:p w:rsidR="00E77D60" w:rsidRPr="0045607E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shd w:val="clear" w:color="auto" w:fill="auto"/>
          </w:tcPr>
          <w:p w:rsidR="00E77D60" w:rsidRPr="0045607E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E77D60" w:rsidRDefault="00E77D60" w:rsidP="00F64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77D60" w:rsidRPr="0045607E" w:rsidRDefault="00E77D60" w:rsidP="00E77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E77D60" w:rsidRPr="0045607E" w:rsidTr="001F0210">
        <w:trPr>
          <w:trHeight w:val="468"/>
        </w:trPr>
        <w:tc>
          <w:tcPr>
            <w:tcW w:w="2471" w:type="dxa"/>
            <w:vMerge/>
            <w:shd w:val="clear" w:color="auto" w:fill="auto"/>
          </w:tcPr>
          <w:p w:rsidR="00E77D60" w:rsidRPr="0045607E" w:rsidRDefault="00E77D60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E77D60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80" w:type="dxa"/>
            <w:gridSpan w:val="2"/>
            <w:shd w:val="clear" w:color="auto" w:fill="auto"/>
          </w:tcPr>
          <w:p w:rsidR="00E77D60" w:rsidRDefault="00E77D60" w:rsidP="00E77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77D60">
              <w:rPr>
                <w:bCs/>
                <w:sz w:val="20"/>
                <w:szCs w:val="20"/>
              </w:rPr>
              <w:t>Потенциальные опасности природного, техногенного и социального характера, характерные для региона проживания, и опасности и чрезвычайные ситуации, возникающие при ведении военных действий или вследствие этих действий.</w:t>
            </w:r>
          </w:p>
        </w:tc>
        <w:tc>
          <w:tcPr>
            <w:tcW w:w="1719" w:type="dxa"/>
            <w:vMerge/>
            <w:shd w:val="clear" w:color="auto" w:fill="auto"/>
          </w:tcPr>
          <w:p w:rsidR="00E77D60" w:rsidRPr="0045607E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E77D60" w:rsidRDefault="00E77D60" w:rsidP="00F64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6D3FDB">
        <w:trPr>
          <w:trHeight w:val="700"/>
        </w:trPr>
        <w:tc>
          <w:tcPr>
            <w:tcW w:w="2471" w:type="dxa"/>
            <w:vMerge/>
            <w:shd w:val="clear" w:color="auto" w:fill="auto"/>
          </w:tcPr>
          <w:p w:rsidR="006D3FDB" w:rsidRPr="0045607E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6D3FDB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80" w:type="dxa"/>
            <w:gridSpan w:val="2"/>
            <w:shd w:val="clear" w:color="auto" w:fill="auto"/>
          </w:tcPr>
          <w:p w:rsidR="006D3FDB" w:rsidRDefault="00E77D60" w:rsidP="006D3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77D60">
              <w:rPr>
                <w:bCs/>
                <w:sz w:val="20"/>
                <w:szCs w:val="20"/>
              </w:rPr>
              <w:t>Правила и рекомендации безопасного поведения в условиях опасных и чрезвычайных ситуаций природного, техногенного и социального характера и в условиях опасностей и чрезвычайных ситуаций, возникающих при ведении военных действий или вследствие этих действий, для обеспечения личной безопасности.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D3FDB" w:rsidRPr="0045607E" w:rsidRDefault="006D3FDB" w:rsidP="006D3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E77D60">
        <w:trPr>
          <w:trHeight w:val="558"/>
        </w:trPr>
        <w:tc>
          <w:tcPr>
            <w:tcW w:w="2471" w:type="dxa"/>
            <w:vMerge/>
            <w:shd w:val="clear" w:color="auto" w:fill="auto"/>
          </w:tcPr>
          <w:p w:rsidR="006D3FDB" w:rsidRPr="0045607E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6D3FDB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80" w:type="dxa"/>
            <w:gridSpan w:val="2"/>
            <w:shd w:val="clear" w:color="auto" w:fill="auto"/>
          </w:tcPr>
          <w:p w:rsidR="006D3FDB" w:rsidRPr="00F641B9" w:rsidRDefault="00E77D60" w:rsidP="006D3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77D60">
              <w:rPr>
                <w:bCs/>
                <w:sz w:val="20"/>
                <w:szCs w:val="20"/>
              </w:rPr>
              <w:t>Предназначение и использование сигнальных цветов, знаков безопасности, сигнальной разметки и плана эвакуации.</w:t>
            </w:r>
          </w:p>
        </w:tc>
        <w:tc>
          <w:tcPr>
            <w:tcW w:w="1719" w:type="dxa"/>
            <w:vMerge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50886" w:rsidRPr="0045607E" w:rsidTr="001F0210">
        <w:trPr>
          <w:trHeight w:val="20"/>
        </w:trPr>
        <w:tc>
          <w:tcPr>
            <w:tcW w:w="2471" w:type="dxa"/>
            <w:vMerge/>
            <w:shd w:val="clear" w:color="auto" w:fill="auto"/>
          </w:tcPr>
          <w:p w:rsidR="00250886" w:rsidRPr="0045607E" w:rsidRDefault="0025088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250886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80" w:type="dxa"/>
            <w:gridSpan w:val="2"/>
            <w:shd w:val="clear" w:color="auto" w:fill="auto"/>
          </w:tcPr>
          <w:p w:rsidR="00250886" w:rsidRPr="00F641B9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641B9">
              <w:rPr>
                <w:bCs/>
                <w:sz w:val="20"/>
                <w:szCs w:val="20"/>
              </w:rPr>
              <w:t>Средства индивидуальной, коллективной защиты и приборы индивидуального дозиметрического контроля.</w:t>
            </w:r>
          </w:p>
        </w:tc>
        <w:tc>
          <w:tcPr>
            <w:tcW w:w="1719" w:type="dxa"/>
            <w:shd w:val="clear" w:color="auto" w:fill="auto"/>
          </w:tcPr>
          <w:p w:rsidR="00250886" w:rsidRPr="0045607E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250886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A58C2" w:rsidRPr="0045607E" w:rsidTr="006D3FDB">
        <w:trPr>
          <w:trHeight w:val="145"/>
        </w:trPr>
        <w:tc>
          <w:tcPr>
            <w:tcW w:w="13432" w:type="dxa"/>
            <w:gridSpan w:val="5"/>
            <w:shd w:val="clear" w:color="auto" w:fill="auto"/>
          </w:tcPr>
          <w:p w:rsidR="008A58C2" w:rsidRPr="0045607E" w:rsidRDefault="008A58C2" w:rsidP="008A5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912287">
              <w:rPr>
                <w:b/>
                <w:bCs/>
                <w:sz w:val="20"/>
                <w:szCs w:val="20"/>
              </w:rPr>
              <w:lastRenderedPageBreak/>
              <w:t>Раздел 3. Основы противодействия экстремизму, терроризму и наркотизму в Российской Федерации</w:t>
            </w:r>
          </w:p>
        </w:tc>
        <w:tc>
          <w:tcPr>
            <w:tcW w:w="1520" w:type="dxa"/>
            <w:vMerge/>
            <w:shd w:val="clear" w:color="auto" w:fill="BFBFBF"/>
          </w:tcPr>
          <w:p w:rsidR="008A58C2" w:rsidRPr="0045607E" w:rsidRDefault="008A58C2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12287" w:rsidRPr="0045607E" w:rsidTr="001F0210">
        <w:trPr>
          <w:trHeight w:val="240"/>
        </w:trPr>
        <w:tc>
          <w:tcPr>
            <w:tcW w:w="2471" w:type="dxa"/>
            <w:vMerge w:val="restart"/>
            <w:shd w:val="clear" w:color="auto" w:fill="auto"/>
          </w:tcPr>
          <w:p w:rsidR="00912287" w:rsidRDefault="00912287" w:rsidP="009122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2B0B"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ема 3.1</w:t>
            </w:r>
          </w:p>
          <w:p w:rsidR="00912287" w:rsidRDefault="00912287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12287">
              <w:rPr>
                <w:b/>
                <w:bCs/>
                <w:sz w:val="20"/>
                <w:szCs w:val="20"/>
              </w:rPr>
              <w:t>Сущность явлений экстремизма, терроризма и наркотизма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912287" w:rsidRDefault="00912287" w:rsidP="009122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912287" w:rsidRDefault="00912287" w:rsidP="009122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20" w:type="dxa"/>
            <w:vMerge/>
            <w:shd w:val="clear" w:color="auto" w:fill="BFBFBF"/>
          </w:tcPr>
          <w:p w:rsidR="00912287" w:rsidRPr="0045607E" w:rsidRDefault="00912287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20"/>
        </w:trPr>
        <w:tc>
          <w:tcPr>
            <w:tcW w:w="2471" w:type="dxa"/>
            <w:vMerge/>
            <w:shd w:val="clear" w:color="auto" w:fill="auto"/>
          </w:tcPr>
          <w:p w:rsidR="000943C9" w:rsidRPr="00BD2B0B" w:rsidRDefault="000943C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0943C9" w:rsidRPr="00BD2B0B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Общегосударственная система противодействия экстремизму, терроризму и наркотизму: основы законодательства Российской Федерации в области противодействия экстремизму, терроризму и наркотизму;</w:t>
            </w:r>
          </w:p>
        </w:tc>
        <w:tc>
          <w:tcPr>
            <w:tcW w:w="1719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0943C9" w:rsidRPr="0045607E" w:rsidTr="001F0210">
        <w:trPr>
          <w:trHeight w:val="20"/>
        </w:trPr>
        <w:tc>
          <w:tcPr>
            <w:tcW w:w="2471" w:type="dxa"/>
            <w:vMerge/>
            <w:shd w:val="clear" w:color="auto" w:fill="auto"/>
          </w:tcPr>
          <w:p w:rsidR="000943C9" w:rsidRPr="00BD2B0B" w:rsidRDefault="000943C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250886" w:rsidRDefault="00250886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250886">
              <w:rPr>
                <w:bCs/>
                <w:sz w:val="20"/>
                <w:szCs w:val="20"/>
              </w:rPr>
              <w:t>рганы исполнительной власти, осуществляющие противодействие экстремизму, терроризму и наркотизму в Российской Федерации; права и ответственность гражданина в области противодействия экстремизму, терроризму и наркотизму в Российской Федерации.</w:t>
            </w:r>
          </w:p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/>
          </w:tcPr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20"/>
        </w:trPr>
        <w:tc>
          <w:tcPr>
            <w:tcW w:w="2471" w:type="dxa"/>
            <w:vMerge w:val="restart"/>
            <w:shd w:val="clear" w:color="auto" w:fill="auto"/>
          </w:tcPr>
          <w:p w:rsidR="000943C9" w:rsidRDefault="0025088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3.2</w:t>
            </w:r>
          </w:p>
          <w:p w:rsidR="000943C9" w:rsidRDefault="0025088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50886">
              <w:rPr>
                <w:b/>
                <w:bCs/>
                <w:sz w:val="20"/>
                <w:szCs w:val="20"/>
              </w:rPr>
              <w:t>Способы противодействия вовлечению в экстремистскую и террористическую деятельность, распространению и употреблению наркотических средств.</w:t>
            </w:r>
          </w:p>
          <w:p w:rsidR="002B5374" w:rsidRPr="00B326A8" w:rsidRDefault="002B5374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2" w:type="dxa"/>
            <w:gridSpan w:val="3"/>
            <w:shd w:val="clear" w:color="auto" w:fill="auto"/>
          </w:tcPr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0943C9" w:rsidRPr="0045607E" w:rsidRDefault="00AF69B8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BFBFB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1095"/>
        </w:trPr>
        <w:tc>
          <w:tcPr>
            <w:tcW w:w="2471" w:type="dxa"/>
            <w:vMerge/>
            <w:shd w:val="clear" w:color="auto" w:fill="auto"/>
          </w:tcPr>
          <w:p w:rsidR="000943C9" w:rsidRPr="0045607E" w:rsidRDefault="000943C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0943C9" w:rsidRDefault="00250886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Правила и рекомендации безопасного поведения при установлении уровней террористической опасности и угрозе совершения террористической акции.</w:t>
            </w:r>
          </w:p>
        </w:tc>
        <w:tc>
          <w:tcPr>
            <w:tcW w:w="1719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0943C9" w:rsidRPr="0045607E" w:rsidTr="001F0210">
        <w:trPr>
          <w:trHeight w:val="97"/>
        </w:trPr>
        <w:tc>
          <w:tcPr>
            <w:tcW w:w="13432" w:type="dxa"/>
            <w:gridSpan w:val="5"/>
            <w:shd w:val="clear" w:color="auto" w:fill="auto"/>
          </w:tcPr>
          <w:p w:rsidR="000943C9" w:rsidRPr="00250886" w:rsidRDefault="000943C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  <w:r w:rsidR="00250886">
              <w:rPr>
                <w:b/>
                <w:bCs/>
                <w:sz w:val="20"/>
                <w:szCs w:val="20"/>
              </w:rPr>
              <w:t>аздел 4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250886">
              <w:t xml:space="preserve"> </w:t>
            </w:r>
            <w:r w:rsidR="00250886" w:rsidRPr="00250886">
              <w:rPr>
                <w:b/>
                <w:bCs/>
                <w:sz w:val="20"/>
                <w:szCs w:val="20"/>
              </w:rPr>
              <w:t>Основы здорового образа жизни</w:t>
            </w:r>
          </w:p>
        </w:tc>
        <w:tc>
          <w:tcPr>
            <w:tcW w:w="1520" w:type="dxa"/>
            <w:vMerge/>
            <w:shd w:val="clear" w:color="auto" w:fill="BFBFB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27"/>
        </w:trPr>
        <w:tc>
          <w:tcPr>
            <w:tcW w:w="2471" w:type="dxa"/>
            <w:vMerge w:val="restart"/>
            <w:shd w:val="clear" w:color="auto" w:fill="auto"/>
          </w:tcPr>
          <w:p w:rsidR="00250886" w:rsidRDefault="00250886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4.1.</w:t>
            </w:r>
          </w:p>
          <w:p w:rsidR="00250886" w:rsidRPr="00250886" w:rsidRDefault="00250886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50886">
              <w:rPr>
                <w:b/>
                <w:sz w:val="20"/>
                <w:szCs w:val="20"/>
              </w:rPr>
              <w:t>Основы законодательства Российской Федерации в области формирования здорового образа жизни.</w:t>
            </w:r>
          </w:p>
          <w:p w:rsidR="000943C9" w:rsidRPr="002A1D04" w:rsidRDefault="000943C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2" w:type="dxa"/>
            <w:gridSpan w:val="3"/>
            <w:shd w:val="clear" w:color="auto" w:fill="auto"/>
          </w:tcPr>
          <w:p w:rsidR="000943C9" w:rsidRPr="002A1D04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0943C9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shd w:val="clear" w:color="auto" w:fill="BFBFB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21"/>
        </w:trPr>
        <w:tc>
          <w:tcPr>
            <w:tcW w:w="2471" w:type="dxa"/>
            <w:vMerge/>
            <w:shd w:val="clear" w:color="auto" w:fill="auto"/>
          </w:tcPr>
          <w:p w:rsidR="000943C9" w:rsidRPr="002A1D04" w:rsidRDefault="000943C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0943C9" w:rsidRPr="002A1D04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A1D0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35" w:type="dxa"/>
            <w:shd w:val="clear" w:color="auto" w:fill="auto"/>
          </w:tcPr>
          <w:p w:rsidR="000943C9" w:rsidRPr="002A1D04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Факторы и привычки, разрушающие здоровье. Репродуктивное здоровье. Индивидуальная модель здорового образа жизни.</w:t>
            </w:r>
          </w:p>
        </w:tc>
        <w:tc>
          <w:tcPr>
            <w:tcW w:w="1719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250886" w:rsidRPr="0045607E" w:rsidTr="00D74990">
        <w:trPr>
          <w:trHeight w:val="195"/>
        </w:trPr>
        <w:tc>
          <w:tcPr>
            <w:tcW w:w="13432" w:type="dxa"/>
            <w:gridSpan w:val="5"/>
            <w:shd w:val="clear" w:color="auto" w:fill="auto"/>
          </w:tcPr>
          <w:p w:rsidR="00250886" w:rsidRPr="00250886" w:rsidRDefault="00250886" w:rsidP="00250886">
            <w:pPr>
              <w:rPr>
                <w:b/>
                <w:sz w:val="20"/>
                <w:szCs w:val="20"/>
              </w:rPr>
            </w:pPr>
            <w:r w:rsidRPr="00250886">
              <w:rPr>
                <w:b/>
                <w:bCs/>
                <w:sz w:val="20"/>
                <w:szCs w:val="20"/>
              </w:rPr>
              <w:t>Раздел 5.</w:t>
            </w:r>
            <w:r w:rsidRPr="00250886">
              <w:rPr>
                <w:b/>
                <w:sz w:val="20"/>
                <w:szCs w:val="20"/>
              </w:rPr>
              <w:t xml:space="preserve"> Основы медицинских знаний и оказание первой помощи</w:t>
            </w:r>
          </w:p>
        </w:tc>
        <w:tc>
          <w:tcPr>
            <w:tcW w:w="1520" w:type="dxa"/>
            <w:shd w:val="clear" w:color="auto" w:fill="BFBFBF"/>
          </w:tcPr>
          <w:p w:rsidR="00250886" w:rsidRPr="0045607E" w:rsidRDefault="00250886" w:rsidP="00250886">
            <w:pPr>
              <w:rPr>
                <w:bCs/>
                <w:i/>
                <w:sz w:val="20"/>
                <w:szCs w:val="20"/>
              </w:rPr>
            </w:pPr>
          </w:p>
        </w:tc>
      </w:tr>
      <w:tr w:rsidR="006828DF" w:rsidRPr="0045607E" w:rsidTr="001F0210">
        <w:trPr>
          <w:trHeight w:val="190"/>
        </w:trPr>
        <w:tc>
          <w:tcPr>
            <w:tcW w:w="2471" w:type="dxa"/>
            <w:vMerge w:val="restart"/>
            <w:shd w:val="clear" w:color="auto" w:fill="auto"/>
          </w:tcPr>
          <w:p w:rsidR="006828DF" w:rsidRDefault="006828DF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5.1.</w:t>
            </w:r>
          </w:p>
          <w:p w:rsidR="006828DF" w:rsidRDefault="006828DF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50886">
              <w:rPr>
                <w:b/>
                <w:bCs/>
                <w:sz w:val="20"/>
                <w:szCs w:val="20"/>
              </w:rPr>
              <w:t>Основы законодательства Российской Федерации в области оказания первой помощи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6828DF" w:rsidRDefault="006828DF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2" w:type="dxa"/>
            <w:gridSpan w:val="3"/>
            <w:shd w:val="clear" w:color="auto" w:fill="auto"/>
          </w:tcPr>
          <w:p w:rsidR="006828DF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6828DF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0" w:type="dxa"/>
            <w:shd w:val="clear" w:color="auto" w:fill="BFBFBF"/>
          </w:tcPr>
          <w:p w:rsidR="006828DF" w:rsidRPr="0045607E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828DF" w:rsidRPr="0045607E" w:rsidTr="001F0210">
        <w:trPr>
          <w:trHeight w:val="410"/>
        </w:trPr>
        <w:tc>
          <w:tcPr>
            <w:tcW w:w="2471" w:type="dxa"/>
            <w:vMerge/>
            <w:shd w:val="clear" w:color="auto" w:fill="auto"/>
          </w:tcPr>
          <w:p w:rsidR="006828DF" w:rsidRPr="002A1D04" w:rsidRDefault="006828DF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828DF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6828DF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6828DF" w:rsidRDefault="006828DF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Права, обязанности и ответственность гражданина при оказании первой помощи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19" w:type="dxa"/>
            <w:shd w:val="clear" w:color="auto" w:fill="auto"/>
          </w:tcPr>
          <w:p w:rsidR="006828DF" w:rsidRPr="0045607E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6828DF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  <w:p w:rsidR="006828DF" w:rsidRPr="005B5A1B" w:rsidRDefault="006828DF" w:rsidP="005B5A1B">
            <w:pPr>
              <w:rPr>
                <w:sz w:val="20"/>
                <w:szCs w:val="20"/>
              </w:rPr>
            </w:pPr>
          </w:p>
          <w:p w:rsidR="006828DF" w:rsidRPr="005B5A1B" w:rsidRDefault="006828DF" w:rsidP="005B5A1B">
            <w:pPr>
              <w:rPr>
                <w:sz w:val="20"/>
                <w:szCs w:val="20"/>
              </w:rPr>
            </w:pPr>
          </w:p>
          <w:p w:rsidR="006828DF" w:rsidRPr="005B5A1B" w:rsidRDefault="006828DF" w:rsidP="005B5A1B">
            <w:pPr>
              <w:rPr>
                <w:sz w:val="20"/>
                <w:szCs w:val="20"/>
              </w:rPr>
            </w:pPr>
          </w:p>
          <w:p w:rsidR="006828DF" w:rsidRPr="005B5A1B" w:rsidRDefault="006828DF" w:rsidP="005B5A1B">
            <w:pPr>
              <w:rPr>
                <w:sz w:val="20"/>
                <w:szCs w:val="20"/>
              </w:rPr>
            </w:pPr>
          </w:p>
          <w:p w:rsidR="006828DF" w:rsidRPr="005B5A1B" w:rsidRDefault="006828DF" w:rsidP="005B5A1B">
            <w:pPr>
              <w:rPr>
                <w:sz w:val="20"/>
                <w:szCs w:val="20"/>
              </w:rPr>
            </w:pPr>
          </w:p>
          <w:p w:rsidR="006828DF" w:rsidRPr="005B5A1B" w:rsidRDefault="006828DF" w:rsidP="005B5A1B">
            <w:pPr>
              <w:rPr>
                <w:sz w:val="20"/>
                <w:szCs w:val="20"/>
              </w:rPr>
            </w:pPr>
          </w:p>
        </w:tc>
      </w:tr>
      <w:tr w:rsidR="006828DF" w:rsidRPr="0045607E" w:rsidTr="006828DF">
        <w:trPr>
          <w:trHeight w:val="444"/>
        </w:trPr>
        <w:tc>
          <w:tcPr>
            <w:tcW w:w="2471" w:type="dxa"/>
            <w:vMerge/>
            <w:shd w:val="clear" w:color="auto" w:fill="auto"/>
          </w:tcPr>
          <w:p w:rsidR="006828DF" w:rsidRPr="002A1D04" w:rsidRDefault="006828DF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828DF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6828DF" w:rsidRPr="00994169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Состояния, требующие проведения первой помощи, мероприятия и способы оказания первой помощи при неотложных состояниях</w:t>
            </w:r>
            <w:r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6828DF" w:rsidRPr="0045607E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828DF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828DF" w:rsidRPr="0045607E" w:rsidTr="001F0210">
        <w:trPr>
          <w:trHeight w:val="312"/>
        </w:trPr>
        <w:tc>
          <w:tcPr>
            <w:tcW w:w="2471" w:type="dxa"/>
            <w:vMerge/>
            <w:shd w:val="clear" w:color="auto" w:fill="auto"/>
          </w:tcPr>
          <w:p w:rsidR="006828DF" w:rsidRPr="002A1D04" w:rsidRDefault="006828DF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828DF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6828DF" w:rsidRPr="00250886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Правила и способы переноски (транспортировки) пострадавших</w:t>
            </w:r>
          </w:p>
        </w:tc>
        <w:tc>
          <w:tcPr>
            <w:tcW w:w="1719" w:type="dxa"/>
            <w:vMerge/>
            <w:shd w:val="clear" w:color="auto" w:fill="auto"/>
          </w:tcPr>
          <w:p w:rsidR="006828DF" w:rsidRPr="0045607E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828DF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50886" w:rsidRPr="0045607E" w:rsidTr="001F0210">
        <w:trPr>
          <w:trHeight w:val="21"/>
        </w:trPr>
        <w:tc>
          <w:tcPr>
            <w:tcW w:w="2471" w:type="dxa"/>
            <w:vMerge w:val="restart"/>
            <w:shd w:val="clear" w:color="auto" w:fill="auto"/>
          </w:tcPr>
          <w:p w:rsidR="00250886" w:rsidRDefault="00250886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5.2.</w:t>
            </w:r>
          </w:p>
          <w:p w:rsidR="00250886" w:rsidRDefault="00250886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50886">
              <w:rPr>
                <w:b/>
                <w:bCs/>
                <w:sz w:val="20"/>
                <w:szCs w:val="20"/>
              </w:rPr>
              <w:t xml:space="preserve">Основы законодательства </w:t>
            </w:r>
            <w:r w:rsidRPr="00250886">
              <w:rPr>
                <w:b/>
                <w:bCs/>
                <w:sz w:val="20"/>
                <w:szCs w:val="20"/>
              </w:rPr>
              <w:lastRenderedPageBreak/>
              <w:t>Российской Федерации в сфере санитарно-эпидемиологического благополучия населения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2B5374" w:rsidRPr="002A1D04" w:rsidRDefault="002B5374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2" w:type="dxa"/>
            <w:gridSpan w:val="3"/>
            <w:shd w:val="clear" w:color="auto" w:fill="auto"/>
          </w:tcPr>
          <w:p w:rsidR="00250886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250886" w:rsidRPr="0045607E" w:rsidRDefault="008A58C2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0" w:type="dxa"/>
            <w:vMerge/>
            <w:shd w:val="clear" w:color="auto" w:fill="BFBFBF"/>
          </w:tcPr>
          <w:p w:rsidR="00250886" w:rsidRPr="0045607E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50886" w:rsidRPr="0045607E" w:rsidTr="00250886">
        <w:trPr>
          <w:trHeight w:val="555"/>
        </w:trPr>
        <w:tc>
          <w:tcPr>
            <w:tcW w:w="2471" w:type="dxa"/>
            <w:vMerge/>
            <w:shd w:val="clear" w:color="auto" w:fill="auto"/>
          </w:tcPr>
          <w:p w:rsidR="00250886" w:rsidRPr="002A1D04" w:rsidRDefault="0025088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250886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35" w:type="dxa"/>
            <w:shd w:val="clear" w:color="auto" w:fill="auto"/>
          </w:tcPr>
          <w:p w:rsidR="00250886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Права, обязанности и ответственность гражданина в сфере санитарно-эпидемиологического благополучия населения.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250886" w:rsidRPr="0045607E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250886" w:rsidRPr="0045607E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50886" w:rsidRPr="0045607E" w:rsidTr="00250886">
        <w:trPr>
          <w:trHeight w:val="495"/>
        </w:trPr>
        <w:tc>
          <w:tcPr>
            <w:tcW w:w="2471" w:type="dxa"/>
            <w:vMerge/>
            <w:shd w:val="clear" w:color="auto" w:fill="auto"/>
          </w:tcPr>
          <w:p w:rsidR="00250886" w:rsidRPr="002A1D04" w:rsidRDefault="0025088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250886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250886" w:rsidRPr="00250886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Основные инфекционные заболевания и их профилактика. Правила поведения в случае возникновения эпидемии</w:t>
            </w:r>
          </w:p>
        </w:tc>
        <w:tc>
          <w:tcPr>
            <w:tcW w:w="1719" w:type="dxa"/>
            <w:vMerge/>
            <w:shd w:val="clear" w:color="auto" w:fill="auto"/>
          </w:tcPr>
          <w:p w:rsidR="00250886" w:rsidRPr="0045607E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250886" w:rsidRPr="0045607E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50886" w:rsidRPr="0045607E" w:rsidTr="001F0210">
        <w:trPr>
          <w:trHeight w:val="315"/>
        </w:trPr>
        <w:tc>
          <w:tcPr>
            <w:tcW w:w="2471" w:type="dxa"/>
            <w:vMerge/>
            <w:shd w:val="clear" w:color="auto" w:fill="auto"/>
          </w:tcPr>
          <w:p w:rsidR="00250886" w:rsidRPr="002A1D04" w:rsidRDefault="0025088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250886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250886" w:rsidRPr="00250886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Предназначение и использование знаков безопасности медицинского и санитарного назначения.</w:t>
            </w:r>
          </w:p>
        </w:tc>
        <w:tc>
          <w:tcPr>
            <w:tcW w:w="1719" w:type="dxa"/>
            <w:vMerge/>
            <w:shd w:val="clear" w:color="auto" w:fill="auto"/>
          </w:tcPr>
          <w:p w:rsidR="00250886" w:rsidRPr="0045607E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250886" w:rsidRPr="0045607E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21"/>
        </w:trPr>
        <w:tc>
          <w:tcPr>
            <w:tcW w:w="13432" w:type="dxa"/>
            <w:gridSpan w:val="5"/>
            <w:shd w:val="clear" w:color="auto" w:fill="auto"/>
          </w:tcPr>
          <w:p w:rsidR="000943C9" w:rsidRPr="0045607E" w:rsidRDefault="00250886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6</w:t>
            </w:r>
            <w:r w:rsidR="000943C9">
              <w:rPr>
                <w:b/>
                <w:bCs/>
                <w:sz w:val="20"/>
                <w:szCs w:val="20"/>
              </w:rPr>
              <w:t>.</w:t>
            </w:r>
            <w:r w:rsidR="004B0EA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0943C9" w:rsidRPr="00547544">
              <w:rPr>
                <w:b/>
                <w:bCs/>
                <w:sz w:val="20"/>
                <w:szCs w:val="20"/>
              </w:rPr>
              <w:t xml:space="preserve"> </w:t>
            </w:r>
            <w:r w:rsidRPr="00250886">
              <w:rPr>
                <w:b/>
                <w:bCs/>
                <w:sz w:val="20"/>
                <w:szCs w:val="20"/>
              </w:rPr>
              <w:t>Основы обороны государства</w:t>
            </w:r>
          </w:p>
        </w:tc>
        <w:tc>
          <w:tcPr>
            <w:tcW w:w="1520" w:type="dxa"/>
            <w:vMerge w:val="restart"/>
            <w:shd w:val="clear" w:color="auto" w:fill="BFBFB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1F0210">
        <w:trPr>
          <w:trHeight w:val="21"/>
        </w:trPr>
        <w:tc>
          <w:tcPr>
            <w:tcW w:w="2471" w:type="dxa"/>
            <w:vMerge w:val="restart"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6.1.</w:t>
            </w:r>
            <w:r>
              <w:t xml:space="preserve"> </w:t>
            </w:r>
            <w:r w:rsidRPr="00250886">
              <w:rPr>
                <w:b/>
                <w:bCs/>
                <w:sz w:val="20"/>
                <w:szCs w:val="20"/>
              </w:rPr>
              <w:t>Состояние и тенденции развития современного мира и России</w:t>
            </w:r>
          </w:p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2" w:type="dxa"/>
            <w:gridSpan w:val="3"/>
            <w:shd w:val="clear" w:color="auto" w:fill="auto"/>
          </w:tcPr>
          <w:p w:rsidR="006D3FDB" w:rsidRPr="00547544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6D3FDB" w:rsidRPr="0045607E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520" w:type="dxa"/>
            <w:vMerge/>
            <w:shd w:val="clear" w:color="auto" w:fill="BFBFBF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1F0210">
        <w:trPr>
          <w:trHeight w:val="810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Pr="00063F10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63F10">
              <w:rPr>
                <w:bCs/>
                <w:sz w:val="20"/>
                <w:szCs w:val="20"/>
              </w:rPr>
              <w:t>1</w:t>
            </w:r>
          </w:p>
          <w:p w:rsidR="006D3FDB" w:rsidRPr="00063F10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6D3FDB" w:rsidRPr="00063F10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sz w:val="20"/>
                <w:szCs w:val="20"/>
              </w:rPr>
              <w:t>Национальные интересы РФ и стратегические национальные приоритеты. Факторы и источники угроз национальной и военной безопасности, оказывающие</w:t>
            </w:r>
            <w:r w:rsidRPr="00250886">
              <w:t xml:space="preserve"> </w:t>
            </w:r>
            <w:r w:rsidRPr="006828DF">
              <w:rPr>
                <w:sz w:val="20"/>
                <w:szCs w:val="20"/>
              </w:rPr>
              <w:t>негативное влияние на национальные интересы России. Содержание и обеспечение национальной безопасности РФ.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6D3FDB" w:rsidRPr="0045607E" w:rsidTr="00250886">
        <w:trPr>
          <w:trHeight w:val="730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Pr="00063F10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6D3FDB" w:rsidRDefault="006D3FDB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Военная политика Российской Федерации в современных условиях. Основные задачи и приоритеты международного сотрудничества РФ в рамках реализации национальных интересов и обеспечения безопасности.</w:t>
            </w:r>
          </w:p>
        </w:tc>
        <w:tc>
          <w:tcPr>
            <w:tcW w:w="1719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6828DF">
        <w:trPr>
          <w:trHeight w:val="516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6828DF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 xml:space="preserve">Вооруженные Силы Российской Федерации, другие войска, воинские формирования и органы, их предназначение и задачи. История создания ВС РФ. </w:t>
            </w:r>
          </w:p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828DF" w:rsidRPr="0045607E" w:rsidTr="006D3FDB">
        <w:trPr>
          <w:trHeight w:val="472"/>
        </w:trPr>
        <w:tc>
          <w:tcPr>
            <w:tcW w:w="2471" w:type="dxa"/>
            <w:vMerge/>
            <w:shd w:val="clear" w:color="auto" w:fill="auto"/>
          </w:tcPr>
          <w:p w:rsidR="006828DF" w:rsidRDefault="006828DF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828DF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35" w:type="dxa"/>
            <w:shd w:val="clear" w:color="auto" w:fill="auto"/>
          </w:tcPr>
          <w:p w:rsidR="006828DF" w:rsidRDefault="006828DF" w:rsidP="00682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 xml:space="preserve">Структура ВС РФ. Виды и рода войск ВС РФ, их предназначение и задачи. </w:t>
            </w:r>
          </w:p>
          <w:p w:rsidR="006828DF" w:rsidRPr="00250886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6828DF" w:rsidRPr="0045607E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828DF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1F0210">
        <w:trPr>
          <w:trHeight w:val="644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35" w:type="dxa"/>
            <w:shd w:val="clear" w:color="auto" w:fill="auto"/>
          </w:tcPr>
          <w:p w:rsidR="006D3FDB" w:rsidRPr="00250886" w:rsidRDefault="006D3FDB" w:rsidP="006D3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Воинские символы, традиции и ритуалы в ВС РФ. Основные направления развития и строительства ВС РФ. Модернизация вооружения, военной и специальной техники. Техническая оснащенность и ресурсное обеспечение ВС РФ.</w:t>
            </w:r>
          </w:p>
        </w:tc>
        <w:tc>
          <w:tcPr>
            <w:tcW w:w="1719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A58C2" w:rsidRPr="0045607E" w:rsidTr="006D3FDB">
        <w:trPr>
          <w:trHeight w:val="272"/>
        </w:trPr>
        <w:tc>
          <w:tcPr>
            <w:tcW w:w="13432" w:type="dxa"/>
            <w:gridSpan w:val="5"/>
            <w:shd w:val="clear" w:color="auto" w:fill="auto"/>
          </w:tcPr>
          <w:p w:rsidR="008A58C2" w:rsidRPr="0045607E" w:rsidRDefault="008A58C2" w:rsidP="008A5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7. </w:t>
            </w:r>
            <w:r w:rsidRPr="00303206">
              <w:rPr>
                <w:b/>
                <w:bCs/>
                <w:sz w:val="20"/>
                <w:szCs w:val="20"/>
              </w:rPr>
              <w:t>Правовые основы военной службы</w:t>
            </w:r>
          </w:p>
        </w:tc>
        <w:tc>
          <w:tcPr>
            <w:tcW w:w="1520" w:type="dxa"/>
            <w:vMerge w:val="restart"/>
            <w:shd w:val="clear" w:color="auto" w:fill="BFBFBF"/>
          </w:tcPr>
          <w:p w:rsidR="008A58C2" w:rsidRPr="0045607E" w:rsidRDefault="008A58C2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1F0210">
        <w:trPr>
          <w:trHeight w:val="210"/>
        </w:trPr>
        <w:tc>
          <w:tcPr>
            <w:tcW w:w="2471" w:type="dxa"/>
            <w:vMerge w:val="restart"/>
            <w:shd w:val="clear" w:color="auto" w:fill="auto"/>
          </w:tcPr>
          <w:p w:rsidR="006D3FDB" w:rsidRDefault="006D3FDB" w:rsidP="00303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7.1</w:t>
            </w:r>
            <w:r w:rsidRPr="00303206">
              <w:rPr>
                <w:b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303206">
              <w:rPr>
                <w:b/>
                <w:bCs/>
                <w:sz w:val="20"/>
                <w:szCs w:val="20"/>
              </w:rPr>
              <w:t>Воинская обязанность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6D3FDB" w:rsidRDefault="006D3FDB" w:rsidP="00303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2" w:type="dxa"/>
            <w:gridSpan w:val="3"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6D3FDB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520" w:type="dxa"/>
            <w:vMerge/>
            <w:shd w:val="clear" w:color="auto" w:fill="BFBFBF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E77D60">
        <w:trPr>
          <w:trHeight w:val="468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Pr="00063F10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6D3FDB" w:rsidRPr="00063F10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E77D60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 xml:space="preserve">Подготовка граждан к военной службе. Организация воинского учета. Призыв граждан на военную службу. </w:t>
            </w:r>
          </w:p>
          <w:p w:rsidR="006D3FDB" w:rsidRPr="004D6E52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E77D60" w:rsidRPr="0045607E" w:rsidTr="00303206">
        <w:trPr>
          <w:trHeight w:val="324"/>
        </w:trPr>
        <w:tc>
          <w:tcPr>
            <w:tcW w:w="2471" w:type="dxa"/>
            <w:vMerge/>
            <w:shd w:val="clear" w:color="auto" w:fill="auto"/>
          </w:tcPr>
          <w:p w:rsidR="00E77D60" w:rsidRDefault="00E77D60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E77D60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E77D60" w:rsidRPr="00303206" w:rsidRDefault="00E77D60" w:rsidP="00E77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Поступление на военную службу по контракту. Исполнение обязанностей военной службы.</w:t>
            </w:r>
          </w:p>
        </w:tc>
        <w:tc>
          <w:tcPr>
            <w:tcW w:w="1719" w:type="dxa"/>
            <w:vMerge/>
            <w:shd w:val="clear" w:color="auto" w:fill="auto"/>
          </w:tcPr>
          <w:p w:rsidR="00E77D60" w:rsidRPr="0045607E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E77D60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E77D60">
        <w:trPr>
          <w:trHeight w:val="336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E77D60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 xml:space="preserve">Альтернативная гражданская служба. </w:t>
            </w:r>
          </w:p>
          <w:p w:rsidR="006D3FDB" w:rsidRPr="00303206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77D60" w:rsidRPr="0045607E" w:rsidTr="00303206">
        <w:trPr>
          <w:trHeight w:val="456"/>
        </w:trPr>
        <w:tc>
          <w:tcPr>
            <w:tcW w:w="2471" w:type="dxa"/>
            <w:vMerge/>
            <w:shd w:val="clear" w:color="auto" w:fill="auto"/>
          </w:tcPr>
          <w:p w:rsidR="00E77D60" w:rsidRDefault="00E77D60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E77D60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35" w:type="dxa"/>
            <w:shd w:val="clear" w:color="auto" w:fill="auto"/>
          </w:tcPr>
          <w:p w:rsidR="00E77D60" w:rsidRPr="00303206" w:rsidRDefault="00E77D60" w:rsidP="00E77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Срок военной службы для военнослужащих, проходящих военную службу по призыву, по контракту и для проходящих альтернативную гражданскую службу</w:t>
            </w:r>
          </w:p>
        </w:tc>
        <w:tc>
          <w:tcPr>
            <w:tcW w:w="1719" w:type="dxa"/>
            <w:vMerge/>
            <w:shd w:val="clear" w:color="auto" w:fill="auto"/>
          </w:tcPr>
          <w:p w:rsidR="00E77D60" w:rsidRPr="0045607E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E77D60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6D3FDB">
        <w:trPr>
          <w:trHeight w:val="372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35" w:type="dxa"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 xml:space="preserve">Воинские должности и звания. Военная форма одежды и знаки различия военнослужащих ВС РФ. </w:t>
            </w:r>
          </w:p>
          <w:p w:rsidR="006D3FDB" w:rsidRPr="00303206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1F0210">
        <w:trPr>
          <w:trHeight w:val="216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35" w:type="dxa"/>
            <w:shd w:val="clear" w:color="auto" w:fill="auto"/>
          </w:tcPr>
          <w:p w:rsidR="006D3FDB" w:rsidRPr="00303206" w:rsidRDefault="006D3FDB" w:rsidP="006D3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Увольнение с военной службы. Запас. Мобилизационный резерв.</w:t>
            </w:r>
          </w:p>
        </w:tc>
        <w:tc>
          <w:tcPr>
            <w:tcW w:w="1719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21"/>
        </w:trPr>
        <w:tc>
          <w:tcPr>
            <w:tcW w:w="13432" w:type="dxa"/>
            <w:gridSpan w:val="5"/>
            <w:shd w:val="clear" w:color="auto" w:fill="auto"/>
          </w:tcPr>
          <w:p w:rsidR="000943C9" w:rsidRPr="00303206" w:rsidRDefault="00303206" w:rsidP="00303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8</w:t>
            </w:r>
            <w:r w:rsidR="000943C9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03206">
              <w:rPr>
                <w:b/>
                <w:bCs/>
                <w:sz w:val="20"/>
                <w:szCs w:val="20"/>
              </w:rPr>
              <w:t>Элементы начальной военной подготовки</w:t>
            </w:r>
          </w:p>
        </w:tc>
        <w:tc>
          <w:tcPr>
            <w:tcW w:w="1520" w:type="dxa"/>
            <w:vMerge/>
            <w:shd w:val="clear" w:color="auto" w:fill="BFBFB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03206" w:rsidRPr="0045607E" w:rsidTr="001F0210">
        <w:trPr>
          <w:trHeight w:val="21"/>
        </w:trPr>
        <w:tc>
          <w:tcPr>
            <w:tcW w:w="2471" w:type="dxa"/>
            <w:vMerge w:val="restart"/>
            <w:shd w:val="clear" w:color="auto" w:fill="auto"/>
          </w:tcPr>
          <w:p w:rsidR="00303206" w:rsidRDefault="0030320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8.1.</w:t>
            </w:r>
          </w:p>
          <w:p w:rsidR="00303206" w:rsidRDefault="0030320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03206">
              <w:rPr>
                <w:b/>
                <w:bCs/>
                <w:sz w:val="20"/>
                <w:szCs w:val="20"/>
              </w:rPr>
              <w:t>Строи и управление ими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303206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303206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0" w:type="dxa"/>
            <w:vMerge/>
            <w:shd w:val="clear" w:color="auto" w:fill="BFBFBF"/>
          </w:tcPr>
          <w:p w:rsidR="00303206" w:rsidRPr="0045607E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03206" w:rsidRPr="0045607E" w:rsidTr="00303206">
        <w:trPr>
          <w:trHeight w:val="361"/>
        </w:trPr>
        <w:tc>
          <w:tcPr>
            <w:tcW w:w="2471" w:type="dxa"/>
            <w:vMerge/>
            <w:shd w:val="clear" w:color="auto" w:fill="auto"/>
          </w:tcPr>
          <w:p w:rsidR="00303206" w:rsidRDefault="0030320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303206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303206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303206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303206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Строи и управление ими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303206" w:rsidRPr="0045607E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303206" w:rsidRPr="0045607E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303206" w:rsidRPr="0045607E" w:rsidTr="00303206">
        <w:trPr>
          <w:trHeight w:val="390"/>
        </w:trPr>
        <w:tc>
          <w:tcPr>
            <w:tcW w:w="2471" w:type="dxa"/>
            <w:vMerge/>
            <w:shd w:val="clear" w:color="auto" w:fill="auto"/>
          </w:tcPr>
          <w:p w:rsidR="00303206" w:rsidRDefault="0030320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303206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303206" w:rsidRDefault="00303206" w:rsidP="00303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Выполнение воинского приветствия без оружия на месте и в движении, выход из строя и возвращение в строй.</w:t>
            </w:r>
          </w:p>
          <w:p w:rsidR="00303206" w:rsidRPr="00303206" w:rsidRDefault="00303206" w:rsidP="00303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303206" w:rsidRPr="0045607E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303206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03206" w:rsidRPr="0045607E" w:rsidTr="00303206">
        <w:trPr>
          <w:trHeight w:val="421"/>
        </w:trPr>
        <w:tc>
          <w:tcPr>
            <w:tcW w:w="2471" w:type="dxa"/>
            <w:vMerge/>
            <w:shd w:val="clear" w:color="auto" w:fill="auto"/>
          </w:tcPr>
          <w:p w:rsidR="00303206" w:rsidRDefault="0030320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303206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303206" w:rsidRPr="00303206" w:rsidRDefault="00303206" w:rsidP="00303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303206">
              <w:rPr>
                <w:bCs/>
                <w:sz w:val="20"/>
                <w:szCs w:val="20"/>
              </w:rPr>
              <w:t>одход к начальнику и отход от него. Строи отделения.</w:t>
            </w:r>
          </w:p>
        </w:tc>
        <w:tc>
          <w:tcPr>
            <w:tcW w:w="1719" w:type="dxa"/>
            <w:vMerge/>
            <w:shd w:val="clear" w:color="auto" w:fill="auto"/>
          </w:tcPr>
          <w:p w:rsidR="00303206" w:rsidRPr="0045607E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303206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1F0210">
        <w:trPr>
          <w:trHeight w:val="21"/>
        </w:trPr>
        <w:tc>
          <w:tcPr>
            <w:tcW w:w="2471" w:type="dxa"/>
            <w:vMerge w:val="restart"/>
            <w:shd w:val="clear" w:color="auto" w:fill="auto"/>
          </w:tcPr>
          <w:p w:rsidR="006D3FDB" w:rsidRDefault="006D3FDB" w:rsidP="00303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8.2. </w:t>
            </w:r>
          </w:p>
          <w:p w:rsidR="006D3FDB" w:rsidRDefault="006D3FDB" w:rsidP="00303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03206">
              <w:rPr>
                <w:b/>
                <w:bCs/>
                <w:sz w:val="20"/>
                <w:szCs w:val="20"/>
              </w:rPr>
              <w:t>Назначение, боевые свойства и общее устройство автомата Калашникова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20" w:type="dxa"/>
            <w:vMerge/>
            <w:shd w:val="clear" w:color="auto" w:fill="BFBFBF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303206">
        <w:trPr>
          <w:trHeight w:val="775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Работа частей и механизмов автомата Калашникова при стрельбе. Неполная разборка и сборка автомата Калашникова для чистки и смазки</w:t>
            </w:r>
          </w:p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6D3FDB" w:rsidRPr="0045607E" w:rsidTr="00303206">
        <w:trPr>
          <w:trHeight w:val="495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6D3FDB" w:rsidRPr="00303206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Хранение автомата Калашникова. Устройство патрона. Меры безопасности при обращении с автоматом Калашникова и патронами в повседневной жизнедеятельности и при проведении стрельб.</w:t>
            </w:r>
          </w:p>
        </w:tc>
        <w:tc>
          <w:tcPr>
            <w:tcW w:w="1719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6D3FDB">
        <w:trPr>
          <w:trHeight w:val="360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 xml:space="preserve">Основы и правила стрельбы. Ведение огня из автомата Калашникова. </w:t>
            </w:r>
          </w:p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1F0210">
        <w:trPr>
          <w:trHeight w:val="432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35" w:type="dxa"/>
            <w:shd w:val="clear" w:color="auto" w:fill="auto"/>
          </w:tcPr>
          <w:p w:rsidR="006D3FDB" w:rsidRPr="00303206" w:rsidRDefault="006D3FDB" w:rsidP="006D3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Ручные осколочные гранаты. Меры безопасности при обращении с ручными осколочными гранатами</w:t>
            </w:r>
          </w:p>
        </w:tc>
        <w:tc>
          <w:tcPr>
            <w:tcW w:w="1719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15256" w:rsidRPr="0045607E" w:rsidTr="001F0210">
        <w:trPr>
          <w:trHeight w:val="21"/>
        </w:trPr>
        <w:tc>
          <w:tcPr>
            <w:tcW w:w="2471" w:type="dxa"/>
            <w:vMerge w:val="restart"/>
            <w:shd w:val="clear" w:color="auto" w:fill="auto"/>
          </w:tcPr>
          <w:p w:rsidR="00915256" w:rsidRDefault="0091525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8.3.</w:t>
            </w:r>
          </w:p>
          <w:p w:rsidR="00915256" w:rsidRDefault="0091525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15256">
              <w:rPr>
                <w:b/>
                <w:bCs/>
                <w:sz w:val="20"/>
                <w:szCs w:val="20"/>
              </w:rPr>
              <w:t>Современный общевойсковой бой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915256" w:rsidRPr="0045607E" w:rsidRDefault="008A58C2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0" w:type="dxa"/>
            <w:shd w:val="clear" w:color="auto" w:fill="BFBFBF"/>
          </w:tcPr>
          <w:p w:rsidR="00915256" w:rsidRPr="0045607E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15256" w:rsidRPr="0045607E" w:rsidTr="00915256">
        <w:trPr>
          <w:trHeight w:val="850"/>
        </w:trPr>
        <w:tc>
          <w:tcPr>
            <w:tcW w:w="2471" w:type="dxa"/>
            <w:vMerge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15256">
              <w:rPr>
                <w:bCs/>
                <w:sz w:val="20"/>
                <w:szCs w:val="20"/>
              </w:rPr>
              <w:t>Инженерное оборудование позиции солдата. Способы передвижения в бою при действиях в пешем порядке</w:t>
            </w:r>
            <w:r w:rsidR="00E77D60">
              <w:rPr>
                <w:bCs/>
                <w:sz w:val="20"/>
                <w:szCs w:val="20"/>
              </w:rPr>
              <w:t xml:space="preserve">. </w:t>
            </w:r>
            <w:r w:rsidR="00E77D60" w:rsidRPr="00E77D60">
              <w:rPr>
                <w:bCs/>
                <w:sz w:val="20"/>
                <w:szCs w:val="20"/>
              </w:rPr>
              <w:t>Элементы военной топографии.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915256" w:rsidRPr="0045607E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915256" w:rsidRPr="0045607E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102A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15256" w:rsidRPr="0045607E" w:rsidTr="00915256">
        <w:trPr>
          <w:trHeight w:val="555"/>
        </w:trPr>
        <w:tc>
          <w:tcPr>
            <w:tcW w:w="2471" w:type="dxa"/>
            <w:vMerge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15256" w:rsidRP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915256" w:rsidRP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15256">
              <w:rPr>
                <w:bCs/>
                <w:sz w:val="20"/>
                <w:szCs w:val="20"/>
              </w:rPr>
              <w:t>Назначение, устройство, комплектность, подбор и правила использования средств индивидуальной защиты (СИЗ) (противогаза, респиратора, общевойскового защитного комплекта (ОЗК) и легкого защитного костюма (Л-1).</w:t>
            </w:r>
          </w:p>
        </w:tc>
        <w:tc>
          <w:tcPr>
            <w:tcW w:w="1719" w:type="dxa"/>
            <w:vMerge/>
            <w:shd w:val="clear" w:color="auto" w:fill="auto"/>
          </w:tcPr>
          <w:p w:rsidR="00915256" w:rsidRPr="0045607E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15256" w:rsidRPr="000A102A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15256" w:rsidRPr="0045607E" w:rsidTr="00915256">
        <w:trPr>
          <w:trHeight w:val="360"/>
        </w:trPr>
        <w:tc>
          <w:tcPr>
            <w:tcW w:w="2471" w:type="dxa"/>
            <w:vMerge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15256" w:rsidRP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915256" w:rsidRP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15256">
              <w:rPr>
                <w:bCs/>
                <w:sz w:val="20"/>
                <w:szCs w:val="20"/>
              </w:rPr>
              <w:t>Действия по сигналам оповещения. Состав и применение аптечки индивидуальной. Оказание первой помощи в бою. Способы выноса раненого с поля боя.</w:t>
            </w:r>
          </w:p>
        </w:tc>
        <w:tc>
          <w:tcPr>
            <w:tcW w:w="1719" w:type="dxa"/>
            <w:vMerge/>
            <w:shd w:val="clear" w:color="auto" w:fill="auto"/>
          </w:tcPr>
          <w:p w:rsidR="00915256" w:rsidRPr="0045607E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15256" w:rsidRPr="000A102A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A58C2" w:rsidRPr="0045607E" w:rsidTr="006D3FDB">
        <w:trPr>
          <w:trHeight w:val="360"/>
        </w:trPr>
        <w:tc>
          <w:tcPr>
            <w:tcW w:w="13432" w:type="dxa"/>
            <w:gridSpan w:val="5"/>
            <w:shd w:val="clear" w:color="auto" w:fill="auto"/>
          </w:tcPr>
          <w:p w:rsidR="008A58C2" w:rsidRPr="0045607E" w:rsidRDefault="008A58C2" w:rsidP="008A5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915256">
              <w:rPr>
                <w:b/>
                <w:bCs/>
                <w:sz w:val="20"/>
                <w:szCs w:val="20"/>
              </w:rPr>
              <w:t>Раздел 9. Военно-профессиональная деятельность</w:t>
            </w:r>
          </w:p>
        </w:tc>
        <w:tc>
          <w:tcPr>
            <w:tcW w:w="1520" w:type="dxa"/>
            <w:shd w:val="clear" w:color="auto" w:fill="FFFFFF"/>
          </w:tcPr>
          <w:p w:rsidR="008A58C2" w:rsidRPr="000A102A" w:rsidRDefault="008A58C2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15256" w:rsidRPr="0045607E" w:rsidTr="00D74990">
        <w:trPr>
          <w:trHeight w:val="220"/>
        </w:trPr>
        <w:tc>
          <w:tcPr>
            <w:tcW w:w="2471" w:type="dxa"/>
            <w:vMerge w:val="restart"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9.1 </w:t>
            </w:r>
            <w:r w:rsidRPr="00915256">
              <w:rPr>
                <w:b/>
                <w:bCs/>
                <w:sz w:val="20"/>
                <w:szCs w:val="20"/>
              </w:rPr>
              <w:t>Цели и задачи военно-профессиональной деятельности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915256" w:rsidRP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15256"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915256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0" w:type="dxa"/>
            <w:vMerge w:val="restart"/>
            <w:shd w:val="clear" w:color="auto" w:fill="FFFFFF"/>
          </w:tcPr>
          <w:p w:rsidR="00915256" w:rsidRPr="000A102A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15256" w:rsidRPr="0045607E" w:rsidTr="00915256">
        <w:trPr>
          <w:trHeight w:val="495"/>
        </w:trPr>
        <w:tc>
          <w:tcPr>
            <w:tcW w:w="2471" w:type="dxa"/>
            <w:vMerge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35" w:type="dxa"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15256">
              <w:rPr>
                <w:bCs/>
                <w:sz w:val="20"/>
                <w:szCs w:val="20"/>
              </w:rPr>
              <w:t>Военно-учетные специальности. Профессиональный отбор. Военная служба по призыву как этап профессиональной карьеры.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915256" w:rsidRPr="0045607E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15256" w:rsidRPr="000A102A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15256" w:rsidRPr="0045607E" w:rsidTr="00915256">
        <w:trPr>
          <w:trHeight w:val="480"/>
        </w:trPr>
        <w:tc>
          <w:tcPr>
            <w:tcW w:w="2471" w:type="dxa"/>
            <w:vMerge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915256" w:rsidRDefault="00915256" w:rsidP="00915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15256">
              <w:rPr>
                <w:bCs/>
                <w:sz w:val="20"/>
                <w:szCs w:val="20"/>
              </w:rPr>
              <w:t>Организация подготовки офицерских кадров для ВС РФ, МВД России, ФСБ России, МЧС России. Основные виды высших военно-учебных заведений ВС РФ и учреждения высшего образования МВД России, ФСБ России, МЧС России.</w:t>
            </w:r>
          </w:p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915256" w:rsidRPr="0045607E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15256" w:rsidRPr="000A102A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15256" w:rsidRPr="0045607E" w:rsidTr="00915256">
        <w:trPr>
          <w:trHeight w:val="360"/>
        </w:trPr>
        <w:tc>
          <w:tcPr>
            <w:tcW w:w="2471" w:type="dxa"/>
            <w:vMerge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15256">
              <w:rPr>
                <w:bCs/>
                <w:sz w:val="20"/>
                <w:szCs w:val="20"/>
              </w:rPr>
              <w:t>Подготовка офицеров на военных кафедрах образовательных организаций высшего образования. Порядок подготовки и поступления в высшие военно-учебные заведения ВС РФ и учреждения высшего образования МВД России, ФСБ России, МЧС России.</w:t>
            </w:r>
          </w:p>
        </w:tc>
        <w:tc>
          <w:tcPr>
            <w:tcW w:w="1719" w:type="dxa"/>
            <w:vMerge/>
            <w:shd w:val="clear" w:color="auto" w:fill="auto"/>
          </w:tcPr>
          <w:p w:rsidR="00915256" w:rsidRPr="0045607E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15256" w:rsidRPr="000A102A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7BCE" w:rsidRPr="0045607E" w:rsidTr="001F0210">
        <w:trPr>
          <w:trHeight w:val="21"/>
        </w:trPr>
        <w:tc>
          <w:tcPr>
            <w:tcW w:w="11713" w:type="dxa"/>
            <w:gridSpan w:val="4"/>
            <w:shd w:val="clear" w:color="auto" w:fill="auto"/>
          </w:tcPr>
          <w:p w:rsidR="00927BCE" w:rsidRPr="00160D92" w:rsidRDefault="00915256" w:rsidP="00927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719" w:type="dxa"/>
            <w:shd w:val="clear" w:color="auto" w:fill="auto"/>
          </w:tcPr>
          <w:p w:rsidR="00927BCE" w:rsidRDefault="00927BCE" w:rsidP="00927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BFBFBF"/>
          </w:tcPr>
          <w:p w:rsidR="00927BCE" w:rsidRPr="0045607E" w:rsidRDefault="00927BCE" w:rsidP="00927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7BCE" w:rsidRPr="0045607E" w:rsidTr="001F0210">
        <w:trPr>
          <w:trHeight w:val="20"/>
        </w:trPr>
        <w:tc>
          <w:tcPr>
            <w:tcW w:w="11713" w:type="dxa"/>
            <w:gridSpan w:val="4"/>
            <w:shd w:val="clear" w:color="auto" w:fill="auto"/>
          </w:tcPr>
          <w:p w:rsidR="00927BCE" w:rsidRDefault="00927BCE" w:rsidP="00927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Всего:</w:t>
            </w:r>
          </w:p>
          <w:p w:rsidR="00927BCE" w:rsidRPr="0045607E" w:rsidRDefault="00927BCE" w:rsidP="00927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927BCE" w:rsidRPr="00BD19C7" w:rsidRDefault="00752920" w:rsidP="00927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  <w:p w:rsidR="00927BCE" w:rsidRPr="0045607E" w:rsidRDefault="00927BCE" w:rsidP="00927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BFBFBF"/>
          </w:tcPr>
          <w:p w:rsidR="00927BCE" w:rsidRPr="0045607E" w:rsidRDefault="00927BCE" w:rsidP="00927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2D0793" w:rsidRPr="000943C9" w:rsidRDefault="002D0793" w:rsidP="000943C9">
      <w:pPr>
        <w:sectPr w:rsidR="002D0793" w:rsidRPr="000943C9" w:rsidSect="005B5A1B">
          <w:footerReference w:type="even" r:id="rId11"/>
          <w:footerReference w:type="default" r:id="rId12"/>
          <w:pgSz w:w="16838" w:h="11906" w:orient="landscape"/>
          <w:pgMar w:top="1701" w:right="1134" w:bottom="851" w:left="1134" w:header="709" w:footer="709" w:gutter="0"/>
          <w:pgNumType w:start="12"/>
          <w:cols w:space="720"/>
          <w:titlePg/>
          <w:docGrid w:linePitch="326"/>
        </w:sectPr>
      </w:pPr>
    </w:p>
    <w:p w:rsidR="00FF6AC7" w:rsidRPr="00944F13" w:rsidRDefault="009867B0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Cs w:val="24"/>
        </w:rPr>
      </w:pPr>
      <w:r w:rsidRPr="00944F13">
        <w:rPr>
          <w:b/>
          <w:caps/>
          <w:szCs w:val="24"/>
        </w:rPr>
        <w:lastRenderedPageBreak/>
        <w:t>3</w:t>
      </w:r>
      <w:r w:rsidR="00A329A5" w:rsidRPr="00944F13">
        <w:rPr>
          <w:b/>
          <w:caps/>
          <w:szCs w:val="24"/>
          <w:lang w:val="ru-RU"/>
        </w:rPr>
        <w:t xml:space="preserve">. </w:t>
      </w:r>
      <w:r w:rsidR="00D116F9" w:rsidRPr="00944F13">
        <w:rPr>
          <w:b/>
          <w:caps/>
          <w:szCs w:val="24"/>
        </w:rPr>
        <w:t>условия</w:t>
      </w:r>
      <w:r w:rsidR="00E01DFB">
        <w:rPr>
          <w:b/>
          <w:caps/>
          <w:szCs w:val="24"/>
        </w:rPr>
        <w:t xml:space="preserve"> реализации программы УЧЕБНОГО  ПРЕДМЕТА</w:t>
      </w:r>
    </w:p>
    <w:p w:rsidR="00266CB0" w:rsidRPr="00944F13" w:rsidRDefault="00266CB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F6AC7" w:rsidRPr="00944F13" w:rsidRDefault="0091785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44F13">
        <w:rPr>
          <w:b/>
          <w:bCs/>
        </w:rPr>
        <w:t xml:space="preserve">3.1. </w:t>
      </w:r>
      <w:r w:rsidR="00A5506B" w:rsidRPr="00944F13">
        <w:rPr>
          <w:b/>
          <w:bCs/>
        </w:rPr>
        <w:t>М</w:t>
      </w:r>
      <w:r w:rsidR="00FF6AC7" w:rsidRPr="00944F13">
        <w:rPr>
          <w:b/>
          <w:bCs/>
        </w:rPr>
        <w:t>атериально-техническо</w:t>
      </w:r>
      <w:r w:rsidR="00A5506B" w:rsidRPr="00944F13">
        <w:rPr>
          <w:b/>
          <w:bCs/>
        </w:rPr>
        <w:t>е</w:t>
      </w:r>
      <w:r w:rsidR="00FF6AC7" w:rsidRPr="00944F13">
        <w:rPr>
          <w:b/>
          <w:bCs/>
        </w:rPr>
        <w:t xml:space="preserve"> о</w:t>
      </w:r>
      <w:r w:rsidR="003E0FBC" w:rsidRPr="00944F13">
        <w:rPr>
          <w:b/>
          <w:bCs/>
        </w:rPr>
        <w:t>беспечени</w:t>
      </w:r>
      <w:r w:rsidR="00A5506B" w:rsidRPr="00944F13">
        <w:rPr>
          <w:b/>
          <w:bCs/>
        </w:rPr>
        <w:t>е</w:t>
      </w:r>
    </w:p>
    <w:p w:rsidR="00704D25" w:rsidRPr="00704D25" w:rsidRDefault="00E01DFB" w:rsidP="0070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Реализация программы учебного предмета</w:t>
      </w:r>
      <w:r w:rsidR="00704D25" w:rsidRPr="00704D25">
        <w:rPr>
          <w:bCs/>
        </w:rPr>
        <w:t xml:space="preserve"> требует налич</w:t>
      </w:r>
      <w:r w:rsidR="00704D25">
        <w:rPr>
          <w:bCs/>
        </w:rPr>
        <w:t>ия учебного кабинета.</w:t>
      </w:r>
    </w:p>
    <w:p w:rsidR="00704D25" w:rsidRDefault="00704D25" w:rsidP="0070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04D25">
        <w:rPr>
          <w:bCs/>
        </w:rPr>
        <w:t>Оборудование учебного кабинета:</w:t>
      </w:r>
    </w:p>
    <w:p w:rsidR="00704D25" w:rsidRDefault="00704D25" w:rsidP="0070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>-</w:t>
      </w:r>
      <w:r w:rsidRPr="00704D25">
        <w:rPr>
          <w:bCs/>
        </w:rPr>
        <w:t xml:space="preserve"> </w:t>
      </w:r>
      <w:r w:rsidR="00927BCE">
        <w:t>двухместные учебные столы</w:t>
      </w:r>
      <w:r w:rsidRPr="00704D25">
        <w:t>,</w:t>
      </w:r>
    </w:p>
    <w:p w:rsidR="00704D25" w:rsidRDefault="00704D25" w:rsidP="0070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</w:t>
      </w:r>
      <w:r w:rsidR="000566A1">
        <w:t xml:space="preserve"> стулья уч</w:t>
      </w:r>
      <w:r w:rsidR="00927BCE">
        <w:t>енические</w:t>
      </w:r>
      <w:r>
        <w:t>,</w:t>
      </w:r>
    </w:p>
    <w:p w:rsidR="00704D25" w:rsidRDefault="00704D25" w:rsidP="0070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</w:t>
      </w:r>
      <w:r w:rsidRPr="00704D25">
        <w:t xml:space="preserve"> </w:t>
      </w:r>
      <w:r w:rsidR="00D809C6">
        <w:t>многофункциональный комплекс преподавателя,</w:t>
      </w:r>
    </w:p>
    <w:p w:rsidR="00D809C6" w:rsidRDefault="00D809C6" w:rsidP="00E43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</w:t>
      </w:r>
      <w:r w:rsidR="00E43C64">
        <w:t xml:space="preserve"> наглядные пособия (комплекты учебных таблиц, плакатов, портретов выдающихся у</w:t>
      </w:r>
      <w:r>
        <w:t>ченых, поэтов, писателей и др.),</w:t>
      </w:r>
    </w:p>
    <w:p w:rsidR="00E43C64" w:rsidRPr="00704D25" w:rsidRDefault="00E43C64" w:rsidP="0070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704D25" w:rsidRDefault="00704D25" w:rsidP="0070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04D25">
        <w:rPr>
          <w:bCs/>
        </w:rPr>
        <w:t>Технические средства обучения:</w:t>
      </w:r>
    </w:p>
    <w:p w:rsidR="00E43C64" w:rsidRPr="008D3615" w:rsidRDefault="00E43C64" w:rsidP="00E43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D3615">
        <w:rPr>
          <w:bCs/>
        </w:rPr>
        <w:t>- мультимедийное оборудование</w:t>
      </w:r>
      <w:r w:rsidR="00927BCE">
        <w:rPr>
          <w:bCs/>
        </w:rPr>
        <w:t>.</w:t>
      </w:r>
    </w:p>
    <w:p w:rsidR="00927BCE" w:rsidRDefault="00927BC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73FC5" w:rsidRDefault="0000534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44F13">
        <w:rPr>
          <w:b/>
        </w:rPr>
        <w:t>3.2. Информационное обеспечение обучения</w:t>
      </w:r>
    </w:p>
    <w:p w:rsidR="003E2905" w:rsidRPr="005B5A1B" w:rsidRDefault="003E2905" w:rsidP="003E2905">
      <w:pPr>
        <w:tabs>
          <w:tab w:val="left" w:pos="960"/>
        </w:tabs>
        <w:jc w:val="both"/>
        <w:rPr>
          <w:highlight w:val="yellow"/>
        </w:rPr>
      </w:pPr>
      <w:r>
        <w:t xml:space="preserve">1. </w:t>
      </w:r>
      <w:r w:rsidR="00D74990" w:rsidRPr="00D74990">
        <w:t xml:space="preserve">Косолапова Н. В., Прокопенко Н. А. </w:t>
      </w:r>
      <w:r w:rsidRPr="00D74990">
        <w:t xml:space="preserve"> </w:t>
      </w:r>
      <w:r w:rsidR="00D74990" w:rsidRPr="00D74990">
        <w:t>Основы безопасности жизнедеятельности</w:t>
      </w:r>
      <w:r w:rsidRPr="00D74990">
        <w:t>: учебник для студентов учреждений среднег</w:t>
      </w:r>
      <w:r w:rsidR="00D74990" w:rsidRPr="00D74990">
        <w:t xml:space="preserve">о профессионального образования, 6-е изд., стер. </w:t>
      </w:r>
      <w:r w:rsidRPr="00D74990">
        <w:t xml:space="preserve"> —М.: Издательский центр "Академия", 2019. </w:t>
      </w:r>
    </w:p>
    <w:p w:rsidR="00BB3044" w:rsidRPr="005B5A1B" w:rsidRDefault="00BB3044" w:rsidP="00BB3044">
      <w:pPr>
        <w:autoSpaceDE w:val="0"/>
        <w:autoSpaceDN w:val="0"/>
        <w:adjustRightInd w:val="0"/>
        <w:rPr>
          <w:highlight w:val="yellow"/>
        </w:rPr>
      </w:pPr>
    </w:p>
    <w:p w:rsidR="003548EE" w:rsidRDefault="003548EE" w:rsidP="003548EE"/>
    <w:p w:rsidR="003548EE" w:rsidRDefault="003548EE" w:rsidP="003548EE">
      <w:pPr>
        <w:rPr>
          <w:b/>
        </w:rPr>
      </w:pPr>
      <w:r>
        <w:br w:type="page"/>
      </w:r>
    </w:p>
    <w:p w:rsidR="001B39A7" w:rsidRDefault="001B39A7" w:rsidP="001B39A7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70268">
        <w:rPr>
          <w:b/>
          <w:bCs/>
        </w:rPr>
        <w:lastRenderedPageBreak/>
        <w:t>4. КОНТРОЛЬ И ОЦЕНКА</w:t>
      </w:r>
      <w:r w:rsidR="00E01DFB">
        <w:rPr>
          <w:b/>
          <w:bCs/>
        </w:rPr>
        <w:t xml:space="preserve"> РЕЗУЛЬТАТОВ ОСВОЕНИЯ УЧЕБНОГО ПРЕДМЕТА</w:t>
      </w:r>
    </w:p>
    <w:p w:rsidR="001B39A7" w:rsidRDefault="001B39A7" w:rsidP="00022B52">
      <w:pPr>
        <w:autoSpaceDE w:val="0"/>
        <w:autoSpaceDN w:val="0"/>
        <w:adjustRightInd w:val="0"/>
        <w:ind w:firstLine="567"/>
        <w:jc w:val="both"/>
      </w:pPr>
      <w:r w:rsidRPr="00970268">
        <w:rPr>
          <w:bCs/>
        </w:rPr>
        <w:t xml:space="preserve">Контроль и оценка </w:t>
      </w:r>
      <w:r w:rsidR="00E01DFB">
        <w:t>результатов освоения учебного предмета</w:t>
      </w:r>
      <w:r w:rsidRPr="00970268">
        <w:t xml:space="preserve"> осуществляется преподавателем в процессе проведения теоретических</w:t>
      </w:r>
      <w:r w:rsidR="00022B52">
        <w:t>, практических занятий</w:t>
      </w:r>
      <w:r w:rsidRPr="00EA3F58">
        <w:t xml:space="preserve">, тестирования, </w:t>
      </w:r>
      <w:r w:rsidR="001F5EC9">
        <w:t xml:space="preserve">зачетов, дифференцированных зачетов, экзаменов, </w:t>
      </w:r>
      <w:r w:rsidRPr="00EA3F58">
        <w:t xml:space="preserve">а также </w:t>
      </w:r>
      <w:r w:rsidR="001F5EC9">
        <w:t xml:space="preserve">в ходе </w:t>
      </w:r>
      <w:r w:rsidRPr="00EA3F58">
        <w:t>выполнения обучающимися индивидуальных заданий</w:t>
      </w:r>
      <w:r w:rsidR="001F5EC9">
        <w:t xml:space="preserve"> (индивидуальных проектов</w:t>
      </w:r>
      <w:r w:rsidR="005B5A1B">
        <w:t>)</w:t>
      </w:r>
      <w:r w:rsidRPr="00EA3F58">
        <w:t>.</w:t>
      </w:r>
    </w:p>
    <w:p w:rsidR="0007039E" w:rsidRDefault="0007039E" w:rsidP="001B39A7">
      <w:pPr>
        <w:autoSpaceDE w:val="0"/>
        <w:autoSpaceDN w:val="0"/>
        <w:adjustRightInd w:val="0"/>
        <w:ind w:firstLine="567"/>
        <w:jc w:val="both"/>
      </w:pPr>
    </w:p>
    <w:p w:rsidR="00D4691E" w:rsidRPr="00944F13" w:rsidRDefault="00D4691E" w:rsidP="00D4691E">
      <w:pPr>
        <w:rPr>
          <w:lang w:eastAsia="x-none"/>
        </w:rPr>
      </w:pPr>
    </w:p>
    <w:sectPr w:rsidR="00D4691E" w:rsidRPr="00944F13" w:rsidSect="00CC4875">
      <w:footerReference w:type="default" r:id="rId13"/>
      <w:pgSz w:w="11906" w:h="16838"/>
      <w:pgMar w:top="1134" w:right="850" w:bottom="1134" w:left="1701" w:header="708" w:footer="708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EA" w:rsidRDefault="00F20AEA">
      <w:r>
        <w:separator/>
      </w:r>
    </w:p>
  </w:endnote>
  <w:endnote w:type="continuationSeparator" w:id="0">
    <w:p w:rsidR="00F20AEA" w:rsidRDefault="00F2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FDB" w:rsidRDefault="006D3FDB" w:rsidP="00877B19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D3FDB" w:rsidRDefault="006D3FDB" w:rsidP="00186EA0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FDB" w:rsidRDefault="006D3FDB" w:rsidP="001B39A7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F760A3">
      <w:rPr>
        <w:rStyle w:val="af8"/>
        <w:noProof/>
      </w:rPr>
      <w:t>4</w:t>
    </w:r>
    <w:r>
      <w:rPr>
        <w:rStyle w:val="af8"/>
      </w:rPr>
      <w:fldChar w:fldCharType="end"/>
    </w:r>
  </w:p>
  <w:p w:rsidR="006D3FDB" w:rsidRPr="00C748B1" w:rsidRDefault="006D3FDB" w:rsidP="00186EA0">
    <w:pPr>
      <w:pStyle w:val="af6"/>
      <w:ind w:right="360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FDB" w:rsidRDefault="006D3FDB" w:rsidP="00877B19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D3FDB" w:rsidRDefault="006D3FDB" w:rsidP="00186EA0">
    <w:pPr>
      <w:pStyle w:val="af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FDB" w:rsidRDefault="006D3FDB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="00F760A3" w:rsidRPr="00F760A3">
      <w:rPr>
        <w:noProof/>
        <w:lang w:val="ru-RU"/>
      </w:rPr>
      <w:t>15</w:t>
    </w:r>
    <w:r>
      <w:fldChar w:fldCharType="end"/>
    </w:r>
  </w:p>
  <w:p w:rsidR="006D3FDB" w:rsidRPr="005B5A1B" w:rsidRDefault="006D3FDB" w:rsidP="005B5A1B">
    <w:pPr>
      <w:pStyle w:val="af6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FDB" w:rsidRDefault="006D3FDB" w:rsidP="008A2792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F760A3">
      <w:rPr>
        <w:rStyle w:val="af8"/>
        <w:noProof/>
      </w:rPr>
      <w:t>17</w:t>
    </w:r>
    <w:r>
      <w:rPr>
        <w:rStyle w:val="af8"/>
      </w:rPr>
      <w:fldChar w:fldCharType="end"/>
    </w:r>
  </w:p>
  <w:p w:rsidR="006D3FDB" w:rsidRPr="00F97679" w:rsidRDefault="006D3FDB" w:rsidP="00F87BB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AEA" w:rsidRDefault="00F20AEA">
      <w:r>
        <w:separator/>
      </w:r>
    </w:p>
  </w:footnote>
  <w:footnote w:type="continuationSeparator" w:id="0">
    <w:p w:rsidR="00F20AEA" w:rsidRDefault="00F20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5F1188"/>
    <w:multiLevelType w:val="hybridMultilevel"/>
    <w:tmpl w:val="9AA89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86B73A7"/>
    <w:multiLevelType w:val="hybridMultilevel"/>
    <w:tmpl w:val="8A52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44BB8"/>
    <w:multiLevelType w:val="hybridMultilevel"/>
    <w:tmpl w:val="3760B4C2"/>
    <w:lvl w:ilvl="0" w:tplc="5894A97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6F2C4855"/>
    <w:multiLevelType w:val="hybridMultilevel"/>
    <w:tmpl w:val="B002E2F2"/>
    <w:lvl w:ilvl="0" w:tplc="5894A978">
      <w:numFmt w:val="bullet"/>
      <w:lvlText w:val="-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09CE"/>
    <w:rsid w:val="000016FE"/>
    <w:rsid w:val="00003374"/>
    <w:rsid w:val="00004734"/>
    <w:rsid w:val="00005340"/>
    <w:rsid w:val="00010B1D"/>
    <w:rsid w:val="000134BB"/>
    <w:rsid w:val="00013A54"/>
    <w:rsid w:val="00013F86"/>
    <w:rsid w:val="00017BF0"/>
    <w:rsid w:val="00022B52"/>
    <w:rsid w:val="00027BBD"/>
    <w:rsid w:val="00030102"/>
    <w:rsid w:val="00033BD9"/>
    <w:rsid w:val="000360C6"/>
    <w:rsid w:val="00040E09"/>
    <w:rsid w:val="00045C62"/>
    <w:rsid w:val="000473FC"/>
    <w:rsid w:val="0004786A"/>
    <w:rsid w:val="00047FAC"/>
    <w:rsid w:val="000566A1"/>
    <w:rsid w:val="00060370"/>
    <w:rsid w:val="0006135B"/>
    <w:rsid w:val="00064D79"/>
    <w:rsid w:val="0007039E"/>
    <w:rsid w:val="00074BD9"/>
    <w:rsid w:val="00074CF0"/>
    <w:rsid w:val="000768F3"/>
    <w:rsid w:val="00076AC1"/>
    <w:rsid w:val="00077E6E"/>
    <w:rsid w:val="0008446C"/>
    <w:rsid w:val="0008632A"/>
    <w:rsid w:val="0008720C"/>
    <w:rsid w:val="0009271B"/>
    <w:rsid w:val="00093DE3"/>
    <w:rsid w:val="00093E12"/>
    <w:rsid w:val="000943C9"/>
    <w:rsid w:val="000948D6"/>
    <w:rsid w:val="000A099E"/>
    <w:rsid w:val="000A0F29"/>
    <w:rsid w:val="000A28F1"/>
    <w:rsid w:val="000A4DA2"/>
    <w:rsid w:val="000A7087"/>
    <w:rsid w:val="000B0B37"/>
    <w:rsid w:val="000B2DDE"/>
    <w:rsid w:val="000B5411"/>
    <w:rsid w:val="000B6112"/>
    <w:rsid w:val="000C0956"/>
    <w:rsid w:val="000C5C47"/>
    <w:rsid w:val="000D16F6"/>
    <w:rsid w:val="000D22C3"/>
    <w:rsid w:val="000D26CB"/>
    <w:rsid w:val="000D5CDF"/>
    <w:rsid w:val="000E0275"/>
    <w:rsid w:val="000E14B4"/>
    <w:rsid w:val="000E32FE"/>
    <w:rsid w:val="000E3F39"/>
    <w:rsid w:val="000F2B28"/>
    <w:rsid w:val="000F370D"/>
    <w:rsid w:val="000F4028"/>
    <w:rsid w:val="000F74B1"/>
    <w:rsid w:val="00102F2E"/>
    <w:rsid w:val="0010496A"/>
    <w:rsid w:val="00106480"/>
    <w:rsid w:val="00107304"/>
    <w:rsid w:val="001118AA"/>
    <w:rsid w:val="0011375E"/>
    <w:rsid w:val="001149A8"/>
    <w:rsid w:val="00114A7A"/>
    <w:rsid w:val="0012220B"/>
    <w:rsid w:val="00123705"/>
    <w:rsid w:val="00125BE4"/>
    <w:rsid w:val="001343DA"/>
    <w:rsid w:val="001343E1"/>
    <w:rsid w:val="001356FB"/>
    <w:rsid w:val="00144609"/>
    <w:rsid w:val="0014461E"/>
    <w:rsid w:val="00144A0C"/>
    <w:rsid w:val="0014522E"/>
    <w:rsid w:val="00145EEF"/>
    <w:rsid w:val="0015160A"/>
    <w:rsid w:val="00156580"/>
    <w:rsid w:val="00157FBA"/>
    <w:rsid w:val="0016091F"/>
    <w:rsid w:val="00163339"/>
    <w:rsid w:val="0016367D"/>
    <w:rsid w:val="00172693"/>
    <w:rsid w:val="00175205"/>
    <w:rsid w:val="001757FC"/>
    <w:rsid w:val="00176BBE"/>
    <w:rsid w:val="00177D67"/>
    <w:rsid w:val="001804CB"/>
    <w:rsid w:val="00185914"/>
    <w:rsid w:val="0018673A"/>
    <w:rsid w:val="00186EA0"/>
    <w:rsid w:val="00187207"/>
    <w:rsid w:val="00193301"/>
    <w:rsid w:val="00195C30"/>
    <w:rsid w:val="00195C7B"/>
    <w:rsid w:val="00196AF2"/>
    <w:rsid w:val="001977FE"/>
    <w:rsid w:val="001A0B20"/>
    <w:rsid w:val="001A14F3"/>
    <w:rsid w:val="001A7849"/>
    <w:rsid w:val="001B01A8"/>
    <w:rsid w:val="001B0B9F"/>
    <w:rsid w:val="001B26F1"/>
    <w:rsid w:val="001B3418"/>
    <w:rsid w:val="001B39A7"/>
    <w:rsid w:val="001B40C3"/>
    <w:rsid w:val="001C1D16"/>
    <w:rsid w:val="001C3D1A"/>
    <w:rsid w:val="001D0E7B"/>
    <w:rsid w:val="001D2214"/>
    <w:rsid w:val="001D5463"/>
    <w:rsid w:val="001D7899"/>
    <w:rsid w:val="001E06DE"/>
    <w:rsid w:val="001E3E73"/>
    <w:rsid w:val="001E7128"/>
    <w:rsid w:val="001F0210"/>
    <w:rsid w:val="001F3749"/>
    <w:rsid w:val="001F5EC9"/>
    <w:rsid w:val="001F6092"/>
    <w:rsid w:val="001F6A39"/>
    <w:rsid w:val="001F7F77"/>
    <w:rsid w:val="00200742"/>
    <w:rsid w:val="00202E78"/>
    <w:rsid w:val="00203DF7"/>
    <w:rsid w:val="00206C48"/>
    <w:rsid w:val="00210949"/>
    <w:rsid w:val="00211E37"/>
    <w:rsid w:val="00220542"/>
    <w:rsid w:val="00220E9B"/>
    <w:rsid w:val="00227915"/>
    <w:rsid w:val="0023113D"/>
    <w:rsid w:val="0023472E"/>
    <w:rsid w:val="002404F6"/>
    <w:rsid w:val="00247D1F"/>
    <w:rsid w:val="00250886"/>
    <w:rsid w:val="0025306C"/>
    <w:rsid w:val="002553F8"/>
    <w:rsid w:val="002560EA"/>
    <w:rsid w:val="00260AAC"/>
    <w:rsid w:val="00261807"/>
    <w:rsid w:val="002627D3"/>
    <w:rsid w:val="00265AFD"/>
    <w:rsid w:val="00266CB0"/>
    <w:rsid w:val="00270B47"/>
    <w:rsid w:val="00270E40"/>
    <w:rsid w:val="00273E14"/>
    <w:rsid w:val="00276F42"/>
    <w:rsid w:val="002830A1"/>
    <w:rsid w:val="00283C5F"/>
    <w:rsid w:val="00291F32"/>
    <w:rsid w:val="00292B7F"/>
    <w:rsid w:val="00294EA5"/>
    <w:rsid w:val="002A012D"/>
    <w:rsid w:val="002A328D"/>
    <w:rsid w:val="002B2477"/>
    <w:rsid w:val="002B25E1"/>
    <w:rsid w:val="002B3D3F"/>
    <w:rsid w:val="002B4C5E"/>
    <w:rsid w:val="002B5374"/>
    <w:rsid w:val="002C5116"/>
    <w:rsid w:val="002C55CD"/>
    <w:rsid w:val="002C5D11"/>
    <w:rsid w:val="002C6DFE"/>
    <w:rsid w:val="002C7890"/>
    <w:rsid w:val="002D0793"/>
    <w:rsid w:val="002D09BD"/>
    <w:rsid w:val="002D316D"/>
    <w:rsid w:val="002D3EB9"/>
    <w:rsid w:val="002D417F"/>
    <w:rsid w:val="002D44D2"/>
    <w:rsid w:val="002D59EE"/>
    <w:rsid w:val="002E14FE"/>
    <w:rsid w:val="002E2304"/>
    <w:rsid w:val="002E670D"/>
    <w:rsid w:val="002F118B"/>
    <w:rsid w:val="002F3BF5"/>
    <w:rsid w:val="002F3F69"/>
    <w:rsid w:val="002F4F0B"/>
    <w:rsid w:val="002F547B"/>
    <w:rsid w:val="002F5699"/>
    <w:rsid w:val="002F6CBB"/>
    <w:rsid w:val="003029BA"/>
    <w:rsid w:val="00303206"/>
    <w:rsid w:val="003061F7"/>
    <w:rsid w:val="00306F9F"/>
    <w:rsid w:val="00310CAA"/>
    <w:rsid w:val="003144D5"/>
    <w:rsid w:val="003179A9"/>
    <w:rsid w:val="00321D48"/>
    <w:rsid w:val="003223B7"/>
    <w:rsid w:val="00323348"/>
    <w:rsid w:val="003275AB"/>
    <w:rsid w:val="003358FE"/>
    <w:rsid w:val="003509A1"/>
    <w:rsid w:val="003526EF"/>
    <w:rsid w:val="0035424B"/>
    <w:rsid w:val="003548EE"/>
    <w:rsid w:val="00357363"/>
    <w:rsid w:val="00357ED3"/>
    <w:rsid w:val="00361897"/>
    <w:rsid w:val="00361C74"/>
    <w:rsid w:val="00362828"/>
    <w:rsid w:val="003648A6"/>
    <w:rsid w:val="00371C3A"/>
    <w:rsid w:val="00372521"/>
    <w:rsid w:val="003847F9"/>
    <w:rsid w:val="00385D9F"/>
    <w:rsid w:val="00391E43"/>
    <w:rsid w:val="00392E87"/>
    <w:rsid w:val="00395AAD"/>
    <w:rsid w:val="003976D3"/>
    <w:rsid w:val="003A0285"/>
    <w:rsid w:val="003B0626"/>
    <w:rsid w:val="003B2B6F"/>
    <w:rsid w:val="003B4245"/>
    <w:rsid w:val="003B4EDB"/>
    <w:rsid w:val="003C2C0F"/>
    <w:rsid w:val="003C39BE"/>
    <w:rsid w:val="003C5AD9"/>
    <w:rsid w:val="003C5AF2"/>
    <w:rsid w:val="003C70FD"/>
    <w:rsid w:val="003D18AD"/>
    <w:rsid w:val="003D1D52"/>
    <w:rsid w:val="003D341E"/>
    <w:rsid w:val="003D69CC"/>
    <w:rsid w:val="003E0FBC"/>
    <w:rsid w:val="003E2905"/>
    <w:rsid w:val="003F0922"/>
    <w:rsid w:val="003F1D30"/>
    <w:rsid w:val="003F4798"/>
    <w:rsid w:val="00404874"/>
    <w:rsid w:val="00413F18"/>
    <w:rsid w:val="00413F2D"/>
    <w:rsid w:val="0042007A"/>
    <w:rsid w:val="0042381A"/>
    <w:rsid w:val="00423CDD"/>
    <w:rsid w:val="00427BCE"/>
    <w:rsid w:val="004305B2"/>
    <w:rsid w:val="00430AA5"/>
    <w:rsid w:val="00432C46"/>
    <w:rsid w:val="004365E7"/>
    <w:rsid w:val="004368A0"/>
    <w:rsid w:val="00440D04"/>
    <w:rsid w:val="00440E26"/>
    <w:rsid w:val="00441BFA"/>
    <w:rsid w:val="00446736"/>
    <w:rsid w:val="00451084"/>
    <w:rsid w:val="0045626A"/>
    <w:rsid w:val="00457CC2"/>
    <w:rsid w:val="00460979"/>
    <w:rsid w:val="004616F8"/>
    <w:rsid w:val="00463EFB"/>
    <w:rsid w:val="00465F80"/>
    <w:rsid w:val="00466B7E"/>
    <w:rsid w:val="00466BDF"/>
    <w:rsid w:val="00467967"/>
    <w:rsid w:val="00470413"/>
    <w:rsid w:val="00474FA5"/>
    <w:rsid w:val="004759F0"/>
    <w:rsid w:val="00477F13"/>
    <w:rsid w:val="00480D6F"/>
    <w:rsid w:val="00481D89"/>
    <w:rsid w:val="00484709"/>
    <w:rsid w:val="00486C1C"/>
    <w:rsid w:val="0048776F"/>
    <w:rsid w:val="0049276F"/>
    <w:rsid w:val="00492935"/>
    <w:rsid w:val="00492BE6"/>
    <w:rsid w:val="00492C47"/>
    <w:rsid w:val="00492CFA"/>
    <w:rsid w:val="0049646A"/>
    <w:rsid w:val="004A120A"/>
    <w:rsid w:val="004A1296"/>
    <w:rsid w:val="004A2E56"/>
    <w:rsid w:val="004A4B07"/>
    <w:rsid w:val="004A6F0B"/>
    <w:rsid w:val="004A76B7"/>
    <w:rsid w:val="004B0EA5"/>
    <w:rsid w:val="004B5D49"/>
    <w:rsid w:val="004B66FD"/>
    <w:rsid w:val="004C3D21"/>
    <w:rsid w:val="004C5780"/>
    <w:rsid w:val="004C586F"/>
    <w:rsid w:val="004C79A1"/>
    <w:rsid w:val="004C7E46"/>
    <w:rsid w:val="004D09AE"/>
    <w:rsid w:val="004D0EE7"/>
    <w:rsid w:val="004D1E1D"/>
    <w:rsid w:val="004D2578"/>
    <w:rsid w:val="004D4CF0"/>
    <w:rsid w:val="004D4F5A"/>
    <w:rsid w:val="004E0F5B"/>
    <w:rsid w:val="004E2076"/>
    <w:rsid w:val="004E50BD"/>
    <w:rsid w:val="004E5413"/>
    <w:rsid w:val="004E74BD"/>
    <w:rsid w:val="004F1D1F"/>
    <w:rsid w:val="004F49E0"/>
    <w:rsid w:val="004F69AC"/>
    <w:rsid w:val="00501233"/>
    <w:rsid w:val="005040D8"/>
    <w:rsid w:val="0050563C"/>
    <w:rsid w:val="005073DA"/>
    <w:rsid w:val="00510D61"/>
    <w:rsid w:val="00512333"/>
    <w:rsid w:val="005124A2"/>
    <w:rsid w:val="00525CB2"/>
    <w:rsid w:val="00527728"/>
    <w:rsid w:val="00531020"/>
    <w:rsid w:val="0053564A"/>
    <w:rsid w:val="00543268"/>
    <w:rsid w:val="0054500B"/>
    <w:rsid w:val="00545D43"/>
    <w:rsid w:val="00546A82"/>
    <w:rsid w:val="00555F9A"/>
    <w:rsid w:val="005565E0"/>
    <w:rsid w:val="00561303"/>
    <w:rsid w:val="00561C69"/>
    <w:rsid w:val="00561DC6"/>
    <w:rsid w:val="00564136"/>
    <w:rsid w:val="0057321B"/>
    <w:rsid w:val="0058014D"/>
    <w:rsid w:val="00582FA5"/>
    <w:rsid w:val="00583789"/>
    <w:rsid w:val="0058449B"/>
    <w:rsid w:val="0058464F"/>
    <w:rsid w:val="00586AC5"/>
    <w:rsid w:val="00586B54"/>
    <w:rsid w:val="005922FD"/>
    <w:rsid w:val="0059277A"/>
    <w:rsid w:val="005941A2"/>
    <w:rsid w:val="0059554C"/>
    <w:rsid w:val="00596804"/>
    <w:rsid w:val="005A5C25"/>
    <w:rsid w:val="005A6307"/>
    <w:rsid w:val="005A6D17"/>
    <w:rsid w:val="005B026A"/>
    <w:rsid w:val="005B04D6"/>
    <w:rsid w:val="005B5A1B"/>
    <w:rsid w:val="005B5F6C"/>
    <w:rsid w:val="005B643A"/>
    <w:rsid w:val="005C1794"/>
    <w:rsid w:val="005C33B2"/>
    <w:rsid w:val="005C3FF2"/>
    <w:rsid w:val="005C6BE2"/>
    <w:rsid w:val="005C7FEA"/>
    <w:rsid w:val="005D09B7"/>
    <w:rsid w:val="005D342B"/>
    <w:rsid w:val="005D75EE"/>
    <w:rsid w:val="005E01A5"/>
    <w:rsid w:val="005E289A"/>
    <w:rsid w:val="005E4965"/>
    <w:rsid w:val="005E6053"/>
    <w:rsid w:val="005F0E2A"/>
    <w:rsid w:val="005F12DE"/>
    <w:rsid w:val="005F4159"/>
    <w:rsid w:val="005F6BAC"/>
    <w:rsid w:val="005F7034"/>
    <w:rsid w:val="006033FC"/>
    <w:rsid w:val="00604D2A"/>
    <w:rsid w:val="00605223"/>
    <w:rsid w:val="00612557"/>
    <w:rsid w:val="0061330B"/>
    <w:rsid w:val="00616D17"/>
    <w:rsid w:val="00620DBD"/>
    <w:rsid w:val="00621D35"/>
    <w:rsid w:val="0062266D"/>
    <w:rsid w:val="00624D51"/>
    <w:rsid w:val="006254FB"/>
    <w:rsid w:val="00626821"/>
    <w:rsid w:val="00627380"/>
    <w:rsid w:val="00627E4F"/>
    <w:rsid w:val="0063188D"/>
    <w:rsid w:val="006320D4"/>
    <w:rsid w:val="00635B38"/>
    <w:rsid w:val="00636E5C"/>
    <w:rsid w:val="006506EF"/>
    <w:rsid w:val="00652774"/>
    <w:rsid w:val="00660FC5"/>
    <w:rsid w:val="00661F4C"/>
    <w:rsid w:val="006622A6"/>
    <w:rsid w:val="00663411"/>
    <w:rsid w:val="006662C9"/>
    <w:rsid w:val="0066773B"/>
    <w:rsid w:val="00671D62"/>
    <w:rsid w:val="00672E38"/>
    <w:rsid w:val="00674E5B"/>
    <w:rsid w:val="00677E92"/>
    <w:rsid w:val="00680A34"/>
    <w:rsid w:val="0068193B"/>
    <w:rsid w:val="006828DF"/>
    <w:rsid w:val="00684567"/>
    <w:rsid w:val="00686702"/>
    <w:rsid w:val="006869ED"/>
    <w:rsid w:val="006937BD"/>
    <w:rsid w:val="006A3648"/>
    <w:rsid w:val="006A3764"/>
    <w:rsid w:val="006A5323"/>
    <w:rsid w:val="006B3C38"/>
    <w:rsid w:val="006B75FD"/>
    <w:rsid w:val="006C2CC9"/>
    <w:rsid w:val="006C3A1D"/>
    <w:rsid w:val="006C427E"/>
    <w:rsid w:val="006C4B80"/>
    <w:rsid w:val="006C5F7E"/>
    <w:rsid w:val="006C745C"/>
    <w:rsid w:val="006D212A"/>
    <w:rsid w:val="006D3D63"/>
    <w:rsid w:val="006D3FDB"/>
    <w:rsid w:val="006D5425"/>
    <w:rsid w:val="006D5C0D"/>
    <w:rsid w:val="006E26E0"/>
    <w:rsid w:val="006E4874"/>
    <w:rsid w:val="006E58D4"/>
    <w:rsid w:val="006E6B9C"/>
    <w:rsid w:val="006F244A"/>
    <w:rsid w:val="006F2F5E"/>
    <w:rsid w:val="006F30E3"/>
    <w:rsid w:val="006F65A2"/>
    <w:rsid w:val="006F73C1"/>
    <w:rsid w:val="006F73CC"/>
    <w:rsid w:val="006F77ED"/>
    <w:rsid w:val="0070145C"/>
    <w:rsid w:val="007020E6"/>
    <w:rsid w:val="00702560"/>
    <w:rsid w:val="00702C5B"/>
    <w:rsid w:val="007034A9"/>
    <w:rsid w:val="007041B2"/>
    <w:rsid w:val="00704D25"/>
    <w:rsid w:val="00715C36"/>
    <w:rsid w:val="007161EC"/>
    <w:rsid w:val="00735CFB"/>
    <w:rsid w:val="0074792F"/>
    <w:rsid w:val="00747972"/>
    <w:rsid w:val="00750FC4"/>
    <w:rsid w:val="00752920"/>
    <w:rsid w:val="00754B3D"/>
    <w:rsid w:val="007578BA"/>
    <w:rsid w:val="007622AD"/>
    <w:rsid w:val="00763BC0"/>
    <w:rsid w:val="00765134"/>
    <w:rsid w:val="00771A60"/>
    <w:rsid w:val="00772751"/>
    <w:rsid w:val="007735AD"/>
    <w:rsid w:val="00775572"/>
    <w:rsid w:val="00775907"/>
    <w:rsid w:val="00776872"/>
    <w:rsid w:val="00776D82"/>
    <w:rsid w:val="00780509"/>
    <w:rsid w:val="00781AA8"/>
    <w:rsid w:val="00781D5B"/>
    <w:rsid w:val="00785817"/>
    <w:rsid w:val="00787AEF"/>
    <w:rsid w:val="007900AA"/>
    <w:rsid w:val="00791756"/>
    <w:rsid w:val="00793311"/>
    <w:rsid w:val="007968A2"/>
    <w:rsid w:val="007A0634"/>
    <w:rsid w:val="007A1537"/>
    <w:rsid w:val="007A4AC3"/>
    <w:rsid w:val="007A7067"/>
    <w:rsid w:val="007B2247"/>
    <w:rsid w:val="007B3EBB"/>
    <w:rsid w:val="007B3FBB"/>
    <w:rsid w:val="007B579D"/>
    <w:rsid w:val="007B6FA7"/>
    <w:rsid w:val="007C375D"/>
    <w:rsid w:val="007C7908"/>
    <w:rsid w:val="007D0A40"/>
    <w:rsid w:val="007D36F2"/>
    <w:rsid w:val="007D599A"/>
    <w:rsid w:val="007E2272"/>
    <w:rsid w:val="007E30AF"/>
    <w:rsid w:val="007E369F"/>
    <w:rsid w:val="007E42F1"/>
    <w:rsid w:val="007E587B"/>
    <w:rsid w:val="007E7BB6"/>
    <w:rsid w:val="007F192F"/>
    <w:rsid w:val="007F1EBF"/>
    <w:rsid w:val="007F4C0B"/>
    <w:rsid w:val="007F6B57"/>
    <w:rsid w:val="00805936"/>
    <w:rsid w:val="00810F3D"/>
    <w:rsid w:val="008117C8"/>
    <w:rsid w:val="00812430"/>
    <w:rsid w:val="008127FA"/>
    <w:rsid w:val="0081515D"/>
    <w:rsid w:val="0082059D"/>
    <w:rsid w:val="00821E64"/>
    <w:rsid w:val="00821F87"/>
    <w:rsid w:val="00823273"/>
    <w:rsid w:val="00831D19"/>
    <w:rsid w:val="00834C38"/>
    <w:rsid w:val="008350A3"/>
    <w:rsid w:val="0083757E"/>
    <w:rsid w:val="00841D74"/>
    <w:rsid w:val="00842E05"/>
    <w:rsid w:val="008442B0"/>
    <w:rsid w:val="00844941"/>
    <w:rsid w:val="00846A54"/>
    <w:rsid w:val="00854C98"/>
    <w:rsid w:val="00870DA2"/>
    <w:rsid w:val="008762A3"/>
    <w:rsid w:val="00877348"/>
    <w:rsid w:val="00877B19"/>
    <w:rsid w:val="008859A2"/>
    <w:rsid w:val="0088729F"/>
    <w:rsid w:val="00887499"/>
    <w:rsid w:val="0089042E"/>
    <w:rsid w:val="00891297"/>
    <w:rsid w:val="008A2792"/>
    <w:rsid w:val="008A58C2"/>
    <w:rsid w:val="008B1482"/>
    <w:rsid w:val="008B1BE8"/>
    <w:rsid w:val="008B23BA"/>
    <w:rsid w:val="008B3081"/>
    <w:rsid w:val="008B3467"/>
    <w:rsid w:val="008B6FF1"/>
    <w:rsid w:val="008C2510"/>
    <w:rsid w:val="008C26FF"/>
    <w:rsid w:val="008C6D84"/>
    <w:rsid w:val="008C76BF"/>
    <w:rsid w:val="008D56C6"/>
    <w:rsid w:val="008E2112"/>
    <w:rsid w:val="008E28CD"/>
    <w:rsid w:val="008E3991"/>
    <w:rsid w:val="008E3C5F"/>
    <w:rsid w:val="008F2A6F"/>
    <w:rsid w:val="008F33CB"/>
    <w:rsid w:val="008F4989"/>
    <w:rsid w:val="008F57C1"/>
    <w:rsid w:val="008F6BC4"/>
    <w:rsid w:val="008F6DAA"/>
    <w:rsid w:val="009010E2"/>
    <w:rsid w:val="00903534"/>
    <w:rsid w:val="00903568"/>
    <w:rsid w:val="009051B8"/>
    <w:rsid w:val="009117BF"/>
    <w:rsid w:val="00912287"/>
    <w:rsid w:val="00913A59"/>
    <w:rsid w:val="009143EC"/>
    <w:rsid w:val="00915256"/>
    <w:rsid w:val="0091640D"/>
    <w:rsid w:val="00917168"/>
    <w:rsid w:val="00917851"/>
    <w:rsid w:val="00917F10"/>
    <w:rsid w:val="00921CDA"/>
    <w:rsid w:val="00921E9B"/>
    <w:rsid w:val="009221F0"/>
    <w:rsid w:val="00927BCE"/>
    <w:rsid w:val="00930BEE"/>
    <w:rsid w:val="0093172E"/>
    <w:rsid w:val="00935036"/>
    <w:rsid w:val="00937833"/>
    <w:rsid w:val="009405FB"/>
    <w:rsid w:val="00944F13"/>
    <w:rsid w:val="009539EB"/>
    <w:rsid w:val="009560B9"/>
    <w:rsid w:val="00957766"/>
    <w:rsid w:val="00963770"/>
    <w:rsid w:val="00964095"/>
    <w:rsid w:val="00965ABE"/>
    <w:rsid w:val="00965B8A"/>
    <w:rsid w:val="00966270"/>
    <w:rsid w:val="00972654"/>
    <w:rsid w:val="00973FC5"/>
    <w:rsid w:val="00976007"/>
    <w:rsid w:val="009763A9"/>
    <w:rsid w:val="009766D8"/>
    <w:rsid w:val="00976A91"/>
    <w:rsid w:val="009778E2"/>
    <w:rsid w:val="009865E5"/>
    <w:rsid w:val="009867B0"/>
    <w:rsid w:val="00991ED6"/>
    <w:rsid w:val="009939C2"/>
    <w:rsid w:val="00994309"/>
    <w:rsid w:val="009A11C6"/>
    <w:rsid w:val="009A3AA7"/>
    <w:rsid w:val="009A477D"/>
    <w:rsid w:val="009A732F"/>
    <w:rsid w:val="009A7909"/>
    <w:rsid w:val="009B059F"/>
    <w:rsid w:val="009B36B7"/>
    <w:rsid w:val="009B3837"/>
    <w:rsid w:val="009B4AE2"/>
    <w:rsid w:val="009B5924"/>
    <w:rsid w:val="009B5AA0"/>
    <w:rsid w:val="009C0B00"/>
    <w:rsid w:val="009C1652"/>
    <w:rsid w:val="009C1756"/>
    <w:rsid w:val="009C4B53"/>
    <w:rsid w:val="009C7EAD"/>
    <w:rsid w:val="009D42ED"/>
    <w:rsid w:val="009D46FA"/>
    <w:rsid w:val="009D4BCB"/>
    <w:rsid w:val="009D5655"/>
    <w:rsid w:val="009E16AC"/>
    <w:rsid w:val="009E1D67"/>
    <w:rsid w:val="009E4CD6"/>
    <w:rsid w:val="009E7B01"/>
    <w:rsid w:val="009F1C58"/>
    <w:rsid w:val="009F35F5"/>
    <w:rsid w:val="009F57F4"/>
    <w:rsid w:val="00A01D81"/>
    <w:rsid w:val="00A108E0"/>
    <w:rsid w:val="00A10C47"/>
    <w:rsid w:val="00A1183A"/>
    <w:rsid w:val="00A124F1"/>
    <w:rsid w:val="00A130C8"/>
    <w:rsid w:val="00A20A8B"/>
    <w:rsid w:val="00A329A5"/>
    <w:rsid w:val="00A34867"/>
    <w:rsid w:val="00A37972"/>
    <w:rsid w:val="00A42533"/>
    <w:rsid w:val="00A429F5"/>
    <w:rsid w:val="00A440A5"/>
    <w:rsid w:val="00A50E70"/>
    <w:rsid w:val="00A531E8"/>
    <w:rsid w:val="00A5506B"/>
    <w:rsid w:val="00A55148"/>
    <w:rsid w:val="00A55387"/>
    <w:rsid w:val="00A56CFA"/>
    <w:rsid w:val="00A56E15"/>
    <w:rsid w:val="00A56EFB"/>
    <w:rsid w:val="00A63719"/>
    <w:rsid w:val="00A67522"/>
    <w:rsid w:val="00A72B1E"/>
    <w:rsid w:val="00A74573"/>
    <w:rsid w:val="00A81357"/>
    <w:rsid w:val="00A86014"/>
    <w:rsid w:val="00A86409"/>
    <w:rsid w:val="00A905C0"/>
    <w:rsid w:val="00A96038"/>
    <w:rsid w:val="00A973A0"/>
    <w:rsid w:val="00AA19DB"/>
    <w:rsid w:val="00AA2B75"/>
    <w:rsid w:val="00AA2D2B"/>
    <w:rsid w:val="00AA482B"/>
    <w:rsid w:val="00AB0C38"/>
    <w:rsid w:val="00AB1661"/>
    <w:rsid w:val="00AB390C"/>
    <w:rsid w:val="00AC2110"/>
    <w:rsid w:val="00AC47F4"/>
    <w:rsid w:val="00AC6085"/>
    <w:rsid w:val="00AC7685"/>
    <w:rsid w:val="00AD6DC9"/>
    <w:rsid w:val="00AE641F"/>
    <w:rsid w:val="00AE6B72"/>
    <w:rsid w:val="00AE7FBD"/>
    <w:rsid w:val="00AF06C8"/>
    <w:rsid w:val="00AF0C9B"/>
    <w:rsid w:val="00AF49E7"/>
    <w:rsid w:val="00AF5393"/>
    <w:rsid w:val="00AF69B8"/>
    <w:rsid w:val="00AF7825"/>
    <w:rsid w:val="00B02E86"/>
    <w:rsid w:val="00B039C1"/>
    <w:rsid w:val="00B06A4C"/>
    <w:rsid w:val="00B112F6"/>
    <w:rsid w:val="00B12DCE"/>
    <w:rsid w:val="00B2059E"/>
    <w:rsid w:val="00B227A5"/>
    <w:rsid w:val="00B2420E"/>
    <w:rsid w:val="00B2441D"/>
    <w:rsid w:val="00B30F75"/>
    <w:rsid w:val="00B37078"/>
    <w:rsid w:val="00B40CA0"/>
    <w:rsid w:val="00B43AB2"/>
    <w:rsid w:val="00B4612E"/>
    <w:rsid w:val="00B50FAE"/>
    <w:rsid w:val="00B53DAE"/>
    <w:rsid w:val="00B545C8"/>
    <w:rsid w:val="00B5633C"/>
    <w:rsid w:val="00B568FD"/>
    <w:rsid w:val="00B56D52"/>
    <w:rsid w:val="00B60E66"/>
    <w:rsid w:val="00B64FEA"/>
    <w:rsid w:val="00B65F5B"/>
    <w:rsid w:val="00B67BC6"/>
    <w:rsid w:val="00B67DA6"/>
    <w:rsid w:val="00B73683"/>
    <w:rsid w:val="00B77D11"/>
    <w:rsid w:val="00B827EE"/>
    <w:rsid w:val="00B84F82"/>
    <w:rsid w:val="00B86673"/>
    <w:rsid w:val="00B86843"/>
    <w:rsid w:val="00B86BF0"/>
    <w:rsid w:val="00B87620"/>
    <w:rsid w:val="00B87BC2"/>
    <w:rsid w:val="00B946EA"/>
    <w:rsid w:val="00BA4AD3"/>
    <w:rsid w:val="00BB2344"/>
    <w:rsid w:val="00BB26A2"/>
    <w:rsid w:val="00BB3044"/>
    <w:rsid w:val="00BB4B14"/>
    <w:rsid w:val="00BB5632"/>
    <w:rsid w:val="00BB653A"/>
    <w:rsid w:val="00BB6FB0"/>
    <w:rsid w:val="00BC04B5"/>
    <w:rsid w:val="00BC0AAA"/>
    <w:rsid w:val="00BC0C67"/>
    <w:rsid w:val="00BC1DE4"/>
    <w:rsid w:val="00BC2959"/>
    <w:rsid w:val="00BC3874"/>
    <w:rsid w:val="00BC631A"/>
    <w:rsid w:val="00BC7608"/>
    <w:rsid w:val="00BD0E59"/>
    <w:rsid w:val="00BD1661"/>
    <w:rsid w:val="00BD4709"/>
    <w:rsid w:val="00BD6D13"/>
    <w:rsid w:val="00BD7717"/>
    <w:rsid w:val="00BE2A00"/>
    <w:rsid w:val="00BE2DD8"/>
    <w:rsid w:val="00BE5AC2"/>
    <w:rsid w:val="00BE5DB1"/>
    <w:rsid w:val="00BF2D05"/>
    <w:rsid w:val="00BF6BDD"/>
    <w:rsid w:val="00C01BCC"/>
    <w:rsid w:val="00C0365B"/>
    <w:rsid w:val="00C071D4"/>
    <w:rsid w:val="00C12F21"/>
    <w:rsid w:val="00C131B7"/>
    <w:rsid w:val="00C15EA6"/>
    <w:rsid w:val="00C16753"/>
    <w:rsid w:val="00C17DB3"/>
    <w:rsid w:val="00C21181"/>
    <w:rsid w:val="00C26622"/>
    <w:rsid w:val="00C3034D"/>
    <w:rsid w:val="00C30C2C"/>
    <w:rsid w:val="00C317D2"/>
    <w:rsid w:val="00C319E5"/>
    <w:rsid w:val="00C31D7D"/>
    <w:rsid w:val="00C33EE8"/>
    <w:rsid w:val="00C37955"/>
    <w:rsid w:val="00C404B8"/>
    <w:rsid w:val="00C40C41"/>
    <w:rsid w:val="00C4135A"/>
    <w:rsid w:val="00C44D91"/>
    <w:rsid w:val="00C45AB5"/>
    <w:rsid w:val="00C45DF4"/>
    <w:rsid w:val="00C51742"/>
    <w:rsid w:val="00C52589"/>
    <w:rsid w:val="00C54C81"/>
    <w:rsid w:val="00C6074A"/>
    <w:rsid w:val="00C61535"/>
    <w:rsid w:val="00C61F66"/>
    <w:rsid w:val="00C625DB"/>
    <w:rsid w:val="00C62F06"/>
    <w:rsid w:val="00C63DCC"/>
    <w:rsid w:val="00C6601E"/>
    <w:rsid w:val="00C670A5"/>
    <w:rsid w:val="00C73A47"/>
    <w:rsid w:val="00C748B1"/>
    <w:rsid w:val="00C7568F"/>
    <w:rsid w:val="00C81049"/>
    <w:rsid w:val="00C8339E"/>
    <w:rsid w:val="00C86490"/>
    <w:rsid w:val="00C879D2"/>
    <w:rsid w:val="00C92546"/>
    <w:rsid w:val="00C94FAB"/>
    <w:rsid w:val="00C96955"/>
    <w:rsid w:val="00C977E9"/>
    <w:rsid w:val="00CA23BD"/>
    <w:rsid w:val="00CA286A"/>
    <w:rsid w:val="00CA4E38"/>
    <w:rsid w:val="00CA765E"/>
    <w:rsid w:val="00CB0575"/>
    <w:rsid w:val="00CB273F"/>
    <w:rsid w:val="00CB6010"/>
    <w:rsid w:val="00CC0837"/>
    <w:rsid w:val="00CC1CCC"/>
    <w:rsid w:val="00CC2EFC"/>
    <w:rsid w:val="00CC4875"/>
    <w:rsid w:val="00CC67E0"/>
    <w:rsid w:val="00CC6AB8"/>
    <w:rsid w:val="00CD1014"/>
    <w:rsid w:val="00CD28BF"/>
    <w:rsid w:val="00CD5212"/>
    <w:rsid w:val="00CD5F05"/>
    <w:rsid w:val="00CD5F0B"/>
    <w:rsid w:val="00CD5FDA"/>
    <w:rsid w:val="00CD66D1"/>
    <w:rsid w:val="00CE01E0"/>
    <w:rsid w:val="00CE1594"/>
    <w:rsid w:val="00CE2957"/>
    <w:rsid w:val="00CE4132"/>
    <w:rsid w:val="00CE5E00"/>
    <w:rsid w:val="00CF21F4"/>
    <w:rsid w:val="00CF5745"/>
    <w:rsid w:val="00D04456"/>
    <w:rsid w:val="00D116F9"/>
    <w:rsid w:val="00D2035F"/>
    <w:rsid w:val="00D20514"/>
    <w:rsid w:val="00D22D32"/>
    <w:rsid w:val="00D24CA4"/>
    <w:rsid w:val="00D2782A"/>
    <w:rsid w:val="00D31785"/>
    <w:rsid w:val="00D35A78"/>
    <w:rsid w:val="00D37CB7"/>
    <w:rsid w:val="00D43216"/>
    <w:rsid w:val="00D43991"/>
    <w:rsid w:val="00D45577"/>
    <w:rsid w:val="00D4691E"/>
    <w:rsid w:val="00D507A6"/>
    <w:rsid w:val="00D55AB7"/>
    <w:rsid w:val="00D57B49"/>
    <w:rsid w:val="00D61E99"/>
    <w:rsid w:val="00D6252D"/>
    <w:rsid w:val="00D63DCC"/>
    <w:rsid w:val="00D65F8B"/>
    <w:rsid w:val="00D665D1"/>
    <w:rsid w:val="00D67EC9"/>
    <w:rsid w:val="00D7168B"/>
    <w:rsid w:val="00D73DA2"/>
    <w:rsid w:val="00D74990"/>
    <w:rsid w:val="00D809C6"/>
    <w:rsid w:val="00D8190A"/>
    <w:rsid w:val="00D81C9E"/>
    <w:rsid w:val="00D82817"/>
    <w:rsid w:val="00D90B3B"/>
    <w:rsid w:val="00D917CC"/>
    <w:rsid w:val="00D91C6E"/>
    <w:rsid w:val="00D922EF"/>
    <w:rsid w:val="00D94361"/>
    <w:rsid w:val="00D968B3"/>
    <w:rsid w:val="00D96C0C"/>
    <w:rsid w:val="00DA6C64"/>
    <w:rsid w:val="00DB4B01"/>
    <w:rsid w:val="00DB74E5"/>
    <w:rsid w:val="00DC014E"/>
    <w:rsid w:val="00DC7D5B"/>
    <w:rsid w:val="00DD1130"/>
    <w:rsid w:val="00DD3E91"/>
    <w:rsid w:val="00DD41C0"/>
    <w:rsid w:val="00DD428C"/>
    <w:rsid w:val="00DE09F9"/>
    <w:rsid w:val="00DE3566"/>
    <w:rsid w:val="00DE524A"/>
    <w:rsid w:val="00DF0403"/>
    <w:rsid w:val="00DF1538"/>
    <w:rsid w:val="00DF39AF"/>
    <w:rsid w:val="00DF4E91"/>
    <w:rsid w:val="00E01DFB"/>
    <w:rsid w:val="00E025E3"/>
    <w:rsid w:val="00E0571D"/>
    <w:rsid w:val="00E10A04"/>
    <w:rsid w:val="00E1234E"/>
    <w:rsid w:val="00E1401B"/>
    <w:rsid w:val="00E16532"/>
    <w:rsid w:val="00E21C40"/>
    <w:rsid w:val="00E269CD"/>
    <w:rsid w:val="00E26FBF"/>
    <w:rsid w:val="00E33893"/>
    <w:rsid w:val="00E3413A"/>
    <w:rsid w:val="00E34FDB"/>
    <w:rsid w:val="00E371E4"/>
    <w:rsid w:val="00E41AE3"/>
    <w:rsid w:val="00E43994"/>
    <w:rsid w:val="00E43C64"/>
    <w:rsid w:val="00E46089"/>
    <w:rsid w:val="00E51FFE"/>
    <w:rsid w:val="00E54E43"/>
    <w:rsid w:val="00E55329"/>
    <w:rsid w:val="00E557C9"/>
    <w:rsid w:val="00E55C0B"/>
    <w:rsid w:val="00E57958"/>
    <w:rsid w:val="00E6070E"/>
    <w:rsid w:val="00E611CB"/>
    <w:rsid w:val="00E63234"/>
    <w:rsid w:val="00E65076"/>
    <w:rsid w:val="00E72A5C"/>
    <w:rsid w:val="00E746F8"/>
    <w:rsid w:val="00E77D60"/>
    <w:rsid w:val="00E837D0"/>
    <w:rsid w:val="00E83BCD"/>
    <w:rsid w:val="00E84C25"/>
    <w:rsid w:val="00E9256A"/>
    <w:rsid w:val="00E94A05"/>
    <w:rsid w:val="00E95035"/>
    <w:rsid w:val="00EA2543"/>
    <w:rsid w:val="00EA31D8"/>
    <w:rsid w:val="00EB06BC"/>
    <w:rsid w:val="00EC0516"/>
    <w:rsid w:val="00EC4DAC"/>
    <w:rsid w:val="00ED084B"/>
    <w:rsid w:val="00ED1FCD"/>
    <w:rsid w:val="00ED3F41"/>
    <w:rsid w:val="00ED678C"/>
    <w:rsid w:val="00ED714A"/>
    <w:rsid w:val="00EE01AE"/>
    <w:rsid w:val="00EE185D"/>
    <w:rsid w:val="00EE1DA5"/>
    <w:rsid w:val="00EE5EE6"/>
    <w:rsid w:val="00EF3E0B"/>
    <w:rsid w:val="00EF4344"/>
    <w:rsid w:val="00F02DDE"/>
    <w:rsid w:val="00F03990"/>
    <w:rsid w:val="00F11A31"/>
    <w:rsid w:val="00F11DBE"/>
    <w:rsid w:val="00F15785"/>
    <w:rsid w:val="00F20105"/>
    <w:rsid w:val="00F20565"/>
    <w:rsid w:val="00F20AEA"/>
    <w:rsid w:val="00F20CC8"/>
    <w:rsid w:val="00F23974"/>
    <w:rsid w:val="00F24F4C"/>
    <w:rsid w:val="00F25BB6"/>
    <w:rsid w:val="00F315A7"/>
    <w:rsid w:val="00F34ADA"/>
    <w:rsid w:val="00F34CA5"/>
    <w:rsid w:val="00F34FB3"/>
    <w:rsid w:val="00F36788"/>
    <w:rsid w:val="00F413DF"/>
    <w:rsid w:val="00F42B53"/>
    <w:rsid w:val="00F46A3F"/>
    <w:rsid w:val="00F4731F"/>
    <w:rsid w:val="00F51A01"/>
    <w:rsid w:val="00F52BAA"/>
    <w:rsid w:val="00F5713E"/>
    <w:rsid w:val="00F5717D"/>
    <w:rsid w:val="00F641B9"/>
    <w:rsid w:val="00F649FB"/>
    <w:rsid w:val="00F70AE9"/>
    <w:rsid w:val="00F72218"/>
    <w:rsid w:val="00F72B8A"/>
    <w:rsid w:val="00F72E72"/>
    <w:rsid w:val="00F760A3"/>
    <w:rsid w:val="00F76771"/>
    <w:rsid w:val="00F8141A"/>
    <w:rsid w:val="00F8318D"/>
    <w:rsid w:val="00F833D7"/>
    <w:rsid w:val="00F83F2F"/>
    <w:rsid w:val="00F87655"/>
    <w:rsid w:val="00F87BB6"/>
    <w:rsid w:val="00F915A1"/>
    <w:rsid w:val="00F934B3"/>
    <w:rsid w:val="00F94792"/>
    <w:rsid w:val="00F95DFF"/>
    <w:rsid w:val="00F97679"/>
    <w:rsid w:val="00FA16DE"/>
    <w:rsid w:val="00FB1B04"/>
    <w:rsid w:val="00FB6E93"/>
    <w:rsid w:val="00FC0130"/>
    <w:rsid w:val="00FC1164"/>
    <w:rsid w:val="00FC3FF5"/>
    <w:rsid w:val="00FC4CA5"/>
    <w:rsid w:val="00FC5BD9"/>
    <w:rsid w:val="00FC67E3"/>
    <w:rsid w:val="00FC754C"/>
    <w:rsid w:val="00FD00D5"/>
    <w:rsid w:val="00FD15BD"/>
    <w:rsid w:val="00FD2904"/>
    <w:rsid w:val="00FD4FD7"/>
    <w:rsid w:val="00FD5815"/>
    <w:rsid w:val="00FD752C"/>
    <w:rsid w:val="00FE1A7E"/>
    <w:rsid w:val="00FE496D"/>
    <w:rsid w:val="00FE5A60"/>
    <w:rsid w:val="00FE6367"/>
    <w:rsid w:val="00FF0F2A"/>
    <w:rsid w:val="00FF17A1"/>
    <w:rsid w:val="00FF34F1"/>
    <w:rsid w:val="00FF56A9"/>
    <w:rsid w:val="00FF5D0F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A19B123"/>
  <w15:chartTrackingRefBased/>
  <w15:docId w15:val="{460EC12B-C615-4F78-A59F-195A4426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356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  <w:rPr>
      <w:szCs w:val="20"/>
      <w:lang w:val="x-none" w:eastAsia="x-none"/>
    </w:rPr>
  </w:style>
  <w:style w:type="paragraph" w:styleId="2">
    <w:name w:val="heading 2"/>
    <w:basedOn w:val="a1"/>
    <w:next w:val="a2"/>
    <w:link w:val="20"/>
    <w:qFormat/>
    <w:rsid w:val="00361897"/>
    <w:pPr>
      <w:numPr>
        <w:ilvl w:val="1"/>
        <w:numId w:val="1"/>
      </w:numPr>
      <w:outlineLvl w:val="1"/>
    </w:pPr>
    <w:rPr>
      <w:rFonts w:cs="Times New Roman"/>
      <w:b/>
      <w:bCs/>
      <w:i/>
      <w:iCs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357ED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57E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nhideWhenUsed/>
    <w:rsid w:val="000016FE"/>
    <w:rPr>
      <w:color w:val="0000FF"/>
      <w:u w:val="single"/>
    </w:rPr>
  </w:style>
  <w:style w:type="paragraph" w:styleId="a7">
    <w:name w:val="Normal (Web)"/>
    <w:basedOn w:val="a0"/>
    <w:rsid w:val="001B26F1"/>
    <w:pPr>
      <w:spacing w:before="100" w:beforeAutospacing="1" w:after="100" w:afterAutospacing="1"/>
    </w:pPr>
  </w:style>
  <w:style w:type="paragraph" w:styleId="21">
    <w:name w:val="List 2"/>
    <w:basedOn w:val="a0"/>
    <w:uiPriority w:val="99"/>
    <w:rsid w:val="00FF6AC7"/>
    <w:pPr>
      <w:ind w:left="566" w:hanging="283"/>
    </w:pPr>
  </w:style>
  <w:style w:type="paragraph" w:styleId="22">
    <w:name w:val="Body Text Indent 2"/>
    <w:basedOn w:val="a0"/>
    <w:link w:val="23"/>
    <w:uiPriority w:val="99"/>
    <w:rsid w:val="00FF6AC7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character" w:styleId="a8">
    <w:name w:val="Strong"/>
    <w:qFormat/>
    <w:rsid w:val="00FF6AC7"/>
    <w:rPr>
      <w:b/>
    </w:rPr>
  </w:style>
  <w:style w:type="paragraph" w:styleId="a9">
    <w:name w:val="footnote text"/>
    <w:basedOn w:val="a0"/>
    <w:link w:val="aa"/>
    <w:uiPriority w:val="99"/>
    <w:rsid w:val="00FF6AC7"/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sid w:val="00FF6AC7"/>
    <w:rPr>
      <w:vertAlign w:val="superscript"/>
    </w:rPr>
  </w:style>
  <w:style w:type="paragraph" w:styleId="ac">
    <w:name w:val="Balloon Text"/>
    <w:basedOn w:val="a0"/>
    <w:link w:val="ad"/>
    <w:uiPriority w:val="99"/>
    <w:rsid w:val="00BF6BD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24">
    <w:name w:val="Body Text 2"/>
    <w:basedOn w:val="a0"/>
    <w:link w:val="25"/>
    <w:uiPriority w:val="99"/>
    <w:rsid w:val="00BD4709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rPr>
      <w:sz w:val="24"/>
      <w:szCs w:val="24"/>
    </w:rPr>
  </w:style>
  <w:style w:type="paragraph" w:styleId="a2">
    <w:name w:val="Body Text"/>
    <w:basedOn w:val="a0"/>
    <w:link w:val="ae"/>
    <w:rsid w:val="00BD4709"/>
    <w:pPr>
      <w:spacing w:after="120"/>
    </w:pPr>
    <w:rPr>
      <w:szCs w:val="20"/>
    </w:rPr>
  </w:style>
  <w:style w:type="character" w:styleId="af">
    <w:name w:val="annotation reference"/>
    <w:uiPriority w:val="99"/>
    <w:semiHidden/>
    <w:rsid w:val="003E0FBC"/>
    <w:rPr>
      <w:sz w:val="16"/>
    </w:rPr>
  </w:style>
  <w:style w:type="character" w:customStyle="1" w:styleId="ae">
    <w:name w:val="Основной текст Знак"/>
    <w:link w:val="a2"/>
    <w:locked/>
    <w:rsid w:val="00BD4709"/>
    <w:rPr>
      <w:sz w:val="24"/>
      <w:lang w:val="ru-RU" w:eastAsia="ru-RU"/>
    </w:rPr>
  </w:style>
  <w:style w:type="paragraph" w:styleId="af0">
    <w:name w:val="annotation text"/>
    <w:basedOn w:val="a0"/>
    <w:link w:val="af1"/>
    <w:uiPriority w:val="99"/>
    <w:semiHidden/>
    <w:rsid w:val="003E0FBC"/>
    <w:rPr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rsid w:val="003E0FBC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Pr>
      <w:b/>
      <w:bCs/>
      <w:sz w:val="20"/>
      <w:szCs w:val="20"/>
    </w:rPr>
  </w:style>
  <w:style w:type="table" w:styleId="af4">
    <w:name w:val="Table Grid"/>
    <w:basedOn w:val="a4"/>
    <w:uiPriority w:val="9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"/>
    <w:basedOn w:val="a0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4"/>
    <w:uiPriority w:val="99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footer"/>
    <w:basedOn w:val="a0"/>
    <w:link w:val="af7"/>
    <w:uiPriority w:val="99"/>
    <w:rsid w:val="00186EA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character" w:styleId="af8">
    <w:name w:val="page number"/>
    <w:rsid w:val="00186EA0"/>
    <w:rPr>
      <w:rFonts w:cs="Times New Roman"/>
    </w:rPr>
  </w:style>
  <w:style w:type="paragraph" w:customStyle="1" w:styleId="26">
    <w:name w:val="Знак2"/>
    <w:basedOn w:val="a0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header"/>
    <w:basedOn w:val="a0"/>
    <w:link w:val="afa"/>
    <w:uiPriority w:val="99"/>
    <w:rsid w:val="000613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Верхний колонтитул Знак"/>
    <w:link w:val="af9"/>
    <w:uiPriority w:val="99"/>
    <w:semiHidden/>
    <w:rPr>
      <w:sz w:val="24"/>
      <w:szCs w:val="24"/>
    </w:rPr>
  </w:style>
  <w:style w:type="paragraph" w:customStyle="1" w:styleId="Style5">
    <w:name w:val="Style5"/>
    <w:basedOn w:val="a0"/>
    <w:rsid w:val="001D7899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1D7899"/>
    <w:rPr>
      <w:rFonts w:ascii="Times New Roman" w:hAnsi="Times New Roman"/>
      <w:sz w:val="26"/>
    </w:rPr>
  </w:style>
  <w:style w:type="paragraph" w:customStyle="1" w:styleId="Style9">
    <w:name w:val="Style9"/>
    <w:basedOn w:val="a0"/>
    <w:rsid w:val="001D7899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1D78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Название1"/>
    <w:basedOn w:val="a0"/>
    <w:link w:val="afb"/>
    <w:uiPriority w:val="10"/>
    <w:qFormat/>
    <w:rsid w:val="009C0B00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12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Document Map"/>
    <w:basedOn w:val="a0"/>
    <w:link w:val="afd"/>
    <w:uiPriority w:val="99"/>
    <w:rsid w:val="0058464F"/>
    <w:rPr>
      <w:rFonts w:ascii="Tahoma" w:hAnsi="Tahoma"/>
      <w:sz w:val="16"/>
      <w:szCs w:val="20"/>
      <w:lang w:val="x-none" w:eastAsia="x-none"/>
    </w:rPr>
  </w:style>
  <w:style w:type="character" w:customStyle="1" w:styleId="10">
    <w:name w:val="Заголовок 1 Знак"/>
    <w:link w:val="1"/>
    <w:uiPriority w:val="99"/>
    <w:locked/>
    <w:rsid w:val="004D4F5A"/>
    <w:rPr>
      <w:sz w:val="24"/>
    </w:rPr>
  </w:style>
  <w:style w:type="character" w:customStyle="1" w:styleId="afd">
    <w:name w:val="Схема документа Знак"/>
    <w:link w:val="afc"/>
    <w:uiPriority w:val="99"/>
    <w:locked/>
    <w:rsid w:val="0058464F"/>
    <w:rPr>
      <w:rFonts w:ascii="Tahoma" w:hAnsi="Tahoma"/>
      <w:sz w:val="16"/>
    </w:rPr>
  </w:style>
  <w:style w:type="character" w:customStyle="1" w:styleId="31">
    <w:name w:val="Заголовок №3_"/>
    <w:link w:val="310"/>
    <w:uiPriority w:val="99"/>
    <w:locked/>
    <w:rsid w:val="008F2A6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8F2A6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10">
    <w:name w:val="Заголовок №31"/>
    <w:basedOn w:val="a0"/>
    <w:link w:val="31"/>
    <w:uiPriority w:val="99"/>
    <w:rsid w:val="008F2A6F"/>
    <w:pPr>
      <w:widowControl w:val="0"/>
      <w:shd w:val="clear" w:color="auto" w:fill="FFFFFF"/>
      <w:spacing w:after="360" w:line="240" w:lineRule="atLeast"/>
      <w:jc w:val="center"/>
      <w:outlineLvl w:val="2"/>
    </w:pPr>
    <w:rPr>
      <w:rFonts w:ascii="Franklin Gothic Medium" w:hAnsi="Franklin Gothic Medium"/>
      <w:sz w:val="28"/>
      <w:szCs w:val="28"/>
      <w:lang w:val="x-none" w:eastAsia="x-none"/>
    </w:rPr>
  </w:style>
  <w:style w:type="character" w:customStyle="1" w:styleId="9">
    <w:name w:val="Основной текст + 9"/>
    <w:aliases w:val="5 pt19,Полужирный19,Курсив10"/>
    <w:uiPriority w:val="99"/>
    <w:rsid w:val="00C3034D"/>
    <w:rPr>
      <w:rFonts w:ascii="Century Schoolbook" w:hAnsi="Century Schoolbook" w:cs="Century Schoolbook"/>
      <w:b/>
      <w:bCs/>
      <w:i/>
      <w:iCs/>
      <w:sz w:val="19"/>
      <w:szCs w:val="19"/>
      <w:u w:val="none"/>
    </w:rPr>
  </w:style>
  <w:style w:type="character" w:customStyle="1" w:styleId="7pt">
    <w:name w:val="Основной текст + 7 pt"/>
    <w:uiPriority w:val="99"/>
    <w:rsid w:val="00C3034D"/>
    <w:rPr>
      <w:rFonts w:ascii="Century Schoolbook" w:hAnsi="Century Schoolbook" w:cs="Century Schoolbook"/>
      <w:sz w:val="14"/>
      <w:szCs w:val="14"/>
      <w:u w:val="none"/>
    </w:rPr>
  </w:style>
  <w:style w:type="character" w:customStyle="1" w:styleId="13">
    <w:name w:val="Основной текст (13)_"/>
    <w:link w:val="131"/>
    <w:uiPriority w:val="99"/>
    <w:locked/>
    <w:rsid w:val="00C3034D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137pt">
    <w:name w:val="Основной текст (13) + 7 pt"/>
    <w:aliases w:val="Не полужирный9,Не курсив14"/>
    <w:uiPriority w:val="99"/>
    <w:rsid w:val="00C3034D"/>
    <w:rPr>
      <w:rFonts w:ascii="Century Schoolbook" w:hAnsi="Century Schoolbook" w:cs="Century Schoolbook"/>
      <w:b/>
      <w:bCs/>
      <w:i/>
      <w:iCs/>
      <w:sz w:val="14"/>
      <w:szCs w:val="14"/>
      <w:shd w:val="clear" w:color="auto" w:fill="FFFFFF"/>
    </w:rPr>
  </w:style>
  <w:style w:type="character" w:customStyle="1" w:styleId="1310pt">
    <w:name w:val="Основной текст (13) + 10 pt"/>
    <w:aliases w:val="Не полужирный8,Не курсив13"/>
    <w:uiPriority w:val="99"/>
    <w:rsid w:val="00C3034D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paragraph" w:customStyle="1" w:styleId="131">
    <w:name w:val="Основной текст (13)1"/>
    <w:basedOn w:val="a0"/>
    <w:link w:val="13"/>
    <w:uiPriority w:val="99"/>
    <w:rsid w:val="00C3034D"/>
    <w:pPr>
      <w:widowControl w:val="0"/>
      <w:shd w:val="clear" w:color="auto" w:fill="FFFFFF"/>
      <w:spacing w:line="230" w:lineRule="exact"/>
      <w:ind w:firstLine="280"/>
      <w:jc w:val="both"/>
    </w:pPr>
    <w:rPr>
      <w:rFonts w:ascii="Century Schoolbook" w:hAnsi="Century Schoolbook"/>
      <w:b/>
      <w:bCs/>
      <w:i/>
      <w:iCs/>
      <w:sz w:val="19"/>
      <w:szCs w:val="19"/>
      <w:lang w:val="x-none" w:eastAsia="x-none"/>
    </w:rPr>
  </w:style>
  <w:style w:type="character" w:customStyle="1" w:styleId="20">
    <w:name w:val="Заголовок 2 Знак"/>
    <w:link w:val="2"/>
    <w:rsid w:val="00361897"/>
    <w:rPr>
      <w:rFonts w:ascii="Arial" w:eastAsia="Microsoft YaHei" w:hAnsi="Arial"/>
      <w:b/>
      <w:bCs/>
      <w:i/>
      <w:iCs/>
      <w:sz w:val="28"/>
      <w:szCs w:val="28"/>
      <w:lang w:val="x-none" w:eastAsia="ar-SA"/>
    </w:rPr>
  </w:style>
  <w:style w:type="character" w:customStyle="1" w:styleId="WW8Num2z0">
    <w:name w:val="WW8Num2z0"/>
    <w:rsid w:val="00361897"/>
    <w:rPr>
      <w:b/>
    </w:rPr>
  </w:style>
  <w:style w:type="character" w:customStyle="1" w:styleId="WW8Num3z0">
    <w:name w:val="WW8Num3z0"/>
    <w:rsid w:val="00361897"/>
    <w:rPr>
      <w:rFonts w:ascii="Symbol" w:hAnsi="Symbol"/>
    </w:rPr>
  </w:style>
  <w:style w:type="character" w:customStyle="1" w:styleId="WW8Num4z0">
    <w:name w:val="WW8Num4z0"/>
    <w:rsid w:val="00361897"/>
    <w:rPr>
      <w:rFonts w:ascii="Symbol" w:hAnsi="Symbol"/>
      <w:b/>
    </w:rPr>
  </w:style>
  <w:style w:type="character" w:customStyle="1" w:styleId="Absatz-Standardschriftart">
    <w:name w:val="Absatz-Standardschriftart"/>
    <w:rsid w:val="00361897"/>
  </w:style>
  <w:style w:type="character" w:customStyle="1" w:styleId="27">
    <w:name w:val="Основной шрифт абзаца2"/>
    <w:rsid w:val="00361897"/>
  </w:style>
  <w:style w:type="character" w:customStyle="1" w:styleId="WW8Num1z0">
    <w:name w:val="WW8Num1z0"/>
    <w:rsid w:val="00361897"/>
    <w:rPr>
      <w:rFonts w:ascii="Symbol" w:hAnsi="Symbol"/>
      <w:sz w:val="22"/>
    </w:rPr>
  </w:style>
  <w:style w:type="character" w:customStyle="1" w:styleId="WW8Num1z1">
    <w:name w:val="WW8Num1z1"/>
    <w:rsid w:val="00361897"/>
    <w:rPr>
      <w:rFonts w:ascii="Courier New" w:hAnsi="Courier New" w:cs="Courier New"/>
    </w:rPr>
  </w:style>
  <w:style w:type="character" w:customStyle="1" w:styleId="WW8Num1z2">
    <w:name w:val="WW8Num1z2"/>
    <w:rsid w:val="00361897"/>
    <w:rPr>
      <w:rFonts w:ascii="Wingdings" w:hAnsi="Wingdings"/>
    </w:rPr>
  </w:style>
  <w:style w:type="character" w:customStyle="1" w:styleId="WW8Num1z3">
    <w:name w:val="WW8Num1z3"/>
    <w:rsid w:val="00361897"/>
    <w:rPr>
      <w:rFonts w:ascii="Symbol" w:hAnsi="Symbol"/>
    </w:rPr>
  </w:style>
  <w:style w:type="character" w:customStyle="1" w:styleId="WW8Num5z0">
    <w:name w:val="WW8Num5z0"/>
    <w:rsid w:val="00361897"/>
    <w:rPr>
      <w:b/>
    </w:rPr>
  </w:style>
  <w:style w:type="character" w:customStyle="1" w:styleId="WW8Num10z0">
    <w:name w:val="WW8Num10z0"/>
    <w:rsid w:val="00361897"/>
    <w:rPr>
      <w:rFonts w:ascii="Symbol" w:hAnsi="Symbol"/>
      <w:sz w:val="22"/>
    </w:rPr>
  </w:style>
  <w:style w:type="character" w:customStyle="1" w:styleId="WW8Num10z1">
    <w:name w:val="WW8Num10z1"/>
    <w:rsid w:val="00361897"/>
    <w:rPr>
      <w:rFonts w:ascii="Courier New" w:hAnsi="Courier New" w:cs="Courier New"/>
    </w:rPr>
  </w:style>
  <w:style w:type="character" w:customStyle="1" w:styleId="WW8Num10z2">
    <w:name w:val="WW8Num10z2"/>
    <w:rsid w:val="00361897"/>
    <w:rPr>
      <w:rFonts w:ascii="Wingdings" w:hAnsi="Wingdings"/>
    </w:rPr>
  </w:style>
  <w:style w:type="character" w:customStyle="1" w:styleId="WW8Num10z3">
    <w:name w:val="WW8Num10z3"/>
    <w:rsid w:val="00361897"/>
    <w:rPr>
      <w:rFonts w:ascii="Symbol" w:hAnsi="Symbol"/>
    </w:rPr>
  </w:style>
  <w:style w:type="character" w:customStyle="1" w:styleId="WW8Num12z0">
    <w:name w:val="WW8Num12z0"/>
    <w:rsid w:val="00361897"/>
    <w:rPr>
      <w:rFonts w:ascii="Symbol" w:hAnsi="Symbol"/>
      <w:sz w:val="22"/>
    </w:rPr>
  </w:style>
  <w:style w:type="character" w:customStyle="1" w:styleId="WW8Num12z1">
    <w:name w:val="WW8Num12z1"/>
    <w:rsid w:val="00361897"/>
    <w:rPr>
      <w:rFonts w:ascii="Courier New" w:hAnsi="Courier New" w:cs="Courier New"/>
    </w:rPr>
  </w:style>
  <w:style w:type="character" w:customStyle="1" w:styleId="WW8Num12z2">
    <w:name w:val="WW8Num12z2"/>
    <w:rsid w:val="00361897"/>
    <w:rPr>
      <w:rFonts w:ascii="Wingdings" w:hAnsi="Wingdings"/>
    </w:rPr>
  </w:style>
  <w:style w:type="character" w:customStyle="1" w:styleId="WW8Num12z3">
    <w:name w:val="WW8Num12z3"/>
    <w:rsid w:val="00361897"/>
    <w:rPr>
      <w:rFonts w:ascii="Symbol" w:hAnsi="Symbol"/>
    </w:rPr>
  </w:style>
  <w:style w:type="character" w:customStyle="1" w:styleId="WW8Num13z0">
    <w:name w:val="WW8Num13z0"/>
    <w:rsid w:val="00361897"/>
    <w:rPr>
      <w:b/>
    </w:rPr>
  </w:style>
  <w:style w:type="character" w:customStyle="1" w:styleId="WW8Num15z0">
    <w:name w:val="WW8Num15z0"/>
    <w:rsid w:val="00361897"/>
    <w:rPr>
      <w:rFonts w:ascii="Symbol" w:hAnsi="Symbol"/>
    </w:rPr>
  </w:style>
  <w:style w:type="character" w:customStyle="1" w:styleId="WW8Num15z1">
    <w:name w:val="WW8Num15z1"/>
    <w:rsid w:val="00361897"/>
    <w:rPr>
      <w:rFonts w:ascii="Courier New" w:hAnsi="Courier New" w:cs="Courier New"/>
    </w:rPr>
  </w:style>
  <w:style w:type="character" w:customStyle="1" w:styleId="WW8Num15z2">
    <w:name w:val="WW8Num15z2"/>
    <w:rsid w:val="00361897"/>
    <w:rPr>
      <w:rFonts w:ascii="Wingdings" w:hAnsi="Wingdings"/>
    </w:rPr>
  </w:style>
  <w:style w:type="character" w:customStyle="1" w:styleId="WW8Num16z0">
    <w:name w:val="WW8Num16z0"/>
    <w:rsid w:val="00361897"/>
    <w:rPr>
      <w:rFonts w:ascii="Symbol" w:hAnsi="Symbol"/>
    </w:rPr>
  </w:style>
  <w:style w:type="character" w:customStyle="1" w:styleId="WW8Num16z1">
    <w:name w:val="WW8Num16z1"/>
    <w:rsid w:val="00361897"/>
    <w:rPr>
      <w:rFonts w:ascii="Courier New" w:hAnsi="Courier New" w:cs="Courier New"/>
    </w:rPr>
  </w:style>
  <w:style w:type="character" w:customStyle="1" w:styleId="WW8Num16z2">
    <w:name w:val="WW8Num16z2"/>
    <w:rsid w:val="00361897"/>
    <w:rPr>
      <w:rFonts w:ascii="Wingdings" w:hAnsi="Wingdings"/>
    </w:rPr>
  </w:style>
  <w:style w:type="character" w:customStyle="1" w:styleId="WW8Num17z0">
    <w:name w:val="WW8Num17z0"/>
    <w:rsid w:val="00361897"/>
    <w:rPr>
      <w:rFonts w:ascii="Symbol" w:hAnsi="Symbol"/>
    </w:rPr>
  </w:style>
  <w:style w:type="character" w:customStyle="1" w:styleId="WW8Num17z1">
    <w:name w:val="WW8Num17z1"/>
    <w:rsid w:val="00361897"/>
    <w:rPr>
      <w:rFonts w:ascii="Courier New" w:hAnsi="Courier New" w:cs="Courier New"/>
    </w:rPr>
  </w:style>
  <w:style w:type="character" w:customStyle="1" w:styleId="WW8Num17z2">
    <w:name w:val="WW8Num17z2"/>
    <w:rsid w:val="00361897"/>
    <w:rPr>
      <w:rFonts w:ascii="Wingdings" w:hAnsi="Wingdings"/>
    </w:rPr>
  </w:style>
  <w:style w:type="character" w:customStyle="1" w:styleId="WW8Num20z0">
    <w:name w:val="WW8Num20z0"/>
    <w:rsid w:val="00361897"/>
    <w:rPr>
      <w:rFonts w:ascii="Symbol" w:hAnsi="Symbol"/>
      <w:sz w:val="22"/>
    </w:rPr>
  </w:style>
  <w:style w:type="character" w:customStyle="1" w:styleId="WW8Num20z1">
    <w:name w:val="WW8Num20z1"/>
    <w:rsid w:val="00361897"/>
    <w:rPr>
      <w:rFonts w:ascii="Courier New" w:hAnsi="Courier New" w:cs="Courier New"/>
    </w:rPr>
  </w:style>
  <w:style w:type="character" w:customStyle="1" w:styleId="WW8Num20z2">
    <w:name w:val="WW8Num20z2"/>
    <w:rsid w:val="00361897"/>
    <w:rPr>
      <w:rFonts w:ascii="Wingdings" w:hAnsi="Wingdings"/>
    </w:rPr>
  </w:style>
  <w:style w:type="character" w:customStyle="1" w:styleId="WW8Num20z3">
    <w:name w:val="WW8Num20z3"/>
    <w:rsid w:val="00361897"/>
    <w:rPr>
      <w:rFonts w:ascii="Symbol" w:hAnsi="Symbol"/>
    </w:rPr>
  </w:style>
  <w:style w:type="character" w:customStyle="1" w:styleId="WW8Num22z0">
    <w:name w:val="WW8Num22z0"/>
    <w:rsid w:val="00361897"/>
    <w:rPr>
      <w:rFonts w:ascii="Symbol" w:hAnsi="Symbol"/>
      <w:sz w:val="22"/>
    </w:rPr>
  </w:style>
  <w:style w:type="character" w:customStyle="1" w:styleId="WW8Num22z1">
    <w:name w:val="WW8Num22z1"/>
    <w:rsid w:val="00361897"/>
    <w:rPr>
      <w:rFonts w:ascii="Courier New" w:hAnsi="Courier New" w:cs="Courier New"/>
    </w:rPr>
  </w:style>
  <w:style w:type="character" w:customStyle="1" w:styleId="WW8Num22z2">
    <w:name w:val="WW8Num22z2"/>
    <w:rsid w:val="00361897"/>
    <w:rPr>
      <w:rFonts w:ascii="Wingdings" w:hAnsi="Wingdings"/>
    </w:rPr>
  </w:style>
  <w:style w:type="character" w:customStyle="1" w:styleId="WW8Num22z3">
    <w:name w:val="WW8Num22z3"/>
    <w:rsid w:val="00361897"/>
    <w:rPr>
      <w:rFonts w:ascii="Symbol" w:hAnsi="Symbol"/>
    </w:rPr>
  </w:style>
  <w:style w:type="character" w:customStyle="1" w:styleId="WW8Num27z0">
    <w:name w:val="WW8Num27z0"/>
    <w:rsid w:val="00361897"/>
    <w:rPr>
      <w:rFonts w:ascii="Symbol" w:hAnsi="Symbol"/>
    </w:rPr>
  </w:style>
  <w:style w:type="character" w:customStyle="1" w:styleId="WW8Num27z1">
    <w:name w:val="WW8Num27z1"/>
    <w:rsid w:val="00361897"/>
    <w:rPr>
      <w:rFonts w:ascii="Courier New" w:hAnsi="Courier New" w:cs="Courier New"/>
    </w:rPr>
  </w:style>
  <w:style w:type="character" w:customStyle="1" w:styleId="WW8Num27z2">
    <w:name w:val="WW8Num27z2"/>
    <w:rsid w:val="00361897"/>
    <w:rPr>
      <w:rFonts w:ascii="Wingdings" w:hAnsi="Wingdings"/>
    </w:rPr>
  </w:style>
  <w:style w:type="character" w:customStyle="1" w:styleId="14">
    <w:name w:val="Основной шрифт абзаца1"/>
    <w:rsid w:val="00361897"/>
  </w:style>
  <w:style w:type="character" w:customStyle="1" w:styleId="afe">
    <w:name w:val="Символ сноски"/>
    <w:rsid w:val="00361897"/>
    <w:rPr>
      <w:vertAlign w:val="superscript"/>
    </w:rPr>
  </w:style>
  <w:style w:type="character" w:customStyle="1" w:styleId="15">
    <w:name w:val="Знак примечания1"/>
    <w:rsid w:val="00361897"/>
    <w:rPr>
      <w:sz w:val="16"/>
      <w:szCs w:val="16"/>
    </w:rPr>
  </w:style>
  <w:style w:type="character" w:customStyle="1" w:styleId="aff">
    <w:name w:val="Символ нумерации"/>
    <w:rsid w:val="00361897"/>
  </w:style>
  <w:style w:type="paragraph" w:styleId="a1">
    <w:name w:val="Title"/>
    <w:basedOn w:val="a0"/>
    <w:next w:val="a2"/>
    <w:rsid w:val="0036189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0">
    <w:name w:val="List"/>
    <w:basedOn w:val="a2"/>
    <w:rsid w:val="00361897"/>
    <w:pPr>
      <w:suppressAutoHyphens/>
    </w:pPr>
    <w:rPr>
      <w:rFonts w:ascii="Arial" w:hAnsi="Arial" w:cs="Mangal"/>
      <w:szCs w:val="24"/>
      <w:lang w:eastAsia="ar-SA"/>
    </w:rPr>
  </w:style>
  <w:style w:type="paragraph" w:customStyle="1" w:styleId="28">
    <w:name w:val="Название2"/>
    <w:basedOn w:val="a0"/>
    <w:rsid w:val="0036189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9">
    <w:name w:val="Указатель2"/>
    <w:basedOn w:val="a0"/>
    <w:rsid w:val="0036189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6">
    <w:name w:val="Название1"/>
    <w:basedOn w:val="a0"/>
    <w:rsid w:val="0036189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0"/>
    <w:rsid w:val="0036189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210">
    <w:name w:val="Список 21"/>
    <w:basedOn w:val="a0"/>
    <w:rsid w:val="00361897"/>
    <w:pPr>
      <w:suppressAutoHyphens/>
      <w:ind w:left="566" w:hanging="283"/>
    </w:pPr>
    <w:rPr>
      <w:lang w:eastAsia="ar-SA"/>
    </w:rPr>
  </w:style>
  <w:style w:type="paragraph" w:customStyle="1" w:styleId="211">
    <w:name w:val="Основной текст с отступом 21"/>
    <w:basedOn w:val="a0"/>
    <w:rsid w:val="0036189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2">
    <w:name w:val="Основной текст 21"/>
    <w:basedOn w:val="a0"/>
    <w:rsid w:val="00361897"/>
    <w:pPr>
      <w:suppressAutoHyphens/>
      <w:spacing w:after="120" w:line="480" w:lineRule="auto"/>
    </w:pPr>
    <w:rPr>
      <w:lang w:eastAsia="ar-SA"/>
    </w:rPr>
  </w:style>
  <w:style w:type="paragraph" w:customStyle="1" w:styleId="18">
    <w:name w:val="Текст примечания1"/>
    <w:basedOn w:val="a0"/>
    <w:rsid w:val="00361897"/>
    <w:pPr>
      <w:suppressAutoHyphens/>
    </w:pPr>
    <w:rPr>
      <w:sz w:val="20"/>
      <w:szCs w:val="20"/>
      <w:lang w:eastAsia="ar-SA"/>
    </w:rPr>
  </w:style>
  <w:style w:type="paragraph" w:customStyle="1" w:styleId="aff1">
    <w:name w:val="Знак"/>
    <w:basedOn w:val="a0"/>
    <w:rsid w:val="00361897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a">
    <w:name w:val="Знак2"/>
    <w:basedOn w:val="a0"/>
    <w:rsid w:val="00361897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2">
    <w:name w:val="Содержимое врезки"/>
    <w:basedOn w:val="a2"/>
    <w:rsid w:val="00361897"/>
    <w:pPr>
      <w:suppressAutoHyphens/>
    </w:pPr>
    <w:rPr>
      <w:szCs w:val="24"/>
      <w:lang w:eastAsia="ar-SA"/>
    </w:rPr>
  </w:style>
  <w:style w:type="paragraph" w:customStyle="1" w:styleId="aff3">
    <w:name w:val="Содержимое таблицы"/>
    <w:basedOn w:val="a0"/>
    <w:rsid w:val="00361897"/>
    <w:pPr>
      <w:suppressLineNumbers/>
      <w:suppressAutoHyphens/>
    </w:pPr>
    <w:rPr>
      <w:lang w:eastAsia="ar-SA"/>
    </w:rPr>
  </w:style>
  <w:style w:type="paragraph" w:customStyle="1" w:styleId="aff4">
    <w:name w:val="Заголовок таблицы"/>
    <w:basedOn w:val="aff3"/>
    <w:rsid w:val="00361897"/>
    <w:pPr>
      <w:jc w:val="center"/>
    </w:pPr>
    <w:rPr>
      <w:b/>
      <w:bCs/>
    </w:rPr>
  </w:style>
  <w:style w:type="character" w:customStyle="1" w:styleId="88">
    <w:name w:val="Основной текст + 88"/>
    <w:aliases w:val="5 pt21,Полужирный21"/>
    <w:uiPriority w:val="99"/>
    <w:rsid w:val="00361897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7">
    <w:name w:val="Основной текст (7)_"/>
    <w:link w:val="71"/>
    <w:uiPriority w:val="99"/>
    <w:locked/>
    <w:rsid w:val="00D4691E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710pt3">
    <w:name w:val="Основной текст (7) + 10 pt3"/>
    <w:aliases w:val="Не полужирный10,Курсив11"/>
    <w:uiPriority w:val="99"/>
    <w:rsid w:val="00D4691E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4691E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0"/>
    <w:link w:val="7"/>
    <w:uiPriority w:val="99"/>
    <w:rsid w:val="00D4691E"/>
    <w:pPr>
      <w:widowControl w:val="0"/>
      <w:shd w:val="clear" w:color="auto" w:fill="FFFFFF"/>
      <w:spacing w:line="216" w:lineRule="exact"/>
      <w:jc w:val="center"/>
    </w:pPr>
    <w:rPr>
      <w:rFonts w:ascii="Century Schoolbook" w:hAnsi="Century Schoolbook"/>
      <w:b/>
      <w:bCs/>
      <w:sz w:val="17"/>
      <w:szCs w:val="17"/>
      <w:lang w:val="x-none" w:eastAsia="x-none"/>
    </w:rPr>
  </w:style>
  <w:style w:type="character" w:styleId="aff5">
    <w:name w:val="line number"/>
    <w:basedOn w:val="a3"/>
    <w:uiPriority w:val="99"/>
    <w:semiHidden/>
    <w:unhideWhenUsed/>
    <w:rsid w:val="00F97679"/>
  </w:style>
  <w:style w:type="character" w:customStyle="1" w:styleId="6">
    <w:name w:val="Основной текст + Курсив6"/>
    <w:uiPriority w:val="99"/>
    <w:rsid w:val="00BC1DE4"/>
    <w:rPr>
      <w:rFonts w:ascii="Century Schoolbook" w:hAnsi="Century Schoolbook" w:cs="Century Schoolbook"/>
      <w:i/>
      <w:iCs/>
      <w:sz w:val="20"/>
      <w:szCs w:val="20"/>
      <w:u w:val="none"/>
    </w:rPr>
  </w:style>
  <w:style w:type="character" w:customStyle="1" w:styleId="8">
    <w:name w:val="Основной текст (8)_"/>
    <w:link w:val="81"/>
    <w:uiPriority w:val="99"/>
    <w:locked/>
    <w:rsid w:val="00CD28BF"/>
    <w:rPr>
      <w:rFonts w:ascii="Century Schoolbook" w:hAnsi="Century Schoolbook" w:cs="Century Schoolbook"/>
      <w:i/>
      <w:iCs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CD28BF"/>
    <w:pPr>
      <w:widowControl w:val="0"/>
      <w:shd w:val="clear" w:color="auto" w:fill="FFFFFF"/>
      <w:spacing w:before="420" w:after="420" w:line="216" w:lineRule="exact"/>
      <w:jc w:val="center"/>
    </w:pPr>
    <w:rPr>
      <w:rFonts w:ascii="Century Schoolbook" w:hAnsi="Century Schoolbook"/>
      <w:i/>
      <w:iCs/>
      <w:sz w:val="20"/>
      <w:szCs w:val="20"/>
      <w:lang w:val="x-none" w:eastAsia="x-none"/>
    </w:rPr>
  </w:style>
  <w:style w:type="character" w:customStyle="1" w:styleId="84">
    <w:name w:val="Основной текст (8)4"/>
    <w:basedOn w:val="8"/>
    <w:uiPriority w:val="99"/>
    <w:rsid w:val="00CD28BF"/>
    <w:rPr>
      <w:rFonts w:ascii="Century Schoolbook" w:hAnsi="Century Schoolbook" w:cs="Century Schoolbook"/>
      <w:i/>
      <w:iCs/>
      <w:shd w:val="clear" w:color="auto" w:fill="FFFFFF"/>
    </w:rPr>
  </w:style>
  <w:style w:type="character" w:customStyle="1" w:styleId="882">
    <w:name w:val="Основной текст (8) + 82"/>
    <w:aliases w:val="5 pt20,Полужирный20,Не курсив15"/>
    <w:uiPriority w:val="99"/>
    <w:rsid w:val="00CD28BF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paragraph" w:customStyle="1" w:styleId="consplusnonformatcxsplast">
    <w:name w:val="consplusnonformatcxsplast"/>
    <w:basedOn w:val="a0"/>
    <w:rsid w:val="001343E1"/>
    <w:pPr>
      <w:spacing w:before="100" w:beforeAutospacing="1" w:after="100" w:afterAutospacing="1"/>
    </w:pPr>
  </w:style>
  <w:style w:type="paragraph" w:styleId="aff6">
    <w:name w:val="Body Text Indent"/>
    <w:basedOn w:val="a0"/>
    <w:link w:val="aff7"/>
    <w:rsid w:val="002C6DFE"/>
    <w:pPr>
      <w:spacing w:after="120"/>
      <w:ind w:left="283"/>
    </w:pPr>
    <w:rPr>
      <w:lang w:eastAsia="ar-SA"/>
    </w:rPr>
  </w:style>
  <w:style w:type="paragraph" w:customStyle="1" w:styleId="311">
    <w:name w:val="Основной текст с отступом 31"/>
    <w:basedOn w:val="a0"/>
    <w:rsid w:val="002C6DFE"/>
    <w:pPr>
      <w:spacing w:after="120"/>
      <w:ind w:left="283"/>
    </w:pPr>
    <w:rPr>
      <w:sz w:val="16"/>
      <w:szCs w:val="16"/>
      <w:lang w:eastAsia="ar-SA"/>
    </w:rPr>
  </w:style>
  <w:style w:type="paragraph" w:customStyle="1" w:styleId="Style1">
    <w:name w:val="Style1"/>
    <w:basedOn w:val="a0"/>
    <w:uiPriority w:val="99"/>
    <w:rsid w:val="00093E12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3">
    <w:name w:val="Style3"/>
    <w:basedOn w:val="a0"/>
    <w:uiPriority w:val="99"/>
    <w:rsid w:val="00093E12"/>
    <w:pPr>
      <w:widowControl w:val="0"/>
      <w:autoSpaceDE w:val="0"/>
      <w:autoSpaceDN w:val="0"/>
      <w:adjustRightInd w:val="0"/>
      <w:spacing w:line="317" w:lineRule="exact"/>
      <w:ind w:hanging="134"/>
    </w:pPr>
  </w:style>
  <w:style w:type="character" w:customStyle="1" w:styleId="FontStyle24">
    <w:name w:val="Font Style24"/>
    <w:uiPriority w:val="99"/>
    <w:rsid w:val="00093E12"/>
    <w:rPr>
      <w:rFonts w:ascii="Times New Roman" w:hAnsi="Times New Roman" w:cs="Times New Roman" w:hint="default"/>
      <w:sz w:val="26"/>
      <w:szCs w:val="26"/>
    </w:rPr>
  </w:style>
  <w:style w:type="character" w:customStyle="1" w:styleId="aff7">
    <w:name w:val="Основной текст с отступом Знак"/>
    <w:link w:val="aff6"/>
    <w:rsid w:val="005A5C25"/>
    <w:rPr>
      <w:sz w:val="24"/>
      <w:szCs w:val="24"/>
      <w:lang w:eastAsia="ar-SA"/>
    </w:rPr>
  </w:style>
  <w:style w:type="character" w:customStyle="1" w:styleId="30">
    <w:name w:val="Заголовок 3 Знак"/>
    <w:link w:val="3"/>
    <w:uiPriority w:val="9"/>
    <w:rsid w:val="00357ED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57ED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">
    <w:name w:val="Перечень"/>
    <w:basedOn w:val="a0"/>
    <w:next w:val="a0"/>
    <w:link w:val="aff8"/>
    <w:qFormat/>
    <w:rsid w:val="00357ED3"/>
    <w:pPr>
      <w:numPr>
        <w:numId w:val="3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f8">
    <w:name w:val="Перечень Знак"/>
    <w:link w:val="a"/>
    <w:rsid w:val="00357ED3"/>
    <w:rPr>
      <w:rFonts w:eastAsia="Calibri"/>
      <w:sz w:val="28"/>
      <w:szCs w:val="22"/>
      <w:u w:color="000000"/>
      <w:bdr w:val="nil"/>
    </w:rPr>
  </w:style>
  <w:style w:type="character" w:customStyle="1" w:styleId="fontstyle01">
    <w:name w:val="fontstyle01"/>
    <w:rsid w:val="000943C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styleId="aff9">
    <w:name w:val="List Paragraph"/>
    <w:basedOn w:val="a0"/>
    <w:uiPriority w:val="34"/>
    <w:qFormat/>
    <w:rsid w:val="002B5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7340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7339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041E7-FDCD-4127-B6A3-01487F13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21</Pages>
  <Words>4943</Words>
  <Characters>36271</Characters>
  <Application>Microsoft Office Word</Application>
  <DocSecurity>0</DocSecurity>
  <Lines>302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41132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Юдина Анастасия Валерьевна</cp:lastModifiedBy>
  <cp:revision>22</cp:revision>
  <cp:lastPrinted>2013-04-09T09:08:00Z</cp:lastPrinted>
  <dcterms:created xsi:type="dcterms:W3CDTF">2016-05-01T12:13:00Z</dcterms:created>
  <dcterms:modified xsi:type="dcterms:W3CDTF">2022-10-19T10:49:00Z</dcterms:modified>
</cp:coreProperties>
</file>