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lang w:eastAsia="ru-RU"/>
        </w:rPr>
      </w:pPr>
      <w:r w:rsidRPr="00C04E3B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4E3B">
        <w:rPr>
          <w:rFonts w:ascii="Times New Roman" w:eastAsia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4E3B">
        <w:rPr>
          <w:rFonts w:ascii="Times New Roman" w:eastAsia="Times New Roman" w:hAnsi="Times New Roman" w:cs="Times New Roman"/>
          <w:lang w:eastAsia="ru-RU"/>
        </w:rPr>
        <w:t>Министерства образования и молодежной политики Чувашской Республики</w:t>
      </w: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4E3B" w:rsidRPr="00C04E3B" w:rsidRDefault="00C04E3B" w:rsidP="00C04E3B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04E3B" w:rsidRPr="00BD1911" w:rsidRDefault="00C04E3B" w:rsidP="00C04E3B">
      <w:pPr>
        <w:spacing w:after="0" w:line="360" w:lineRule="auto"/>
        <w:ind w:left="851"/>
        <w:rPr>
          <w:rFonts w:ascii="Calibri" w:eastAsia="Times New Roman" w:hAnsi="Calibri" w:cs="Times New Roman"/>
          <w:sz w:val="24"/>
          <w:szCs w:val="24"/>
        </w:rPr>
      </w:pPr>
    </w:p>
    <w:p w:rsidR="00C04E3B" w:rsidRDefault="00C04E3B" w:rsidP="00C04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11" w:rsidRDefault="00BD1911" w:rsidP="00C04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11" w:rsidRDefault="00BD1911" w:rsidP="00C04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11" w:rsidRPr="00C04E3B" w:rsidRDefault="00BD1911" w:rsidP="00C04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r w:rsidRPr="00C04E3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E3B">
        <w:rPr>
          <w:rFonts w:ascii="Times New Roman" w:eastAsia="Calibri" w:hAnsi="Times New Roman" w:cs="Times New Roman"/>
          <w:b/>
          <w:sz w:val="24"/>
          <w:szCs w:val="24"/>
        </w:rPr>
        <w:t xml:space="preserve">ОП.05 </w:t>
      </w:r>
      <w:r w:rsidRPr="00C04E3B">
        <w:rPr>
          <w:rFonts w:ascii="Times New Roman" w:eastAsia="Calibri" w:hAnsi="Times New Roman" w:cs="Times New Roman"/>
          <w:b/>
          <w:bCs/>
          <w:sz w:val="24"/>
          <w:szCs w:val="24"/>
        </w:rPr>
        <w:t>ПРАВОВОЕ ОБЕСПЕЧЕНИЕ ПРОФЕССИОНАЛЬНОЙ ДЕЯТЕЛЬНОСТИ</w:t>
      </w: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b/>
          <w:sz w:val="24"/>
          <w:szCs w:val="24"/>
        </w:rPr>
        <w:t>09.02.07 Информационные системы и программирование</w:t>
      </w: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911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 xml:space="preserve">Чебоксары 2023 </w:t>
      </w:r>
    </w:p>
    <w:p w:rsidR="00BD1911" w:rsidRDefault="00BD19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C04E3B" w:rsidRPr="00C04E3B" w:rsidTr="00AE2977">
        <w:tc>
          <w:tcPr>
            <w:tcW w:w="5387" w:type="dxa"/>
          </w:tcPr>
          <w:p w:rsidR="00176C1F" w:rsidRPr="00176C1F" w:rsidRDefault="00176C1F" w:rsidP="001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</w:t>
            </w:r>
            <w:r w:rsidR="00AD2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7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примерной образовательной программой по специальности 09.02.07 «Информационные системы и программирование» </w:t>
            </w:r>
          </w:p>
          <w:p w:rsidR="00C04E3B" w:rsidRPr="00C04E3B" w:rsidRDefault="00C04E3B" w:rsidP="00C0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УТВЕРЖДЕНА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Приказом №___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</w:rPr>
              <w:t>от "__" ____________2023_г.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РАССМОТРЕНА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>экономических и социально-юридических дисциплин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>Протокол №____ от "___" __________2023 г.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3B">
        <w:rPr>
          <w:rFonts w:ascii="Times New Roman" w:eastAsia="Times New Roman" w:hAnsi="Times New Roman" w:cs="Times New Roman"/>
          <w:sz w:val="24"/>
          <w:szCs w:val="24"/>
        </w:rPr>
        <w:t>Председатель ЦК: __________/</w:t>
      </w:r>
      <w:r w:rsidRPr="00C04E3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04E3B">
        <w:rPr>
          <w:rFonts w:ascii="Times New Roman" w:eastAsia="Times New Roman" w:hAnsi="Times New Roman" w:cs="Times New Roman"/>
          <w:sz w:val="24"/>
          <w:szCs w:val="24"/>
          <w:u w:val="single"/>
        </w:rPr>
        <w:t>В.Д. Павлова</w:t>
      </w:r>
      <w:r w:rsidRPr="00C04E3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04E3B" w:rsidRPr="00C04E3B" w:rsidRDefault="00C04E3B" w:rsidP="00C04E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12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2"/>
        <w:gridCol w:w="3879"/>
      </w:tblGrid>
      <w:tr w:rsidR="00C04E3B" w:rsidRPr="00C04E3B" w:rsidTr="00AE2977">
        <w:tc>
          <w:tcPr>
            <w:tcW w:w="8222" w:type="dxa"/>
          </w:tcPr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Разработчик: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Николаева Людмила Александровна, преподаватель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B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____________2023 г.</w:t>
            </w: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E3B" w:rsidRPr="00C04E3B" w:rsidRDefault="00C04E3B" w:rsidP="00C04E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E3B" w:rsidRPr="00C04E3B" w:rsidRDefault="00C04E3B" w:rsidP="00C04E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E3B" w:rsidRPr="00C04E3B" w:rsidRDefault="00C04E3B" w:rsidP="00C04E3B">
      <w:pPr>
        <w:spacing w:after="200" w:line="276" w:lineRule="auto"/>
        <w:ind w:left="284"/>
        <w:jc w:val="center"/>
        <w:rPr>
          <w:rFonts w:ascii="Times New Roman" w:eastAsia="PMingLiU" w:hAnsi="Times New Roman" w:cs="Times New Roman"/>
          <w:b/>
          <w:spacing w:val="-2"/>
          <w:sz w:val="28"/>
          <w:szCs w:val="28"/>
          <w:lang w:eastAsia="ru-RU"/>
        </w:rPr>
      </w:pPr>
      <w:r w:rsidRPr="00C04E3B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C04E3B" w:rsidRPr="00C04E3B" w:rsidRDefault="00C04E3B" w:rsidP="00C04E3B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04E3B" w:rsidRPr="00C04E3B" w:rsidRDefault="00C04E3B" w:rsidP="00C04E3B">
      <w:pPr>
        <w:spacing w:after="200" w:line="276" w:lineRule="auto"/>
        <w:jc w:val="center"/>
        <w:rPr>
          <w:rFonts w:ascii="Times New Roman" w:eastAsia="PMingLiU" w:hAnsi="Times New Roman" w:cs="Times New Roman"/>
          <w:i/>
          <w:sz w:val="24"/>
          <w:szCs w:val="24"/>
          <w:lang w:val="en-US" w:eastAsia="ru-RU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080"/>
        <w:gridCol w:w="1134"/>
      </w:tblGrid>
      <w:tr w:rsidR="00C04E3B" w:rsidRPr="00C04E3B" w:rsidTr="00AE2977">
        <w:tc>
          <w:tcPr>
            <w:tcW w:w="8080" w:type="dxa"/>
          </w:tcPr>
          <w:p w:rsidR="00C04E3B" w:rsidRPr="00C04E3B" w:rsidRDefault="00CC78E2" w:rsidP="00C04E3B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C78E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C04E3B"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РАБОЧЕЙ ПРОГРАММЫ УЧЕБНОЙ ДИСЦИПЛИНЫ</w:t>
            </w:r>
          </w:p>
        </w:tc>
        <w:tc>
          <w:tcPr>
            <w:tcW w:w="1134" w:type="dxa"/>
            <w:vAlign w:val="center"/>
          </w:tcPr>
          <w:p w:rsidR="00C04E3B" w:rsidRPr="00C04E3B" w:rsidRDefault="00C04E3B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C78E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4E3B" w:rsidRPr="00C04E3B" w:rsidTr="00AE2977">
        <w:tc>
          <w:tcPr>
            <w:tcW w:w="8080" w:type="dxa"/>
          </w:tcPr>
          <w:p w:rsidR="00C04E3B" w:rsidRPr="00C04E3B" w:rsidRDefault="00C04E3B" w:rsidP="00C04E3B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34" w:type="dxa"/>
            <w:vAlign w:val="center"/>
          </w:tcPr>
          <w:p w:rsidR="00C04E3B" w:rsidRPr="00C04E3B" w:rsidRDefault="00E40D4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4E3B" w:rsidRPr="00C04E3B" w:rsidTr="00AE2977">
        <w:trPr>
          <w:trHeight w:val="670"/>
        </w:trPr>
        <w:tc>
          <w:tcPr>
            <w:tcW w:w="8080" w:type="dxa"/>
          </w:tcPr>
          <w:p w:rsidR="00C04E3B" w:rsidRPr="00C04E3B" w:rsidRDefault="00C04E3B" w:rsidP="00CC78E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УСЛОВИЯ РЕАЛИЗАЦИИ </w:t>
            </w:r>
            <w:r w:rsidR="00CC78E2" w:rsidRPr="00CC78E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РАБОЧЕЙ ПРОГРАММЫ </w:t>
            </w: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134" w:type="dxa"/>
            <w:vAlign w:val="center"/>
          </w:tcPr>
          <w:p w:rsidR="00C04E3B" w:rsidRPr="00C04E3B" w:rsidRDefault="00E40D4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E3B" w:rsidRPr="00C04E3B" w:rsidTr="00AE2977">
        <w:tc>
          <w:tcPr>
            <w:tcW w:w="8080" w:type="dxa"/>
          </w:tcPr>
          <w:p w:rsidR="00C04E3B" w:rsidRPr="00C04E3B" w:rsidRDefault="00C04E3B" w:rsidP="00C04E3B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vAlign w:val="center"/>
          </w:tcPr>
          <w:p w:rsidR="00C04E3B" w:rsidRPr="00C04E3B" w:rsidRDefault="00E40D4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04E3B" w:rsidRPr="00C04E3B" w:rsidRDefault="00C04E3B" w:rsidP="00C04E3B">
      <w:pPr>
        <w:spacing w:after="200" w:line="276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  <w:r w:rsidR="00DD5BB2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8865DF" w:rsidRPr="008865DF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ПАСПОРТ РАБОЧЕЙ ПРОГРАММЫ УЧЕБНОЙ ДИСЦИПЛИНЫ</w:t>
      </w:r>
      <w:r w:rsidR="008865DF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75335746"/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ОП.05 ПРАВОВОЕ ОБЕСПЕЧЕНИЕ ПРОФЕССИОНАЛЬНОЙ ДЕЯТЕЛЬНОСТИ</w:t>
      </w:r>
      <w:bookmarkEnd w:id="0"/>
    </w:p>
    <w:p w:rsidR="00785348" w:rsidRPr="00785348" w:rsidRDefault="00785348" w:rsidP="00785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78534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785348" w:rsidRDefault="00785348" w:rsidP="0078534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85348">
        <w:rPr>
          <w:rFonts w:ascii="Times New Roman" w:eastAsia="PMingLiU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09.02.07 Информационные системы и программирование.</w:t>
      </w:r>
    </w:p>
    <w:p w:rsidR="00785348" w:rsidRPr="00785348" w:rsidRDefault="00785348" w:rsidP="0078534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785348" w:rsidRPr="00785348" w:rsidRDefault="00785348" w:rsidP="0078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78534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85348" w:rsidRPr="00785348" w:rsidRDefault="00785348" w:rsidP="0078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lang w:eastAsia="ru-RU"/>
        </w:rPr>
      </w:pPr>
      <w:r w:rsidRPr="00785348">
        <w:rPr>
          <w:rFonts w:ascii="Times New Roman" w:eastAsia="PMingLiU" w:hAnsi="Times New Roman" w:cs="Times New Roman"/>
          <w:sz w:val="24"/>
          <w:szCs w:val="24"/>
          <w:lang w:eastAsia="ru-RU"/>
        </w:rPr>
        <w:tab/>
        <w:t>Дисциплина ОП.0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5</w:t>
      </w:r>
      <w:r w:rsidRPr="00785348">
        <w:rPr>
          <w:rFonts w:ascii="Times New Roman" w:eastAsia="PMingLiU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PMingLiU" w:hAnsi="Times New Roman" w:cs="Times New Roman"/>
          <w:lang w:eastAsia="ru-RU"/>
        </w:rPr>
        <w:t>Правовое обеспечение профессиональной деятельности</w:t>
      </w:r>
      <w:r w:rsidRPr="00785348">
        <w:rPr>
          <w:rFonts w:ascii="Times New Roman" w:eastAsia="PMingLiU" w:hAnsi="Times New Roman" w:cs="Times New Roman"/>
          <w:lang w:eastAsia="ru-RU"/>
        </w:rPr>
        <w:t xml:space="preserve"> принадлежит к общепрофессиональному циклу.</w:t>
      </w:r>
    </w:p>
    <w:p w:rsidR="00785348" w:rsidRPr="00785348" w:rsidRDefault="00785348" w:rsidP="00785348">
      <w:pPr>
        <w:numPr>
          <w:ilvl w:val="1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hanging="567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78534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785348" w:rsidRPr="00F22B1D" w:rsidRDefault="00785348" w:rsidP="0078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F22B1D" w:rsidRPr="00F22B1D" w:rsidRDefault="00F22B1D" w:rsidP="00F22B1D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Использовать нормативные правовые акты в профессиональной деятельности.</w:t>
      </w:r>
    </w:p>
    <w:p w:rsidR="00F22B1D" w:rsidRPr="00F22B1D" w:rsidRDefault="00F22B1D" w:rsidP="00F22B1D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Защищать свои права в соответствии с гражданским, гражданским процессуальным и трудовым законодательством.</w:t>
      </w:r>
    </w:p>
    <w:p w:rsidR="00F22B1D" w:rsidRPr="00F22B1D" w:rsidRDefault="00F22B1D" w:rsidP="00F22B1D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Анализировать и оценивать результаты и последствия деятельности (бездействия) с правовой точки зрения.</w:t>
      </w:r>
    </w:p>
    <w:p w:rsidR="00F22B1D" w:rsidRPr="00F22B1D" w:rsidRDefault="00F22B1D" w:rsidP="00F22B1D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Находить и использовать необходимую экономическую информацию.</w:t>
      </w:r>
    </w:p>
    <w:p w:rsidR="00785348" w:rsidRPr="00F22B1D" w:rsidRDefault="00785348" w:rsidP="00F22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Основные положения Конституции Российской Федерации.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Права и свободы человека и гражданина, механизмы их реализации.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Понятие правового регулирования в сфере профессиональной деятельности.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Организационно-правовые формы юридических лиц.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Правовое положение субъектов предпринимательской деятельности.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Права и обязанности работников в сфере профессиональной деятельности.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Порядок заключения трудового договора и основания для его прекращения.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Правила оплаты труда.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Роль государственного регулирования в обеспечении занятости населения.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Право социальной защиты граждан.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Понятие дисциплинарной и материальной ответственности работника.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Виды административных правонарушений и административной ответственности.</w:t>
      </w:r>
    </w:p>
    <w:p w:rsidR="00F22B1D" w:rsidRPr="00F22B1D" w:rsidRDefault="00F22B1D" w:rsidP="00F22B1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Нормы защиты нарушенных прав и судебный порядок разрешения споров.</w:t>
      </w:r>
    </w:p>
    <w:p w:rsidR="00785348" w:rsidRDefault="00785348" w:rsidP="00F22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82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Дисциплина способствует формированию следующих общих компетенций</w:t>
      </w:r>
      <w:r w:rsidR="00F22B1D" w:rsidRPr="00F22B1D">
        <w:rPr>
          <w:rFonts w:ascii="Times New Roman" w:eastAsia="PMingLiU" w:hAnsi="Times New Roman" w:cs="Times New Roman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22B1D" w:rsidRPr="00F22B1D" w:rsidTr="00920D1A"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Наименование компетенций</w:t>
            </w:r>
          </w:p>
        </w:tc>
      </w:tr>
      <w:tr w:rsidR="00F22B1D" w:rsidRPr="00F22B1D" w:rsidTr="00920D1A"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22B1D" w:rsidRPr="00F22B1D" w:rsidTr="00920D1A"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22B1D" w:rsidRPr="00F22B1D" w:rsidTr="00920D1A">
        <w:tc>
          <w:tcPr>
            <w:tcW w:w="1271" w:type="dxa"/>
          </w:tcPr>
          <w:p w:rsidR="00F22B1D" w:rsidRPr="00F22B1D" w:rsidRDefault="00D757D7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F22B1D"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 различных жизненных ситуациях</w:t>
            </w:r>
          </w:p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1D" w:rsidRPr="00F22B1D" w:rsidTr="00920D1A"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F22B1D" w:rsidRPr="00F22B1D" w:rsidTr="00920D1A"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ОК 5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22B1D" w:rsidRPr="00F22B1D" w:rsidTr="00920D1A">
        <w:trPr>
          <w:trHeight w:val="455"/>
        </w:trPr>
        <w:tc>
          <w:tcPr>
            <w:tcW w:w="1271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074" w:type="dxa"/>
          </w:tcPr>
          <w:p w:rsidR="00F22B1D" w:rsidRPr="00F22B1D" w:rsidRDefault="00F22B1D" w:rsidP="00F22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22B1D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A1F04" w:rsidRDefault="004A1F04" w:rsidP="004A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4A1F04" w:rsidRPr="004A1F04" w:rsidRDefault="004A1F04" w:rsidP="004A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4A1F0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4A1F04" w:rsidRPr="004A1F04" w:rsidRDefault="004A1F04" w:rsidP="004A1F04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4A1F04">
        <w:rPr>
          <w:rFonts w:ascii="Times New Roman" w:eastAsia="PMingLiU" w:hAnsi="Times New Roman" w:cs="Times New Roman"/>
          <w:sz w:val="24"/>
          <w:szCs w:val="24"/>
          <w:lang w:eastAsia="ru-RU"/>
        </w:rPr>
        <w:tab/>
        <w:t xml:space="preserve">максимальной учебной нагрузки обучающегося </w:t>
      </w: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ru-RU"/>
        </w:rPr>
        <w:t xml:space="preserve">48 </w:t>
      </w:r>
      <w:r w:rsidRPr="004A1F04">
        <w:rPr>
          <w:rFonts w:ascii="Times New Roman" w:eastAsia="PMingLiU" w:hAnsi="Times New Roman" w:cs="Times New Roman"/>
          <w:sz w:val="24"/>
          <w:szCs w:val="24"/>
          <w:lang w:eastAsia="ru-RU"/>
        </w:rPr>
        <w:t>часов, в том числе:</w:t>
      </w:r>
    </w:p>
    <w:p w:rsidR="004A1F04" w:rsidRPr="004A1F04" w:rsidRDefault="004A1F04" w:rsidP="004A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4A1F0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ru-RU"/>
        </w:rPr>
        <w:t>4</w:t>
      </w:r>
      <w:r w:rsidRPr="004A1F04">
        <w:rPr>
          <w:rFonts w:ascii="Times New Roman" w:eastAsia="PMingLiU" w:hAnsi="Times New Roman" w:cs="Times New Roman"/>
          <w:b/>
          <w:sz w:val="24"/>
          <w:szCs w:val="24"/>
          <w:u w:val="single"/>
          <w:lang w:eastAsia="ru-RU"/>
        </w:rPr>
        <w:t xml:space="preserve">4 </w:t>
      </w:r>
      <w:r w:rsidRPr="004A1F04">
        <w:rPr>
          <w:rFonts w:ascii="Times New Roman" w:eastAsia="PMingLiU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.</w:t>
      </w:r>
    </w:p>
    <w:p w:rsidR="004A1F04" w:rsidRDefault="004A1F04">
      <w:pPr>
        <w:rPr>
          <w:rFonts w:ascii="Calibri" w:eastAsia="PMingLiU" w:hAnsi="Calibri" w:cs="Times New Roman"/>
          <w:lang w:eastAsia="ru-RU"/>
        </w:rPr>
      </w:pPr>
      <w:r>
        <w:rPr>
          <w:rFonts w:ascii="Calibri" w:eastAsia="PMingLiU" w:hAnsi="Calibri" w:cs="Times New Roman"/>
          <w:lang w:eastAsia="ru-RU"/>
        </w:rPr>
        <w:br w:type="page"/>
      </w:r>
    </w:p>
    <w:p w:rsidR="006554FB" w:rsidRPr="006554FB" w:rsidRDefault="00C04E3B" w:rsidP="006554FB">
      <w:pPr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6554FB" w:rsidRPr="006554F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6554FB" w:rsidRPr="006554FB" w:rsidRDefault="006554FB" w:rsidP="006554FB">
      <w:pPr>
        <w:spacing w:after="0" w:line="360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6554F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6554FB" w:rsidRPr="006554FB" w:rsidTr="00D709B3">
        <w:trPr>
          <w:trHeight w:val="460"/>
        </w:trPr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554FB" w:rsidRPr="006554FB" w:rsidTr="00D709B3">
        <w:trPr>
          <w:trHeight w:val="285"/>
        </w:trPr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6554FB"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ind w:left="1156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ind w:left="1156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ind w:left="1156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ind w:left="1156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2C0767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6554FB" w:rsidRPr="006554FB" w:rsidTr="00D709B3">
        <w:tc>
          <w:tcPr>
            <w:tcW w:w="6828" w:type="dxa"/>
            <w:shd w:val="clear" w:color="auto" w:fill="auto"/>
          </w:tcPr>
          <w:p w:rsidR="006554FB" w:rsidRPr="006554FB" w:rsidRDefault="006554FB" w:rsidP="000C6465">
            <w:pPr>
              <w:spacing w:after="0"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554F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0C646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742" w:type="dxa"/>
            <w:shd w:val="clear" w:color="auto" w:fill="auto"/>
          </w:tcPr>
          <w:p w:rsidR="006554FB" w:rsidRPr="006554FB" w:rsidRDefault="006554FB" w:rsidP="006554FB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6554FB" w:rsidRPr="006554FB" w:rsidRDefault="006554FB" w:rsidP="00655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 w:right="-185"/>
        <w:jc w:val="both"/>
        <w:rPr>
          <w:rFonts w:ascii="Calibri" w:eastAsia="PMingLiU" w:hAnsi="Calibri" w:cs="Times New Roman"/>
          <w:b/>
          <w:sz w:val="28"/>
          <w:szCs w:val="28"/>
          <w:lang w:eastAsia="ru-RU"/>
        </w:rPr>
      </w:pPr>
    </w:p>
    <w:p w:rsidR="00C04E3B" w:rsidRPr="00C04E3B" w:rsidRDefault="00C04E3B" w:rsidP="006554FB">
      <w:pPr>
        <w:spacing w:after="200" w:line="276" w:lineRule="auto"/>
        <w:ind w:left="284"/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sectPr w:rsidR="00C04E3B" w:rsidRPr="00C04E3B" w:rsidSect="00C04E3B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4E3B" w:rsidRPr="00C04E3B" w:rsidRDefault="00C04E3B" w:rsidP="00C04E3B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2.2. Тематический план и</w:t>
      </w:r>
      <w:r w:rsidR="00AD217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содержание учебной дисциплины </w:t>
      </w: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ОП.05 ПРАВОВОЕ ОБЕСПЕЧЕНИЕ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8331"/>
        <w:gridCol w:w="1025"/>
        <w:gridCol w:w="2778"/>
        <w:gridCol w:w="20"/>
      </w:tblGrid>
      <w:tr w:rsidR="00C04E3B" w:rsidRPr="00C04E3B" w:rsidTr="00AE2977">
        <w:trPr>
          <w:trHeight w:val="20"/>
        </w:trPr>
        <w:tc>
          <w:tcPr>
            <w:tcW w:w="826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2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961" w:type="pct"/>
            <w:gridSpan w:val="2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04E3B" w:rsidRPr="00C04E3B" w:rsidTr="00AE2977">
        <w:trPr>
          <w:trHeight w:val="318"/>
        </w:trPr>
        <w:tc>
          <w:tcPr>
            <w:tcW w:w="826" w:type="pct"/>
            <w:vMerge w:val="restart"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Введение в предмет «Правовое обеспечение профессиональной деятельности</w:t>
            </w: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 w:val="restar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C04E3B" w:rsidRPr="00C04E3B" w:rsidTr="00AE2977">
        <w:trPr>
          <w:trHeight w:val="555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color w:val="000000"/>
                <w:spacing w:val="-2"/>
                <w:lang w:eastAsia="ru-RU"/>
              </w:rPr>
              <w:t>Предмет, содержание и задачи дисциплины</w:t>
            </w:r>
            <w:r w:rsidR="00E96B59">
              <w:rPr>
                <w:rFonts w:ascii="Times New Roman" w:eastAsia="PMingLiU" w:hAnsi="Times New Roman" w:cs="Times New Roman"/>
                <w:color w:val="000000"/>
                <w:spacing w:val="-2"/>
                <w:lang w:eastAsia="ru-RU"/>
              </w:rPr>
              <w:t xml:space="preserve">. </w:t>
            </w:r>
          </w:p>
        </w:tc>
        <w:tc>
          <w:tcPr>
            <w:tcW w:w="352" w:type="pct"/>
            <w:vMerge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C04E3B" w:rsidRPr="00C04E3B" w:rsidTr="00AE2977">
        <w:trPr>
          <w:trHeight w:val="20"/>
        </w:trPr>
        <w:tc>
          <w:tcPr>
            <w:tcW w:w="826" w:type="pct"/>
            <w:vMerge w:val="restart"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 xml:space="preserve">Тема 1. </w:t>
            </w:r>
          </w:p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Правовое регулирование экономических отношений на примере предпринимательской деятельности</w:t>
            </w: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</w:tcPr>
          <w:p w:rsidR="00C04E3B" w:rsidRPr="00FF53DC" w:rsidRDefault="0027267D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61" w:type="pct"/>
            <w:gridSpan w:val="2"/>
            <w:vMerge w:val="restart"/>
          </w:tcPr>
          <w:p w:rsidR="00273E76" w:rsidRPr="00273E76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1</w:t>
            </w:r>
          </w:p>
          <w:p w:rsidR="00273E76" w:rsidRPr="00273E76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2</w:t>
            </w:r>
          </w:p>
          <w:p w:rsidR="00273E76" w:rsidRPr="00273E76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3</w:t>
            </w:r>
          </w:p>
          <w:p w:rsidR="00273E76" w:rsidRPr="00273E76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4</w:t>
            </w:r>
          </w:p>
          <w:p w:rsidR="00273E76" w:rsidRPr="00273E76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5</w:t>
            </w:r>
          </w:p>
          <w:p w:rsidR="00C04E3B" w:rsidRPr="00C04E3B" w:rsidRDefault="00273E76" w:rsidP="00273E76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9</w:t>
            </w:r>
          </w:p>
        </w:tc>
      </w:tr>
      <w:tr w:rsidR="004D4C9C" w:rsidRPr="00C04E3B" w:rsidTr="00AD525B">
        <w:trPr>
          <w:trHeight w:val="804"/>
        </w:trPr>
        <w:tc>
          <w:tcPr>
            <w:tcW w:w="826" w:type="pct"/>
            <w:vMerge/>
          </w:tcPr>
          <w:p w:rsidR="004D4C9C" w:rsidRPr="00FF53DC" w:rsidRDefault="004D4C9C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4D4C9C" w:rsidRPr="00C04E3B" w:rsidRDefault="004D4C9C" w:rsidP="0077747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2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Понятие и признаки субъектов предпринимательской деятельности. Виды субъектов предпринимательского права. Правовой статус индивидуального предпринимателя. Государственная регистрация Гражданская правоспособность и дееспособность.</w:t>
            </w:r>
            <w:r w:rsidR="00777472">
              <w:rPr>
                <w:rFonts w:ascii="Times New Roman" w:eastAsia="PMingLiU" w:hAnsi="Times New Roman" w:cs="Times New Roman"/>
                <w:lang w:eastAsia="ru-RU"/>
              </w:rPr>
              <w:t xml:space="preserve"> </w:t>
            </w:r>
            <w:r w:rsidR="00777472" w:rsidRPr="00777472">
              <w:rPr>
                <w:rFonts w:ascii="Times New Roman" w:eastAsia="PMingLiU" w:hAnsi="Times New Roman" w:cs="Times New Roman"/>
                <w:lang w:eastAsia="ru-RU"/>
              </w:rPr>
              <w:t xml:space="preserve">Формы собственности в РФ. </w:t>
            </w:r>
          </w:p>
        </w:tc>
        <w:tc>
          <w:tcPr>
            <w:tcW w:w="352" w:type="pct"/>
            <w:vAlign w:val="center"/>
          </w:tcPr>
          <w:p w:rsidR="004D4C9C" w:rsidRPr="00FF53DC" w:rsidRDefault="004D4C9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4D4C9C" w:rsidRPr="00C04E3B" w:rsidRDefault="004D4C9C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C04E3B" w:rsidRPr="00C04E3B" w:rsidTr="00AE2977">
        <w:trPr>
          <w:trHeight w:val="355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Понятие юридического лица, его признаки. Учредительные документы юридического лица. Организационно-правовые формы юридических лиц их классификация.</w:t>
            </w:r>
          </w:p>
        </w:tc>
        <w:tc>
          <w:tcPr>
            <w:tcW w:w="352" w:type="pct"/>
            <w:vAlign w:val="center"/>
          </w:tcPr>
          <w:p w:rsidR="00C04E3B" w:rsidRPr="00FF53DC" w:rsidRDefault="00FF53D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C04E3B" w:rsidRPr="00C04E3B" w:rsidTr="00777472">
        <w:trPr>
          <w:trHeight w:val="305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04E3B" w:rsidP="0077747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Понятие и виды экономических споров. Иск.</w:t>
            </w:r>
            <w:r w:rsidR="00777472">
              <w:rPr>
                <w:rFonts w:ascii="Times New Roman" w:eastAsia="PMingLiU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C04E3B" w:rsidRPr="00FF53DC" w:rsidRDefault="00FF53D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C04E3B" w:rsidRPr="00C04E3B" w:rsidTr="00AE2977">
        <w:trPr>
          <w:trHeight w:val="20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C0EC5" w:rsidP="00C04E3B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CC0EC5">
              <w:rPr>
                <w:rFonts w:ascii="Times New Roman" w:hAnsi="Times New Roman"/>
                <w:bCs/>
              </w:rPr>
              <w:t>Практическое занятие № 1 Применение законодательства при решении ситуационных профессиональных задач</w:t>
            </w:r>
          </w:p>
        </w:tc>
        <w:tc>
          <w:tcPr>
            <w:tcW w:w="352" w:type="pct"/>
            <w:vAlign w:val="center"/>
          </w:tcPr>
          <w:p w:rsidR="00C04E3B" w:rsidRPr="00FF53DC" w:rsidRDefault="00FF53D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67260C" w:rsidRPr="00C04E3B" w:rsidTr="00AE2977">
        <w:trPr>
          <w:trHeight w:val="20"/>
        </w:trPr>
        <w:tc>
          <w:tcPr>
            <w:tcW w:w="826" w:type="pct"/>
            <w:vMerge/>
          </w:tcPr>
          <w:p w:rsidR="0067260C" w:rsidRPr="00FF53DC" w:rsidRDefault="0067260C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67260C" w:rsidRPr="00C309E6" w:rsidRDefault="0067260C" w:rsidP="0067260C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2</w:t>
            </w:r>
            <w:r w:rsidR="00834687">
              <w:rPr>
                <w:rFonts w:ascii="Times New Roman" w:hAnsi="Times New Roman"/>
                <w:bCs/>
              </w:rPr>
              <w:t xml:space="preserve"> </w:t>
            </w:r>
            <w:r w:rsidR="00CC0EC5" w:rsidRPr="00CC0EC5">
              <w:rPr>
                <w:rFonts w:ascii="Times New Roman" w:hAnsi="Times New Roman"/>
                <w:bCs/>
              </w:rPr>
              <w:t>Изучение нормативно-правовых актов по регистрации субъектов предпринимательской деятельности</w:t>
            </w:r>
          </w:p>
        </w:tc>
        <w:tc>
          <w:tcPr>
            <w:tcW w:w="352" w:type="pct"/>
            <w:vAlign w:val="center"/>
          </w:tcPr>
          <w:p w:rsidR="0067260C" w:rsidRPr="00FF53DC" w:rsidRDefault="00FF53DC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67260C" w:rsidRPr="00C04E3B" w:rsidRDefault="0067260C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67260C" w:rsidRPr="00C04E3B" w:rsidTr="0057319B">
        <w:trPr>
          <w:trHeight w:val="20"/>
        </w:trPr>
        <w:tc>
          <w:tcPr>
            <w:tcW w:w="826" w:type="pct"/>
            <w:vMerge/>
          </w:tcPr>
          <w:p w:rsidR="0067260C" w:rsidRPr="00FF53DC" w:rsidRDefault="0067260C" w:rsidP="0067260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67260C" w:rsidRPr="0067260C" w:rsidRDefault="0067260C" w:rsidP="00F5456F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3</w:t>
            </w:r>
            <w:r w:rsidR="002C0767">
              <w:rPr>
                <w:rFonts w:ascii="Times New Roman" w:hAnsi="Times New Roman"/>
                <w:bCs/>
              </w:rPr>
              <w:t xml:space="preserve"> </w:t>
            </w:r>
            <w:r w:rsidR="00F5456F" w:rsidRPr="00F5456F">
              <w:rPr>
                <w:rFonts w:ascii="Times New Roman" w:hAnsi="Times New Roman"/>
                <w:bCs/>
              </w:rPr>
              <w:t xml:space="preserve">Изучение гражданского законодательства, регулирующего </w:t>
            </w:r>
            <w:proofErr w:type="spellStart"/>
            <w:r w:rsidR="00F5456F" w:rsidRPr="00F5456F">
              <w:rPr>
                <w:rFonts w:ascii="Times New Roman" w:hAnsi="Times New Roman"/>
                <w:bCs/>
              </w:rPr>
              <w:t>правосубъектность</w:t>
            </w:r>
            <w:proofErr w:type="spellEnd"/>
            <w:r w:rsidR="00F5456F" w:rsidRPr="00F5456F">
              <w:rPr>
                <w:rFonts w:ascii="Times New Roman" w:hAnsi="Times New Roman"/>
                <w:bCs/>
              </w:rPr>
              <w:t xml:space="preserve"> юридических лиц</w:t>
            </w:r>
          </w:p>
        </w:tc>
        <w:tc>
          <w:tcPr>
            <w:tcW w:w="352" w:type="pct"/>
          </w:tcPr>
          <w:p w:rsidR="0067260C" w:rsidRPr="00FF53DC" w:rsidRDefault="00FF53DC" w:rsidP="0067260C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67260C" w:rsidRPr="00C04E3B" w:rsidRDefault="0067260C" w:rsidP="0067260C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C04E3B" w:rsidRPr="00C04E3B" w:rsidTr="00AE2977">
        <w:trPr>
          <w:trHeight w:val="20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FF53DC" w:rsidRDefault="00C04E3B" w:rsidP="00C04E3B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  <w:p w:rsidR="00FF53DC" w:rsidRPr="00FF53DC" w:rsidRDefault="00FF53DC" w:rsidP="00C04E3B">
            <w:pPr>
              <w:spacing w:after="0" w:line="276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Поиск информации на сайтах Интернета и выполнение реферата по теме: «Организационно-правовые формы юридических лиц».</w:t>
            </w:r>
          </w:p>
        </w:tc>
        <w:tc>
          <w:tcPr>
            <w:tcW w:w="352" w:type="pct"/>
            <w:vAlign w:val="center"/>
          </w:tcPr>
          <w:p w:rsidR="00C04E3B" w:rsidRPr="00FF53DC" w:rsidRDefault="00FF53DC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C04E3B" w:rsidRPr="00C04E3B" w:rsidTr="00AE2977">
        <w:trPr>
          <w:trHeight w:val="20"/>
        </w:trPr>
        <w:tc>
          <w:tcPr>
            <w:tcW w:w="826" w:type="pct"/>
            <w:vMerge w:val="restart"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lang w:eastAsia="ru-RU"/>
              </w:rPr>
              <w:t xml:space="preserve">Тема 2. </w:t>
            </w:r>
          </w:p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Т</w:t>
            </w:r>
            <w:r w:rsidRPr="00FF53DC">
              <w:rPr>
                <w:rFonts w:ascii="Times New Roman" w:eastAsia="PMingLiU" w:hAnsi="Times New Roman" w:cs="Times New Roman"/>
                <w:lang w:eastAsia="ru-RU"/>
              </w:rPr>
              <w:t>рудовые правоотношения</w:t>
            </w:r>
          </w:p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04E3B" w:rsidP="00C04E3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</w:tcPr>
          <w:p w:rsidR="00C04E3B" w:rsidRPr="009C689C" w:rsidRDefault="0027267D" w:rsidP="00777472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9C689C">
              <w:rPr>
                <w:rFonts w:ascii="Times New Roman" w:eastAsia="PMingLiU" w:hAnsi="Times New Roman" w:cs="Times New Roman"/>
                <w:bCs/>
                <w:lang w:eastAsia="ru-RU"/>
              </w:rPr>
              <w:t>1</w:t>
            </w:r>
            <w:r w:rsidR="00777472">
              <w:rPr>
                <w:rFonts w:ascii="Times New Roman" w:eastAsia="PMingLiU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61" w:type="pct"/>
            <w:gridSpan w:val="2"/>
            <w:vMerge w:val="restart"/>
          </w:tcPr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1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2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3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4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5</w:t>
            </w:r>
          </w:p>
          <w:p w:rsidR="00C04E3B" w:rsidRPr="00C04E3B" w:rsidRDefault="007F03A2" w:rsidP="007F03A2">
            <w:pPr>
              <w:spacing w:after="200" w:line="276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9</w:t>
            </w:r>
          </w:p>
        </w:tc>
      </w:tr>
      <w:tr w:rsidR="0027267D" w:rsidRPr="00C04E3B" w:rsidTr="00ED03E8">
        <w:trPr>
          <w:trHeight w:val="993"/>
        </w:trPr>
        <w:tc>
          <w:tcPr>
            <w:tcW w:w="826" w:type="pct"/>
            <w:vMerge/>
          </w:tcPr>
          <w:p w:rsidR="0027267D" w:rsidRPr="00FF53DC" w:rsidRDefault="0027267D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27267D" w:rsidRPr="00C04E3B" w:rsidRDefault="0027267D" w:rsidP="0027267D">
            <w:pPr>
              <w:spacing w:after="120" w:line="276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Общая характеристика законодательства РФ, о трудоустройстве и занятости населения. Государственные органы занятости населения, их права и обязанности.</w:t>
            </w:r>
            <w:r>
              <w:rPr>
                <w:rFonts w:ascii="Times New Roman" w:eastAsia="PMingLiU" w:hAnsi="Times New Roman" w:cs="Times New Roman"/>
                <w:lang w:eastAsia="ru-RU"/>
              </w:rPr>
              <w:t xml:space="preserve"> </w:t>
            </w:r>
            <w:r w:rsidRPr="00C04E3B">
              <w:rPr>
                <w:rFonts w:ascii="Times New Roman" w:eastAsia="PMingLiU" w:hAnsi="Times New Roman" w:cs="Times New Roman"/>
                <w:lang w:eastAsia="ru-RU"/>
              </w:rPr>
              <w:t xml:space="preserve">Понятие трудового договора, его значение. </w:t>
            </w:r>
          </w:p>
        </w:tc>
        <w:tc>
          <w:tcPr>
            <w:tcW w:w="352" w:type="pct"/>
            <w:vAlign w:val="center"/>
          </w:tcPr>
          <w:p w:rsidR="0027267D" w:rsidRPr="0027267D" w:rsidRDefault="0027267D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27267D" w:rsidRPr="00C04E3B" w:rsidRDefault="0027267D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C04E3B" w:rsidRPr="00C04E3B" w:rsidTr="00AE2977">
        <w:trPr>
          <w:trHeight w:val="20"/>
        </w:trPr>
        <w:tc>
          <w:tcPr>
            <w:tcW w:w="826" w:type="pct"/>
            <w:vMerge/>
          </w:tcPr>
          <w:p w:rsidR="00C04E3B" w:rsidRPr="00FF53DC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C04E3B" w:rsidRPr="00C04E3B" w:rsidRDefault="00C04E3B" w:rsidP="00C04E3B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lang w:eastAsia="ar-SA"/>
              </w:rPr>
            </w:pPr>
            <w:r w:rsidRPr="00C04E3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Понятие рабочего времени, его виды. Время отдыха. Виды отпусков и порядок их предоставления. </w:t>
            </w:r>
            <w:r w:rsidR="00E96B59" w:rsidRPr="00E96B59">
              <w:rPr>
                <w:rFonts w:ascii="Times New Roman" w:eastAsia="Times New Roman" w:hAnsi="Times New Roman" w:cs="Times New Roman"/>
                <w:bCs/>
                <w:lang w:eastAsia="ar-SA"/>
              </w:rPr>
              <w:t>Понятие и условия выплаты заработной платы.</w:t>
            </w:r>
          </w:p>
        </w:tc>
        <w:tc>
          <w:tcPr>
            <w:tcW w:w="352" w:type="pct"/>
            <w:vAlign w:val="center"/>
          </w:tcPr>
          <w:p w:rsidR="00C04E3B" w:rsidRPr="0027267D" w:rsidRDefault="0027267D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E96B59" w:rsidRPr="00C04E3B" w:rsidTr="00E96B59">
        <w:trPr>
          <w:trHeight w:val="328"/>
        </w:trPr>
        <w:tc>
          <w:tcPr>
            <w:tcW w:w="826" w:type="pct"/>
            <w:vMerge/>
          </w:tcPr>
          <w:p w:rsidR="00E96B59" w:rsidRPr="00FF53DC" w:rsidRDefault="00E96B59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E96B59" w:rsidRPr="00C04E3B" w:rsidRDefault="00E96B59" w:rsidP="00E96B59">
            <w:pPr>
              <w:tabs>
                <w:tab w:val="left" w:pos="720"/>
              </w:tabs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Дисциплинарная</w:t>
            </w:r>
            <w:r>
              <w:rPr>
                <w:rFonts w:ascii="Times New Roman" w:eastAsia="PMingLiU" w:hAnsi="Times New Roman" w:cs="Times New Roman"/>
                <w:lang w:eastAsia="ru-RU"/>
              </w:rPr>
              <w:t xml:space="preserve"> и материальная ответственность. </w:t>
            </w:r>
            <w:r w:rsidRPr="00C04E3B">
              <w:rPr>
                <w:rFonts w:ascii="Times New Roman" w:eastAsia="PMingLiU" w:hAnsi="Times New Roman" w:cs="Times New Roman"/>
                <w:lang w:eastAsia="ar-SA"/>
              </w:rPr>
              <w:t>Трудовые споры.</w:t>
            </w:r>
          </w:p>
        </w:tc>
        <w:tc>
          <w:tcPr>
            <w:tcW w:w="352" w:type="pct"/>
            <w:vAlign w:val="center"/>
          </w:tcPr>
          <w:p w:rsidR="00E96B59" w:rsidRPr="0027267D" w:rsidRDefault="00E96B59" w:rsidP="00C04E3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E96B59" w:rsidRPr="00C04E3B" w:rsidRDefault="00E96B59" w:rsidP="00C04E3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04E3B" w:rsidRDefault="00F5456F" w:rsidP="00F5456F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F5456F">
              <w:rPr>
                <w:rFonts w:ascii="Times New Roman" w:hAnsi="Times New Roman"/>
                <w:bCs/>
              </w:rPr>
              <w:t>Практическое занятие № 4. Решение ситуационных профессиональных задач по заключению</w:t>
            </w:r>
            <w:r>
              <w:rPr>
                <w:rFonts w:ascii="Times New Roman" w:hAnsi="Times New Roman"/>
                <w:bCs/>
              </w:rPr>
              <w:t>, изменению</w:t>
            </w:r>
            <w:r w:rsidRPr="00F5456F">
              <w:rPr>
                <w:rFonts w:ascii="Times New Roman" w:hAnsi="Times New Roman"/>
                <w:bCs/>
              </w:rPr>
              <w:t xml:space="preserve"> и прекращению трудового договора</w:t>
            </w:r>
          </w:p>
        </w:tc>
        <w:tc>
          <w:tcPr>
            <w:tcW w:w="352" w:type="pct"/>
            <w:vAlign w:val="center"/>
          </w:tcPr>
          <w:p w:rsidR="00B806CF" w:rsidRPr="0027267D" w:rsidRDefault="0027267D" w:rsidP="00B806CF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309E6" w:rsidRDefault="00B806CF" w:rsidP="00B806CF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5</w:t>
            </w:r>
            <w:r w:rsidR="005D3E08">
              <w:rPr>
                <w:rFonts w:ascii="Times New Roman" w:hAnsi="Times New Roman"/>
                <w:bCs/>
              </w:rPr>
              <w:t xml:space="preserve"> </w:t>
            </w:r>
            <w:r w:rsidR="005D3E08" w:rsidRPr="005D3E08">
              <w:rPr>
                <w:rFonts w:ascii="Times New Roman" w:hAnsi="Times New Roman"/>
                <w:bCs/>
              </w:rPr>
              <w:t>Решение ситуационных профессиональных задач по теме «Правовое регулирование рабочего времени и времени отдыха»</w:t>
            </w:r>
          </w:p>
        </w:tc>
        <w:tc>
          <w:tcPr>
            <w:tcW w:w="352" w:type="pct"/>
            <w:vAlign w:val="center"/>
          </w:tcPr>
          <w:p w:rsidR="00B806CF" w:rsidRPr="0027267D" w:rsidRDefault="0027267D" w:rsidP="00B806CF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67260C" w:rsidRDefault="00B806CF" w:rsidP="005D3E08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6</w:t>
            </w:r>
            <w:r w:rsidR="005D3E08">
              <w:rPr>
                <w:rFonts w:ascii="Times New Roman" w:hAnsi="Times New Roman"/>
                <w:bCs/>
              </w:rPr>
              <w:t xml:space="preserve"> </w:t>
            </w:r>
            <w:r w:rsidR="005D3E08" w:rsidRPr="005D3E08">
              <w:rPr>
                <w:rFonts w:ascii="Times New Roman" w:hAnsi="Times New Roman"/>
                <w:bCs/>
              </w:rPr>
              <w:t>Оформление документов по привлечению работников к дисциплинарной ответственности</w:t>
            </w:r>
            <w:r w:rsidR="005D3E0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B806CF" w:rsidRPr="0027267D" w:rsidRDefault="0027267D" w:rsidP="00B806CF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309E6" w:rsidRDefault="00B806CF" w:rsidP="00FE29A5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7</w:t>
            </w:r>
            <w:r w:rsidR="00FE29A5">
              <w:rPr>
                <w:rFonts w:ascii="Times New Roman" w:hAnsi="Times New Roman"/>
                <w:bCs/>
              </w:rPr>
              <w:t xml:space="preserve"> </w:t>
            </w:r>
            <w:r w:rsidR="00FE29A5" w:rsidRPr="00FE29A5">
              <w:rPr>
                <w:rFonts w:ascii="Times New Roman" w:hAnsi="Times New Roman"/>
                <w:bCs/>
              </w:rPr>
              <w:t xml:space="preserve">Оформление документов по привлечению работников к </w:t>
            </w:r>
            <w:r w:rsidR="00FE29A5">
              <w:rPr>
                <w:rFonts w:ascii="Times New Roman" w:hAnsi="Times New Roman"/>
                <w:bCs/>
              </w:rPr>
              <w:t xml:space="preserve">материальной </w:t>
            </w:r>
            <w:r w:rsidR="00FE29A5" w:rsidRPr="00FE29A5">
              <w:rPr>
                <w:rFonts w:ascii="Times New Roman" w:hAnsi="Times New Roman"/>
                <w:bCs/>
              </w:rPr>
              <w:t>ответственности</w:t>
            </w:r>
          </w:p>
        </w:tc>
        <w:tc>
          <w:tcPr>
            <w:tcW w:w="352" w:type="pct"/>
            <w:vAlign w:val="center"/>
          </w:tcPr>
          <w:p w:rsidR="00B806CF" w:rsidRPr="0027267D" w:rsidRDefault="0027267D" w:rsidP="00B806CF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67260C" w:rsidRDefault="00B806CF" w:rsidP="00B806CF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8</w:t>
            </w:r>
            <w:r w:rsidR="00FE29A5">
              <w:rPr>
                <w:rFonts w:ascii="Times New Roman" w:hAnsi="Times New Roman"/>
                <w:bCs/>
              </w:rPr>
              <w:t xml:space="preserve"> </w:t>
            </w:r>
            <w:r w:rsidR="00FE29A5" w:rsidRPr="00FE29A5">
              <w:rPr>
                <w:rFonts w:ascii="Times New Roman" w:hAnsi="Times New Roman"/>
                <w:bCs/>
              </w:rPr>
              <w:t>Решение ситуационных профессиональных задач по</w:t>
            </w:r>
            <w:r w:rsidR="00FE29A5">
              <w:rPr>
                <w:rFonts w:ascii="Times New Roman" w:hAnsi="Times New Roman"/>
                <w:bCs/>
              </w:rPr>
              <w:t xml:space="preserve"> теме «Трудовые споры»</w:t>
            </w:r>
          </w:p>
        </w:tc>
        <w:tc>
          <w:tcPr>
            <w:tcW w:w="352" w:type="pct"/>
            <w:vAlign w:val="center"/>
          </w:tcPr>
          <w:p w:rsidR="00B806CF" w:rsidRPr="0027267D" w:rsidRDefault="0027267D" w:rsidP="00B806CF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27267D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 w:val="restart"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 xml:space="preserve">Тема 3. </w:t>
            </w:r>
          </w:p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Правовые режимы информации</w:t>
            </w:r>
          </w:p>
        </w:tc>
        <w:tc>
          <w:tcPr>
            <w:tcW w:w="2861" w:type="pct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Align w:val="center"/>
          </w:tcPr>
          <w:p w:rsidR="00B806CF" w:rsidRPr="00C04E3B" w:rsidRDefault="00E01FE2" w:rsidP="00E01FE2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961" w:type="pct"/>
            <w:gridSpan w:val="2"/>
            <w:vMerge w:val="restart"/>
            <w:vAlign w:val="center"/>
          </w:tcPr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1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2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3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4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5</w:t>
            </w:r>
          </w:p>
          <w:p w:rsidR="00B806CF" w:rsidRPr="00C04E3B" w:rsidRDefault="007F03A2" w:rsidP="007F03A2">
            <w:pPr>
              <w:spacing w:after="200" w:line="276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9</w:t>
            </w:r>
          </w:p>
        </w:tc>
      </w:tr>
      <w:tr w:rsidR="00E01FE2" w:rsidRPr="00C04E3B" w:rsidTr="00194EA5">
        <w:trPr>
          <w:trHeight w:val="1012"/>
        </w:trPr>
        <w:tc>
          <w:tcPr>
            <w:tcW w:w="826" w:type="pct"/>
            <w:vMerge/>
          </w:tcPr>
          <w:p w:rsidR="00E01FE2" w:rsidRPr="00FF53DC" w:rsidRDefault="00E01FE2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E01FE2" w:rsidRPr="00C04E3B" w:rsidRDefault="00E01FE2" w:rsidP="00E01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Информационное право, как отрасль права. Понятие правового режима информации и его разновидности. Режим государственной и служебной тайны. Защита персональных данных. Понятие коммерческой тайны.</w:t>
            </w:r>
            <w:r>
              <w:rPr>
                <w:rFonts w:ascii="Times New Roman" w:eastAsia="PMingLiU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E01FE2" w:rsidRPr="00E01FE2" w:rsidRDefault="00E01FE2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01FE2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E01FE2" w:rsidRPr="00C04E3B" w:rsidRDefault="00E01FE2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04E3B" w:rsidRDefault="00B806CF" w:rsidP="00B8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 xml:space="preserve">Понятие и система телекоммуникационного права. Субъекты телекоммуникационного права. Правовая характеристика информационно-телекоммуникационных сетей. </w:t>
            </w:r>
          </w:p>
        </w:tc>
        <w:tc>
          <w:tcPr>
            <w:tcW w:w="352" w:type="pct"/>
            <w:vAlign w:val="center"/>
          </w:tcPr>
          <w:p w:rsidR="00B806CF" w:rsidRPr="00E01FE2" w:rsidRDefault="00E01FE2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01FE2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27267D" w:rsidRPr="00C04E3B" w:rsidTr="00C51320">
        <w:trPr>
          <w:trHeight w:val="516"/>
        </w:trPr>
        <w:tc>
          <w:tcPr>
            <w:tcW w:w="826" w:type="pct"/>
            <w:vMerge/>
          </w:tcPr>
          <w:p w:rsidR="0027267D" w:rsidRPr="00FF53DC" w:rsidRDefault="0027267D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27267D" w:rsidRPr="00C04E3B" w:rsidRDefault="0027267D" w:rsidP="0027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Понятие и виды информационных ресурсов. Правовой режим баз данных.</w:t>
            </w:r>
            <w:r>
              <w:rPr>
                <w:rFonts w:ascii="Times New Roman" w:eastAsia="PMingLiU" w:hAnsi="Times New Roman" w:cs="Times New Roman"/>
                <w:lang w:eastAsia="ru-RU"/>
              </w:rPr>
              <w:t xml:space="preserve"> </w:t>
            </w:r>
            <w:r w:rsidRPr="00C04E3B">
              <w:rPr>
                <w:rFonts w:ascii="Times New Roman" w:eastAsia="PMingLiU" w:hAnsi="Times New Roman" w:cs="Times New Roman"/>
                <w:bCs/>
                <w:lang w:eastAsia="ru-RU"/>
              </w:rPr>
              <w:t>Правовое регулирование деятельности СМИ</w:t>
            </w:r>
            <w:r w:rsidRPr="00C04E3B">
              <w:rPr>
                <w:rFonts w:ascii="Times New Roman" w:eastAsia="PMingLiU" w:hAnsi="Times New Roman" w:cs="Times New Roman"/>
                <w:lang w:eastAsia="ru-RU"/>
              </w:rPr>
              <w:t>. Понятие информационной безопасности</w:t>
            </w:r>
          </w:p>
        </w:tc>
        <w:tc>
          <w:tcPr>
            <w:tcW w:w="352" w:type="pct"/>
            <w:vAlign w:val="center"/>
          </w:tcPr>
          <w:p w:rsidR="0027267D" w:rsidRPr="00E01FE2" w:rsidRDefault="0027267D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27267D" w:rsidRPr="00C04E3B" w:rsidRDefault="0027267D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309E6" w:rsidRDefault="00B806CF" w:rsidP="007F4518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9</w:t>
            </w:r>
            <w:r w:rsidR="00705DCC">
              <w:rPr>
                <w:rFonts w:ascii="Times New Roman" w:hAnsi="Times New Roman"/>
                <w:bCs/>
              </w:rPr>
              <w:t xml:space="preserve"> </w:t>
            </w:r>
            <w:r w:rsidR="007F4518">
              <w:rPr>
                <w:rFonts w:ascii="Times New Roman" w:hAnsi="Times New Roman"/>
                <w:bCs/>
              </w:rPr>
              <w:t xml:space="preserve">Изучение </w:t>
            </w:r>
            <w:r w:rsidR="00705DCC" w:rsidRPr="00705DCC">
              <w:rPr>
                <w:rFonts w:ascii="Times New Roman" w:hAnsi="Times New Roman"/>
                <w:bCs/>
              </w:rPr>
              <w:t>нормативно-правовых актов</w:t>
            </w:r>
            <w:r w:rsidR="007F4518">
              <w:rPr>
                <w:rFonts w:ascii="Times New Roman" w:hAnsi="Times New Roman"/>
                <w:bCs/>
              </w:rPr>
              <w:t xml:space="preserve"> в области информационного права</w:t>
            </w:r>
          </w:p>
        </w:tc>
        <w:tc>
          <w:tcPr>
            <w:tcW w:w="352" w:type="pct"/>
            <w:vAlign w:val="center"/>
          </w:tcPr>
          <w:p w:rsidR="00B806CF" w:rsidRPr="00E01FE2" w:rsidRDefault="00FF53DC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01FE2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67260C" w:rsidRDefault="00B806CF" w:rsidP="00B806CF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10</w:t>
            </w:r>
            <w:r w:rsidR="00705DCC">
              <w:rPr>
                <w:rFonts w:ascii="Times New Roman" w:hAnsi="Times New Roman"/>
                <w:bCs/>
              </w:rPr>
              <w:t xml:space="preserve"> Работа с правовой информацией по теме «Информация ограниченного доступа»</w:t>
            </w:r>
          </w:p>
        </w:tc>
        <w:tc>
          <w:tcPr>
            <w:tcW w:w="352" w:type="pct"/>
            <w:vAlign w:val="center"/>
          </w:tcPr>
          <w:p w:rsidR="00B806CF" w:rsidRPr="00E01FE2" w:rsidRDefault="00FF53DC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01FE2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Default="00B806CF" w:rsidP="00B806CF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  <w:p w:rsidR="0079562E" w:rsidRPr="0079562E" w:rsidRDefault="0079562E" w:rsidP="00B806CF">
            <w:pPr>
              <w:spacing w:after="0" w:line="276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79562E">
              <w:rPr>
                <w:rFonts w:ascii="Times New Roman" w:eastAsia="PMingLiU" w:hAnsi="Times New Roman" w:cs="Times New Roman"/>
                <w:bCs/>
                <w:lang w:eastAsia="ru-RU"/>
              </w:rPr>
              <w:t>Составление глоссария на тему: «Основные понятия информационного права»</w:t>
            </w:r>
          </w:p>
        </w:tc>
        <w:tc>
          <w:tcPr>
            <w:tcW w:w="352" w:type="pct"/>
            <w:vAlign w:val="center"/>
          </w:tcPr>
          <w:p w:rsidR="00B806CF" w:rsidRPr="00E01FE2" w:rsidRDefault="00FF53DC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01FE2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  <w:vAlign w:val="center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 w:val="restart"/>
          </w:tcPr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noProof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Тема</w:t>
            </w:r>
            <w:r w:rsidRPr="00FF53DC">
              <w:rPr>
                <w:rFonts w:ascii="Times New Roman" w:eastAsia="PMingLiU" w:hAnsi="Times New Roman" w:cs="Times New Roman"/>
                <w:bCs/>
                <w:noProof/>
                <w:lang w:eastAsia="ru-RU"/>
              </w:rPr>
              <w:t xml:space="preserve"> 4.</w:t>
            </w:r>
          </w:p>
          <w:p w:rsidR="00B806CF" w:rsidRPr="00FF53DC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noProof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noProof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61" w:type="pct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Align w:val="center"/>
          </w:tcPr>
          <w:p w:rsidR="00B806CF" w:rsidRPr="00C04E3B" w:rsidRDefault="00E01FE2" w:rsidP="00E01FE2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61" w:type="pct"/>
            <w:gridSpan w:val="2"/>
            <w:vMerge w:val="restart"/>
          </w:tcPr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1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2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3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4</w:t>
            </w:r>
          </w:p>
          <w:p w:rsidR="007F03A2" w:rsidRPr="00273E76" w:rsidRDefault="007F03A2" w:rsidP="007F03A2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5</w:t>
            </w:r>
          </w:p>
          <w:p w:rsidR="00B806CF" w:rsidRPr="00C04E3B" w:rsidRDefault="007F03A2" w:rsidP="007F03A2">
            <w:pPr>
              <w:spacing w:after="200" w:line="276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273E76">
              <w:rPr>
                <w:rFonts w:ascii="Times New Roman" w:eastAsia="PMingLiU" w:hAnsi="Times New Roman" w:cs="Times New Roman"/>
                <w:lang w:eastAsia="ru-RU"/>
              </w:rPr>
              <w:t>ОК 9</w:t>
            </w:r>
          </w:p>
        </w:tc>
      </w:tr>
      <w:tr w:rsidR="00E01FE2" w:rsidRPr="00C04E3B" w:rsidTr="00BD767E">
        <w:trPr>
          <w:trHeight w:val="1012"/>
        </w:trPr>
        <w:tc>
          <w:tcPr>
            <w:tcW w:w="826" w:type="pct"/>
            <w:vMerge/>
          </w:tcPr>
          <w:p w:rsidR="00E01FE2" w:rsidRPr="00C04E3B" w:rsidRDefault="00E01FE2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1" w:type="pct"/>
          </w:tcPr>
          <w:p w:rsidR="00E01FE2" w:rsidRPr="00C04E3B" w:rsidRDefault="00E01FE2" w:rsidP="00E01FE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Cs/>
                <w:lang w:eastAsia="ru-RU"/>
              </w:rPr>
              <w:t xml:space="preserve">Понятие административной ответственности, ее цели, функции и признаки. Основания административной ответственности. Понятие и виды административных правонарушений. </w:t>
            </w:r>
            <w:r w:rsidRPr="00C04E3B">
              <w:rPr>
                <w:rFonts w:ascii="Times New Roman" w:eastAsia="PMingLiU" w:hAnsi="Times New Roman" w:cs="Times New Roman"/>
                <w:lang w:eastAsia="ru-RU"/>
              </w:rPr>
              <w:t xml:space="preserve">Понятие и виды административных наказаний. </w:t>
            </w:r>
          </w:p>
        </w:tc>
        <w:tc>
          <w:tcPr>
            <w:tcW w:w="352" w:type="pct"/>
            <w:vAlign w:val="center"/>
          </w:tcPr>
          <w:p w:rsidR="00E01FE2" w:rsidRPr="00FF53DC" w:rsidRDefault="00E01FE2" w:rsidP="00E01F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E01FE2" w:rsidRPr="00C04E3B" w:rsidRDefault="00E01FE2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trHeight w:val="20"/>
        </w:trPr>
        <w:tc>
          <w:tcPr>
            <w:tcW w:w="826" w:type="pct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1" w:type="pct"/>
          </w:tcPr>
          <w:p w:rsidR="00B806CF" w:rsidRPr="00C309E6" w:rsidRDefault="00B806CF" w:rsidP="00B806CF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67260C">
              <w:rPr>
                <w:rFonts w:ascii="Times New Roman" w:hAnsi="Times New Roman"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</w:rPr>
              <w:t>11</w:t>
            </w:r>
            <w:r w:rsidR="007F4518">
              <w:rPr>
                <w:rFonts w:ascii="Times New Roman" w:hAnsi="Times New Roman"/>
                <w:bCs/>
              </w:rPr>
              <w:t xml:space="preserve"> </w:t>
            </w:r>
            <w:r w:rsidR="007F4518" w:rsidRPr="007F4518">
              <w:rPr>
                <w:rFonts w:ascii="Times New Roman" w:hAnsi="Times New Roman"/>
                <w:bCs/>
              </w:rPr>
              <w:t>Определение составов информационных правонарушений при решении ситуационных задач</w:t>
            </w:r>
          </w:p>
        </w:tc>
        <w:tc>
          <w:tcPr>
            <w:tcW w:w="352" w:type="pct"/>
            <w:vAlign w:val="center"/>
          </w:tcPr>
          <w:p w:rsidR="00B806CF" w:rsidRPr="00FF53DC" w:rsidRDefault="00FF53DC" w:rsidP="00E01FE2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FF53DC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1" w:type="pct"/>
            <w:gridSpan w:val="2"/>
            <w:vMerge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gridAfter w:val="1"/>
          <w:wAfter w:w="7" w:type="pct"/>
          <w:trHeight w:val="20"/>
        </w:trPr>
        <w:tc>
          <w:tcPr>
            <w:tcW w:w="3687" w:type="pct"/>
            <w:gridSpan w:val="2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Примерный перечень практических работ:</w:t>
            </w:r>
          </w:p>
          <w:p w:rsidR="00B806CF" w:rsidRPr="00C04E3B" w:rsidRDefault="00B806CF" w:rsidP="00B806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 xml:space="preserve">Применение норм законодательства при решении правовых ситуаций в сфере предпринимательских отношений </w:t>
            </w:r>
          </w:p>
          <w:p w:rsidR="00B806CF" w:rsidRPr="00C04E3B" w:rsidRDefault="00B806CF" w:rsidP="00B806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Применение норм трудового законодательства при решении правовых ситуаций в сфере трудовых отношений</w:t>
            </w:r>
          </w:p>
          <w:p w:rsidR="00B806CF" w:rsidRPr="00C04E3B" w:rsidRDefault="00B806CF" w:rsidP="00B806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Составление трудового договора</w:t>
            </w:r>
          </w:p>
          <w:p w:rsidR="00B806CF" w:rsidRPr="00C04E3B" w:rsidRDefault="00B806CF" w:rsidP="00B806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 xml:space="preserve">Применение норм информационного права для решения практических ситуаций </w:t>
            </w:r>
          </w:p>
          <w:p w:rsidR="00B806CF" w:rsidRPr="00C04E3B" w:rsidRDefault="00B806CF" w:rsidP="00B806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lang w:eastAsia="ru-RU"/>
              </w:rPr>
              <w:t>Определение составов информационных правонарушений при решении ситуационных задач</w:t>
            </w:r>
          </w:p>
        </w:tc>
        <w:tc>
          <w:tcPr>
            <w:tcW w:w="352" w:type="pct"/>
            <w:vAlign w:val="center"/>
          </w:tcPr>
          <w:p w:rsidR="00B806CF" w:rsidRPr="00C04E3B" w:rsidRDefault="00B806CF" w:rsidP="00B806C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4" w:type="pct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B806CF" w:rsidRPr="00C04E3B" w:rsidTr="00AE2977">
        <w:trPr>
          <w:gridAfter w:val="1"/>
          <w:wAfter w:w="7" w:type="pct"/>
          <w:trHeight w:val="20"/>
        </w:trPr>
        <w:tc>
          <w:tcPr>
            <w:tcW w:w="3687" w:type="pct"/>
            <w:gridSpan w:val="2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352" w:type="pct"/>
            <w:vAlign w:val="center"/>
          </w:tcPr>
          <w:p w:rsidR="00B806CF" w:rsidRPr="00C04E3B" w:rsidRDefault="00B806CF" w:rsidP="00B806C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  <w:tr w:rsidR="00B806CF" w:rsidRPr="00C04E3B" w:rsidTr="00AE2977">
        <w:trPr>
          <w:gridAfter w:val="1"/>
          <w:wAfter w:w="7" w:type="pct"/>
          <w:trHeight w:val="20"/>
        </w:trPr>
        <w:tc>
          <w:tcPr>
            <w:tcW w:w="3687" w:type="pct"/>
            <w:gridSpan w:val="2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352" w:type="pct"/>
            <w:vAlign w:val="center"/>
          </w:tcPr>
          <w:p w:rsidR="00B806CF" w:rsidRPr="00FF53DC" w:rsidRDefault="00FF53DC" w:rsidP="00B806C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54" w:type="pct"/>
          </w:tcPr>
          <w:p w:rsidR="00B806CF" w:rsidRPr="00C04E3B" w:rsidRDefault="00B806CF" w:rsidP="00B806C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</w:tr>
    </w:tbl>
    <w:p w:rsidR="00C04E3B" w:rsidRPr="00C04E3B" w:rsidRDefault="00C04E3B" w:rsidP="00C04E3B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C04E3B" w:rsidRPr="00C04E3B" w:rsidRDefault="00C04E3B" w:rsidP="00C04E3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sectPr w:rsidR="00C04E3B" w:rsidRPr="00C04E3B" w:rsidSect="00C04E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E3B" w:rsidRPr="00C04E3B" w:rsidRDefault="00C04E3B" w:rsidP="00C04E3B">
      <w:pPr>
        <w:spacing w:after="200" w:line="276" w:lineRule="auto"/>
        <w:ind w:left="360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3. УСЛОВИЯ РЕАЛИЗАЦИИ УЧЕБНОЙ ДИСЦИПЛИНЫ </w:t>
      </w:r>
    </w:p>
    <w:p w:rsidR="000A2E65" w:rsidRPr="000A2E65" w:rsidRDefault="000A2E65" w:rsidP="000A2E65">
      <w:pPr>
        <w:suppressAutoHyphens/>
        <w:spacing w:after="200" w:line="276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0A2E65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C04E3B" w:rsidRPr="00C04E3B" w:rsidRDefault="00C04E3B" w:rsidP="007A2C5E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:rsidR="00C04E3B" w:rsidRPr="007A2C5E" w:rsidRDefault="00C04E3B" w:rsidP="007A2C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Кабинет</w:t>
      </w:r>
      <w:r w:rsidRPr="007A2C5E">
        <w:rPr>
          <w:rFonts w:ascii="Times New Roman" w:eastAsia="PMingLiU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A2C5E">
        <w:rPr>
          <w:rFonts w:ascii="Times New Roman" w:eastAsia="PMingLiU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A2C5E">
        <w:rPr>
          <w:rFonts w:ascii="Times New Roman" w:eastAsia="PMingLiU" w:hAnsi="Times New Roman" w:cs="Times New Roman"/>
          <w:bCs/>
          <w:sz w:val="24"/>
          <w:szCs w:val="24"/>
          <w:u w:val="single"/>
          <w:lang w:eastAsia="ru-RU"/>
        </w:rPr>
        <w:t>С</w:t>
      </w:r>
      <w:r w:rsidRPr="007A2C5E">
        <w:rPr>
          <w:rFonts w:ascii="Times New Roman" w:eastAsia="PMingLiU" w:hAnsi="Times New Roman" w:cs="Times New Roman"/>
          <w:sz w:val="24"/>
          <w:szCs w:val="24"/>
          <w:u w:val="single"/>
          <w:lang w:eastAsia="ru-RU"/>
        </w:rPr>
        <w:t>оциально-экономических дисциплин</w:t>
      </w:r>
      <w:r w:rsidRPr="007A2C5E">
        <w:rPr>
          <w:rFonts w:ascii="Times New Roman" w:eastAsia="PMingLiU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Pr="007A2C5E">
        <w:rPr>
          <w:rFonts w:ascii="Times New Roman" w:eastAsia="PMingLiU" w:hAnsi="Times New Roman" w:cs="Times New Roman"/>
          <w:sz w:val="24"/>
          <w:szCs w:val="24"/>
          <w:u w:val="single"/>
        </w:rPr>
        <w:t>,</w:t>
      </w:r>
      <w:r w:rsidRPr="007A2C5E">
        <w:rPr>
          <w:rFonts w:ascii="Times New Roman" w:eastAsia="PMingLiU" w:hAnsi="Times New Roman" w:cs="Times New Roman"/>
          <w:sz w:val="24"/>
          <w:szCs w:val="24"/>
        </w:rPr>
        <w:t xml:space="preserve"> оснащенный о</w:t>
      </w:r>
      <w:r w:rsidRPr="007A2C5E">
        <w:rPr>
          <w:rFonts w:ascii="Times New Roman" w:eastAsia="PMingLiU" w:hAnsi="Times New Roman" w:cs="Times New Roman"/>
          <w:bCs/>
          <w:sz w:val="24"/>
          <w:szCs w:val="24"/>
        </w:rPr>
        <w:t xml:space="preserve">борудованием </w:t>
      </w:r>
      <w:r w:rsidRPr="007A2C5E">
        <w:rPr>
          <w:rFonts w:ascii="Times New Roman" w:eastAsia="PMingLiU" w:hAnsi="Times New Roman" w:cs="Times New Roman"/>
          <w:sz w:val="24"/>
          <w:szCs w:val="24"/>
        </w:rPr>
        <w:t>и т</w:t>
      </w:r>
      <w:r w:rsidRPr="007A2C5E">
        <w:rPr>
          <w:rFonts w:ascii="Times New Roman" w:eastAsia="PMingLiU" w:hAnsi="Times New Roman" w:cs="Times New Roman"/>
          <w:bCs/>
          <w:sz w:val="24"/>
          <w:szCs w:val="24"/>
        </w:rPr>
        <w:t xml:space="preserve">ехническими средствами обучения: 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</w:tabs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посадочные места обучающихся (по количеству обучающихся); 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  <w:t>учебные наглядные пособия (таблицы, плакаты);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</w:tabs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тематические папки дидактических материалов;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комплект</w:t>
      </w:r>
      <w:r w:rsidRPr="007A2C5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учебно-методической документации;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tabs>
          <w:tab w:val="left" w:pos="2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комплект учебников (учебных пособий) по количеству обучающихся.</w:t>
      </w:r>
    </w:p>
    <w:p w:rsidR="007A2C5E" w:rsidRPr="007A2C5E" w:rsidRDefault="007A2C5E" w:rsidP="007A2C5E">
      <w:pPr>
        <w:pStyle w:val="ab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2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доска аудиторная, комплект учебной мебели, интерактивны</w:t>
      </w:r>
      <w:r w:rsidRPr="007A2C5E">
        <w:rPr>
          <w:rFonts w:ascii="Times New Roman" w:hAnsi="Times New Roman" w:cs="Times New Roman"/>
          <w:spacing w:val="-4"/>
          <w:sz w:val="24"/>
          <w:szCs w:val="24"/>
        </w:rPr>
        <w:t>й комплекс «Teachtouch-3,5 65»</w:t>
      </w:r>
    </w:p>
    <w:p w:rsidR="007A2C5E" w:rsidRDefault="007A2C5E" w:rsidP="007A2C5E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C04E3B" w:rsidRPr="00C04E3B" w:rsidRDefault="00C04E3B" w:rsidP="007A2C5E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C04E3B" w:rsidRPr="00C04E3B" w:rsidRDefault="00C04E3B" w:rsidP="007A2C5E">
      <w:pPr>
        <w:spacing w:after="0" w:line="240" w:lineRule="auto"/>
        <w:ind w:firstLine="709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C04E3B" w:rsidRPr="00C04E3B" w:rsidRDefault="00C04E3B" w:rsidP="007A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A2C5E">
        <w:rPr>
          <w:rFonts w:ascii="Times New Roman" w:eastAsia="PMingLiU" w:hAnsi="Times New Roman" w:cs="Times New Roman"/>
          <w:sz w:val="24"/>
          <w:szCs w:val="24"/>
          <w:lang w:eastAsia="ru-RU"/>
        </w:rPr>
        <w:t>1.</w:t>
      </w: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Румынина</w:t>
      </w:r>
      <w:proofErr w:type="spellEnd"/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В.В. Правовое обеспечение профессиональной деятельности: электронный учебно-методический комплекс. – Москва: Академия, 2018. – 224 с.</w:t>
      </w:r>
    </w:p>
    <w:p w:rsidR="00C04E3B" w:rsidRPr="00C04E3B" w:rsidRDefault="00C04E3B" w:rsidP="007A2C5E">
      <w:pPr>
        <w:spacing w:after="0" w:line="240" w:lineRule="auto"/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C04E3B" w:rsidRPr="00C04E3B" w:rsidRDefault="00C04E3B" w:rsidP="007A2C5E">
      <w:pPr>
        <w:spacing w:after="0" w:line="240" w:lineRule="auto"/>
        <w:ind w:firstLine="709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C04E3B" w:rsidRPr="00C04E3B" w:rsidRDefault="00C04E3B" w:rsidP="007A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7A2C5E">
        <w:rPr>
          <w:rFonts w:ascii="Times New Roman" w:eastAsia="PMingLiU" w:hAnsi="Times New Roman" w:cs="Times New Roman"/>
          <w:sz w:val="24"/>
          <w:szCs w:val="24"/>
          <w:lang w:eastAsia="ru-RU"/>
        </w:rPr>
        <w:t>1.</w:t>
      </w: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Румынина</w:t>
      </w:r>
      <w:proofErr w:type="spellEnd"/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В.В. Правовое обеспечение профессиональной деятельности: электронный учебно-методический комплекс. – Москва: Академия, 2021. – </w:t>
      </w:r>
      <w:r w:rsidRPr="00C04E3B">
        <w:rPr>
          <w:rFonts w:ascii="Times New Roman" w:eastAsia="PMingLiU" w:hAnsi="Times New Roman" w:cs="Times New Roman"/>
          <w:bCs/>
          <w:sz w:val="24"/>
          <w:szCs w:val="24"/>
          <w:lang w:val="en-US" w:eastAsia="ru-RU"/>
        </w:rPr>
        <w:t>URL</w:t>
      </w:r>
      <w:r w:rsidRPr="00C04E3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: </w:t>
      </w:r>
      <w:hyperlink r:id="rId10" w:history="1">
        <w:r w:rsidRPr="00C04E3B">
          <w:rPr>
            <w:rFonts w:ascii="Times New Roman" w:eastAsia="PMingLiU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https://www.academia-moscow.ru/catalogue/5411/525840/</w:t>
        </w:r>
      </w:hyperlink>
      <w:bookmarkStart w:id="1" w:name="_GoBack"/>
      <w:bookmarkEnd w:id="1"/>
    </w:p>
    <w:p w:rsidR="00C04E3B" w:rsidRPr="00C04E3B" w:rsidRDefault="00C04E3B" w:rsidP="007A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C04E3B" w:rsidRPr="00C04E3B" w:rsidRDefault="00C04E3B" w:rsidP="007A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C04E3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3.2.3. Дополнительные источники</w:t>
      </w:r>
    </w:p>
    <w:p w:rsidR="00C04E3B" w:rsidRPr="00C04E3B" w:rsidRDefault="00C04E3B" w:rsidP="007A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Николюкин, С. В.  Правовое обеспечение профессиональной </w:t>
      </w:r>
      <w:proofErr w:type="gramStart"/>
      <w:r w:rsidRPr="00C04E3B">
        <w:rPr>
          <w:rFonts w:ascii="Times New Roman" w:eastAsia="PMingLiU" w:hAnsi="Times New Roman" w:cs="Times New Roman"/>
          <w:sz w:val="24"/>
          <w:szCs w:val="24"/>
        </w:rPr>
        <w:t>деятельности :</w:t>
      </w:r>
      <w:proofErr w:type="gramEnd"/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С. В. Николюкин. — </w:t>
      </w:r>
      <w:proofErr w:type="gramStart"/>
      <w:r w:rsidRPr="00C04E3B">
        <w:rPr>
          <w:rFonts w:ascii="Times New Roman" w:eastAsia="PMingLiU" w:hAnsi="Times New Roman" w:cs="Times New Roman"/>
          <w:sz w:val="24"/>
          <w:szCs w:val="24"/>
        </w:rPr>
        <w:t>Москва :</w:t>
      </w:r>
      <w:proofErr w:type="gramEnd"/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 Издательство </w:t>
      </w:r>
      <w:proofErr w:type="spellStart"/>
      <w:r w:rsidRPr="00C04E3B">
        <w:rPr>
          <w:rFonts w:ascii="Times New Roman" w:eastAsia="PMingLiU" w:hAnsi="Times New Roman" w:cs="Times New Roman"/>
          <w:sz w:val="24"/>
          <w:szCs w:val="24"/>
        </w:rPr>
        <w:t>Юрайт</w:t>
      </w:r>
      <w:proofErr w:type="spellEnd"/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, 2021. — 248 с. — (Профессиональное образование). — ISBN 978-5-534-14511-3. — </w:t>
      </w:r>
      <w:proofErr w:type="gramStart"/>
      <w:r w:rsidRPr="00C04E3B">
        <w:rPr>
          <w:rFonts w:ascii="Times New Roman" w:eastAsia="PMingLiU" w:hAnsi="Times New Roman" w:cs="Times New Roman"/>
          <w:sz w:val="24"/>
          <w:szCs w:val="24"/>
        </w:rPr>
        <w:t>Текст :</w:t>
      </w:r>
      <w:proofErr w:type="gramEnd"/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04E3B">
        <w:rPr>
          <w:rFonts w:ascii="Times New Roman" w:eastAsia="PMingLiU" w:hAnsi="Times New Roman" w:cs="Times New Roman"/>
          <w:sz w:val="24"/>
          <w:szCs w:val="24"/>
        </w:rPr>
        <w:t>Юрайт</w:t>
      </w:r>
      <w:proofErr w:type="spellEnd"/>
      <w:r w:rsidRPr="00C04E3B">
        <w:rPr>
          <w:rFonts w:ascii="Times New Roman" w:eastAsia="PMingLiU" w:hAnsi="Times New Roman" w:cs="Times New Roman"/>
          <w:sz w:val="24"/>
          <w:szCs w:val="24"/>
        </w:rPr>
        <w:t xml:space="preserve"> [сайт]. — URL: https://urait.ru/bcode/477774 (дата обращения: 13.12.2021).</w:t>
      </w:r>
    </w:p>
    <w:p w:rsidR="00C04E3B" w:rsidRPr="00C04E3B" w:rsidRDefault="00C04E3B" w:rsidP="007A2C5E">
      <w:pPr>
        <w:spacing w:after="0" w:line="240" w:lineRule="auto"/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5E7797" w:rsidRDefault="005E7797" w:rsidP="007A2C5E">
      <w:pPr>
        <w:keepNext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797" w:rsidRDefault="005E7797" w:rsidP="007A2C5E">
      <w:pPr>
        <w:spacing w:after="0" w:line="240" w:lineRule="auto"/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</w:p>
    <w:p w:rsidR="0056287E" w:rsidRPr="0056287E" w:rsidRDefault="0056287E" w:rsidP="007A2C5E">
      <w:p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56287E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6287E" w:rsidRPr="0056287E" w:rsidRDefault="0056287E" w:rsidP="007A2C5E">
      <w:pPr>
        <w:spacing w:after="0" w:line="240" w:lineRule="auto"/>
        <w:ind w:firstLine="426"/>
        <w:jc w:val="both"/>
        <w:rPr>
          <w:rFonts w:ascii="Calibri" w:eastAsia="PMingLiU" w:hAnsi="Calibri" w:cs="Times New Roman"/>
          <w:lang w:eastAsia="ru-RU"/>
        </w:rPr>
      </w:pPr>
      <w:r w:rsidRPr="0056287E">
        <w:rPr>
          <w:rFonts w:ascii="Times New Roman" w:eastAsia="PMingLiU" w:hAnsi="Times New Roman" w:cs="Times New Roman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</w:t>
      </w:r>
      <w:r w:rsidR="003C0BBC">
        <w:rPr>
          <w:rFonts w:ascii="Times New Roman" w:eastAsia="PMingLiU" w:hAnsi="Times New Roman" w:cs="Times New Roman"/>
          <w:sz w:val="24"/>
          <w:szCs w:val="24"/>
          <w:lang w:eastAsia="ru-RU"/>
        </w:rPr>
        <w:t>ающимися индивидуальных заданий</w:t>
      </w:r>
      <w:r w:rsidRPr="0056287E">
        <w:rPr>
          <w:rFonts w:ascii="Times New Roman" w:eastAsia="PMingLiU" w:hAnsi="Times New Roman" w:cs="Times New Roman"/>
          <w:sz w:val="24"/>
          <w:szCs w:val="24"/>
          <w:lang w:eastAsia="ru-RU"/>
        </w:rPr>
        <w:t>.</w:t>
      </w:r>
    </w:p>
    <w:p w:rsidR="00C04E3B" w:rsidRPr="00C04E3B" w:rsidRDefault="00C04E3B" w:rsidP="007A2C5E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2714"/>
        <w:gridCol w:w="2703"/>
      </w:tblGrid>
      <w:tr w:rsidR="00C04E3B" w:rsidRPr="00C04E3B" w:rsidTr="00AE2977">
        <w:tc>
          <w:tcPr>
            <w:tcW w:w="2228" w:type="pct"/>
          </w:tcPr>
          <w:p w:rsidR="00C04E3B" w:rsidRPr="00C04E3B" w:rsidRDefault="00C04E3B" w:rsidP="007A2C5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84" w:type="pct"/>
          </w:tcPr>
          <w:p w:rsidR="00C04E3B" w:rsidRPr="00C04E3B" w:rsidRDefault="00C04E3B" w:rsidP="007A2C5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88" w:type="pct"/>
          </w:tcPr>
          <w:p w:rsidR="00C04E3B" w:rsidRPr="00C04E3B" w:rsidRDefault="00C04E3B" w:rsidP="007A2C5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C04E3B" w:rsidRPr="00C04E3B" w:rsidTr="00AE2977">
        <w:tc>
          <w:tcPr>
            <w:tcW w:w="2228" w:type="pct"/>
          </w:tcPr>
          <w:p w:rsidR="00C04E3B" w:rsidRPr="00C04E3B" w:rsidRDefault="00C04E3B" w:rsidP="007A2C5E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  <w:p w:rsidR="00C04E3B" w:rsidRPr="00C04E3B" w:rsidRDefault="00C04E3B" w:rsidP="007A2C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C04E3B" w:rsidRPr="00C04E3B" w:rsidRDefault="00C04E3B" w:rsidP="007A2C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гражданским процессуальным и трудовым законодательством.</w:t>
            </w:r>
          </w:p>
          <w:p w:rsidR="00C04E3B" w:rsidRPr="00C04E3B" w:rsidRDefault="00C04E3B" w:rsidP="007A2C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C04E3B" w:rsidRPr="00C04E3B" w:rsidRDefault="00C04E3B" w:rsidP="007A2C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Находить и использовать необходимую экономическую информацию.</w:t>
            </w:r>
          </w:p>
        </w:tc>
        <w:tc>
          <w:tcPr>
            <w:tcW w:w="1484" w:type="pct"/>
            <w:vMerge w:val="restart"/>
          </w:tcPr>
          <w:p w:rsidR="00C04E3B" w:rsidRPr="00C04E3B" w:rsidRDefault="00C04E3B" w:rsidP="007A2C5E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04E3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04E3B" w:rsidRPr="00C04E3B" w:rsidRDefault="00C04E3B" w:rsidP="007A2C5E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04E3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C04E3B" w:rsidRPr="00C04E3B" w:rsidRDefault="00C04E3B" w:rsidP="007A2C5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04E3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04E3B" w:rsidRPr="00C04E3B" w:rsidRDefault="00C04E3B" w:rsidP="007A2C5E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04E3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288" w:type="pct"/>
            <w:vMerge w:val="restart"/>
          </w:tcPr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Тест</w:t>
            </w:r>
            <w:r w:rsidR="00015CD7"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ирование</w:t>
            </w:r>
          </w:p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Наблюдение за выполнением практического задания (деятельностью студента)</w:t>
            </w:r>
          </w:p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выполнения практического задания(работы)</w:t>
            </w:r>
          </w:p>
          <w:p w:rsidR="00C04E3B" w:rsidRPr="00F31953" w:rsidRDefault="00C04E3B" w:rsidP="007A2C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3195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Решение ситуационной задачи</w:t>
            </w:r>
          </w:p>
        </w:tc>
      </w:tr>
      <w:tr w:rsidR="00C04E3B" w:rsidRPr="00C04E3B" w:rsidTr="00AE2977">
        <w:tc>
          <w:tcPr>
            <w:tcW w:w="2228" w:type="pct"/>
          </w:tcPr>
          <w:p w:rsidR="00C04E3B" w:rsidRPr="00C04E3B" w:rsidRDefault="00C04E3B" w:rsidP="00C04E3B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Правила оплаты труда.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Право социальной защиты граждан.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ответственности.</w:t>
            </w:r>
          </w:p>
          <w:p w:rsidR="00C04E3B" w:rsidRPr="00C04E3B" w:rsidRDefault="00C04E3B" w:rsidP="00C04E3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C04E3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1484" w:type="pct"/>
            <w:vMerge/>
          </w:tcPr>
          <w:p w:rsidR="00C04E3B" w:rsidRPr="00C04E3B" w:rsidRDefault="00C04E3B" w:rsidP="00C04E3B">
            <w:pPr>
              <w:numPr>
                <w:ilvl w:val="0"/>
                <w:numId w:val="3"/>
              </w:numPr>
              <w:spacing w:after="0" w:line="240" w:lineRule="auto"/>
              <w:ind w:left="108"/>
              <w:contextualSpacing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vMerge/>
          </w:tcPr>
          <w:p w:rsidR="00C04E3B" w:rsidRPr="00C04E3B" w:rsidRDefault="00C04E3B" w:rsidP="00C04E3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C03A7" w:rsidRDefault="00C04E3B">
      <w:r w:rsidRPr="00C04E3B">
        <w:rPr>
          <w:rFonts w:ascii="Times New Roman" w:eastAsia="PMingLiU" w:hAnsi="Times New Roman" w:cs="Times New Roman"/>
          <w:b/>
          <w:caps/>
          <w:sz w:val="24"/>
          <w:szCs w:val="24"/>
          <w:lang w:eastAsia="ru-RU"/>
        </w:rPr>
        <w:br w:type="page"/>
      </w:r>
    </w:p>
    <w:sectPr w:rsidR="008C03A7" w:rsidSect="00C04E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3B" w:rsidRDefault="00C04E3B" w:rsidP="00C04E3B">
      <w:pPr>
        <w:spacing w:after="0" w:line="240" w:lineRule="auto"/>
      </w:pPr>
      <w:r>
        <w:separator/>
      </w:r>
    </w:p>
  </w:endnote>
  <w:endnote w:type="continuationSeparator" w:id="0">
    <w:p w:rsidR="00C04E3B" w:rsidRDefault="00C04E3B" w:rsidP="00C0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75852"/>
      <w:docPartObj>
        <w:docPartGallery w:val="Page Numbers (Bottom of Page)"/>
        <w:docPartUnique/>
      </w:docPartObj>
    </w:sdtPr>
    <w:sdtEndPr/>
    <w:sdtContent>
      <w:p w:rsidR="00C04E3B" w:rsidRDefault="00C04E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5E">
          <w:rPr>
            <w:noProof/>
          </w:rPr>
          <w:t>13</w:t>
        </w:r>
        <w:r>
          <w:fldChar w:fldCharType="end"/>
        </w:r>
      </w:p>
    </w:sdtContent>
  </w:sdt>
  <w:p w:rsidR="00C04E3B" w:rsidRDefault="00C04E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3B" w:rsidRDefault="00C04E3B">
    <w:pPr>
      <w:pStyle w:val="a3"/>
      <w:jc w:val="center"/>
    </w:pPr>
  </w:p>
  <w:p w:rsidR="00C04E3B" w:rsidRDefault="00C04E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3B" w:rsidRDefault="00C04E3B" w:rsidP="00C04E3B">
      <w:pPr>
        <w:spacing w:after="0" w:line="240" w:lineRule="auto"/>
      </w:pPr>
      <w:r>
        <w:separator/>
      </w:r>
    </w:p>
  </w:footnote>
  <w:footnote w:type="continuationSeparator" w:id="0">
    <w:p w:rsidR="00C04E3B" w:rsidRDefault="00C04E3B" w:rsidP="00C0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0D9"/>
    <w:multiLevelType w:val="hybridMultilevel"/>
    <w:tmpl w:val="102A7620"/>
    <w:lvl w:ilvl="0" w:tplc="43EAD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FD"/>
    <w:multiLevelType w:val="hybridMultilevel"/>
    <w:tmpl w:val="94C0EFCC"/>
    <w:lvl w:ilvl="0" w:tplc="43EAD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734"/>
    <w:multiLevelType w:val="hybridMultilevel"/>
    <w:tmpl w:val="73C6DCBC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5D3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8601CE4"/>
    <w:multiLevelType w:val="hybridMultilevel"/>
    <w:tmpl w:val="FA30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0DB7"/>
    <w:multiLevelType w:val="multilevel"/>
    <w:tmpl w:val="91E6B8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4053EF"/>
    <w:multiLevelType w:val="hybridMultilevel"/>
    <w:tmpl w:val="84C27FA6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045C"/>
    <w:multiLevelType w:val="hybridMultilevel"/>
    <w:tmpl w:val="D68693EA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F321C"/>
    <w:multiLevelType w:val="hybridMultilevel"/>
    <w:tmpl w:val="1EBC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6F61"/>
    <w:multiLevelType w:val="hybridMultilevel"/>
    <w:tmpl w:val="5FD8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073F"/>
    <w:multiLevelType w:val="hybridMultilevel"/>
    <w:tmpl w:val="6EBE0542"/>
    <w:lvl w:ilvl="0" w:tplc="475E49E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32CB"/>
    <w:multiLevelType w:val="hybridMultilevel"/>
    <w:tmpl w:val="9F945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B19EF"/>
    <w:multiLevelType w:val="multilevel"/>
    <w:tmpl w:val="06148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A008C6"/>
    <w:multiLevelType w:val="hybridMultilevel"/>
    <w:tmpl w:val="3CB6799A"/>
    <w:lvl w:ilvl="0" w:tplc="CF2C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9"/>
    <w:rsid w:val="00015CD7"/>
    <w:rsid w:val="00076829"/>
    <w:rsid w:val="000A2E65"/>
    <w:rsid w:val="000C6465"/>
    <w:rsid w:val="00176C1F"/>
    <w:rsid w:val="0027267D"/>
    <w:rsid w:val="00273E76"/>
    <w:rsid w:val="002C0767"/>
    <w:rsid w:val="003136B4"/>
    <w:rsid w:val="003269BF"/>
    <w:rsid w:val="00352A5D"/>
    <w:rsid w:val="003C0BBC"/>
    <w:rsid w:val="003E6D6D"/>
    <w:rsid w:val="003F7EA1"/>
    <w:rsid w:val="00406FBE"/>
    <w:rsid w:val="004A1F04"/>
    <w:rsid w:val="004D4C9C"/>
    <w:rsid w:val="0056287E"/>
    <w:rsid w:val="005D27FA"/>
    <w:rsid w:val="005D3E08"/>
    <w:rsid w:val="005E7797"/>
    <w:rsid w:val="006554FB"/>
    <w:rsid w:val="0067260C"/>
    <w:rsid w:val="00705DCC"/>
    <w:rsid w:val="00777472"/>
    <w:rsid w:val="00785348"/>
    <w:rsid w:val="0079562E"/>
    <w:rsid w:val="007A2C5E"/>
    <w:rsid w:val="007F03A2"/>
    <w:rsid w:val="007F4518"/>
    <w:rsid w:val="008071D1"/>
    <w:rsid w:val="00834687"/>
    <w:rsid w:val="008865DF"/>
    <w:rsid w:val="009C689C"/>
    <w:rsid w:val="00A40652"/>
    <w:rsid w:val="00A67EA3"/>
    <w:rsid w:val="00AD2178"/>
    <w:rsid w:val="00AE7EF9"/>
    <w:rsid w:val="00B806CF"/>
    <w:rsid w:val="00BD1911"/>
    <w:rsid w:val="00C04E3B"/>
    <w:rsid w:val="00CC0EC5"/>
    <w:rsid w:val="00CC78E2"/>
    <w:rsid w:val="00D757D7"/>
    <w:rsid w:val="00DD5BB2"/>
    <w:rsid w:val="00E01FE2"/>
    <w:rsid w:val="00E40D4C"/>
    <w:rsid w:val="00E96B59"/>
    <w:rsid w:val="00F1307A"/>
    <w:rsid w:val="00F22B1D"/>
    <w:rsid w:val="00F31953"/>
    <w:rsid w:val="00F4244A"/>
    <w:rsid w:val="00F5456F"/>
    <w:rsid w:val="00FE29A5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5B85"/>
  <w15:chartTrackingRefBased/>
  <w15:docId w15:val="{B625E479-A833-4999-991A-412049BA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E3B"/>
  </w:style>
  <w:style w:type="paragraph" w:styleId="a5">
    <w:name w:val="footnote text"/>
    <w:basedOn w:val="a"/>
    <w:link w:val="a6"/>
    <w:uiPriority w:val="99"/>
    <w:semiHidden/>
    <w:unhideWhenUsed/>
    <w:rsid w:val="00C04E3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4E3B"/>
    <w:rPr>
      <w:sz w:val="20"/>
      <w:szCs w:val="20"/>
    </w:rPr>
  </w:style>
  <w:style w:type="character" w:styleId="a7">
    <w:name w:val="footnote reference"/>
    <w:aliases w:val="Знак сноски-FN,Ciae niinee-FN,AЗнак сноски зел"/>
    <w:uiPriority w:val="99"/>
    <w:rsid w:val="00C04E3B"/>
    <w:rPr>
      <w:rFonts w:cs="Times New Roman"/>
      <w:vertAlign w:val="superscript"/>
    </w:rPr>
  </w:style>
  <w:style w:type="character" w:styleId="a8">
    <w:name w:val="Emphasis"/>
    <w:uiPriority w:val="20"/>
    <w:qFormat/>
    <w:rsid w:val="00C04E3B"/>
    <w:rPr>
      <w:rFonts w:cs="Times New Roman"/>
      <w:i/>
    </w:rPr>
  </w:style>
  <w:style w:type="paragraph" w:styleId="a9">
    <w:name w:val="header"/>
    <w:basedOn w:val="a"/>
    <w:link w:val="aa"/>
    <w:uiPriority w:val="99"/>
    <w:unhideWhenUsed/>
    <w:rsid w:val="00C0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4E3B"/>
  </w:style>
  <w:style w:type="paragraph" w:styleId="ab">
    <w:name w:val="List Paragraph"/>
    <w:basedOn w:val="a"/>
    <w:uiPriority w:val="34"/>
    <w:qFormat/>
    <w:rsid w:val="008865DF"/>
    <w:pPr>
      <w:ind w:left="720"/>
      <w:contextualSpacing/>
    </w:pPr>
  </w:style>
  <w:style w:type="table" w:styleId="ac">
    <w:name w:val="Table Grid"/>
    <w:basedOn w:val="a1"/>
    <w:uiPriority w:val="39"/>
    <w:rsid w:val="00F2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7682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cademia-moscow.ru/catalogue/5411/525840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F6C9-2202-46FF-939C-098E822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ИвановаЛюбовьАлексеевна</cp:lastModifiedBy>
  <cp:revision>40</cp:revision>
  <dcterms:created xsi:type="dcterms:W3CDTF">2023-04-01T13:23:00Z</dcterms:created>
  <dcterms:modified xsi:type="dcterms:W3CDTF">2023-05-02T13:30:00Z</dcterms:modified>
</cp:coreProperties>
</file>