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и молодежной политики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Default="005F04D0" w:rsidP="005F04D0">
      <w:pPr>
        <w:spacing w:line="360" w:lineRule="auto"/>
        <w:rPr>
          <w:rFonts w:ascii="Times New Roman" w:hAnsi="Times New Roman"/>
          <w:noProof/>
          <w:sz w:val="24"/>
          <w:szCs w:val="24"/>
        </w:rPr>
      </w:pPr>
    </w:p>
    <w:p w:rsidR="0002559B" w:rsidRDefault="0002559B" w:rsidP="005F04D0">
      <w:pPr>
        <w:spacing w:line="360" w:lineRule="auto"/>
        <w:rPr>
          <w:rFonts w:ascii="Times New Roman" w:hAnsi="Times New Roman"/>
          <w:sz w:val="24"/>
          <w:szCs w:val="24"/>
        </w:rPr>
      </w:pPr>
    </w:p>
    <w:p w:rsidR="0002559B" w:rsidRPr="005F04D0" w:rsidRDefault="0002559B" w:rsidP="005F04D0">
      <w:pPr>
        <w:spacing w:line="360" w:lineRule="auto"/>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02559B" w:rsidRDefault="0002559B" w:rsidP="005F04D0">
      <w:pPr>
        <w:spacing w:line="360" w:lineRule="auto"/>
        <w:rPr>
          <w:rFonts w:ascii="Times New Roman" w:hAnsi="Times New Roman"/>
          <w:sz w:val="24"/>
          <w:szCs w:val="24"/>
        </w:rPr>
      </w:pPr>
    </w:p>
    <w:p w:rsidR="0002559B" w:rsidRDefault="0002559B" w:rsidP="005F04D0">
      <w:pPr>
        <w:spacing w:line="360" w:lineRule="auto"/>
        <w:rPr>
          <w:rFonts w:ascii="Times New Roman" w:hAnsi="Times New Roman"/>
          <w:sz w:val="24"/>
          <w:szCs w:val="24"/>
        </w:rPr>
      </w:pPr>
    </w:p>
    <w:p w:rsidR="0002559B" w:rsidRPr="005F04D0" w:rsidRDefault="0002559B"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5F04D0" w:rsidRDefault="005F04D0" w:rsidP="005F04D0">
      <w:pPr>
        <w:spacing w:after="0" w:line="360" w:lineRule="auto"/>
        <w:jc w:val="center"/>
        <w:rPr>
          <w:rFonts w:ascii="Times New Roman" w:hAnsi="Times New Roman"/>
          <w:b/>
          <w:sz w:val="24"/>
          <w:szCs w:val="24"/>
        </w:rPr>
      </w:pPr>
      <w:r w:rsidRPr="005F04D0">
        <w:rPr>
          <w:rFonts w:ascii="Times New Roman" w:hAnsi="Times New Roman"/>
          <w:b/>
          <w:sz w:val="24"/>
          <w:szCs w:val="24"/>
        </w:rPr>
        <w:t>ОП.</w:t>
      </w:r>
      <w:r>
        <w:rPr>
          <w:rFonts w:ascii="Times New Roman" w:hAnsi="Times New Roman"/>
          <w:b/>
          <w:sz w:val="24"/>
          <w:szCs w:val="24"/>
        </w:rPr>
        <w:t>0</w:t>
      </w:r>
      <w:r w:rsidR="00F15A69">
        <w:rPr>
          <w:rFonts w:ascii="Times New Roman" w:hAnsi="Times New Roman"/>
          <w:b/>
          <w:sz w:val="24"/>
          <w:szCs w:val="24"/>
        </w:rPr>
        <w:t>6</w:t>
      </w:r>
      <w:r w:rsidRPr="005F04D0">
        <w:rPr>
          <w:rFonts w:ascii="Times New Roman" w:hAnsi="Times New Roman"/>
          <w:b/>
          <w:sz w:val="24"/>
          <w:szCs w:val="24"/>
        </w:rPr>
        <w:t xml:space="preserve">. </w:t>
      </w:r>
      <w:r w:rsidR="00F15A69" w:rsidRPr="00F15A69">
        <w:rPr>
          <w:rFonts w:ascii="Times New Roman" w:hAnsi="Times New Roman"/>
          <w:b/>
          <w:sz w:val="24"/>
          <w:szCs w:val="24"/>
        </w:rPr>
        <w:t>БЕЗОПАСНОСТЬ ЖИЗНЕДЕЯТЕЛЬНОСТИ</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Default="0011045F" w:rsidP="005F04D0">
      <w:pPr>
        <w:spacing w:line="360" w:lineRule="auto"/>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p>
    <w:tbl>
      <w:tblPr>
        <w:tblW w:w="0" w:type="auto"/>
        <w:jc w:val="center"/>
        <w:tblLook w:val="01E0" w:firstRow="1" w:lastRow="1" w:firstColumn="1" w:lastColumn="1" w:noHBand="0" w:noVBand="0"/>
      </w:tblPr>
      <w:tblGrid>
        <w:gridCol w:w="4962"/>
        <w:gridCol w:w="4393"/>
      </w:tblGrid>
      <w:tr w:rsidR="005F04D0" w:rsidRPr="00870ADA" w:rsidTr="008D6342">
        <w:trPr>
          <w:trHeight w:val="2834"/>
          <w:jc w:val="center"/>
        </w:trPr>
        <w:tc>
          <w:tcPr>
            <w:tcW w:w="4962" w:type="dxa"/>
          </w:tcPr>
          <w:p w:rsidR="005F04D0" w:rsidRPr="006A3385" w:rsidRDefault="005F04D0" w:rsidP="008D6342">
            <w:pPr>
              <w:pStyle w:val="Style5"/>
              <w:widowControl/>
              <w:jc w:val="both"/>
              <w:rPr>
                <w:sz w:val="28"/>
              </w:rPr>
            </w:pPr>
            <w:r>
              <w:rPr>
                <w:b/>
                <w:bCs/>
                <w:i/>
              </w:rPr>
              <w:lastRenderedPageBreak/>
              <w:br w:type="page"/>
            </w:r>
            <w:r w:rsidRPr="009A2772">
              <w:rPr>
                <w:bCs/>
                <w:i/>
                <w:sz w:val="28"/>
              </w:rPr>
              <w:br w:type="page"/>
            </w:r>
            <w:r w:rsidRPr="006A3385">
              <w:rPr>
                <w:sz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8D6342" w:rsidRPr="006A3385">
              <w:rPr>
                <w:sz w:val="28"/>
              </w:rPr>
              <w:t xml:space="preserve">в соответствии с примерной образовательной программой по специальности 09.02.07 «Информационные системы и программирование» </w:t>
            </w:r>
          </w:p>
          <w:p w:rsidR="005F04D0" w:rsidRPr="006A3385" w:rsidRDefault="005F04D0" w:rsidP="00563F82">
            <w:pPr>
              <w:spacing w:line="360" w:lineRule="auto"/>
              <w:rPr>
                <w:sz w:val="28"/>
              </w:rPr>
            </w:pPr>
          </w:p>
          <w:p w:rsidR="005F04D0" w:rsidRPr="006A3385" w:rsidRDefault="005F04D0" w:rsidP="00563F82">
            <w:pPr>
              <w:spacing w:line="360" w:lineRule="auto"/>
              <w:rPr>
                <w:sz w:val="28"/>
              </w:rPr>
            </w:pPr>
          </w:p>
          <w:p w:rsidR="005F04D0" w:rsidRPr="006A3385" w:rsidRDefault="005F04D0" w:rsidP="00563F82">
            <w:pPr>
              <w:jc w:val="both"/>
              <w:rPr>
                <w:sz w:val="28"/>
              </w:rPr>
            </w:pPr>
          </w:p>
          <w:p w:rsidR="005F04D0" w:rsidRPr="006A3385" w:rsidRDefault="005F04D0" w:rsidP="00563F82">
            <w:pPr>
              <w:jc w:val="both"/>
              <w:rPr>
                <w:sz w:val="28"/>
              </w:rPr>
            </w:pPr>
          </w:p>
        </w:tc>
        <w:tc>
          <w:tcPr>
            <w:tcW w:w="4393" w:type="dxa"/>
          </w:tcPr>
          <w:p w:rsidR="005F04D0" w:rsidRPr="006A3385" w:rsidRDefault="005F04D0" w:rsidP="005F04D0">
            <w:pPr>
              <w:spacing w:after="0" w:line="240" w:lineRule="auto"/>
              <w:jc w:val="center"/>
              <w:rPr>
                <w:rFonts w:ascii="Times New Roman" w:eastAsia="Times New Roman" w:hAnsi="Times New Roman"/>
                <w:sz w:val="28"/>
                <w:szCs w:val="24"/>
              </w:rPr>
            </w:pPr>
            <w:r w:rsidRPr="006A3385">
              <w:rPr>
                <w:rFonts w:ascii="Times New Roman" w:eastAsia="Times New Roman" w:hAnsi="Times New Roman"/>
                <w:sz w:val="28"/>
                <w:szCs w:val="24"/>
              </w:rPr>
              <w:t>УТВЕРЖДЕНА</w:t>
            </w:r>
          </w:p>
          <w:p w:rsidR="005F04D0" w:rsidRPr="006A3385" w:rsidRDefault="005F04D0" w:rsidP="005F04D0">
            <w:pPr>
              <w:spacing w:after="0" w:line="240" w:lineRule="auto"/>
              <w:jc w:val="center"/>
              <w:rPr>
                <w:rFonts w:ascii="Times New Roman" w:eastAsia="Times New Roman" w:hAnsi="Times New Roman"/>
                <w:sz w:val="28"/>
                <w:szCs w:val="24"/>
              </w:rPr>
            </w:pPr>
            <w:r w:rsidRPr="006A3385">
              <w:rPr>
                <w:rFonts w:ascii="Times New Roman" w:eastAsia="Times New Roman" w:hAnsi="Times New Roman"/>
                <w:sz w:val="28"/>
                <w:szCs w:val="24"/>
              </w:rPr>
              <w:t xml:space="preserve">Приказом № </w:t>
            </w:r>
            <w:r w:rsidR="006A3385">
              <w:rPr>
                <w:rFonts w:ascii="Times New Roman" w:eastAsia="Times New Roman" w:hAnsi="Times New Roman"/>
                <w:sz w:val="28"/>
                <w:szCs w:val="24"/>
              </w:rPr>
              <w:t>___</w:t>
            </w:r>
          </w:p>
          <w:p w:rsidR="005F04D0" w:rsidRPr="005F04D0" w:rsidRDefault="005F04D0" w:rsidP="005F04D0">
            <w:pPr>
              <w:spacing w:after="0" w:line="240" w:lineRule="auto"/>
              <w:jc w:val="center"/>
              <w:rPr>
                <w:rFonts w:ascii="Times New Roman" w:eastAsia="Times New Roman" w:hAnsi="Times New Roman"/>
                <w:sz w:val="28"/>
                <w:szCs w:val="24"/>
              </w:rPr>
            </w:pPr>
            <w:r w:rsidRPr="006A3385">
              <w:rPr>
                <w:rFonts w:ascii="Times New Roman" w:eastAsia="Times New Roman" w:hAnsi="Times New Roman"/>
                <w:sz w:val="28"/>
                <w:szCs w:val="24"/>
              </w:rPr>
              <w:t>от "</w:t>
            </w:r>
            <w:r w:rsidR="006A3385">
              <w:rPr>
                <w:rFonts w:ascii="Times New Roman" w:eastAsia="Times New Roman" w:hAnsi="Times New Roman"/>
                <w:sz w:val="28"/>
                <w:szCs w:val="24"/>
              </w:rPr>
              <w:t>___</w:t>
            </w:r>
            <w:r w:rsidRPr="006A3385">
              <w:rPr>
                <w:rFonts w:ascii="Times New Roman" w:eastAsia="Times New Roman" w:hAnsi="Times New Roman"/>
                <w:sz w:val="28"/>
                <w:szCs w:val="24"/>
              </w:rPr>
              <w:t xml:space="preserve">" </w:t>
            </w:r>
            <w:r w:rsidR="006A3385">
              <w:rPr>
                <w:rFonts w:ascii="Times New Roman" w:eastAsia="Times New Roman" w:hAnsi="Times New Roman"/>
                <w:sz w:val="28"/>
                <w:szCs w:val="24"/>
              </w:rPr>
              <w:t>____________</w:t>
            </w:r>
          </w:p>
          <w:p w:rsidR="005F04D0" w:rsidRPr="009F0B07" w:rsidRDefault="005F04D0" w:rsidP="00563F82">
            <w:pPr>
              <w:spacing w:line="360" w:lineRule="auto"/>
            </w:pPr>
          </w:p>
          <w:p w:rsidR="005F04D0" w:rsidRPr="00870ADA" w:rsidRDefault="005F04D0" w:rsidP="00563F82">
            <w:pPr>
              <w:jc w:val="both"/>
              <w:rPr>
                <w:sz w:val="28"/>
                <w:szCs w:val="28"/>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5F04D0" w:rsidRPr="005F04D0" w:rsidRDefault="005F04D0" w:rsidP="005F04D0">
      <w:pPr>
        <w:spacing w:after="0" w:line="240" w:lineRule="auto"/>
        <w:rPr>
          <w:rFonts w:ascii="Times New Roman" w:hAnsi="Times New Roman"/>
          <w:spacing w:val="20"/>
          <w:sz w:val="24"/>
          <w:szCs w:val="24"/>
        </w:rPr>
      </w:pPr>
      <w:r w:rsidRPr="005F04D0">
        <w:rPr>
          <w:rFonts w:ascii="Times New Roman" w:hAnsi="Times New Roman"/>
          <w:spacing w:val="20"/>
          <w:sz w:val="24"/>
          <w:szCs w:val="24"/>
        </w:rPr>
        <w:t>РАССМОТРЕНА</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 xml:space="preserve">на заседании цикловой комиссии </w:t>
      </w:r>
      <w:r>
        <w:rPr>
          <w:rFonts w:ascii="Times New Roman" w:hAnsi="Times New Roman"/>
          <w:sz w:val="24"/>
          <w:szCs w:val="24"/>
        </w:rPr>
        <w:t>к</w:t>
      </w:r>
      <w:r w:rsidRPr="005F04D0">
        <w:rPr>
          <w:rFonts w:ascii="Times New Roman" w:hAnsi="Times New Roman"/>
          <w:sz w:val="24"/>
          <w:szCs w:val="24"/>
        </w:rPr>
        <w:t>омпьютерных дисциплин</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Председатель ЦК: __________/</w:t>
      </w:r>
      <w:r w:rsidR="00F15A69">
        <w:rPr>
          <w:rFonts w:ascii="Times New Roman" w:hAnsi="Times New Roman"/>
          <w:sz w:val="24"/>
          <w:szCs w:val="24"/>
        </w:rPr>
        <w:t>Карсаков О.Г.</w:t>
      </w:r>
      <w:r w:rsidRPr="005F04D0">
        <w:rPr>
          <w:rFonts w:ascii="Times New Roman" w:hAnsi="Times New Roman"/>
          <w:sz w:val="24"/>
          <w:szCs w:val="24"/>
        </w:rPr>
        <w:t>/</w:t>
      </w: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5F04D0">
        <w:rPr>
          <w:rStyle w:val="FontStyle25"/>
          <w:sz w:val="24"/>
          <w:szCs w:val="24"/>
        </w:rPr>
        <w:t>Разработчики:</w:t>
      </w:r>
    </w:p>
    <w:p w:rsidR="005F04D0" w:rsidRPr="005F04D0" w:rsidRDefault="005F04D0" w:rsidP="005F04D0">
      <w:pPr>
        <w:tabs>
          <w:tab w:val="left" w:leader="underscore" w:pos="9072"/>
        </w:tabs>
        <w:spacing w:after="0" w:line="240" w:lineRule="auto"/>
        <w:rPr>
          <w:rStyle w:val="FontStyle25"/>
          <w:sz w:val="24"/>
          <w:szCs w:val="24"/>
          <w:u w:val="single"/>
        </w:rPr>
      </w:pPr>
      <w:r w:rsidRPr="005F04D0">
        <w:rPr>
          <w:rStyle w:val="FontStyle25"/>
          <w:sz w:val="24"/>
          <w:szCs w:val="24"/>
          <w:u w:val="single"/>
        </w:rPr>
        <w:t>К</w:t>
      </w:r>
      <w:r w:rsidR="00F15A69">
        <w:rPr>
          <w:rStyle w:val="FontStyle25"/>
          <w:sz w:val="24"/>
          <w:szCs w:val="24"/>
          <w:u w:val="single"/>
        </w:rPr>
        <w:t>арсаков О.Г</w:t>
      </w:r>
      <w:r w:rsidRPr="005F04D0">
        <w:rPr>
          <w:rStyle w:val="FontStyle25"/>
          <w:sz w:val="24"/>
          <w:szCs w:val="24"/>
          <w:u w:val="single"/>
        </w:rPr>
        <w:t>.,</w:t>
      </w:r>
      <w:r>
        <w:rPr>
          <w:rStyle w:val="FontStyle25"/>
          <w:sz w:val="24"/>
          <w:szCs w:val="24"/>
          <w:u w:val="single"/>
        </w:rPr>
        <w:t xml:space="preserve"> преподаватель</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"___" ____________202</w:t>
      </w:r>
      <w:r>
        <w:rPr>
          <w:rFonts w:ascii="Times New Roman" w:hAnsi="Times New Roman"/>
          <w:sz w:val="24"/>
          <w:szCs w:val="24"/>
        </w:rPr>
        <w:t xml:space="preserve">3 </w:t>
      </w:r>
      <w:r w:rsidRPr="005F04D0">
        <w:rPr>
          <w:rFonts w:ascii="Times New Roman" w:hAnsi="Times New Roman"/>
          <w:sz w:val="24"/>
          <w:szCs w:val="24"/>
        </w:rPr>
        <w:t>г.</w:t>
      </w:r>
    </w:p>
    <w:p w:rsidR="005F04D0" w:rsidRPr="00C72921" w:rsidRDefault="005F04D0" w:rsidP="005F04D0">
      <w:pPr>
        <w:tabs>
          <w:tab w:val="left" w:leader="underscore" w:pos="9072"/>
        </w:tabs>
        <w:rPr>
          <w:rStyle w:val="FontStyle25"/>
          <w:sz w:val="24"/>
        </w:rPr>
      </w:pPr>
      <w:r w:rsidRPr="007E0519">
        <w:rPr>
          <w:rStyle w:val="FontStyle25"/>
          <w:sz w:val="24"/>
        </w:rPr>
        <w:br w:type="page"/>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9355"/>
      </w:tblGrid>
      <w:tr w:rsidR="005F04D0" w:rsidRPr="005F04D0" w:rsidTr="00563F82">
        <w:trPr>
          <w:trHeight w:val="813"/>
        </w:trPr>
        <w:tc>
          <w:tcPr>
            <w:tcW w:w="8922" w:type="dxa"/>
          </w:tcPr>
          <w:p w:rsidR="00116A99" w:rsidRDefault="00116A99" w:rsidP="00116A99"/>
          <w:tbl>
            <w:tblPr>
              <w:tblW w:w="9813" w:type="dxa"/>
              <w:tblLook w:val="01E0" w:firstRow="1" w:lastRow="1" w:firstColumn="1" w:lastColumn="1" w:noHBand="0" w:noVBand="0"/>
            </w:tblPr>
            <w:tblGrid>
              <w:gridCol w:w="7970"/>
              <w:gridCol w:w="1843"/>
            </w:tblGrid>
            <w:tr w:rsidR="00116A99" w:rsidRPr="00A237A1" w:rsidTr="006E18D0">
              <w:tc>
                <w:tcPr>
                  <w:tcW w:w="7970" w:type="dxa"/>
                </w:tcPr>
                <w:p w:rsidR="00116A99" w:rsidRPr="00A237A1" w:rsidRDefault="00116A99" w:rsidP="006E18D0">
                  <w:pPr>
                    <w:pStyle w:val="1"/>
                    <w:ind w:left="284" w:right="-381"/>
                    <w:jc w:val="both"/>
                    <w:rPr>
                      <w:rFonts w:ascii="Times New Roman" w:hAnsi="Times New Roman"/>
                      <w:b/>
                      <w:bCs/>
                      <w:caps/>
                      <w:color w:val="auto"/>
                      <w:sz w:val="24"/>
                      <w:szCs w:val="24"/>
                      <w:lang w:eastAsia="en-US"/>
                    </w:rPr>
                  </w:pPr>
                </w:p>
              </w:tc>
              <w:tc>
                <w:tcPr>
                  <w:tcW w:w="1843" w:type="dxa"/>
                </w:tcPr>
                <w:p w:rsidR="00116A99" w:rsidRPr="00A237A1" w:rsidRDefault="00116A99" w:rsidP="00116A99">
                  <w:pPr>
                    <w:jc w:val="center"/>
                    <w:rPr>
                      <w:rFonts w:ascii="Times New Roman" w:hAnsi="Times New Roman"/>
                    </w:rPr>
                  </w:pPr>
                  <w:r w:rsidRPr="00A237A1">
                    <w:rPr>
                      <w:rFonts w:ascii="Times New Roman" w:hAnsi="Times New Roman"/>
                    </w:rPr>
                    <w:t>стр.</w:t>
                  </w:r>
                </w:p>
              </w:tc>
            </w:tr>
            <w:tr w:rsidR="00116A99" w:rsidRPr="00A237A1" w:rsidTr="006E18D0">
              <w:tc>
                <w:tcPr>
                  <w:tcW w:w="7970" w:type="dxa"/>
                </w:tcPr>
                <w:p w:rsidR="00116A99" w:rsidRPr="006E18D0" w:rsidRDefault="006E18D0" w:rsidP="00116A99">
                  <w:pPr>
                    <w:rPr>
                      <w:rFonts w:ascii="Times New Roman" w:hAnsi="Times New Roman"/>
                    </w:rPr>
                  </w:pPr>
                  <w:r w:rsidRPr="006E18D0">
                    <w:rPr>
                      <w:rFonts w:ascii="Times New Roman" w:hAnsi="Times New Roman"/>
                      <w:caps/>
                      <w:sz w:val="24"/>
                      <w:szCs w:val="24"/>
                    </w:rPr>
                    <w:t>1.</w:t>
                  </w:r>
                  <w:r w:rsidR="00116A99" w:rsidRPr="006E18D0">
                    <w:rPr>
                      <w:rFonts w:ascii="Times New Roman" w:hAnsi="Times New Roman"/>
                      <w:caps/>
                      <w:sz w:val="24"/>
                      <w:szCs w:val="24"/>
                    </w:rPr>
                    <w:t>ПАСПОРТ РАБОЧЕЙ ПРОГРАММЫ УЧЕБНОЙ ДИСЦИПЛИНЫ</w:t>
                  </w:r>
                  <w:r w:rsidR="00116A99" w:rsidRPr="006E18D0">
                    <w:rPr>
                      <w:rFonts w:ascii="Times New Roman" w:hAnsi="Times New Roman"/>
                    </w:rPr>
                    <w:t xml:space="preserve"> </w:t>
                  </w:r>
                </w:p>
              </w:tc>
              <w:tc>
                <w:tcPr>
                  <w:tcW w:w="1843" w:type="dxa"/>
                </w:tcPr>
                <w:p w:rsidR="00116A99" w:rsidRPr="00920599" w:rsidRDefault="00116A99" w:rsidP="00116A99">
                  <w:pPr>
                    <w:jc w:val="center"/>
                    <w:rPr>
                      <w:rFonts w:ascii="Times New Roman" w:hAnsi="Times New Roman"/>
                    </w:rPr>
                  </w:pPr>
                  <w:r>
                    <w:rPr>
                      <w:rFonts w:ascii="Times New Roman" w:hAnsi="Times New Roman"/>
                    </w:rPr>
                    <w:t>4</w:t>
                  </w:r>
                </w:p>
              </w:tc>
            </w:tr>
            <w:tr w:rsidR="00116A99" w:rsidRPr="00A237A1" w:rsidTr="006E18D0">
              <w:tc>
                <w:tcPr>
                  <w:tcW w:w="7970" w:type="dxa"/>
                </w:tcPr>
                <w:p w:rsidR="00116A99" w:rsidRPr="006E18D0" w:rsidRDefault="006E18D0" w:rsidP="006E18D0">
                  <w:pPr>
                    <w:pStyle w:val="1"/>
                    <w:keepLines w:val="0"/>
                    <w:autoSpaceDE w:val="0"/>
                    <w:autoSpaceDN w:val="0"/>
                    <w:spacing w:before="0" w:line="240" w:lineRule="auto"/>
                    <w:jc w:val="both"/>
                    <w:rPr>
                      <w:rFonts w:ascii="Times New Roman" w:hAnsi="Times New Roman"/>
                      <w:bCs/>
                      <w:caps/>
                      <w:color w:val="auto"/>
                      <w:sz w:val="24"/>
                      <w:szCs w:val="24"/>
                      <w:lang w:eastAsia="en-US"/>
                    </w:rPr>
                  </w:pPr>
                  <w:r w:rsidRPr="006E18D0">
                    <w:rPr>
                      <w:rFonts w:ascii="Times New Roman" w:hAnsi="Times New Roman"/>
                      <w:bCs/>
                      <w:caps/>
                      <w:color w:val="auto"/>
                      <w:sz w:val="24"/>
                      <w:szCs w:val="24"/>
                      <w:lang w:eastAsia="en-US"/>
                    </w:rPr>
                    <w:t>2.</w:t>
                  </w:r>
                  <w:r w:rsidR="00116A99" w:rsidRPr="006E18D0">
                    <w:rPr>
                      <w:rFonts w:ascii="Times New Roman" w:hAnsi="Times New Roman"/>
                      <w:bCs/>
                      <w:caps/>
                      <w:color w:val="auto"/>
                      <w:sz w:val="24"/>
                      <w:szCs w:val="24"/>
                      <w:lang w:eastAsia="en-US"/>
                    </w:rPr>
                    <w:t>СТРУКТУРА и содержание УЧЕБНОЙ ДИСЦИПЛИНЫ</w:t>
                  </w:r>
                </w:p>
                <w:p w:rsidR="00116A99" w:rsidRPr="006E18D0" w:rsidRDefault="00116A99" w:rsidP="00116A99">
                  <w:pPr>
                    <w:pStyle w:val="1"/>
                    <w:ind w:left="284"/>
                    <w:jc w:val="both"/>
                    <w:rPr>
                      <w:rFonts w:ascii="Times New Roman" w:hAnsi="Times New Roman"/>
                      <w:bCs/>
                      <w:caps/>
                      <w:color w:val="auto"/>
                      <w:sz w:val="24"/>
                      <w:szCs w:val="24"/>
                      <w:lang w:eastAsia="en-US"/>
                    </w:rPr>
                  </w:pPr>
                </w:p>
              </w:tc>
              <w:tc>
                <w:tcPr>
                  <w:tcW w:w="1843" w:type="dxa"/>
                </w:tcPr>
                <w:p w:rsidR="00116A99" w:rsidRPr="00601C02" w:rsidRDefault="00116A99" w:rsidP="00116A99">
                  <w:pPr>
                    <w:jc w:val="center"/>
                    <w:rPr>
                      <w:rFonts w:ascii="Times New Roman" w:hAnsi="Times New Roman"/>
                    </w:rPr>
                  </w:pPr>
                  <w:r>
                    <w:rPr>
                      <w:rFonts w:ascii="Times New Roman" w:hAnsi="Times New Roman"/>
                    </w:rPr>
                    <w:t>6</w:t>
                  </w:r>
                </w:p>
              </w:tc>
            </w:tr>
            <w:tr w:rsidR="00116A99" w:rsidRPr="00A237A1" w:rsidTr="006E18D0">
              <w:trPr>
                <w:trHeight w:val="670"/>
              </w:trPr>
              <w:tc>
                <w:tcPr>
                  <w:tcW w:w="7970" w:type="dxa"/>
                </w:tcPr>
                <w:p w:rsidR="00116A99" w:rsidRDefault="006E18D0" w:rsidP="006E18D0">
                  <w:pPr>
                    <w:pStyle w:val="1"/>
                    <w:keepLines w:val="0"/>
                    <w:autoSpaceDE w:val="0"/>
                    <w:autoSpaceDN w:val="0"/>
                    <w:spacing w:before="0" w:line="240" w:lineRule="auto"/>
                    <w:jc w:val="both"/>
                    <w:rPr>
                      <w:rFonts w:ascii="Times New Roman" w:hAnsi="Times New Roman"/>
                      <w:bCs/>
                      <w:caps/>
                      <w:color w:val="auto"/>
                      <w:sz w:val="24"/>
                      <w:szCs w:val="24"/>
                      <w:lang w:eastAsia="en-US"/>
                    </w:rPr>
                  </w:pPr>
                  <w:r w:rsidRPr="006E18D0">
                    <w:rPr>
                      <w:rFonts w:ascii="Times New Roman" w:hAnsi="Times New Roman"/>
                      <w:bCs/>
                      <w:caps/>
                      <w:color w:val="auto"/>
                      <w:sz w:val="24"/>
                      <w:szCs w:val="24"/>
                      <w:lang w:eastAsia="en-US"/>
                    </w:rPr>
                    <w:t>3.</w:t>
                  </w:r>
                  <w:r w:rsidR="00116A99" w:rsidRPr="006E18D0">
                    <w:rPr>
                      <w:rFonts w:ascii="Times New Roman" w:hAnsi="Times New Roman"/>
                      <w:bCs/>
                      <w:caps/>
                      <w:color w:val="auto"/>
                      <w:sz w:val="24"/>
                      <w:szCs w:val="24"/>
                      <w:lang w:eastAsia="en-US"/>
                    </w:rPr>
                    <w:t>условия реализации рабочей программы учебной дисциплины</w:t>
                  </w:r>
                </w:p>
                <w:p w:rsidR="006E18D0" w:rsidRPr="006E18D0" w:rsidRDefault="006E18D0" w:rsidP="006E18D0">
                  <w:pPr>
                    <w:rPr>
                      <w:lang w:eastAsia="en-US"/>
                    </w:rPr>
                  </w:pPr>
                </w:p>
              </w:tc>
              <w:tc>
                <w:tcPr>
                  <w:tcW w:w="1843" w:type="dxa"/>
                </w:tcPr>
                <w:p w:rsidR="00116A99" w:rsidRPr="00162CD0" w:rsidRDefault="00116A99" w:rsidP="00116A99">
                  <w:pPr>
                    <w:jc w:val="center"/>
                    <w:rPr>
                      <w:rFonts w:ascii="Times New Roman" w:hAnsi="Times New Roman"/>
                    </w:rPr>
                  </w:pPr>
                  <w:r>
                    <w:rPr>
                      <w:rFonts w:ascii="Times New Roman" w:hAnsi="Times New Roman"/>
                    </w:rPr>
                    <w:t>1</w:t>
                  </w:r>
                  <w:r w:rsidR="006E18D0">
                    <w:rPr>
                      <w:rFonts w:ascii="Times New Roman" w:hAnsi="Times New Roman"/>
                    </w:rPr>
                    <w:t>2</w:t>
                  </w:r>
                </w:p>
              </w:tc>
            </w:tr>
            <w:tr w:rsidR="00116A99" w:rsidRPr="00A237A1" w:rsidTr="006E18D0">
              <w:tc>
                <w:tcPr>
                  <w:tcW w:w="7970" w:type="dxa"/>
                </w:tcPr>
                <w:p w:rsidR="00116A99" w:rsidRPr="006E18D0" w:rsidRDefault="006E18D0" w:rsidP="006E18D0">
                  <w:pPr>
                    <w:pStyle w:val="1"/>
                    <w:keepLines w:val="0"/>
                    <w:autoSpaceDE w:val="0"/>
                    <w:autoSpaceDN w:val="0"/>
                    <w:spacing w:before="0" w:line="240" w:lineRule="auto"/>
                    <w:jc w:val="both"/>
                    <w:rPr>
                      <w:rFonts w:ascii="Times New Roman" w:hAnsi="Times New Roman"/>
                      <w:bCs/>
                      <w:caps/>
                      <w:color w:val="auto"/>
                      <w:sz w:val="24"/>
                      <w:szCs w:val="24"/>
                      <w:lang w:eastAsia="en-US"/>
                    </w:rPr>
                  </w:pPr>
                  <w:r w:rsidRPr="006E18D0">
                    <w:rPr>
                      <w:rFonts w:ascii="Times New Roman" w:hAnsi="Times New Roman"/>
                      <w:bCs/>
                      <w:caps/>
                      <w:color w:val="auto"/>
                      <w:sz w:val="24"/>
                      <w:szCs w:val="24"/>
                      <w:lang w:eastAsia="en-US"/>
                    </w:rPr>
                    <w:t>4.</w:t>
                  </w:r>
                  <w:r w:rsidR="00116A99" w:rsidRPr="006E18D0">
                    <w:rPr>
                      <w:rFonts w:ascii="Times New Roman" w:hAnsi="Times New Roman"/>
                      <w:bCs/>
                      <w:caps/>
                      <w:color w:val="auto"/>
                      <w:sz w:val="24"/>
                      <w:szCs w:val="24"/>
                      <w:lang w:eastAsia="en-US"/>
                    </w:rPr>
                    <w:t>Контроль и оценка результатов Освоения учеб</w:t>
                  </w:r>
                  <w:r w:rsidR="00116A99" w:rsidRPr="006E18D0">
                    <w:rPr>
                      <w:rFonts w:ascii="Times New Roman" w:hAnsi="Times New Roman"/>
                      <w:bCs/>
                      <w:caps/>
                      <w:color w:val="auto"/>
                      <w:sz w:val="24"/>
                      <w:szCs w:val="24"/>
                      <w:lang w:eastAsia="en-US"/>
                    </w:rPr>
                    <w:softHyphen/>
                    <w:t>ной дисциплины</w:t>
                  </w:r>
                </w:p>
                <w:p w:rsidR="00116A99" w:rsidRPr="006E18D0" w:rsidRDefault="00116A99" w:rsidP="00116A99">
                  <w:pPr>
                    <w:pStyle w:val="1"/>
                    <w:ind w:left="284"/>
                    <w:jc w:val="both"/>
                    <w:rPr>
                      <w:rFonts w:ascii="Times New Roman" w:hAnsi="Times New Roman"/>
                      <w:bCs/>
                      <w:caps/>
                      <w:color w:val="auto"/>
                      <w:sz w:val="24"/>
                      <w:szCs w:val="24"/>
                      <w:lang w:eastAsia="en-US"/>
                    </w:rPr>
                  </w:pPr>
                </w:p>
              </w:tc>
              <w:tc>
                <w:tcPr>
                  <w:tcW w:w="1843" w:type="dxa"/>
                </w:tcPr>
                <w:p w:rsidR="00116A99" w:rsidRPr="00162CD0" w:rsidRDefault="00116A99" w:rsidP="00116A99">
                  <w:pPr>
                    <w:jc w:val="center"/>
                    <w:rPr>
                      <w:rFonts w:ascii="Times New Roman" w:hAnsi="Times New Roman"/>
                    </w:rPr>
                  </w:pPr>
                  <w:r>
                    <w:rPr>
                      <w:rFonts w:ascii="Times New Roman" w:hAnsi="Times New Roman"/>
                    </w:rPr>
                    <w:t>1</w:t>
                  </w:r>
                  <w:r w:rsidR="006E18D0">
                    <w:rPr>
                      <w:rFonts w:ascii="Times New Roman" w:hAnsi="Times New Roman"/>
                    </w:rPr>
                    <w:t>3</w:t>
                  </w:r>
                </w:p>
              </w:tc>
            </w:tr>
            <w:tr w:rsidR="00116A99" w:rsidRPr="00A237A1" w:rsidTr="006E18D0">
              <w:tc>
                <w:tcPr>
                  <w:tcW w:w="7970" w:type="dxa"/>
                </w:tcPr>
                <w:p w:rsidR="00116A99" w:rsidRPr="00E54D81" w:rsidRDefault="00116A99" w:rsidP="00116A99">
                  <w:pPr>
                    <w:pStyle w:val="1"/>
                    <w:keepLines w:val="0"/>
                    <w:autoSpaceDE w:val="0"/>
                    <w:autoSpaceDN w:val="0"/>
                    <w:spacing w:before="0"/>
                    <w:jc w:val="both"/>
                    <w:rPr>
                      <w:rFonts w:ascii="Times New Roman" w:hAnsi="Times New Roman"/>
                      <w:b/>
                      <w:bCs/>
                      <w:caps/>
                      <w:color w:val="auto"/>
                      <w:sz w:val="24"/>
                      <w:szCs w:val="24"/>
                      <w:lang w:eastAsia="en-US"/>
                    </w:rPr>
                  </w:pPr>
                </w:p>
              </w:tc>
              <w:tc>
                <w:tcPr>
                  <w:tcW w:w="1843" w:type="dxa"/>
                </w:tcPr>
                <w:p w:rsidR="00116A99" w:rsidRPr="00601C02" w:rsidRDefault="00116A99" w:rsidP="00116A99">
                  <w:pPr>
                    <w:jc w:val="center"/>
                    <w:rPr>
                      <w:rFonts w:ascii="Times New Roman" w:hAnsi="Times New Roman"/>
                    </w:rPr>
                  </w:pPr>
                </w:p>
              </w:tc>
            </w:tr>
          </w:tbl>
          <w:p w:rsidR="00116A99" w:rsidRPr="00116A99" w:rsidRDefault="00116A99" w:rsidP="00116A99"/>
          <w:p w:rsidR="005F04D0" w:rsidRPr="005F04D0" w:rsidRDefault="005F04D0" w:rsidP="00563F82">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lastRenderedPageBreak/>
        <w:t xml:space="preserve">ПАСПОРТ РАБОЧЕЙ ПРОГРАММЫ УЧЕБНОЙ ДИСЦИПЛИНЫ </w:t>
      </w:r>
    </w:p>
    <w:p w:rsidR="003E0AD5" w:rsidRPr="00B0174C" w:rsidRDefault="003E0AD5" w:rsidP="00D8208C">
      <w:pPr>
        <w:pStyle w:val="a7"/>
        <w:spacing w:before="0" w:after="0"/>
        <w:ind w:left="720"/>
        <w:jc w:val="center"/>
        <w:rPr>
          <w:b/>
        </w:rPr>
      </w:pPr>
      <w:r w:rsidRPr="00B0174C">
        <w:rPr>
          <w:b/>
        </w:rPr>
        <w:t>ОП.0</w:t>
      </w:r>
      <w:r w:rsidR="00B56B6A">
        <w:rPr>
          <w:b/>
        </w:rPr>
        <w:t>6</w:t>
      </w:r>
      <w:r w:rsidR="00B0174C">
        <w:rPr>
          <w:b/>
        </w:rPr>
        <w:t>.</w:t>
      </w:r>
      <w:r w:rsidRPr="00B0174C">
        <w:rPr>
          <w:b/>
        </w:rPr>
        <w:t xml:space="preserve"> </w:t>
      </w:r>
      <w:r w:rsidR="00B56B6A" w:rsidRPr="00B56B6A">
        <w:rPr>
          <w:b/>
        </w:rPr>
        <w:t>БЕЗОПАСНОСТЬ ЖИЗНЕДЕЯТЕЛЬНОСТИ</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специальности </w:t>
      </w:r>
      <w:r>
        <w:rPr>
          <w:rFonts w:ascii="Times New Roman" w:hAnsi="Times New Roman"/>
          <w:sz w:val="24"/>
          <w:szCs w:val="24"/>
        </w:rPr>
        <w:t>09.02.07</w:t>
      </w:r>
      <w:r w:rsidRPr="00B0174C">
        <w:rPr>
          <w:rFonts w:ascii="Times New Roman" w:hAnsi="Times New Roman"/>
          <w:sz w:val="24"/>
          <w:szCs w:val="24"/>
        </w:rPr>
        <w:t xml:space="preserve"> Информационные системы и программирование.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750779"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rPr>
      </w:pPr>
      <w:r w:rsidRPr="00B0174C">
        <w:rPr>
          <w:rFonts w:ascii="Times New Roman" w:hAnsi="Times New Roman"/>
          <w:sz w:val="24"/>
          <w:szCs w:val="24"/>
        </w:rPr>
        <w:tab/>
        <w:t>Дисциплина ОП.</w:t>
      </w:r>
      <w:r>
        <w:rPr>
          <w:rFonts w:ascii="Times New Roman" w:hAnsi="Times New Roman"/>
          <w:sz w:val="24"/>
          <w:szCs w:val="24"/>
        </w:rPr>
        <w:t>0</w:t>
      </w:r>
      <w:r w:rsidR="00B56B6A">
        <w:rPr>
          <w:rFonts w:ascii="Times New Roman" w:hAnsi="Times New Roman"/>
          <w:sz w:val="24"/>
          <w:szCs w:val="24"/>
        </w:rPr>
        <w:t>6</w:t>
      </w:r>
      <w:r w:rsidRPr="00B0174C">
        <w:rPr>
          <w:rFonts w:ascii="Times New Roman" w:hAnsi="Times New Roman"/>
          <w:sz w:val="24"/>
          <w:szCs w:val="24"/>
        </w:rPr>
        <w:t>. </w:t>
      </w:r>
      <w:r w:rsidRPr="00750779">
        <w:rPr>
          <w:rFonts w:ascii="Times New Roman" w:hAnsi="Times New Roman"/>
        </w:rPr>
        <w:t>«</w:t>
      </w:r>
      <w:r w:rsidR="000B3E8C" w:rsidRPr="000B3E8C">
        <w:rPr>
          <w:rFonts w:ascii="Times New Roman" w:hAnsi="Times New Roman"/>
        </w:rPr>
        <w:t>Безопасность жизнедеятельности</w:t>
      </w:r>
      <w:r w:rsidRPr="00750779">
        <w:rPr>
          <w:rFonts w:ascii="Times New Roman" w:hAnsi="Times New Roman"/>
        </w:rPr>
        <w:t>» принадлежит к общепрофессиональному циклу.</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AE6FB0" w:rsidRPr="00FB50E2"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 xml:space="preserve">В результате освоения дисциплины обучающийся должен уметь: </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7A3B1C" w:rsidRPr="00BC3632">
        <w:rPr>
          <w:rFonts w:ascii="Times New Roman" w:hAnsi="Times New Roman"/>
          <w:sz w:val="24"/>
          <w:szCs w:val="24"/>
        </w:rPr>
        <w:t>рганизовывать и проводить мероприятия по защите работников и населения от негативных воздействий чрезвычайных ситуаций</w:t>
      </w:r>
      <w:r w:rsidRPr="00BC3632">
        <w:rPr>
          <w:rFonts w:ascii="Times New Roman" w:hAnsi="Times New Roman"/>
          <w:sz w:val="24"/>
          <w:szCs w:val="24"/>
        </w:rPr>
        <w:t>;</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п</w:t>
      </w:r>
      <w:r w:rsidR="007A3B1C" w:rsidRPr="00BC3632">
        <w:rPr>
          <w:rFonts w:ascii="Times New Roman" w:hAnsi="Times New Roman"/>
          <w:sz w:val="24"/>
          <w:szCs w:val="24"/>
        </w:rPr>
        <w:t>редпринимать профилактические меры для снижения уровня опасностей различного вида и их последствий в профессиональной деятельности и быту</w:t>
      </w:r>
      <w:r w:rsidRPr="00BC3632">
        <w:rPr>
          <w:rFonts w:ascii="Times New Roman" w:hAnsi="Times New Roman"/>
          <w:sz w:val="24"/>
          <w:szCs w:val="24"/>
        </w:rPr>
        <w:t>;</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в</w:t>
      </w:r>
      <w:r w:rsidR="007A3B1C" w:rsidRPr="00BC3632">
        <w:rPr>
          <w:rFonts w:ascii="Times New Roman" w:hAnsi="Times New Roman"/>
          <w:sz w:val="24"/>
          <w:szCs w:val="24"/>
        </w:rPr>
        <w:t>ыполнять правила безопасности труда на рабочем месте</w:t>
      </w:r>
      <w:r w:rsidRPr="00BC3632">
        <w:rPr>
          <w:rFonts w:ascii="Times New Roman" w:hAnsi="Times New Roman"/>
          <w:sz w:val="24"/>
          <w:szCs w:val="24"/>
        </w:rPr>
        <w:t>;</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и</w:t>
      </w:r>
      <w:r w:rsidR="007A3B1C" w:rsidRPr="00BC3632">
        <w:rPr>
          <w:rFonts w:ascii="Times New Roman" w:hAnsi="Times New Roman"/>
          <w:sz w:val="24"/>
          <w:szCs w:val="24"/>
        </w:rPr>
        <w:t>спользовать средства индивидуальной и коллективной защиты от оружия массового поражения</w:t>
      </w:r>
      <w:r w:rsidRPr="00BC3632">
        <w:rPr>
          <w:rFonts w:ascii="Times New Roman" w:hAnsi="Times New Roman"/>
          <w:sz w:val="24"/>
          <w:szCs w:val="24"/>
        </w:rPr>
        <w:t>;</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п</w:t>
      </w:r>
      <w:r w:rsidR="007A3B1C" w:rsidRPr="00BC3632">
        <w:rPr>
          <w:rFonts w:ascii="Times New Roman" w:hAnsi="Times New Roman"/>
          <w:sz w:val="24"/>
          <w:szCs w:val="24"/>
        </w:rPr>
        <w:t>рименять первичные средства пожаротушения</w:t>
      </w:r>
      <w:r w:rsidRPr="00BC3632">
        <w:rPr>
          <w:rFonts w:ascii="Times New Roman" w:hAnsi="Times New Roman"/>
          <w:sz w:val="24"/>
          <w:szCs w:val="24"/>
        </w:rPr>
        <w:t>;</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7A3B1C" w:rsidRPr="00BC3632">
        <w:rPr>
          <w:rFonts w:ascii="Times New Roman" w:hAnsi="Times New Roman"/>
          <w:sz w:val="24"/>
          <w:szCs w:val="24"/>
        </w:rPr>
        <w:t>риентироваться в перечне военно-учетных специальностей и самостоятельно определять среди них родственные полученной специальности</w:t>
      </w:r>
      <w:r w:rsidRPr="00BC3632">
        <w:rPr>
          <w:rFonts w:ascii="Times New Roman" w:hAnsi="Times New Roman"/>
          <w:sz w:val="24"/>
          <w:szCs w:val="24"/>
        </w:rPr>
        <w:t>;</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п</w:t>
      </w:r>
      <w:r w:rsidR="007A3B1C" w:rsidRPr="00BC3632">
        <w:rPr>
          <w:rFonts w:ascii="Times New Roman" w:hAnsi="Times New Roman"/>
          <w:sz w:val="24"/>
          <w:szCs w:val="24"/>
        </w:rPr>
        <w:t>рименять профессиональные знания в ходе исполнения обязанностей военной службы на воинских должностях в соответствии с полученной специальностью</w:t>
      </w:r>
      <w:r w:rsidRPr="00BC3632">
        <w:rPr>
          <w:rFonts w:ascii="Times New Roman" w:hAnsi="Times New Roman"/>
          <w:sz w:val="24"/>
          <w:szCs w:val="24"/>
        </w:rPr>
        <w:t>;</w:t>
      </w:r>
    </w:p>
    <w:p w:rsidR="007A3B1C" w:rsidRPr="00BC3632" w:rsidRDefault="00812446" w:rsidP="007A3B1C">
      <w:pPr>
        <w:spacing w:after="0" w:line="240" w:lineRule="auto"/>
        <w:ind w:left="33"/>
        <w:jc w:val="both"/>
        <w:rPr>
          <w:rFonts w:ascii="Times New Roman" w:hAnsi="Times New Roman"/>
          <w:sz w:val="24"/>
          <w:szCs w:val="24"/>
        </w:rPr>
      </w:pPr>
      <w:r w:rsidRPr="00BC3632">
        <w:rPr>
          <w:rFonts w:ascii="Times New Roman" w:hAnsi="Times New Roman"/>
          <w:sz w:val="24"/>
          <w:szCs w:val="24"/>
        </w:rPr>
        <w:t>- в</w:t>
      </w:r>
      <w:r w:rsidR="007A3B1C" w:rsidRPr="00BC3632">
        <w:rPr>
          <w:rFonts w:ascii="Times New Roman" w:hAnsi="Times New Roman"/>
          <w:sz w:val="24"/>
          <w:szCs w:val="24"/>
        </w:rPr>
        <w:t>ладеть способами бесконфликтного общения и само регуляции в повседневной деятельности и экстремальных условиях военной службы</w:t>
      </w:r>
      <w:r w:rsidR="004C0247" w:rsidRPr="00BC3632">
        <w:rPr>
          <w:rFonts w:ascii="Times New Roman" w:hAnsi="Times New Roman"/>
          <w:sz w:val="24"/>
          <w:szCs w:val="24"/>
        </w:rPr>
        <w:t>;</w:t>
      </w:r>
    </w:p>
    <w:p w:rsidR="007A3B1C" w:rsidRPr="00BC3632" w:rsidRDefault="00812446" w:rsidP="007A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BC3632">
        <w:rPr>
          <w:rFonts w:ascii="Times New Roman" w:hAnsi="Times New Roman"/>
          <w:sz w:val="24"/>
          <w:szCs w:val="24"/>
        </w:rPr>
        <w:t>- о</w:t>
      </w:r>
      <w:r w:rsidR="007A3B1C" w:rsidRPr="00BC3632">
        <w:rPr>
          <w:rFonts w:ascii="Times New Roman" w:hAnsi="Times New Roman"/>
          <w:sz w:val="24"/>
          <w:szCs w:val="24"/>
        </w:rPr>
        <w:t>казывать первую помощь</w:t>
      </w:r>
      <w:r w:rsidR="004C0247" w:rsidRPr="00BC3632">
        <w:rPr>
          <w:rFonts w:ascii="Times New Roman" w:hAnsi="Times New Roman"/>
          <w:sz w:val="24"/>
          <w:szCs w:val="24"/>
        </w:rPr>
        <w:t>.</w:t>
      </w:r>
    </w:p>
    <w:p w:rsidR="007A3B1C" w:rsidRDefault="007A3B1C"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p>
    <w:p w:rsidR="00AE6FB0" w:rsidRPr="00B34BE1"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B34BE1">
        <w:rPr>
          <w:rFonts w:ascii="Times New Roman" w:hAnsi="Times New Roman"/>
          <w:sz w:val="24"/>
          <w:szCs w:val="24"/>
        </w:rPr>
        <w:t>В результате освоения дисцип</w:t>
      </w:r>
      <w:r w:rsidR="00FB50E2" w:rsidRPr="00B34BE1">
        <w:rPr>
          <w:rFonts w:ascii="Times New Roman" w:hAnsi="Times New Roman"/>
          <w:sz w:val="24"/>
          <w:szCs w:val="24"/>
        </w:rPr>
        <w:t xml:space="preserve">лины обучающийся должен знать: </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п</w:t>
      </w:r>
      <w:r w:rsidR="00AE0D30" w:rsidRPr="00BC3632">
        <w:rPr>
          <w:rFonts w:ascii="Times New Roman" w:hAnsi="Times New Roman"/>
          <w:sz w:val="24"/>
          <w:szCs w:val="24"/>
        </w:rPr>
        <w:t>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AE0D30" w:rsidRPr="00BC3632">
        <w:rPr>
          <w:rFonts w:ascii="Times New Roman" w:hAnsi="Times New Roman"/>
          <w:sz w:val="24"/>
          <w:szCs w:val="24"/>
        </w:rPr>
        <w:t>сновные виды потенциальных опасностей и их последствия в профессиональной деятельности и быту, принципы снижения вероятности их реализации</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AE0D30" w:rsidRPr="00BC3632">
        <w:rPr>
          <w:rFonts w:ascii="Times New Roman" w:hAnsi="Times New Roman"/>
          <w:sz w:val="24"/>
          <w:szCs w:val="24"/>
        </w:rPr>
        <w:t>сновы законодательства о труде, организации охраны труда</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у</w:t>
      </w:r>
      <w:r w:rsidR="00AE0D30" w:rsidRPr="00BC3632">
        <w:rPr>
          <w:rFonts w:ascii="Times New Roman" w:hAnsi="Times New Roman"/>
          <w:sz w:val="24"/>
          <w:szCs w:val="24"/>
        </w:rPr>
        <w:t>словия труда, причины травматизма на рабочем месте</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AE0D30" w:rsidRPr="00BC3632">
        <w:rPr>
          <w:rFonts w:ascii="Times New Roman" w:hAnsi="Times New Roman"/>
          <w:sz w:val="24"/>
          <w:szCs w:val="24"/>
        </w:rPr>
        <w:t>сновы военной службы и обороны государства</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з</w:t>
      </w:r>
      <w:r w:rsidR="00AE0D30" w:rsidRPr="00BC3632">
        <w:rPr>
          <w:rFonts w:ascii="Times New Roman" w:hAnsi="Times New Roman"/>
          <w:sz w:val="24"/>
          <w:szCs w:val="24"/>
        </w:rPr>
        <w:t>адачи и основные мероприятия гражданской обороны</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с</w:t>
      </w:r>
      <w:r w:rsidR="00AE0D30" w:rsidRPr="00BC3632">
        <w:rPr>
          <w:rFonts w:ascii="Times New Roman" w:hAnsi="Times New Roman"/>
          <w:sz w:val="24"/>
          <w:szCs w:val="24"/>
        </w:rPr>
        <w:t>пособы защиты населения от оружия массового поражения</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м</w:t>
      </w:r>
      <w:r w:rsidR="00AE0D30" w:rsidRPr="00BC3632">
        <w:rPr>
          <w:rFonts w:ascii="Times New Roman" w:hAnsi="Times New Roman"/>
          <w:sz w:val="24"/>
          <w:szCs w:val="24"/>
        </w:rPr>
        <w:t>еры пожарной безопасности и правила безопасного поведения при пожарах</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AE0D30" w:rsidRPr="00BC3632">
        <w:rPr>
          <w:rFonts w:ascii="Times New Roman" w:hAnsi="Times New Roman"/>
          <w:sz w:val="24"/>
          <w:szCs w:val="24"/>
        </w:rPr>
        <w:t>рганизацию и порядок призыва граждан на военную службу и поступления на нее в добровольном порядке</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AE0D30" w:rsidRPr="00BC3632">
        <w:rPr>
          <w:rFonts w:ascii="Times New Roman" w:hAnsi="Times New Roman"/>
          <w:sz w:val="24"/>
          <w:szCs w:val="24"/>
        </w:rPr>
        <w:t>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r w:rsidRPr="00BC3632">
        <w:rPr>
          <w:rFonts w:ascii="Times New Roman" w:hAnsi="Times New Roman"/>
          <w:sz w:val="24"/>
          <w:szCs w:val="24"/>
        </w:rPr>
        <w:t>;</w:t>
      </w:r>
    </w:p>
    <w:p w:rsidR="00AE0D30" w:rsidRPr="00BC3632" w:rsidRDefault="0017353B" w:rsidP="0017353B">
      <w:pPr>
        <w:spacing w:after="0" w:line="240" w:lineRule="auto"/>
        <w:ind w:left="33"/>
        <w:jc w:val="both"/>
        <w:rPr>
          <w:rFonts w:ascii="Times New Roman" w:hAnsi="Times New Roman"/>
          <w:sz w:val="24"/>
          <w:szCs w:val="24"/>
        </w:rPr>
      </w:pPr>
      <w:r w:rsidRPr="00BC3632">
        <w:rPr>
          <w:rFonts w:ascii="Times New Roman" w:hAnsi="Times New Roman"/>
          <w:sz w:val="24"/>
          <w:szCs w:val="24"/>
        </w:rPr>
        <w:t>- о</w:t>
      </w:r>
      <w:r w:rsidR="00AE0D30" w:rsidRPr="00BC3632">
        <w:rPr>
          <w:rFonts w:ascii="Times New Roman" w:hAnsi="Times New Roman"/>
          <w:sz w:val="24"/>
          <w:szCs w:val="24"/>
        </w:rPr>
        <w:t>бласть применения получаемых профессиональных знаний при исполнении обязанностей военной службы</w:t>
      </w:r>
      <w:r w:rsidRPr="00BC3632">
        <w:rPr>
          <w:rFonts w:ascii="Times New Roman" w:hAnsi="Times New Roman"/>
          <w:sz w:val="24"/>
          <w:szCs w:val="24"/>
        </w:rPr>
        <w:t>;</w:t>
      </w:r>
    </w:p>
    <w:p w:rsidR="004D32F8" w:rsidRPr="00BC3632" w:rsidRDefault="0017353B" w:rsidP="0017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9"/>
        <w:jc w:val="both"/>
        <w:rPr>
          <w:sz w:val="24"/>
          <w:szCs w:val="24"/>
        </w:rPr>
      </w:pPr>
      <w:r w:rsidRPr="00BC3632">
        <w:rPr>
          <w:rFonts w:ascii="Times New Roman" w:hAnsi="Times New Roman"/>
          <w:sz w:val="24"/>
          <w:szCs w:val="24"/>
        </w:rPr>
        <w:lastRenderedPageBreak/>
        <w:t>- п</w:t>
      </w:r>
      <w:r w:rsidR="00AE0D30" w:rsidRPr="00BC3632">
        <w:rPr>
          <w:rFonts w:ascii="Times New Roman" w:hAnsi="Times New Roman"/>
          <w:sz w:val="24"/>
          <w:szCs w:val="24"/>
        </w:rPr>
        <w:t>орядок и правила оказания первой помощи</w:t>
      </w:r>
      <w:r w:rsidRPr="00BC3632">
        <w:rPr>
          <w:rFonts w:ascii="Times New Roman" w:hAnsi="Times New Roman"/>
          <w:sz w:val="24"/>
          <w:szCs w:val="24"/>
        </w:rPr>
        <w:t>.</w:t>
      </w:r>
    </w:p>
    <w:p w:rsidR="00AE6FB0" w:rsidRDefault="00AE6FB0"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Код</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Наименование компетенций</w:t>
            </w:r>
          </w:p>
        </w:tc>
      </w:tr>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1</w:t>
            </w:r>
          </w:p>
        </w:tc>
        <w:tc>
          <w:tcPr>
            <w:tcW w:w="8074" w:type="dxa"/>
          </w:tcPr>
          <w:p w:rsidR="00440041" w:rsidRPr="00BC3632"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BC3632">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2</w:t>
            </w:r>
          </w:p>
        </w:tc>
        <w:tc>
          <w:tcPr>
            <w:tcW w:w="8074" w:type="dxa"/>
          </w:tcPr>
          <w:p w:rsidR="00440041" w:rsidRPr="00BC3632" w:rsidRDefault="00C34A95"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C34A95">
              <w:rPr>
                <w:rFonts w:ascii="Times New Roman CYR" w:eastAsia="Times New Roman" w:hAnsi="Times New Roman CYR" w:cs="Times New Roman CY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E3C23" w:rsidTr="00440041">
        <w:tc>
          <w:tcPr>
            <w:tcW w:w="1271" w:type="dxa"/>
          </w:tcPr>
          <w:p w:rsidR="00EE3C23" w:rsidRPr="00440041" w:rsidRDefault="00EE3C23"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 xml:space="preserve">ОК </w:t>
            </w:r>
            <w:r>
              <w:rPr>
                <w:rFonts w:ascii="Times New Roman" w:hAnsi="Times New Roman"/>
                <w:sz w:val="24"/>
                <w:szCs w:val="24"/>
              </w:rPr>
              <w:t>3</w:t>
            </w:r>
          </w:p>
        </w:tc>
        <w:tc>
          <w:tcPr>
            <w:tcW w:w="8074" w:type="dxa"/>
          </w:tcPr>
          <w:p w:rsidR="00EE3C23" w:rsidRPr="00C34A95" w:rsidRDefault="00C34A95" w:rsidP="00C34A9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34A95">
              <w:rPr>
                <w:rFonts w:ascii="Times New Roman CYR" w:eastAsia="Times New Roman" w:hAnsi="Times New Roman CYR" w:cs="Times New Roman CY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w:t>
            </w:r>
            <w:r w:rsidRPr="00440041">
              <w:rPr>
                <w:rFonts w:ascii="Times New Roman" w:hAnsi="Times New Roman"/>
                <w:sz w:val="24"/>
                <w:szCs w:val="24"/>
              </w:rPr>
              <w:t>4</w:t>
            </w:r>
          </w:p>
        </w:tc>
        <w:tc>
          <w:tcPr>
            <w:tcW w:w="8074" w:type="dxa"/>
          </w:tcPr>
          <w:p w:rsidR="00440041" w:rsidRPr="00C34A95" w:rsidRDefault="00C34A95" w:rsidP="00C34A9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34A95">
              <w:rPr>
                <w:rFonts w:ascii="Times New Roman CYR" w:eastAsia="Times New Roman" w:hAnsi="Times New Roman CYR" w:cs="Times New Roman CYR"/>
                <w:sz w:val="24"/>
                <w:szCs w:val="24"/>
              </w:rPr>
              <w:t>Эффективно взаимодействовать и работать в коллективе и команде;</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5</w:t>
            </w:r>
          </w:p>
        </w:tc>
        <w:tc>
          <w:tcPr>
            <w:tcW w:w="8074" w:type="dxa"/>
          </w:tcPr>
          <w:p w:rsidR="00440041" w:rsidRPr="00BC3632" w:rsidRDefault="00C34A95"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C34A95">
              <w:rPr>
                <w:rFonts w:ascii="Times New Roman CYR" w:eastAsia="Times New Roman" w:hAnsi="Times New Roman CYR" w:cs="Times New Roman CY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96C9E" w:rsidTr="00440041">
        <w:tc>
          <w:tcPr>
            <w:tcW w:w="1271" w:type="dxa"/>
          </w:tcPr>
          <w:p w:rsidR="00B96C9E" w:rsidRPr="00440041" w:rsidRDefault="00B96C9E"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 xml:space="preserve">ОК </w:t>
            </w:r>
            <w:r>
              <w:rPr>
                <w:rFonts w:ascii="Times New Roman" w:hAnsi="Times New Roman"/>
                <w:sz w:val="24"/>
                <w:szCs w:val="24"/>
              </w:rPr>
              <w:t>6</w:t>
            </w:r>
          </w:p>
        </w:tc>
        <w:tc>
          <w:tcPr>
            <w:tcW w:w="8074" w:type="dxa"/>
          </w:tcPr>
          <w:p w:rsidR="00B96C9E" w:rsidRPr="00BC3632" w:rsidRDefault="00C34A95"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C34A95">
              <w:rPr>
                <w:rFonts w:ascii="Times New Roman CYR" w:eastAsia="Times New Roman" w:hAnsi="Times New Roman CYR" w:cs="Times New Roman CY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96C9E" w:rsidTr="00440041">
        <w:tc>
          <w:tcPr>
            <w:tcW w:w="1271" w:type="dxa"/>
          </w:tcPr>
          <w:p w:rsidR="00B96C9E" w:rsidRPr="00440041" w:rsidRDefault="00B96C9E"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 xml:space="preserve">ОК </w:t>
            </w:r>
            <w:r>
              <w:rPr>
                <w:rFonts w:ascii="Times New Roman" w:hAnsi="Times New Roman"/>
                <w:sz w:val="24"/>
                <w:szCs w:val="24"/>
              </w:rPr>
              <w:t>7</w:t>
            </w:r>
          </w:p>
        </w:tc>
        <w:tc>
          <w:tcPr>
            <w:tcW w:w="8074" w:type="dxa"/>
          </w:tcPr>
          <w:p w:rsidR="00B96C9E" w:rsidRPr="00BC3632" w:rsidRDefault="00C34A95"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C34A95">
              <w:rPr>
                <w:rFonts w:ascii="Times New Roman CYR" w:eastAsia="Times New Roman" w:hAnsi="Times New Roman CYR" w:cs="Times New Roman CY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96C9E" w:rsidTr="00440041">
        <w:tc>
          <w:tcPr>
            <w:tcW w:w="1271" w:type="dxa"/>
          </w:tcPr>
          <w:p w:rsidR="00B96C9E" w:rsidRPr="00440041" w:rsidRDefault="00B96C9E"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 xml:space="preserve">ОК </w:t>
            </w:r>
            <w:r>
              <w:rPr>
                <w:rFonts w:ascii="Times New Roman" w:hAnsi="Times New Roman"/>
                <w:sz w:val="24"/>
                <w:szCs w:val="24"/>
              </w:rPr>
              <w:t>8</w:t>
            </w:r>
          </w:p>
        </w:tc>
        <w:tc>
          <w:tcPr>
            <w:tcW w:w="8074" w:type="dxa"/>
          </w:tcPr>
          <w:p w:rsidR="00B96C9E" w:rsidRPr="00BC3632" w:rsidRDefault="00E52790"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C34A95">
              <w:rPr>
                <w:rFonts w:ascii="Times New Roman CYR" w:eastAsia="Times New Roman" w:hAnsi="Times New Roman CYR" w:cs="Times New Roman CY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9</w:t>
            </w:r>
          </w:p>
        </w:tc>
        <w:tc>
          <w:tcPr>
            <w:tcW w:w="8074" w:type="dxa"/>
          </w:tcPr>
          <w:p w:rsidR="00440041" w:rsidRPr="00E52790" w:rsidRDefault="00E52790" w:rsidP="00E5279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34A95">
              <w:rPr>
                <w:rFonts w:ascii="Times New Roman CYR" w:eastAsia="Times New Roman" w:hAnsi="Times New Roman CYR" w:cs="Times New Roman CYR"/>
                <w:sz w:val="24"/>
                <w:szCs w:val="24"/>
              </w:rPr>
              <w:t>Пользоваться профессиональной документацией на государственном и иностранном языках</w:t>
            </w:r>
          </w:p>
        </w:tc>
      </w:tr>
    </w:tbl>
    <w:p w:rsidR="00440041" w:rsidRPr="00FB50E2"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C34A95" w:rsidRPr="00B0174C" w:rsidRDefault="00C34A95"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0174C">
        <w:rPr>
          <w:rFonts w:ascii="Times New Roman" w:hAnsi="Times New Roman"/>
          <w:b/>
          <w:sz w:val="24"/>
          <w:szCs w:val="24"/>
        </w:rPr>
        <w:t>1.4. Количество часов на освоение программы дисциплины:</w:t>
      </w:r>
    </w:p>
    <w:p w:rsidR="00B0174C" w:rsidRPr="00B0174C"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0174C">
        <w:rPr>
          <w:rFonts w:ascii="Times New Roman" w:hAnsi="Times New Roman"/>
          <w:sz w:val="24"/>
          <w:szCs w:val="24"/>
        </w:rPr>
        <w:tab/>
        <w:t xml:space="preserve">максимальной учебной нагрузки обучающегося </w:t>
      </w:r>
      <w:r>
        <w:rPr>
          <w:rFonts w:ascii="Times New Roman" w:hAnsi="Times New Roman"/>
          <w:b/>
          <w:sz w:val="24"/>
          <w:szCs w:val="24"/>
          <w:u w:val="single"/>
        </w:rPr>
        <w:t>6</w:t>
      </w:r>
      <w:r w:rsidR="00932E64">
        <w:rPr>
          <w:rFonts w:ascii="Times New Roman" w:hAnsi="Times New Roman"/>
          <w:b/>
          <w:sz w:val="24"/>
          <w:szCs w:val="24"/>
          <w:u w:val="single"/>
        </w:rPr>
        <w:t>8</w:t>
      </w:r>
      <w:r w:rsidRPr="00B0174C">
        <w:rPr>
          <w:rFonts w:ascii="Times New Roman" w:hAnsi="Times New Roman"/>
          <w:b/>
          <w:sz w:val="24"/>
          <w:szCs w:val="24"/>
          <w:u w:val="single"/>
        </w:rPr>
        <w:t xml:space="preserve"> </w:t>
      </w:r>
      <w:r w:rsidRPr="00B0174C">
        <w:rPr>
          <w:rFonts w:ascii="Times New Roman" w:hAnsi="Times New Roman"/>
          <w:sz w:val="24"/>
          <w:szCs w:val="24"/>
        </w:rPr>
        <w:t>часов, в том числе: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B0174C">
        <w:rPr>
          <w:rFonts w:ascii="Times New Roman" w:hAnsi="Times New Roman"/>
          <w:sz w:val="24"/>
          <w:szCs w:val="24"/>
        </w:rPr>
        <w:t xml:space="preserve">обязательной аудиторной учебной нагрузки обучающегося </w:t>
      </w:r>
      <w:r w:rsidR="008B326A">
        <w:rPr>
          <w:rFonts w:ascii="Times New Roman" w:hAnsi="Times New Roman"/>
          <w:b/>
          <w:sz w:val="24"/>
          <w:szCs w:val="24"/>
          <w:u w:val="single"/>
        </w:rPr>
        <w:t>68</w:t>
      </w:r>
      <w:r>
        <w:rPr>
          <w:rFonts w:ascii="Times New Roman" w:hAnsi="Times New Roman"/>
          <w:b/>
          <w:sz w:val="24"/>
          <w:szCs w:val="24"/>
          <w:u w:val="single"/>
        </w:rPr>
        <w:t xml:space="preserve"> </w:t>
      </w:r>
      <w:r>
        <w:rPr>
          <w:rFonts w:ascii="Times New Roman" w:hAnsi="Times New Roman"/>
          <w:sz w:val="24"/>
          <w:szCs w:val="24"/>
        </w:rPr>
        <w:t>часа</w:t>
      </w:r>
      <w:r w:rsidRPr="00B0174C">
        <w:rPr>
          <w:rFonts w:ascii="Times New Roman" w:hAnsi="Times New Roman"/>
          <w:sz w:val="24"/>
          <w:szCs w:val="24"/>
        </w:rPr>
        <w:t>;</w:t>
      </w: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lastRenderedPageBreak/>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563F82">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563F82">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2C5597" w:rsidP="002C5597">
            <w:pPr>
              <w:spacing w:after="0"/>
              <w:jc w:val="center"/>
              <w:rPr>
                <w:rFonts w:ascii="Times New Roman" w:hAnsi="Times New Roman"/>
                <w:b/>
                <w:iCs/>
                <w:sz w:val="24"/>
                <w:szCs w:val="24"/>
              </w:rPr>
            </w:pPr>
            <w:r>
              <w:rPr>
                <w:rFonts w:ascii="Times New Roman" w:hAnsi="Times New Roman"/>
                <w:b/>
                <w:iCs/>
                <w:sz w:val="24"/>
                <w:szCs w:val="24"/>
              </w:rPr>
              <w:t>6</w:t>
            </w:r>
            <w:r w:rsidR="007B62F6">
              <w:rPr>
                <w:rFonts w:ascii="Times New Roman" w:hAnsi="Times New Roman"/>
                <w:b/>
                <w:iCs/>
                <w:sz w:val="24"/>
                <w:szCs w:val="24"/>
              </w:rPr>
              <w:t>8</w:t>
            </w:r>
          </w:p>
        </w:tc>
      </w:tr>
      <w:tr w:rsidR="00B0174C" w:rsidRPr="00B0174C" w:rsidTr="00563F82">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7B62F6" w:rsidP="002C5597">
            <w:pPr>
              <w:spacing w:after="0"/>
              <w:jc w:val="center"/>
              <w:rPr>
                <w:rFonts w:ascii="Times New Roman" w:hAnsi="Times New Roman"/>
                <w:b/>
                <w:iCs/>
                <w:sz w:val="24"/>
                <w:szCs w:val="24"/>
              </w:rPr>
            </w:pPr>
            <w:r>
              <w:rPr>
                <w:rFonts w:ascii="Times New Roman" w:hAnsi="Times New Roman"/>
                <w:b/>
                <w:iCs/>
                <w:sz w:val="24"/>
                <w:szCs w:val="24"/>
              </w:rPr>
              <w:t>68</w:t>
            </w:r>
          </w:p>
        </w:tc>
      </w:tr>
      <w:tr w:rsidR="00B0174C" w:rsidRPr="00B0174C" w:rsidTr="00563F82">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p>
        </w:tc>
      </w:tr>
      <w:tr w:rsidR="00B0174C" w:rsidRPr="00B0174C" w:rsidTr="00563F82">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563F82">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7B62F6" w:rsidP="002C5597">
            <w:pPr>
              <w:spacing w:after="0"/>
              <w:jc w:val="center"/>
              <w:rPr>
                <w:rFonts w:ascii="Times New Roman" w:hAnsi="Times New Roman"/>
                <w:iCs/>
                <w:sz w:val="24"/>
                <w:szCs w:val="24"/>
              </w:rPr>
            </w:pPr>
            <w:r>
              <w:rPr>
                <w:rFonts w:ascii="Times New Roman" w:hAnsi="Times New Roman"/>
                <w:iCs/>
                <w:sz w:val="24"/>
                <w:szCs w:val="24"/>
              </w:rPr>
              <w:t>35</w:t>
            </w:r>
          </w:p>
        </w:tc>
      </w:tr>
      <w:tr w:rsidR="00B0174C" w:rsidRPr="00B0174C" w:rsidTr="00563F82">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563F82">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563F82">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B0174C" w:rsidRDefault="00005CA3" w:rsidP="002C5597">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B0174C" w:rsidRPr="00B0174C" w:rsidTr="00563F82">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p>
        </w:tc>
      </w:tr>
      <w:tr w:rsidR="00B0174C" w:rsidRPr="00B0174C" w:rsidTr="00563F82">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самостоятельная работа над курсовой работой (проектом)</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005CA3" w:rsidRPr="00B0174C" w:rsidTr="00563F82">
        <w:tc>
          <w:tcPr>
            <w:tcW w:w="6828" w:type="dxa"/>
            <w:shd w:val="clear" w:color="auto" w:fill="auto"/>
          </w:tcPr>
          <w:p w:rsidR="00005CA3" w:rsidRPr="00B0174C" w:rsidRDefault="00005CA3" w:rsidP="002C5597">
            <w:pPr>
              <w:spacing w:after="0"/>
              <w:jc w:val="both"/>
              <w:rPr>
                <w:rFonts w:ascii="Times New Roman" w:hAnsi="Times New Roman"/>
                <w:sz w:val="24"/>
                <w:szCs w:val="24"/>
              </w:rPr>
            </w:pPr>
            <w:r>
              <w:rPr>
                <w:rFonts w:ascii="Times New Roman" w:hAnsi="Times New Roman"/>
                <w:sz w:val="24"/>
                <w:szCs w:val="24"/>
              </w:rPr>
              <w:t>консультации</w:t>
            </w:r>
          </w:p>
        </w:tc>
        <w:tc>
          <w:tcPr>
            <w:tcW w:w="2742" w:type="dxa"/>
            <w:shd w:val="clear" w:color="auto" w:fill="auto"/>
          </w:tcPr>
          <w:p w:rsidR="00005CA3" w:rsidRPr="00005CA3" w:rsidRDefault="00961F72" w:rsidP="007B1AAF">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005CA3" w:rsidRPr="00B0174C" w:rsidTr="00563F82">
        <w:tc>
          <w:tcPr>
            <w:tcW w:w="6828" w:type="dxa"/>
            <w:shd w:val="clear" w:color="auto" w:fill="auto"/>
          </w:tcPr>
          <w:p w:rsidR="00005CA3" w:rsidRPr="007B1AAF" w:rsidRDefault="00005CA3" w:rsidP="002C5597">
            <w:pPr>
              <w:spacing w:after="0"/>
              <w:jc w:val="both"/>
              <w:rPr>
                <w:rFonts w:ascii="Times New Roman" w:hAnsi="Times New Roman"/>
                <w:b/>
                <w:sz w:val="24"/>
                <w:szCs w:val="24"/>
              </w:rPr>
            </w:pPr>
            <w:r w:rsidRPr="00B0174C">
              <w:rPr>
                <w:rFonts w:ascii="Times New Roman" w:hAnsi="Times New Roman"/>
                <w:b/>
                <w:sz w:val="24"/>
                <w:szCs w:val="24"/>
              </w:rPr>
              <w:t xml:space="preserve">Промежуточная аттестация в форме </w:t>
            </w:r>
            <w:proofErr w:type="spellStart"/>
            <w:r w:rsidR="007B1AAF">
              <w:rPr>
                <w:rFonts w:ascii="Times New Roman" w:hAnsi="Times New Roman"/>
                <w:b/>
                <w:sz w:val="24"/>
                <w:szCs w:val="24"/>
              </w:rPr>
              <w:t>д</w:t>
            </w:r>
            <w:r w:rsidR="007B1AAF" w:rsidRPr="007B1AAF">
              <w:rPr>
                <w:rFonts w:ascii="Times New Roman" w:hAnsi="Times New Roman"/>
                <w:b/>
                <w:sz w:val="24"/>
                <w:szCs w:val="24"/>
              </w:rPr>
              <w:t>иффер</w:t>
            </w:r>
            <w:proofErr w:type="spellEnd"/>
            <w:r w:rsidR="007B1AAF" w:rsidRPr="007B1AAF">
              <w:rPr>
                <w:rFonts w:ascii="Times New Roman" w:hAnsi="Times New Roman"/>
                <w:b/>
                <w:sz w:val="24"/>
                <w:szCs w:val="24"/>
              </w:rPr>
              <w:t>. зачет</w:t>
            </w:r>
            <w:r w:rsidR="007B1AAF">
              <w:rPr>
                <w:rFonts w:ascii="Times New Roman" w:hAnsi="Times New Roman"/>
                <w:b/>
                <w:sz w:val="24"/>
                <w:szCs w:val="24"/>
              </w:rPr>
              <w:t>а</w:t>
            </w:r>
          </w:p>
        </w:tc>
        <w:tc>
          <w:tcPr>
            <w:tcW w:w="2742" w:type="dxa"/>
            <w:shd w:val="clear" w:color="auto" w:fill="auto"/>
          </w:tcPr>
          <w:p w:rsidR="00005CA3" w:rsidRPr="00005CA3" w:rsidRDefault="00005CA3" w:rsidP="002C5597">
            <w:pPr>
              <w:spacing w:after="0"/>
              <w:jc w:val="center"/>
              <w:rPr>
                <w:rFonts w:ascii="Times New Roman" w:hAnsi="Times New Roman"/>
                <w:b/>
                <w:iCs/>
                <w:sz w:val="24"/>
                <w:szCs w:val="24"/>
              </w:rPr>
            </w:pP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563F82">
          <w:footerReference w:type="default" r:id="rId7"/>
          <w:pgSz w:w="11906" w:h="16838"/>
          <w:pgMar w:top="1134" w:right="850" w:bottom="1134" w:left="1701" w:header="708" w:footer="708" w:gutter="0"/>
          <w:cols w:space="720"/>
          <w:docGrid w:linePitch="299"/>
        </w:sectPr>
      </w:pPr>
    </w:p>
    <w:p w:rsidR="003E0AD5" w:rsidRPr="00BC3500" w:rsidRDefault="003E0AD5" w:rsidP="003E0AD5">
      <w:pPr>
        <w:spacing w:after="0" w:line="360" w:lineRule="auto"/>
        <w:ind w:firstLine="709"/>
        <w:rPr>
          <w:rFonts w:ascii="Times New Roman" w:hAnsi="Times New Roman"/>
          <w:b/>
          <w:bCs/>
          <w:i/>
          <w:sz w:val="24"/>
          <w:szCs w:val="24"/>
        </w:rPr>
      </w:pPr>
      <w:r w:rsidRPr="0011045F">
        <w:rPr>
          <w:rFonts w:ascii="Times New Roman" w:hAnsi="Times New Roman"/>
          <w:b/>
          <w:sz w:val="24"/>
          <w:szCs w:val="24"/>
        </w:rPr>
        <w:t xml:space="preserve">2.2. Тематический план и содержание учебной дисциплины </w:t>
      </w:r>
      <w:r w:rsidR="009C733F" w:rsidRPr="009C733F">
        <w:rPr>
          <w:rFonts w:ascii="Times New Roman" w:hAnsi="Times New Roman"/>
          <w:b/>
          <w:sz w:val="24"/>
          <w:szCs w:val="24"/>
        </w:rPr>
        <w:t>ОП.06. </w:t>
      </w:r>
      <w:r w:rsidR="009C733F" w:rsidRPr="009C733F">
        <w:rPr>
          <w:rFonts w:ascii="Times New Roman" w:hAnsi="Times New Roman"/>
          <w:b/>
        </w:rPr>
        <w:t>«БЕЗОПАСНОСТЬ ЖИЗНЕДЕЯТЕЛЬНОСТИ»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8774"/>
        <w:gridCol w:w="1672"/>
        <w:gridCol w:w="1947"/>
      </w:tblGrid>
      <w:tr w:rsidR="003E0AD5" w:rsidRPr="009C2642" w:rsidTr="00563F82">
        <w:trPr>
          <w:trHeight w:val="20"/>
        </w:trPr>
        <w:tc>
          <w:tcPr>
            <w:tcW w:w="761" w:type="pct"/>
            <w:vAlign w:val="center"/>
          </w:tcPr>
          <w:p w:rsidR="003E0AD5" w:rsidRPr="003C7725" w:rsidRDefault="003E0AD5" w:rsidP="00563F82">
            <w:pPr>
              <w:spacing w:after="0" w:line="240" w:lineRule="auto"/>
              <w:jc w:val="center"/>
              <w:rPr>
                <w:rFonts w:ascii="Times New Roman" w:hAnsi="Times New Roman"/>
                <w:b/>
                <w:bCs/>
              </w:rPr>
            </w:pPr>
            <w:r w:rsidRPr="003C7725">
              <w:rPr>
                <w:rFonts w:ascii="Times New Roman" w:hAnsi="Times New Roman"/>
                <w:b/>
                <w:bCs/>
              </w:rPr>
              <w:t>Наименование разделов и тем</w:t>
            </w:r>
          </w:p>
        </w:tc>
        <w:tc>
          <w:tcPr>
            <w:tcW w:w="3001" w:type="pct"/>
            <w:vAlign w:val="center"/>
          </w:tcPr>
          <w:p w:rsidR="003E0AD5" w:rsidRPr="009C2642" w:rsidRDefault="003E0AD5" w:rsidP="00563F82">
            <w:pPr>
              <w:spacing w:after="0" w:line="240" w:lineRule="auto"/>
              <w:jc w:val="center"/>
              <w:rPr>
                <w:rFonts w:ascii="Times New Roman" w:hAnsi="Times New Roman"/>
                <w:b/>
                <w:bCs/>
              </w:rPr>
            </w:pPr>
            <w:r w:rsidRPr="009C2642">
              <w:rPr>
                <w:rFonts w:ascii="Times New Roman" w:hAnsi="Times New Roman"/>
                <w:b/>
                <w:bCs/>
              </w:rPr>
              <w:t>Содержание учебного материала и формы организации деятельности обучающихся</w:t>
            </w:r>
          </w:p>
        </w:tc>
        <w:tc>
          <w:tcPr>
            <w:tcW w:w="572" w:type="pct"/>
          </w:tcPr>
          <w:p w:rsidR="003E0AD5" w:rsidRPr="009C2642" w:rsidRDefault="003E0AD5" w:rsidP="00563F82">
            <w:pPr>
              <w:spacing w:after="0" w:line="240" w:lineRule="auto"/>
              <w:jc w:val="center"/>
              <w:rPr>
                <w:rFonts w:ascii="Times New Roman" w:hAnsi="Times New Roman"/>
                <w:b/>
                <w:bCs/>
              </w:rPr>
            </w:pPr>
            <w:r w:rsidRPr="009C2642">
              <w:rPr>
                <w:rFonts w:ascii="Times New Roman" w:hAnsi="Times New Roman"/>
                <w:b/>
                <w:bCs/>
              </w:rPr>
              <w:t>Объем в часах</w:t>
            </w:r>
          </w:p>
        </w:tc>
        <w:tc>
          <w:tcPr>
            <w:tcW w:w="666" w:type="pct"/>
            <w:vAlign w:val="center"/>
          </w:tcPr>
          <w:p w:rsidR="003E0AD5" w:rsidRPr="009C2642" w:rsidRDefault="003E0AD5" w:rsidP="00563F82">
            <w:pPr>
              <w:spacing w:after="0" w:line="240" w:lineRule="auto"/>
              <w:jc w:val="center"/>
              <w:rPr>
                <w:rFonts w:ascii="Times New Roman" w:hAnsi="Times New Roman"/>
                <w:b/>
                <w:bCs/>
              </w:rPr>
            </w:pPr>
            <w:r w:rsidRPr="009C2642">
              <w:rPr>
                <w:rFonts w:ascii="Times New Roman" w:hAnsi="Times New Roman"/>
                <w:b/>
                <w:bCs/>
                <w:i/>
              </w:rPr>
              <w:t>Коды компетенций, формированию которых способствует элемент программы</w:t>
            </w:r>
          </w:p>
        </w:tc>
      </w:tr>
      <w:tr w:rsidR="00A80F02" w:rsidRPr="009C2642" w:rsidTr="00563F82">
        <w:trPr>
          <w:trHeight w:val="20"/>
        </w:trPr>
        <w:tc>
          <w:tcPr>
            <w:tcW w:w="3762" w:type="pct"/>
            <w:gridSpan w:val="2"/>
          </w:tcPr>
          <w:p w:rsidR="00A80F02" w:rsidRPr="003C7725" w:rsidRDefault="00A80F02" w:rsidP="007156BA">
            <w:pPr>
              <w:spacing w:before="120" w:after="120" w:line="240" w:lineRule="auto"/>
              <w:rPr>
                <w:rFonts w:ascii="Times New Roman" w:hAnsi="Times New Roman"/>
                <w:bCs/>
              </w:rPr>
            </w:pPr>
            <w:r w:rsidRPr="00462A85">
              <w:rPr>
                <w:rFonts w:ascii="Times New Roman" w:hAnsi="Times New Roman"/>
                <w:b/>
                <w:bCs/>
              </w:rPr>
              <w:t xml:space="preserve">Раздел 1. </w:t>
            </w:r>
            <w:r>
              <w:rPr>
                <w:rFonts w:ascii="Times New Roman" w:hAnsi="Times New Roman"/>
                <w:b/>
                <w:bCs/>
              </w:rPr>
              <w:t xml:space="preserve"> </w:t>
            </w:r>
            <w:r w:rsidRPr="00462A85">
              <w:rPr>
                <w:rFonts w:ascii="Times New Roman" w:hAnsi="Times New Roman"/>
                <w:b/>
                <w:bCs/>
              </w:rPr>
              <w:t>Чрезвычайные ситуации.</w:t>
            </w:r>
          </w:p>
        </w:tc>
        <w:tc>
          <w:tcPr>
            <w:tcW w:w="572" w:type="pct"/>
          </w:tcPr>
          <w:p w:rsidR="00A80F02" w:rsidRPr="007D3AD5" w:rsidRDefault="00A80F02" w:rsidP="00563F82">
            <w:pPr>
              <w:spacing w:after="0" w:line="240" w:lineRule="auto"/>
              <w:jc w:val="center"/>
              <w:rPr>
                <w:rFonts w:ascii="Times New Roman" w:hAnsi="Times New Roman"/>
                <w:b/>
                <w:bCs/>
                <w:sz w:val="24"/>
                <w:szCs w:val="24"/>
              </w:rPr>
            </w:pPr>
            <w:r w:rsidRPr="007D3AD5">
              <w:rPr>
                <w:rFonts w:ascii="Times New Roman" w:hAnsi="Times New Roman"/>
                <w:b/>
                <w:bCs/>
                <w:sz w:val="24"/>
                <w:szCs w:val="24"/>
              </w:rPr>
              <w:t>28</w:t>
            </w:r>
          </w:p>
        </w:tc>
        <w:tc>
          <w:tcPr>
            <w:tcW w:w="666" w:type="pct"/>
            <w:vMerge w:val="restart"/>
          </w:tcPr>
          <w:p w:rsidR="00A80F02" w:rsidRPr="009C2642" w:rsidRDefault="00A80F02" w:rsidP="00563F82">
            <w:pPr>
              <w:spacing w:after="0" w:line="240" w:lineRule="auto"/>
              <w:jc w:val="center"/>
              <w:rPr>
                <w:rFonts w:ascii="Times New Roman" w:hAnsi="Times New Roman"/>
                <w:bCs/>
              </w:rPr>
            </w:pPr>
            <w:r w:rsidRPr="003C13EB">
              <w:rPr>
                <w:rFonts w:ascii="Times New Roman" w:hAnsi="Times New Roman"/>
                <w:bCs/>
                <w:color w:val="000000"/>
              </w:rPr>
              <w:t xml:space="preserve">ОК 1 – ОК </w:t>
            </w:r>
            <w:r w:rsidR="00E52790">
              <w:rPr>
                <w:rFonts w:ascii="Times New Roman" w:hAnsi="Times New Roman"/>
                <w:bCs/>
                <w:color w:val="000000"/>
              </w:rPr>
              <w:t>9</w:t>
            </w:r>
          </w:p>
        </w:tc>
      </w:tr>
      <w:tr w:rsidR="00A80F02" w:rsidRPr="009C2642" w:rsidTr="00563F82">
        <w:trPr>
          <w:trHeight w:val="20"/>
        </w:trPr>
        <w:tc>
          <w:tcPr>
            <w:tcW w:w="761" w:type="pct"/>
            <w:vMerge w:val="restart"/>
          </w:tcPr>
          <w:p w:rsidR="00A80F02" w:rsidRPr="000820CE" w:rsidRDefault="00A80F02" w:rsidP="00563F82">
            <w:pPr>
              <w:spacing w:after="0" w:line="240" w:lineRule="auto"/>
              <w:rPr>
                <w:rFonts w:ascii="Times New Roman" w:hAnsi="Times New Roman"/>
                <w:bCs/>
                <w:sz w:val="24"/>
                <w:szCs w:val="24"/>
              </w:rPr>
            </w:pPr>
            <w:r w:rsidRPr="000820CE">
              <w:rPr>
                <w:rFonts w:ascii="Times New Roman" w:hAnsi="Times New Roman"/>
                <w:bCs/>
                <w:sz w:val="24"/>
                <w:szCs w:val="24"/>
              </w:rPr>
              <w:t xml:space="preserve">Тема 1.1. </w:t>
            </w:r>
          </w:p>
          <w:p w:rsidR="00A80F02" w:rsidRPr="000820CE" w:rsidRDefault="00A80F02" w:rsidP="00563F82">
            <w:pPr>
              <w:spacing w:after="0" w:line="240" w:lineRule="auto"/>
              <w:rPr>
                <w:rFonts w:ascii="Times New Roman" w:hAnsi="Times New Roman"/>
                <w:bCs/>
                <w:sz w:val="24"/>
                <w:szCs w:val="24"/>
              </w:rPr>
            </w:pPr>
            <w:r w:rsidRPr="000820CE">
              <w:rPr>
                <w:rFonts w:ascii="Times New Roman" w:hAnsi="Times New Roman"/>
                <w:bCs/>
                <w:sz w:val="24"/>
                <w:szCs w:val="24"/>
              </w:rPr>
              <w:t>Чрезвычайные ситуации природного и техногенного характера.</w:t>
            </w:r>
          </w:p>
        </w:tc>
        <w:tc>
          <w:tcPr>
            <w:tcW w:w="3001" w:type="pct"/>
          </w:tcPr>
          <w:p w:rsidR="00A80F02" w:rsidRPr="000820CE" w:rsidRDefault="00A80F02" w:rsidP="00563F82">
            <w:pPr>
              <w:spacing w:after="0" w:line="240" w:lineRule="auto"/>
              <w:rPr>
                <w:rFonts w:ascii="Times New Roman" w:hAnsi="Times New Roman"/>
                <w:b/>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Pr="007156BA" w:rsidRDefault="00A80F02" w:rsidP="00563F82">
            <w:pPr>
              <w:spacing w:after="0" w:line="240" w:lineRule="auto"/>
              <w:jc w:val="center"/>
              <w:rPr>
                <w:rFonts w:ascii="Times New Roman" w:hAnsi="Times New Roman"/>
                <w:b/>
                <w:bCs/>
              </w:rPr>
            </w:pPr>
            <w:r>
              <w:rPr>
                <w:rFonts w:ascii="Times New Roman" w:hAnsi="Times New Roman"/>
                <w:b/>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C309E6">
        <w:trPr>
          <w:trHeight w:val="353"/>
        </w:trPr>
        <w:tc>
          <w:tcPr>
            <w:tcW w:w="761" w:type="pct"/>
            <w:vMerge/>
          </w:tcPr>
          <w:p w:rsidR="00A80F02" w:rsidRPr="000820CE" w:rsidRDefault="00A80F02" w:rsidP="00C309E6">
            <w:pPr>
              <w:spacing w:after="0" w:line="240" w:lineRule="auto"/>
              <w:rPr>
                <w:rFonts w:ascii="Times New Roman" w:hAnsi="Times New Roman"/>
                <w:bCs/>
                <w:sz w:val="24"/>
                <w:szCs w:val="24"/>
              </w:rPr>
            </w:pPr>
          </w:p>
        </w:tc>
        <w:tc>
          <w:tcPr>
            <w:tcW w:w="3001" w:type="pct"/>
          </w:tcPr>
          <w:p w:rsidR="00A80F02" w:rsidRPr="000820CE" w:rsidRDefault="00A80F02" w:rsidP="006F3579">
            <w:pPr>
              <w:spacing w:after="0" w:line="240" w:lineRule="auto"/>
              <w:jc w:val="both"/>
              <w:rPr>
                <w:rFonts w:ascii="Times New Roman" w:hAnsi="Times New Roman"/>
                <w:bCs/>
                <w:sz w:val="24"/>
                <w:szCs w:val="24"/>
              </w:rPr>
            </w:pPr>
            <w:r w:rsidRPr="000820CE">
              <w:rPr>
                <w:rFonts w:ascii="Times New Roman" w:hAnsi="Times New Roman"/>
                <w:sz w:val="24"/>
                <w:szCs w:val="24"/>
              </w:rPr>
              <w:t xml:space="preserve">Причины ЧС и их возможные последствия. Основные виды потенциальных опасностей и их последствия в профессиональной деятельности и быту. Опасные природные явления. Техногенные опасности и угрозы (радиационно-опасные объекты, химически опасные объекты, </w:t>
            </w:r>
            <w:proofErr w:type="spellStart"/>
            <w:r w:rsidRPr="000820CE">
              <w:rPr>
                <w:rFonts w:ascii="Times New Roman" w:hAnsi="Times New Roman"/>
                <w:sz w:val="24"/>
                <w:szCs w:val="24"/>
              </w:rPr>
              <w:t>пожаро</w:t>
            </w:r>
            <w:proofErr w:type="spellEnd"/>
            <w:r w:rsidRPr="000820CE">
              <w:rPr>
                <w:rFonts w:ascii="Times New Roman" w:hAnsi="Times New Roman"/>
                <w:sz w:val="24"/>
                <w:szCs w:val="24"/>
              </w:rPr>
              <w:t>- и взрывоопасные объекты, газо- и нефтепроводы, транспорт, гидротехнические сооружения, объекты коммунального хозяйства).</w:t>
            </w:r>
          </w:p>
        </w:tc>
        <w:tc>
          <w:tcPr>
            <w:tcW w:w="572" w:type="pct"/>
          </w:tcPr>
          <w:p w:rsidR="00A80F02" w:rsidRPr="009C264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AC1DDE">
        <w:trPr>
          <w:trHeight w:val="221"/>
        </w:trPr>
        <w:tc>
          <w:tcPr>
            <w:tcW w:w="761" w:type="pct"/>
            <w:vMerge w:val="restart"/>
          </w:tcPr>
          <w:p w:rsidR="00A80F02" w:rsidRPr="000820CE" w:rsidRDefault="00A80F02" w:rsidP="00097DCD">
            <w:pPr>
              <w:spacing w:after="0" w:line="240" w:lineRule="auto"/>
              <w:rPr>
                <w:rFonts w:ascii="Times New Roman" w:hAnsi="Times New Roman"/>
                <w:bCs/>
                <w:sz w:val="24"/>
                <w:szCs w:val="24"/>
              </w:rPr>
            </w:pPr>
            <w:r w:rsidRPr="000820CE">
              <w:rPr>
                <w:rFonts w:ascii="Times New Roman" w:hAnsi="Times New Roman"/>
                <w:bCs/>
                <w:sz w:val="24"/>
                <w:szCs w:val="24"/>
              </w:rPr>
              <w:t>Тема 1.</w:t>
            </w:r>
            <w:r>
              <w:rPr>
                <w:rFonts w:ascii="Times New Roman" w:hAnsi="Times New Roman"/>
                <w:bCs/>
                <w:sz w:val="24"/>
                <w:szCs w:val="24"/>
              </w:rPr>
              <w:t>2</w:t>
            </w:r>
            <w:r w:rsidRPr="000820CE">
              <w:rPr>
                <w:rFonts w:ascii="Times New Roman" w:hAnsi="Times New Roman"/>
                <w:bCs/>
                <w:sz w:val="24"/>
                <w:szCs w:val="24"/>
              </w:rPr>
              <w:t xml:space="preserve">. </w:t>
            </w:r>
          </w:p>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Cs/>
                <w:sz w:val="24"/>
                <w:szCs w:val="24"/>
              </w:rPr>
              <w:t>Чрезвычайные ситуации военного времени</w:t>
            </w: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bCs/>
                <w:sz w:val="24"/>
                <w:szCs w:val="24"/>
              </w:rPr>
            </w:pPr>
          </w:p>
        </w:tc>
        <w:tc>
          <w:tcPr>
            <w:tcW w:w="3001" w:type="pct"/>
          </w:tcPr>
          <w:p w:rsidR="00A80F02" w:rsidRPr="000820CE" w:rsidRDefault="00A80F02" w:rsidP="00AC1DDE">
            <w:pPr>
              <w:spacing w:after="0" w:line="240" w:lineRule="auto"/>
              <w:jc w:val="both"/>
              <w:rPr>
                <w:rFonts w:ascii="Times New Roman" w:hAnsi="Times New Roman"/>
                <w:bCs/>
                <w:sz w:val="24"/>
                <w:szCs w:val="24"/>
              </w:rPr>
            </w:pPr>
            <w:r w:rsidRPr="000820CE">
              <w:rPr>
                <w:rFonts w:ascii="Times New Roman" w:hAnsi="Times New Roman"/>
                <w:sz w:val="24"/>
                <w:szCs w:val="24"/>
              </w:rPr>
              <w:t>Опасности, возникающие при ведении военных</w:t>
            </w:r>
            <w:r w:rsidRPr="000820CE">
              <w:rPr>
                <w:rFonts w:ascii="Times New Roman" w:hAnsi="Times New Roman"/>
                <w:sz w:val="24"/>
                <w:szCs w:val="24"/>
              </w:rPr>
              <w:br/>
              <w:t>действий или вследствие этих действий (прямые, косвенные, связанные с изменением среды обитания людей). Ядерное, химическое, бактериологическое оружие. Обычные средства поражения. Международный и внутригосударственный терроризм. Мероприятия по предупреждению возникновения и развития чрезвычайных ситуаций</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3C4C25">
        <w:trPr>
          <w:trHeight w:val="276"/>
        </w:trPr>
        <w:tc>
          <w:tcPr>
            <w:tcW w:w="761" w:type="pct"/>
            <w:vMerge w:val="restart"/>
          </w:tcPr>
          <w:p w:rsidR="00A80F02" w:rsidRPr="000820CE" w:rsidRDefault="00A80F02" w:rsidP="00F44A6B">
            <w:pPr>
              <w:spacing w:after="0" w:line="240" w:lineRule="auto"/>
              <w:rPr>
                <w:rFonts w:ascii="Times New Roman" w:hAnsi="Times New Roman"/>
                <w:bCs/>
                <w:sz w:val="24"/>
                <w:szCs w:val="24"/>
              </w:rPr>
            </w:pPr>
            <w:r w:rsidRPr="000820CE">
              <w:rPr>
                <w:rFonts w:ascii="Times New Roman" w:hAnsi="Times New Roman"/>
                <w:bCs/>
                <w:sz w:val="24"/>
                <w:szCs w:val="24"/>
              </w:rPr>
              <w:t>Тема 1.</w:t>
            </w:r>
            <w:r>
              <w:rPr>
                <w:rFonts w:ascii="Times New Roman" w:hAnsi="Times New Roman"/>
                <w:bCs/>
                <w:sz w:val="24"/>
                <w:szCs w:val="24"/>
              </w:rPr>
              <w:t>3</w:t>
            </w:r>
            <w:r w:rsidRPr="000820CE">
              <w:rPr>
                <w:rFonts w:ascii="Times New Roman" w:hAnsi="Times New Roman"/>
                <w:bCs/>
                <w:sz w:val="24"/>
                <w:szCs w:val="24"/>
              </w:rPr>
              <w:t xml:space="preserve">. </w:t>
            </w:r>
          </w:p>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Cs/>
                <w:sz w:val="24"/>
                <w:szCs w:val="24"/>
              </w:rPr>
              <w:t>Оценка последствий чрезвычайных ситуаций</w:t>
            </w: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bCs/>
                <w:sz w:val="24"/>
                <w:szCs w:val="24"/>
              </w:rPr>
            </w:pPr>
          </w:p>
        </w:tc>
        <w:tc>
          <w:tcPr>
            <w:tcW w:w="3001" w:type="pct"/>
          </w:tcPr>
          <w:p w:rsidR="00A80F02" w:rsidRPr="000820CE" w:rsidRDefault="00A80F02" w:rsidP="00034A1A">
            <w:pPr>
              <w:spacing w:after="0" w:line="240" w:lineRule="auto"/>
              <w:jc w:val="both"/>
              <w:rPr>
                <w:rFonts w:ascii="Times New Roman" w:hAnsi="Times New Roman"/>
                <w:bCs/>
                <w:sz w:val="24"/>
                <w:szCs w:val="24"/>
              </w:rPr>
            </w:pPr>
            <w:r w:rsidRPr="000820CE">
              <w:rPr>
                <w:rFonts w:ascii="Times New Roman" w:hAnsi="Times New Roman"/>
                <w:sz w:val="24"/>
                <w:szCs w:val="24"/>
              </w:rPr>
              <w:t>Основные мероприятия, обеспечивающие повышение устойчивости объектов экономики. Обеспечение надёжной защиты рабочих и</w:t>
            </w:r>
            <w:r w:rsidRPr="000820CE">
              <w:rPr>
                <w:rFonts w:ascii="Times New Roman" w:hAnsi="Times New Roman"/>
                <w:sz w:val="24"/>
                <w:szCs w:val="24"/>
              </w:rPr>
              <w:br/>
              <w:t>служащих, повышение надёжности инженерно-технического комплекса. Системы непрерывного контроля. Резервирование бытовых и технических объектов. Подготовка объектов к переводу на аварийный режим работы, подготовка к восстановлению нарушенного производства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val="restar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Cs/>
                <w:sz w:val="24"/>
                <w:szCs w:val="24"/>
              </w:rPr>
              <w:t>Тема 1.</w:t>
            </w:r>
            <w:r>
              <w:rPr>
                <w:rFonts w:ascii="Times New Roman" w:hAnsi="Times New Roman"/>
                <w:bCs/>
                <w:sz w:val="24"/>
                <w:szCs w:val="24"/>
              </w:rPr>
              <w:t>4</w:t>
            </w:r>
            <w:r w:rsidRPr="000820CE">
              <w:rPr>
                <w:rFonts w:ascii="Times New Roman" w:hAnsi="Times New Roman"/>
                <w:bCs/>
                <w:sz w:val="24"/>
                <w:szCs w:val="24"/>
              </w:rPr>
              <w:t>. Повышение устойчивости функционирования объекта экономики (ПУФ ОЭ).</w:t>
            </w: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bCs/>
                <w:sz w:val="24"/>
                <w:szCs w:val="24"/>
              </w:rPr>
            </w:pPr>
          </w:p>
        </w:tc>
        <w:tc>
          <w:tcPr>
            <w:tcW w:w="3001" w:type="pct"/>
          </w:tcPr>
          <w:p w:rsidR="00A80F02" w:rsidRPr="000820CE" w:rsidRDefault="00A80F02" w:rsidP="003C4C25">
            <w:pPr>
              <w:spacing w:after="0" w:line="240" w:lineRule="auto"/>
              <w:jc w:val="both"/>
              <w:rPr>
                <w:rFonts w:ascii="Times New Roman" w:hAnsi="Times New Roman"/>
                <w:bCs/>
                <w:sz w:val="24"/>
                <w:szCs w:val="24"/>
              </w:rPr>
            </w:pPr>
            <w:r w:rsidRPr="000820CE">
              <w:rPr>
                <w:rFonts w:ascii="Times New Roman" w:hAnsi="Times New Roman"/>
                <w:sz w:val="24"/>
                <w:szCs w:val="24"/>
              </w:rPr>
              <w:t>Понятие об устойчивости объектов экономики в чрезвычайной ситуации. Факторы,</w:t>
            </w:r>
            <w:r w:rsidRPr="000820CE">
              <w:rPr>
                <w:rFonts w:ascii="Times New Roman" w:hAnsi="Times New Roman"/>
                <w:sz w:val="24"/>
                <w:szCs w:val="24"/>
              </w:rPr>
              <w:br/>
              <w:t>определяющие стабильность функционирования технических систем и бытовых объектов. Критерии устойчивости.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val="restart"/>
          </w:tcPr>
          <w:p w:rsidR="00A80F02" w:rsidRPr="000820CE" w:rsidRDefault="00A80F02" w:rsidP="00F44A6B">
            <w:pPr>
              <w:spacing w:after="0" w:line="240" w:lineRule="auto"/>
              <w:rPr>
                <w:rFonts w:ascii="Times New Roman" w:hAnsi="Times New Roman"/>
                <w:bCs/>
                <w:sz w:val="24"/>
                <w:szCs w:val="24"/>
              </w:rPr>
            </w:pPr>
            <w:r w:rsidRPr="000820CE">
              <w:rPr>
                <w:rFonts w:ascii="Times New Roman" w:hAnsi="Times New Roman"/>
                <w:bCs/>
                <w:sz w:val="24"/>
                <w:szCs w:val="24"/>
              </w:rPr>
              <w:t>Тема 1.</w:t>
            </w:r>
            <w:r>
              <w:rPr>
                <w:rFonts w:ascii="Times New Roman" w:hAnsi="Times New Roman"/>
                <w:bCs/>
                <w:sz w:val="24"/>
                <w:szCs w:val="24"/>
              </w:rPr>
              <w:t>5</w:t>
            </w:r>
            <w:r w:rsidRPr="000820CE">
              <w:rPr>
                <w:rFonts w:ascii="Times New Roman" w:hAnsi="Times New Roman"/>
                <w:bCs/>
                <w:sz w:val="24"/>
                <w:szCs w:val="24"/>
              </w:rPr>
              <w:t xml:space="preserve">. </w:t>
            </w:r>
          </w:p>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sz w:val="24"/>
                <w:szCs w:val="24"/>
              </w:rPr>
              <w:t>Защита персонала объекта и населения в чрезвычайных ситуациях</w:t>
            </w: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sz w:val="24"/>
                <w:szCs w:val="24"/>
              </w:rPr>
              <w:t>Органы защиты населения от чрезвычайных ситуаций мирного и военного времени</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val="restart"/>
          </w:tcPr>
          <w:p w:rsidR="00A80F02" w:rsidRPr="000820CE" w:rsidRDefault="00A80F02" w:rsidP="00F44A6B">
            <w:pPr>
              <w:spacing w:after="0" w:line="240" w:lineRule="auto"/>
              <w:rPr>
                <w:rFonts w:ascii="Times New Roman" w:hAnsi="Times New Roman"/>
                <w:bCs/>
                <w:sz w:val="24"/>
                <w:szCs w:val="24"/>
              </w:rPr>
            </w:pPr>
            <w:r w:rsidRPr="000820CE">
              <w:rPr>
                <w:rFonts w:ascii="Times New Roman" w:hAnsi="Times New Roman"/>
                <w:bCs/>
                <w:sz w:val="24"/>
                <w:szCs w:val="24"/>
              </w:rPr>
              <w:t>Тема 1.</w:t>
            </w:r>
            <w:r>
              <w:rPr>
                <w:rFonts w:ascii="Times New Roman" w:hAnsi="Times New Roman"/>
                <w:bCs/>
                <w:sz w:val="24"/>
                <w:szCs w:val="24"/>
              </w:rPr>
              <w:t>6</w:t>
            </w:r>
            <w:r w:rsidRPr="000820CE">
              <w:rPr>
                <w:rFonts w:ascii="Times New Roman" w:hAnsi="Times New Roman"/>
                <w:bCs/>
                <w:sz w:val="24"/>
                <w:szCs w:val="24"/>
              </w:rPr>
              <w:t xml:space="preserve">. </w:t>
            </w:r>
          </w:p>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Cs/>
                <w:sz w:val="24"/>
                <w:szCs w:val="24"/>
              </w:rPr>
              <w:t>Ликвидация последствий чрезвычайных ситуаций в мирное и военное время</w:t>
            </w: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bCs/>
                <w:sz w:val="24"/>
                <w:szCs w:val="24"/>
              </w:rPr>
            </w:pPr>
          </w:p>
        </w:tc>
        <w:tc>
          <w:tcPr>
            <w:tcW w:w="3001" w:type="pct"/>
          </w:tcPr>
          <w:p w:rsidR="00A80F02" w:rsidRPr="000820CE" w:rsidRDefault="00A80F02" w:rsidP="00342907">
            <w:pPr>
              <w:spacing w:after="0" w:line="240" w:lineRule="auto"/>
              <w:jc w:val="both"/>
              <w:rPr>
                <w:rFonts w:ascii="Times New Roman" w:hAnsi="Times New Roman"/>
                <w:bCs/>
                <w:sz w:val="24"/>
                <w:szCs w:val="24"/>
              </w:rPr>
            </w:pPr>
            <w:r w:rsidRPr="000820CE">
              <w:rPr>
                <w:rFonts w:ascii="Times New Roman" w:hAnsi="Times New Roman"/>
                <w:sz w:val="24"/>
                <w:szCs w:val="24"/>
              </w:rPr>
              <w:t>Основы организации и проведения аварийно-спасательных и других неотложных работ (АСД НР) при ЧС. Цели и задачи аварийно-спасательных и других неотложных работ (</w:t>
            </w:r>
            <w:proofErr w:type="spellStart"/>
            <w:r w:rsidRPr="000820CE">
              <w:rPr>
                <w:rFonts w:ascii="Times New Roman" w:hAnsi="Times New Roman"/>
                <w:sz w:val="24"/>
                <w:szCs w:val="24"/>
              </w:rPr>
              <w:t>АСиДНР</w:t>
            </w:r>
            <w:proofErr w:type="spellEnd"/>
            <w:r w:rsidRPr="000820CE">
              <w:rPr>
                <w:rFonts w:ascii="Times New Roman" w:hAnsi="Times New Roman"/>
                <w:sz w:val="24"/>
                <w:szCs w:val="24"/>
              </w:rPr>
              <w:t xml:space="preserve">). Перечень спасательных и неотложных работ. Проведение </w:t>
            </w:r>
            <w:proofErr w:type="spellStart"/>
            <w:r w:rsidRPr="000820CE">
              <w:rPr>
                <w:rFonts w:ascii="Times New Roman" w:hAnsi="Times New Roman"/>
                <w:sz w:val="24"/>
                <w:szCs w:val="24"/>
              </w:rPr>
              <w:t>АСиДНР</w:t>
            </w:r>
            <w:proofErr w:type="spellEnd"/>
            <w:r w:rsidRPr="000820CE">
              <w:rPr>
                <w:rFonts w:ascii="Times New Roman" w:hAnsi="Times New Roman"/>
                <w:sz w:val="24"/>
                <w:szCs w:val="24"/>
              </w:rPr>
              <w:t xml:space="preserve"> при ликвидации последствий стихийных бедствий. Проведение </w:t>
            </w:r>
            <w:proofErr w:type="spellStart"/>
            <w:r w:rsidRPr="000820CE">
              <w:rPr>
                <w:rFonts w:ascii="Times New Roman" w:hAnsi="Times New Roman"/>
                <w:sz w:val="24"/>
                <w:szCs w:val="24"/>
              </w:rPr>
              <w:t>АСиДНР</w:t>
            </w:r>
            <w:proofErr w:type="spellEnd"/>
            <w:r w:rsidRPr="000820CE">
              <w:rPr>
                <w:rFonts w:ascii="Times New Roman" w:hAnsi="Times New Roman"/>
                <w:sz w:val="24"/>
                <w:szCs w:val="24"/>
              </w:rPr>
              <w:t xml:space="preserve"> при ликвидации последствий техногенных аварий и катастроф. Разведка и оценка обстановки, сложившейся на производственном объекте (в населенном пункте) в результате ЧС. Особенности и организация эвакуации из зон ЧС. Проведение </w:t>
            </w:r>
            <w:proofErr w:type="spellStart"/>
            <w:r w:rsidRPr="000820CE">
              <w:rPr>
                <w:rFonts w:ascii="Times New Roman" w:hAnsi="Times New Roman"/>
                <w:sz w:val="24"/>
                <w:szCs w:val="24"/>
              </w:rPr>
              <w:t>АСиДНР</w:t>
            </w:r>
            <w:proofErr w:type="spellEnd"/>
            <w:r w:rsidRPr="000820CE">
              <w:rPr>
                <w:rFonts w:ascii="Times New Roman" w:hAnsi="Times New Roman"/>
                <w:sz w:val="24"/>
                <w:szCs w:val="24"/>
              </w:rPr>
              <w:t xml:space="preserve"> в очагах поражения в военное время.</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val="restart"/>
          </w:tcPr>
          <w:p w:rsidR="00A80F02" w:rsidRPr="000820CE" w:rsidRDefault="00A80F02" w:rsidP="00F44A6B">
            <w:pPr>
              <w:spacing w:after="0" w:line="240" w:lineRule="auto"/>
              <w:rPr>
                <w:rFonts w:ascii="Times New Roman" w:hAnsi="Times New Roman"/>
                <w:bCs/>
                <w:sz w:val="24"/>
                <w:szCs w:val="24"/>
              </w:rPr>
            </w:pPr>
            <w:r w:rsidRPr="000820CE">
              <w:rPr>
                <w:rFonts w:ascii="Times New Roman" w:hAnsi="Times New Roman"/>
                <w:bCs/>
                <w:sz w:val="24"/>
                <w:szCs w:val="24"/>
              </w:rPr>
              <w:t>Тема 1.</w:t>
            </w:r>
            <w:r>
              <w:rPr>
                <w:rFonts w:ascii="Times New Roman" w:hAnsi="Times New Roman"/>
                <w:bCs/>
                <w:sz w:val="24"/>
                <w:szCs w:val="24"/>
              </w:rPr>
              <w:t>7</w:t>
            </w:r>
            <w:r w:rsidRPr="000820CE">
              <w:rPr>
                <w:rFonts w:ascii="Times New Roman" w:hAnsi="Times New Roman"/>
                <w:bCs/>
                <w:sz w:val="24"/>
                <w:szCs w:val="24"/>
              </w:rPr>
              <w:t xml:space="preserve">. </w:t>
            </w:r>
          </w:p>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Cs/>
                <w:sz w:val="24"/>
                <w:szCs w:val="24"/>
              </w:rPr>
              <w:t xml:space="preserve">МЧС России </w:t>
            </w:r>
            <w:r w:rsidRPr="000820CE">
              <w:rPr>
                <w:rFonts w:ascii="Times New Roman" w:hAnsi="Times New Roman"/>
                <w:sz w:val="24"/>
                <w:szCs w:val="24"/>
              </w:rPr>
              <w:t>Единая государственная система предупреждения и ликвидации чрезвычайных ситуаций (РСЧС).</w:t>
            </w: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bCs/>
                <w:sz w:val="24"/>
                <w:szCs w:val="24"/>
              </w:rPr>
            </w:pPr>
          </w:p>
        </w:tc>
        <w:tc>
          <w:tcPr>
            <w:tcW w:w="3001" w:type="pct"/>
          </w:tcPr>
          <w:p w:rsidR="00A80F02" w:rsidRPr="00342907" w:rsidRDefault="00A80F02" w:rsidP="00342907">
            <w:pPr>
              <w:spacing w:after="0" w:line="240" w:lineRule="auto"/>
              <w:rPr>
                <w:rFonts w:ascii="Times New Roman" w:eastAsia="Times New Roman" w:hAnsi="Times New Roman"/>
                <w:sz w:val="24"/>
                <w:szCs w:val="24"/>
              </w:rPr>
            </w:pPr>
            <w:r w:rsidRPr="00342907">
              <w:rPr>
                <w:rFonts w:ascii="Times New Roman" w:eastAsia="Times New Roman" w:hAnsi="Times New Roman"/>
                <w:sz w:val="24"/>
                <w:szCs w:val="24"/>
              </w:rPr>
              <w:t>Основные задачи МЧС России в области гражданской обороны, защиты</w:t>
            </w:r>
            <w:r>
              <w:rPr>
                <w:rFonts w:ascii="Times New Roman" w:eastAsia="Times New Roman" w:hAnsi="Times New Roman"/>
                <w:sz w:val="24"/>
                <w:szCs w:val="24"/>
              </w:rPr>
              <w:t xml:space="preserve"> </w:t>
            </w:r>
            <w:r w:rsidRPr="00342907">
              <w:rPr>
                <w:rFonts w:ascii="Times New Roman" w:eastAsia="Times New Roman" w:hAnsi="Times New Roman"/>
                <w:sz w:val="24"/>
                <w:szCs w:val="24"/>
              </w:rPr>
              <w:t>населения и территорий от чрезвычайных ситуаций.</w:t>
            </w:r>
            <w:r>
              <w:t xml:space="preserve"> </w:t>
            </w:r>
            <w:r w:rsidRPr="00342907">
              <w:rPr>
                <w:rFonts w:ascii="Times New Roman" w:hAnsi="Times New Roman"/>
                <w:sz w:val="24"/>
                <w:szCs w:val="24"/>
              </w:rPr>
              <w:t>Задачи РСЧС, силы и средства</w:t>
            </w:r>
          </w:p>
          <w:p w:rsidR="00A80F02" w:rsidRPr="000820CE" w:rsidRDefault="00A80F02" w:rsidP="00C309E6">
            <w:pPr>
              <w:spacing w:after="0" w:line="240" w:lineRule="auto"/>
              <w:rPr>
                <w:rFonts w:ascii="Times New Roman" w:hAnsi="Times New Roman"/>
                <w:bCs/>
                <w:sz w:val="24"/>
                <w:szCs w:val="24"/>
              </w:rPr>
            </w:pP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val="restart"/>
          </w:tcPr>
          <w:p w:rsidR="00A80F02" w:rsidRPr="000820CE" w:rsidRDefault="00A80F02" w:rsidP="00F44A6B">
            <w:pPr>
              <w:spacing w:after="0" w:line="240" w:lineRule="auto"/>
              <w:rPr>
                <w:rFonts w:ascii="Times New Roman" w:hAnsi="Times New Roman"/>
                <w:bCs/>
                <w:sz w:val="24"/>
                <w:szCs w:val="24"/>
              </w:rPr>
            </w:pPr>
            <w:r w:rsidRPr="000820CE">
              <w:rPr>
                <w:rFonts w:ascii="Times New Roman" w:hAnsi="Times New Roman"/>
                <w:bCs/>
                <w:sz w:val="24"/>
                <w:szCs w:val="24"/>
              </w:rPr>
              <w:t>Тема 1.</w:t>
            </w:r>
            <w:r>
              <w:rPr>
                <w:rFonts w:ascii="Times New Roman" w:hAnsi="Times New Roman"/>
                <w:bCs/>
                <w:sz w:val="24"/>
                <w:szCs w:val="24"/>
              </w:rPr>
              <w:t>8</w:t>
            </w:r>
            <w:r w:rsidRPr="000820CE">
              <w:rPr>
                <w:rFonts w:ascii="Times New Roman" w:hAnsi="Times New Roman"/>
                <w:bCs/>
                <w:sz w:val="24"/>
                <w:szCs w:val="24"/>
              </w:rPr>
              <w:t xml:space="preserve">. </w:t>
            </w:r>
          </w:p>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sz w:val="24"/>
                <w:szCs w:val="24"/>
              </w:rPr>
              <w:t>Гражданская оборона</w:t>
            </w:r>
          </w:p>
        </w:tc>
        <w:tc>
          <w:tcPr>
            <w:tcW w:w="3001" w:type="pct"/>
          </w:tcPr>
          <w:p w:rsidR="00A80F02" w:rsidRPr="000820CE" w:rsidRDefault="00A80F02" w:rsidP="00C309E6">
            <w:pPr>
              <w:spacing w:after="0" w:line="240" w:lineRule="auto"/>
              <w:rPr>
                <w:rFonts w:ascii="Times New Roman" w:hAnsi="Times New Roman"/>
                <w:bCs/>
                <w:sz w:val="24"/>
                <w:szCs w:val="24"/>
              </w:rPr>
            </w:pPr>
            <w:r w:rsidRPr="000820CE">
              <w:rPr>
                <w:rFonts w:ascii="Times New Roman" w:hAnsi="Times New Roman"/>
                <w:b/>
                <w:bCs/>
                <w:sz w:val="24"/>
                <w:szCs w:val="24"/>
              </w:rPr>
              <w:t>Содержание учебного материала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097DCD" w:rsidRDefault="00A80F02" w:rsidP="00097DCD">
            <w:pPr>
              <w:spacing w:after="0" w:line="240" w:lineRule="auto"/>
              <w:jc w:val="both"/>
              <w:rPr>
                <w:rFonts w:ascii="Times New Roman" w:hAnsi="Times New Roman"/>
                <w:bCs/>
                <w:sz w:val="24"/>
                <w:szCs w:val="24"/>
              </w:rPr>
            </w:pPr>
            <w:r w:rsidRPr="00097DCD">
              <w:rPr>
                <w:rFonts w:ascii="Times New Roman" w:hAnsi="Times New Roman"/>
                <w:sz w:val="24"/>
                <w:szCs w:val="24"/>
              </w:rPr>
              <w:t>Гражданская оборона, её структура и задачи по защите населения от опасностей, возникающих</w:t>
            </w:r>
            <w:r>
              <w:rPr>
                <w:rFonts w:ascii="Times New Roman" w:hAnsi="Times New Roman"/>
                <w:sz w:val="24"/>
                <w:szCs w:val="24"/>
              </w:rPr>
              <w:t xml:space="preserve"> </w:t>
            </w:r>
            <w:r w:rsidRPr="00097DCD">
              <w:rPr>
                <w:rFonts w:ascii="Times New Roman" w:hAnsi="Times New Roman"/>
                <w:sz w:val="24"/>
                <w:szCs w:val="24"/>
              </w:rPr>
              <w:t>при ведении военных действий или вследствие этих действий. Законодательные акты и</w:t>
            </w:r>
            <w:r>
              <w:rPr>
                <w:rFonts w:ascii="Times New Roman" w:hAnsi="Times New Roman"/>
                <w:sz w:val="24"/>
                <w:szCs w:val="24"/>
              </w:rPr>
              <w:t xml:space="preserve"> </w:t>
            </w:r>
            <w:r w:rsidRPr="00097DCD">
              <w:rPr>
                <w:rFonts w:ascii="Times New Roman" w:hAnsi="Times New Roman"/>
                <w:sz w:val="24"/>
                <w:szCs w:val="24"/>
              </w:rPr>
              <w:t>нормативно-техническая документация по действиям в ЧС.</w:t>
            </w:r>
            <w:r>
              <w:rPr>
                <w:rFonts w:ascii="Times New Roman" w:hAnsi="Times New Roman"/>
                <w:sz w:val="24"/>
                <w:szCs w:val="24"/>
              </w:rPr>
              <w:t xml:space="preserve"> </w:t>
            </w:r>
            <w:r w:rsidRPr="00097DCD">
              <w:rPr>
                <w:rFonts w:ascii="Times New Roman" w:hAnsi="Times New Roman"/>
                <w:sz w:val="24"/>
                <w:szCs w:val="24"/>
              </w:rPr>
              <w:t>Основные положения Федеральных Законов «О защите населения и территории от</w:t>
            </w:r>
            <w:r>
              <w:rPr>
                <w:rFonts w:ascii="Times New Roman" w:hAnsi="Times New Roman"/>
                <w:sz w:val="24"/>
                <w:szCs w:val="24"/>
              </w:rPr>
              <w:t xml:space="preserve"> </w:t>
            </w:r>
            <w:r w:rsidRPr="00097DCD">
              <w:rPr>
                <w:rFonts w:ascii="Times New Roman" w:hAnsi="Times New Roman"/>
                <w:sz w:val="24"/>
                <w:szCs w:val="24"/>
              </w:rPr>
              <w:t>чрезвычайных ситуаций природного и техногенного характера» и «О гражданской обороне».</w:t>
            </w:r>
            <w:r>
              <w:rPr>
                <w:rFonts w:ascii="Times New Roman" w:hAnsi="Times New Roman"/>
                <w:sz w:val="24"/>
                <w:szCs w:val="24"/>
              </w:rPr>
              <w:t xml:space="preserve"> </w:t>
            </w:r>
            <w:r w:rsidRPr="00097DCD">
              <w:rPr>
                <w:rFonts w:ascii="Times New Roman" w:hAnsi="Times New Roman"/>
                <w:sz w:val="24"/>
                <w:szCs w:val="24"/>
              </w:rPr>
              <w:t>Основные мероприятия, проводимые в Российской Федерации по защите населения от</w:t>
            </w:r>
            <w:r>
              <w:rPr>
                <w:rFonts w:ascii="Times New Roman" w:hAnsi="Times New Roman"/>
                <w:sz w:val="24"/>
                <w:szCs w:val="24"/>
              </w:rPr>
              <w:t xml:space="preserve"> </w:t>
            </w:r>
            <w:r w:rsidRPr="00097DCD">
              <w:rPr>
                <w:rFonts w:ascii="Times New Roman" w:hAnsi="Times New Roman"/>
                <w:sz w:val="24"/>
                <w:szCs w:val="24"/>
              </w:rPr>
              <w:t>чрезвычайных ситуаций. Инженерная защита населения. Мероприятия медицинской защиты,</w:t>
            </w:r>
            <w:r>
              <w:rPr>
                <w:rFonts w:ascii="Times New Roman" w:hAnsi="Times New Roman"/>
                <w:sz w:val="24"/>
                <w:szCs w:val="24"/>
              </w:rPr>
              <w:t xml:space="preserve"> </w:t>
            </w:r>
            <w:r w:rsidRPr="00097DCD">
              <w:rPr>
                <w:rFonts w:ascii="Times New Roman" w:hAnsi="Times New Roman"/>
                <w:sz w:val="24"/>
                <w:szCs w:val="24"/>
              </w:rPr>
              <w:t>мероприятия по обеспечению пожарной безопасности. Правила безопасного поведения при</w:t>
            </w:r>
            <w:r>
              <w:rPr>
                <w:rFonts w:ascii="Times New Roman" w:hAnsi="Times New Roman"/>
                <w:sz w:val="24"/>
                <w:szCs w:val="24"/>
              </w:rPr>
              <w:t xml:space="preserve"> </w:t>
            </w:r>
            <w:r w:rsidRPr="00097DCD">
              <w:rPr>
                <w:rFonts w:ascii="Times New Roman" w:hAnsi="Times New Roman"/>
                <w:sz w:val="24"/>
                <w:szCs w:val="24"/>
              </w:rPr>
              <w:t>пожарах. Комплекс стандартов «БЧС» - «Безопасность в чрезвычайных ситуациях».</w:t>
            </w:r>
            <w:r w:rsidRPr="00097DCD">
              <w:rPr>
                <w:rFonts w:ascii="Times New Roman" w:hAnsi="Times New Roman"/>
                <w:sz w:val="24"/>
                <w:szCs w:val="24"/>
              </w:rPr>
              <w:br/>
              <w:t>Задачи и содержание комплекса «БЧС». Организация и выполнение эвакуационных мероприятий.</w:t>
            </w:r>
            <w:r>
              <w:rPr>
                <w:rFonts w:ascii="Times New Roman" w:hAnsi="Times New Roman"/>
                <w:sz w:val="24"/>
                <w:szCs w:val="24"/>
              </w:rPr>
              <w:t xml:space="preserve"> </w:t>
            </w:r>
            <w:proofErr w:type="spellStart"/>
            <w:r w:rsidRPr="00097DCD">
              <w:rPr>
                <w:rFonts w:ascii="Times New Roman" w:hAnsi="Times New Roman"/>
                <w:sz w:val="24"/>
                <w:szCs w:val="24"/>
              </w:rPr>
              <w:t>Организацияаварийно</w:t>
            </w:r>
            <w:proofErr w:type="spellEnd"/>
            <w:r w:rsidRPr="00097DCD">
              <w:rPr>
                <w:rFonts w:ascii="Times New Roman" w:hAnsi="Times New Roman"/>
                <w:sz w:val="24"/>
                <w:szCs w:val="24"/>
              </w:rPr>
              <w:t>-спасательных и других неотложных работ в зонах чрезвычайных</w:t>
            </w:r>
            <w:r>
              <w:rPr>
                <w:rFonts w:ascii="Times New Roman" w:hAnsi="Times New Roman"/>
                <w:sz w:val="24"/>
                <w:szCs w:val="24"/>
              </w:rPr>
              <w:t xml:space="preserve"> </w:t>
            </w:r>
            <w:r w:rsidRPr="00097DCD">
              <w:rPr>
                <w:rFonts w:ascii="Times New Roman" w:hAnsi="Times New Roman"/>
                <w:sz w:val="24"/>
                <w:szCs w:val="24"/>
              </w:rPr>
              <w:t>ситуаций</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6D595F">
        <w:trPr>
          <w:trHeight w:val="316"/>
        </w:trPr>
        <w:tc>
          <w:tcPr>
            <w:tcW w:w="761" w:type="pct"/>
            <w:vMerge w:val="restart"/>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9B322C" w:rsidRDefault="00A80F02" w:rsidP="00097DCD">
            <w:pPr>
              <w:spacing w:after="0" w:line="240" w:lineRule="auto"/>
              <w:jc w:val="both"/>
              <w:rPr>
                <w:rFonts w:ascii="Times New Roman" w:hAnsi="Times New Roman"/>
                <w:b/>
                <w:sz w:val="24"/>
                <w:szCs w:val="24"/>
              </w:rPr>
            </w:pPr>
            <w:r w:rsidRPr="009B322C">
              <w:rPr>
                <w:rFonts w:ascii="Times New Roman" w:hAnsi="Times New Roman"/>
                <w:b/>
                <w:sz w:val="24"/>
                <w:szCs w:val="24"/>
              </w:rPr>
              <w:t>Практические занятия</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12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0968FB" w:rsidRDefault="00A80F02" w:rsidP="000968FB">
            <w:pPr>
              <w:spacing w:after="0" w:line="240" w:lineRule="auto"/>
              <w:rPr>
                <w:rFonts w:ascii="Times New Roman" w:hAnsi="Times New Roman"/>
                <w:bCs/>
              </w:rPr>
            </w:pPr>
            <w:r w:rsidRPr="0084518C">
              <w:rPr>
                <w:rFonts w:ascii="Times New Roman" w:hAnsi="Times New Roman"/>
                <w:bCs/>
              </w:rPr>
              <w:t xml:space="preserve">Практическое занятие № </w:t>
            </w:r>
            <w:r>
              <w:rPr>
                <w:rFonts w:ascii="Times New Roman" w:hAnsi="Times New Roman"/>
                <w:bCs/>
              </w:rPr>
              <w:t>1.</w:t>
            </w:r>
            <w:r w:rsidRPr="009C2642">
              <w:rPr>
                <w:rFonts w:ascii="Times New Roman" w:hAnsi="Times New Roman"/>
                <w:bCs/>
              </w:rPr>
              <w:t xml:space="preserve"> </w:t>
            </w:r>
            <w:r w:rsidRPr="000968FB">
              <w:rPr>
                <w:rFonts w:ascii="Times New Roman" w:hAnsi="Times New Roman"/>
                <w:bCs/>
              </w:rPr>
              <w:t>Определение первичных и вторичных поражающих факторов ЧС природного и техногенного характера.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7156BA">
        <w:trPr>
          <w:trHeight w:val="517"/>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0968FB" w:rsidRDefault="00A80F02" w:rsidP="000968FB">
            <w:pPr>
              <w:spacing w:after="0" w:line="240" w:lineRule="auto"/>
              <w:rPr>
                <w:rFonts w:ascii="Times New Roman" w:hAnsi="Times New Roman"/>
                <w:bCs/>
              </w:rPr>
            </w:pPr>
            <w:r w:rsidRPr="0084518C">
              <w:rPr>
                <w:rFonts w:ascii="Times New Roman" w:hAnsi="Times New Roman"/>
                <w:bCs/>
              </w:rPr>
              <w:t xml:space="preserve">Практическое занятие № </w:t>
            </w:r>
            <w:r>
              <w:rPr>
                <w:rFonts w:ascii="Times New Roman" w:hAnsi="Times New Roman"/>
                <w:bCs/>
              </w:rPr>
              <w:t xml:space="preserve">2. </w:t>
            </w:r>
            <w:r w:rsidRPr="000968FB">
              <w:rPr>
                <w:rFonts w:ascii="Times New Roman" w:hAnsi="Times New Roman"/>
                <w:bCs/>
              </w:rPr>
              <w:t>Разработка мероприятия по повышению устойчивости функционирования объектов экономики (ОЭ).</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0968FB">
        <w:trPr>
          <w:trHeight w:val="297"/>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0968FB" w:rsidRDefault="00A80F02" w:rsidP="000968FB">
            <w:pPr>
              <w:spacing w:after="0" w:line="240" w:lineRule="auto"/>
              <w:rPr>
                <w:rFonts w:ascii="Times New Roman" w:hAnsi="Times New Roman"/>
                <w:bCs/>
              </w:rPr>
            </w:pPr>
            <w:r w:rsidRPr="0084518C">
              <w:rPr>
                <w:rFonts w:ascii="Times New Roman" w:hAnsi="Times New Roman"/>
                <w:bCs/>
              </w:rPr>
              <w:t xml:space="preserve">Практическое занятие № </w:t>
            </w:r>
            <w:r>
              <w:rPr>
                <w:rFonts w:ascii="Times New Roman" w:hAnsi="Times New Roman"/>
                <w:bCs/>
              </w:rPr>
              <w:t xml:space="preserve">3. </w:t>
            </w:r>
            <w:r w:rsidRPr="000968FB">
              <w:rPr>
                <w:rFonts w:ascii="Times New Roman" w:hAnsi="Times New Roman"/>
                <w:bCs/>
              </w:rPr>
              <w:t xml:space="preserve">Выполнение технического рисунка «План эвакуации». </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0968FB">
        <w:trPr>
          <w:trHeight w:val="273"/>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0968FB" w:rsidRDefault="00A80F02" w:rsidP="000968FB">
            <w:pPr>
              <w:spacing w:after="0" w:line="240" w:lineRule="auto"/>
              <w:rPr>
                <w:rFonts w:ascii="Times New Roman" w:hAnsi="Times New Roman"/>
                <w:bCs/>
              </w:rPr>
            </w:pPr>
            <w:r w:rsidRPr="0084518C">
              <w:rPr>
                <w:rFonts w:ascii="Times New Roman" w:hAnsi="Times New Roman"/>
                <w:bCs/>
              </w:rPr>
              <w:t xml:space="preserve">Практическое занятие № </w:t>
            </w:r>
            <w:r>
              <w:rPr>
                <w:rFonts w:ascii="Times New Roman" w:hAnsi="Times New Roman"/>
                <w:bCs/>
              </w:rPr>
              <w:t xml:space="preserve">4. </w:t>
            </w:r>
            <w:r w:rsidRPr="000968FB">
              <w:rPr>
                <w:rFonts w:ascii="Times New Roman" w:hAnsi="Times New Roman"/>
                <w:bCs/>
              </w:rPr>
              <w:t>Организация деятельности штаба ГО объекта</w:t>
            </w:r>
          </w:p>
        </w:tc>
        <w:tc>
          <w:tcPr>
            <w:tcW w:w="572" w:type="pct"/>
          </w:tcPr>
          <w:p w:rsidR="00A80F02" w:rsidRDefault="00A80F02"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0968FB">
        <w:trPr>
          <w:trHeight w:val="273"/>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667B8C" w:rsidRDefault="00A80F02" w:rsidP="00667B8C">
            <w:pPr>
              <w:spacing w:after="0" w:line="240" w:lineRule="auto"/>
              <w:jc w:val="both"/>
              <w:rPr>
                <w:rFonts w:ascii="Times New Roman" w:hAnsi="Times New Roman"/>
                <w:bCs/>
                <w:sz w:val="24"/>
                <w:szCs w:val="24"/>
              </w:rPr>
            </w:pPr>
            <w:r w:rsidRPr="00667B8C">
              <w:rPr>
                <w:rFonts w:ascii="Times New Roman" w:hAnsi="Times New Roman"/>
                <w:bCs/>
                <w:sz w:val="24"/>
                <w:szCs w:val="24"/>
              </w:rPr>
              <w:t xml:space="preserve">Практическое занятие № 5. </w:t>
            </w:r>
            <w:r w:rsidRPr="00667B8C">
              <w:rPr>
                <w:rFonts w:ascii="Times New Roman" w:hAnsi="Times New Roman"/>
                <w:sz w:val="24"/>
                <w:szCs w:val="24"/>
              </w:rPr>
              <w:t>Изучение первичных средств</w:t>
            </w:r>
            <w:r>
              <w:rPr>
                <w:rFonts w:ascii="Times New Roman" w:hAnsi="Times New Roman"/>
                <w:sz w:val="24"/>
                <w:szCs w:val="24"/>
              </w:rPr>
              <w:t xml:space="preserve"> </w:t>
            </w:r>
            <w:r w:rsidRPr="00667B8C">
              <w:rPr>
                <w:rFonts w:ascii="Times New Roman" w:hAnsi="Times New Roman"/>
                <w:sz w:val="24"/>
                <w:szCs w:val="24"/>
              </w:rPr>
              <w:t>пожаротушения и пользование ими.</w:t>
            </w:r>
          </w:p>
        </w:tc>
        <w:tc>
          <w:tcPr>
            <w:tcW w:w="572" w:type="pct"/>
          </w:tcPr>
          <w:p w:rsidR="00A80F02" w:rsidRDefault="00DC134C"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A80F02" w:rsidRPr="009C2642" w:rsidTr="000968FB">
        <w:trPr>
          <w:trHeight w:val="273"/>
        </w:trPr>
        <w:tc>
          <w:tcPr>
            <w:tcW w:w="761" w:type="pct"/>
            <w:vMerge/>
          </w:tcPr>
          <w:p w:rsidR="00A80F02" w:rsidRPr="000820CE" w:rsidRDefault="00A80F02" w:rsidP="00C309E6">
            <w:pPr>
              <w:spacing w:after="0" w:line="240" w:lineRule="auto"/>
              <w:rPr>
                <w:rFonts w:ascii="Times New Roman" w:hAnsi="Times New Roman"/>
                <w:sz w:val="24"/>
                <w:szCs w:val="24"/>
              </w:rPr>
            </w:pPr>
          </w:p>
        </w:tc>
        <w:tc>
          <w:tcPr>
            <w:tcW w:w="3001" w:type="pct"/>
          </w:tcPr>
          <w:p w:rsidR="00A80F02" w:rsidRPr="00667B8C" w:rsidRDefault="00A80F02" w:rsidP="00667B8C">
            <w:pPr>
              <w:spacing w:after="0" w:line="240" w:lineRule="auto"/>
              <w:jc w:val="both"/>
              <w:rPr>
                <w:rFonts w:ascii="Times New Roman" w:hAnsi="Times New Roman"/>
                <w:bCs/>
                <w:sz w:val="24"/>
                <w:szCs w:val="24"/>
              </w:rPr>
            </w:pPr>
            <w:r w:rsidRPr="00667B8C">
              <w:rPr>
                <w:rFonts w:ascii="Times New Roman" w:hAnsi="Times New Roman"/>
                <w:bCs/>
                <w:sz w:val="24"/>
                <w:szCs w:val="24"/>
              </w:rPr>
              <w:t xml:space="preserve">Практическое занятие № 6. </w:t>
            </w:r>
            <w:r w:rsidRPr="00667B8C">
              <w:rPr>
                <w:rFonts w:ascii="Times New Roman" w:hAnsi="Times New Roman"/>
                <w:sz w:val="24"/>
                <w:szCs w:val="24"/>
              </w:rPr>
              <w:t>Применение средств индивидуальной</w:t>
            </w:r>
            <w:r>
              <w:rPr>
                <w:rFonts w:ascii="Times New Roman" w:hAnsi="Times New Roman"/>
                <w:sz w:val="24"/>
                <w:szCs w:val="24"/>
              </w:rPr>
              <w:t xml:space="preserve"> </w:t>
            </w:r>
            <w:r w:rsidRPr="00667B8C">
              <w:rPr>
                <w:rFonts w:ascii="Times New Roman" w:hAnsi="Times New Roman"/>
                <w:sz w:val="24"/>
                <w:szCs w:val="24"/>
              </w:rPr>
              <w:t>защиты в ЧС (противогазы, ВМП,</w:t>
            </w:r>
            <w:r>
              <w:rPr>
                <w:rFonts w:ascii="Times New Roman" w:hAnsi="Times New Roman"/>
                <w:sz w:val="24"/>
                <w:szCs w:val="24"/>
              </w:rPr>
              <w:t xml:space="preserve"> </w:t>
            </w:r>
            <w:r w:rsidRPr="00667B8C">
              <w:rPr>
                <w:rFonts w:ascii="Times New Roman" w:hAnsi="Times New Roman"/>
                <w:sz w:val="24"/>
                <w:szCs w:val="24"/>
              </w:rPr>
              <w:t>ОЗК)</w:t>
            </w:r>
          </w:p>
        </w:tc>
        <w:tc>
          <w:tcPr>
            <w:tcW w:w="572" w:type="pct"/>
          </w:tcPr>
          <w:p w:rsidR="00A80F02" w:rsidRDefault="00DC134C"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A80F02" w:rsidRPr="009C2642" w:rsidRDefault="00A80F02" w:rsidP="00563F82">
            <w:pPr>
              <w:spacing w:after="0" w:line="240" w:lineRule="auto"/>
              <w:jc w:val="center"/>
              <w:rPr>
                <w:rFonts w:ascii="Times New Roman" w:hAnsi="Times New Roman"/>
                <w:bCs/>
              </w:rPr>
            </w:pPr>
          </w:p>
        </w:tc>
      </w:tr>
      <w:tr w:rsidR="00C309E6" w:rsidRPr="009C2642" w:rsidTr="007156BA">
        <w:trPr>
          <w:trHeight w:val="301"/>
        </w:trPr>
        <w:tc>
          <w:tcPr>
            <w:tcW w:w="3762" w:type="pct"/>
            <w:gridSpan w:val="2"/>
          </w:tcPr>
          <w:p w:rsidR="00C309E6" w:rsidRPr="003C7725" w:rsidRDefault="00BF4B8C" w:rsidP="007156BA">
            <w:pPr>
              <w:spacing w:before="120" w:after="120" w:line="240" w:lineRule="auto"/>
              <w:rPr>
                <w:rFonts w:ascii="Times New Roman" w:hAnsi="Times New Roman"/>
                <w:b/>
                <w:bCs/>
              </w:rPr>
            </w:pPr>
            <w:r w:rsidRPr="00BF4B8C">
              <w:rPr>
                <w:rFonts w:ascii="Times New Roman" w:hAnsi="Times New Roman"/>
                <w:b/>
                <w:bCs/>
              </w:rPr>
              <w:t xml:space="preserve">Раздел 2. </w:t>
            </w:r>
            <w:r>
              <w:rPr>
                <w:rFonts w:ascii="Times New Roman" w:hAnsi="Times New Roman"/>
                <w:b/>
                <w:bCs/>
              </w:rPr>
              <w:t xml:space="preserve"> </w:t>
            </w:r>
            <w:r w:rsidRPr="00BF4B8C">
              <w:rPr>
                <w:rFonts w:ascii="Times New Roman" w:hAnsi="Times New Roman"/>
                <w:b/>
                <w:bCs/>
              </w:rPr>
              <w:t>Основы военной службы</w:t>
            </w:r>
          </w:p>
        </w:tc>
        <w:tc>
          <w:tcPr>
            <w:tcW w:w="572" w:type="pct"/>
          </w:tcPr>
          <w:p w:rsidR="00C309E6" w:rsidRPr="009C2642" w:rsidRDefault="00DE24A3" w:rsidP="007156BA">
            <w:pPr>
              <w:spacing w:after="0" w:line="240" w:lineRule="auto"/>
              <w:jc w:val="center"/>
              <w:rPr>
                <w:rFonts w:ascii="Times New Roman" w:hAnsi="Times New Roman"/>
                <w:b/>
                <w:bCs/>
              </w:rPr>
            </w:pPr>
            <w:r>
              <w:rPr>
                <w:rFonts w:ascii="Times New Roman" w:hAnsi="Times New Roman"/>
                <w:b/>
                <w:bCs/>
                <w:sz w:val="24"/>
              </w:rPr>
              <w:t>17</w:t>
            </w:r>
          </w:p>
        </w:tc>
        <w:tc>
          <w:tcPr>
            <w:tcW w:w="666" w:type="pct"/>
            <w:vMerge w:val="restart"/>
          </w:tcPr>
          <w:p w:rsidR="00462A85" w:rsidRDefault="00462A85" w:rsidP="00462A85">
            <w:pPr>
              <w:spacing w:after="0" w:line="240" w:lineRule="auto"/>
              <w:rPr>
                <w:rFonts w:ascii="Times New Roman" w:hAnsi="Times New Roman"/>
                <w:bCs/>
                <w:color w:val="000000"/>
              </w:rPr>
            </w:pPr>
            <w:r w:rsidRPr="002B21EE">
              <w:rPr>
                <w:rFonts w:ascii="Times New Roman" w:hAnsi="Times New Roman"/>
                <w:bCs/>
                <w:color w:val="000000"/>
              </w:rPr>
              <w:t xml:space="preserve">ОК 1 – ОК </w:t>
            </w:r>
            <w:r w:rsidR="00E52790">
              <w:rPr>
                <w:rFonts w:ascii="Times New Roman" w:hAnsi="Times New Roman"/>
                <w:bCs/>
                <w:color w:val="000000"/>
              </w:rPr>
              <w:t>9</w:t>
            </w: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62A85">
            <w:pPr>
              <w:spacing w:after="0" w:line="240" w:lineRule="auto"/>
              <w:rPr>
                <w:rFonts w:ascii="Times New Roman" w:hAnsi="Times New Roman"/>
                <w:bCs/>
              </w:rPr>
            </w:pPr>
          </w:p>
          <w:p w:rsidR="00405EE5" w:rsidRDefault="00405EE5" w:rsidP="00405EE5">
            <w:pPr>
              <w:spacing w:after="0" w:line="240" w:lineRule="auto"/>
              <w:rPr>
                <w:rFonts w:ascii="Times New Roman" w:hAnsi="Times New Roman"/>
                <w:bCs/>
              </w:rPr>
            </w:pPr>
            <w:r w:rsidRPr="002B21EE">
              <w:rPr>
                <w:rFonts w:ascii="Times New Roman" w:hAnsi="Times New Roman"/>
                <w:bCs/>
                <w:color w:val="000000"/>
              </w:rPr>
              <w:t xml:space="preserve">ОК 1 – ОК </w:t>
            </w:r>
            <w:r w:rsidR="00E52790">
              <w:rPr>
                <w:rFonts w:ascii="Times New Roman" w:hAnsi="Times New Roman"/>
                <w:bCs/>
                <w:color w:val="000000"/>
              </w:rPr>
              <w:t>9</w:t>
            </w:r>
          </w:p>
          <w:p w:rsidR="00C309E6" w:rsidRPr="009C2642" w:rsidRDefault="00C309E6" w:rsidP="007156BA">
            <w:pPr>
              <w:spacing w:after="0" w:line="240" w:lineRule="auto"/>
              <w:rPr>
                <w:rFonts w:ascii="Times New Roman" w:hAnsi="Times New Roman"/>
                <w:bCs/>
              </w:rPr>
            </w:pPr>
          </w:p>
        </w:tc>
      </w:tr>
      <w:tr w:rsidR="00C309E6" w:rsidRPr="009C2642" w:rsidTr="00563F82">
        <w:trPr>
          <w:trHeight w:val="20"/>
        </w:trPr>
        <w:tc>
          <w:tcPr>
            <w:tcW w:w="761" w:type="pct"/>
            <w:vMerge w:val="restart"/>
            <w:vAlign w:val="center"/>
          </w:tcPr>
          <w:p w:rsidR="00C309E6" w:rsidRPr="003C7725" w:rsidRDefault="00C309E6" w:rsidP="00563F82">
            <w:pPr>
              <w:spacing w:after="0" w:line="240" w:lineRule="auto"/>
              <w:rPr>
                <w:rFonts w:ascii="Times New Roman" w:hAnsi="Times New Roman"/>
                <w:bCs/>
                <w:iCs/>
              </w:rPr>
            </w:pPr>
            <w:r w:rsidRPr="003C7725">
              <w:rPr>
                <w:rFonts w:ascii="Times New Roman" w:hAnsi="Times New Roman"/>
                <w:bCs/>
                <w:iCs/>
              </w:rPr>
              <w:t>Тема 2.1.</w:t>
            </w:r>
          </w:p>
          <w:p w:rsidR="001E1537" w:rsidRPr="001E1537" w:rsidRDefault="001E1537" w:rsidP="001E1537">
            <w:pPr>
              <w:spacing w:after="0" w:line="240" w:lineRule="auto"/>
              <w:rPr>
                <w:rFonts w:ascii="Times New Roman" w:hAnsi="Times New Roman"/>
                <w:bCs/>
              </w:rPr>
            </w:pPr>
            <w:r w:rsidRPr="001E1537">
              <w:rPr>
                <w:rFonts w:ascii="Times New Roman" w:hAnsi="Times New Roman"/>
                <w:bCs/>
              </w:rPr>
              <w:t>1. Особенности военной службы.</w:t>
            </w:r>
          </w:p>
          <w:p w:rsidR="00C309E6" w:rsidRPr="003C7725" w:rsidRDefault="00C309E6" w:rsidP="00563F82">
            <w:pPr>
              <w:spacing w:after="0" w:line="240" w:lineRule="auto"/>
              <w:rPr>
                <w:rFonts w:ascii="Times New Roman" w:hAnsi="Times New Roman"/>
                <w:bCs/>
              </w:rPr>
            </w:pPr>
          </w:p>
        </w:tc>
        <w:tc>
          <w:tcPr>
            <w:tcW w:w="3001" w:type="pct"/>
          </w:tcPr>
          <w:p w:rsidR="00C309E6" w:rsidRPr="009C2642" w:rsidRDefault="00C309E6" w:rsidP="00563F82">
            <w:pPr>
              <w:spacing w:after="0" w:line="240" w:lineRule="auto"/>
              <w:rPr>
                <w:rFonts w:ascii="Times New Roman" w:hAnsi="Times New Roman"/>
                <w:b/>
                <w:bCs/>
              </w:rPr>
            </w:pPr>
            <w:r w:rsidRPr="009C2642">
              <w:rPr>
                <w:rFonts w:ascii="Times New Roman" w:hAnsi="Times New Roman"/>
                <w:b/>
                <w:bCs/>
              </w:rPr>
              <w:t xml:space="preserve">Содержание учебного материала </w:t>
            </w:r>
          </w:p>
        </w:tc>
        <w:tc>
          <w:tcPr>
            <w:tcW w:w="572" w:type="pct"/>
          </w:tcPr>
          <w:p w:rsidR="00C309E6" w:rsidRPr="009C2642" w:rsidRDefault="00080C4C" w:rsidP="00563F82">
            <w:pPr>
              <w:spacing w:after="0" w:line="240" w:lineRule="auto"/>
              <w:jc w:val="center"/>
              <w:rPr>
                <w:rFonts w:ascii="Times New Roman" w:hAnsi="Times New Roman"/>
                <w:b/>
                <w:bCs/>
              </w:rPr>
            </w:pPr>
            <w:r>
              <w:rPr>
                <w:rFonts w:ascii="Times New Roman" w:hAnsi="Times New Roman"/>
                <w:b/>
                <w:bCs/>
              </w:rPr>
              <w:t>2</w:t>
            </w:r>
          </w:p>
        </w:tc>
        <w:tc>
          <w:tcPr>
            <w:tcW w:w="666" w:type="pct"/>
            <w:vMerge/>
          </w:tcPr>
          <w:p w:rsidR="00C309E6" w:rsidRPr="009C2642" w:rsidRDefault="00C309E6" w:rsidP="00563F82">
            <w:pPr>
              <w:spacing w:after="0" w:line="240" w:lineRule="auto"/>
              <w:rPr>
                <w:rFonts w:ascii="Times New Roman" w:hAnsi="Times New Roman"/>
              </w:rPr>
            </w:pPr>
          </w:p>
        </w:tc>
      </w:tr>
      <w:tr w:rsidR="00C309E6" w:rsidRPr="009C2642" w:rsidTr="0084518C">
        <w:trPr>
          <w:trHeight w:val="551"/>
        </w:trPr>
        <w:tc>
          <w:tcPr>
            <w:tcW w:w="761" w:type="pct"/>
            <w:vMerge/>
          </w:tcPr>
          <w:p w:rsidR="00C309E6" w:rsidRPr="003C7725" w:rsidRDefault="00C309E6" w:rsidP="00563F82">
            <w:pPr>
              <w:spacing w:after="0" w:line="240" w:lineRule="auto"/>
              <w:rPr>
                <w:rFonts w:ascii="Times New Roman" w:hAnsi="Times New Roman"/>
                <w:bCs/>
              </w:rPr>
            </w:pPr>
          </w:p>
        </w:tc>
        <w:tc>
          <w:tcPr>
            <w:tcW w:w="3001" w:type="pct"/>
          </w:tcPr>
          <w:p w:rsidR="00C309E6" w:rsidRPr="00D95A80" w:rsidRDefault="00D95A80" w:rsidP="0026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95A80">
              <w:rPr>
                <w:rFonts w:ascii="Times New Roman" w:hAnsi="Times New Roman"/>
                <w:sz w:val="24"/>
                <w:szCs w:val="24"/>
              </w:rPr>
              <w:t>Основные понятия о воинской обязанности. Основные виды воинской деятельности. Перечень</w:t>
            </w:r>
            <w:r>
              <w:rPr>
                <w:rFonts w:ascii="Times New Roman" w:hAnsi="Times New Roman"/>
                <w:sz w:val="24"/>
                <w:szCs w:val="24"/>
              </w:rPr>
              <w:t xml:space="preserve"> </w:t>
            </w:r>
            <w:r w:rsidRPr="00D95A80">
              <w:rPr>
                <w:rFonts w:ascii="Times New Roman" w:hAnsi="Times New Roman"/>
                <w:sz w:val="24"/>
                <w:szCs w:val="24"/>
              </w:rPr>
              <w:t>военно-учетных специальностей. Обеспечение безопасности военной службы. Обязательное</w:t>
            </w:r>
            <w:r>
              <w:rPr>
                <w:rFonts w:ascii="Times New Roman" w:hAnsi="Times New Roman"/>
                <w:sz w:val="24"/>
                <w:szCs w:val="24"/>
              </w:rPr>
              <w:t xml:space="preserve"> </w:t>
            </w:r>
            <w:r w:rsidRPr="00D95A80">
              <w:rPr>
                <w:rFonts w:ascii="Times New Roman" w:hAnsi="Times New Roman"/>
                <w:sz w:val="24"/>
                <w:szCs w:val="24"/>
              </w:rPr>
              <w:t>государственное страхование жизни и здоровья военнослужащих. Правовые основы военной</w:t>
            </w:r>
            <w:r>
              <w:rPr>
                <w:rFonts w:ascii="Times New Roman" w:hAnsi="Times New Roman"/>
                <w:sz w:val="24"/>
                <w:szCs w:val="24"/>
              </w:rPr>
              <w:t xml:space="preserve"> </w:t>
            </w:r>
            <w:r w:rsidRPr="00D95A80">
              <w:rPr>
                <w:rFonts w:ascii="Times New Roman" w:hAnsi="Times New Roman"/>
                <w:sz w:val="24"/>
                <w:szCs w:val="24"/>
              </w:rPr>
              <w:t xml:space="preserve">службы. Основные виды воинской деятельности. Перечень </w:t>
            </w:r>
            <w:proofErr w:type="spellStart"/>
            <w:r w:rsidRPr="00D95A80">
              <w:rPr>
                <w:rFonts w:ascii="Times New Roman" w:hAnsi="Times New Roman"/>
                <w:sz w:val="24"/>
                <w:szCs w:val="24"/>
              </w:rPr>
              <w:t>военно</w:t>
            </w:r>
            <w:proofErr w:type="spellEnd"/>
            <w:r>
              <w:rPr>
                <w:rFonts w:ascii="Times New Roman" w:hAnsi="Times New Roman"/>
                <w:sz w:val="24"/>
                <w:szCs w:val="24"/>
              </w:rPr>
              <w:t xml:space="preserve"> </w:t>
            </w:r>
            <w:r w:rsidRPr="00D95A80">
              <w:rPr>
                <w:rFonts w:ascii="Times New Roman" w:hAnsi="Times New Roman"/>
                <w:sz w:val="24"/>
                <w:szCs w:val="24"/>
              </w:rPr>
              <w:t>учетных специальностей</w:t>
            </w:r>
          </w:p>
        </w:tc>
        <w:tc>
          <w:tcPr>
            <w:tcW w:w="572" w:type="pct"/>
          </w:tcPr>
          <w:p w:rsidR="00C309E6" w:rsidRPr="009C2642" w:rsidRDefault="0084518C"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C309E6" w:rsidRPr="009C2642" w:rsidRDefault="00C309E6" w:rsidP="00563F82">
            <w:pPr>
              <w:spacing w:after="0" w:line="240" w:lineRule="auto"/>
              <w:rPr>
                <w:rFonts w:ascii="Times New Roman" w:hAnsi="Times New Roman"/>
                <w:bCs/>
              </w:rPr>
            </w:pPr>
          </w:p>
        </w:tc>
      </w:tr>
      <w:tr w:rsidR="003C7725" w:rsidRPr="009C2642" w:rsidTr="00563F82">
        <w:trPr>
          <w:trHeight w:val="20"/>
        </w:trPr>
        <w:tc>
          <w:tcPr>
            <w:tcW w:w="761" w:type="pct"/>
            <w:vMerge w:val="restart"/>
            <w:vAlign w:val="center"/>
          </w:tcPr>
          <w:p w:rsidR="003C7725" w:rsidRPr="003C7725" w:rsidRDefault="003C7725" w:rsidP="00563F82">
            <w:pPr>
              <w:spacing w:after="0" w:line="240" w:lineRule="auto"/>
              <w:rPr>
                <w:rFonts w:ascii="Times New Roman" w:hAnsi="Times New Roman"/>
                <w:bCs/>
                <w:iCs/>
              </w:rPr>
            </w:pPr>
            <w:r w:rsidRPr="003C7725">
              <w:rPr>
                <w:rFonts w:ascii="Times New Roman" w:hAnsi="Times New Roman"/>
                <w:bCs/>
                <w:iCs/>
              </w:rPr>
              <w:t xml:space="preserve">Тема 2.2. </w:t>
            </w:r>
          </w:p>
          <w:p w:rsidR="007C7F3A" w:rsidRPr="001E1537" w:rsidRDefault="007C7F3A" w:rsidP="007C7F3A">
            <w:pPr>
              <w:spacing w:after="0" w:line="240" w:lineRule="auto"/>
              <w:rPr>
                <w:rFonts w:ascii="Times New Roman" w:hAnsi="Times New Roman"/>
                <w:bCs/>
              </w:rPr>
            </w:pPr>
            <w:r w:rsidRPr="001E1537">
              <w:rPr>
                <w:rFonts w:ascii="Times New Roman" w:hAnsi="Times New Roman"/>
                <w:bCs/>
              </w:rPr>
              <w:t xml:space="preserve"> Воинская обязанность</w:t>
            </w:r>
          </w:p>
          <w:p w:rsidR="003C7725" w:rsidRPr="003C7725" w:rsidRDefault="003C7725" w:rsidP="00563F82">
            <w:pPr>
              <w:spacing w:after="0" w:line="240" w:lineRule="auto"/>
              <w:rPr>
                <w:rFonts w:ascii="Times New Roman" w:hAnsi="Times New Roman"/>
                <w:bCs/>
              </w:rPr>
            </w:pPr>
          </w:p>
        </w:tc>
        <w:tc>
          <w:tcPr>
            <w:tcW w:w="3001" w:type="pct"/>
          </w:tcPr>
          <w:p w:rsidR="003C7725" w:rsidRPr="009C2642" w:rsidRDefault="003C7725" w:rsidP="00563F82">
            <w:pPr>
              <w:spacing w:after="0" w:line="240" w:lineRule="auto"/>
              <w:rPr>
                <w:rFonts w:ascii="Times New Roman" w:hAnsi="Times New Roman"/>
                <w:b/>
                <w:bCs/>
              </w:rPr>
            </w:pPr>
            <w:r w:rsidRPr="009C2642">
              <w:rPr>
                <w:rFonts w:ascii="Times New Roman" w:hAnsi="Times New Roman"/>
                <w:b/>
                <w:bCs/>
              </w:rPr>
              <w:t xml:space="preserve">Содержание учебного материала </w:t>
            </w:r>
          </w:p>
        </w:tc>
        <w:tc>
          <w:tcPr>
            <w:tcW w:w="572" w:type="pct"/>
          </w:tcPr>
          <w:p w:rsidR="003C7725" w:rsidRPr="009C2642" w:rsidRDefault="00080C4C" w:rsidP="00563F82">
            <w:pPr>
              <w:spacing w:after="0" w:line="240" w:lineRule="auto"/>
              <w:jc w:val="center"/>
              <w:rPr>
                <w:rFonts w:ascii="Times New Roman" w:hAnsi="Times New Roman"/>
                <w:b/>
                <w:bCs/>
              </w:rPr>
            </w:pPr>
            <w:r>
              <w:rPr>
                <w:rFonts w:ascii="Times New Roman" w:hAnsi="Times New Roman"/>
                <w:b/>
                <w:bCs/>
              </w:rPr>
              <w:t>2</w:t>
            </w:r>
          </w:p>
        </w:tc>
        <w:tc>
          <w:tcPr>
            <w:tcW w:w="666" w:type="pct"/>
            <w:vMerge/>
          </w:tcPr>
          <w:p w:rsidR="003C7725" w:rsidRPr="009C2642" w:rsidRDefault="003C7725" w:rsidP="00563F82">
            <w:pPr>
              <w:spacing w:after="0" w:line="240" w:lineRule="auto"/>
              <w:rPr>
                <w:rFonts w:ascii="Times New Roman" w:hAnsi="Times New Roman"/>
                <w:bCs/>
              </w:rPr>
            </w:pPr>
          </w:p>
        </w:tc>
      </w:tr>
      <w:tr w:rsidR="003C7725" w:rsidRPr="009C2642" w:rsidTr="00563F82">
        <w:trPr>
          <w:trHeight w:val="690"/>
        </w:trPr>
        <w:tc>
          <w:tcPr>
            <w:tcW w:w="761" w:type="pct"/>
            <w:vMerge/>
          </w:tcPr>
          <w:p w:rsidR="003C7725" w:rsidRPr="003C7725" w:rsidRDefault="003C7725" w:rsidP="00563F82">
            <w:pPr>
              <w:spacing w:after="0" w:line="240" w:lineRule="auto"/>
              <w:rPr>
                <w:rFonts w:ascii="Times New Roman" w:hAnsi="Times New Roman"/>
                <w:bCs/>
              </w:rPr>
            </w:pPr>
          </w:p>
        </w:tc>
        <w:tc>
          <w:tcPr>
            <w:tcW w:w="3001" w:type="pct"/>
          </w:tcPr>
          <w:p w:rsidR="003C7725" w:rsidRPr="00A87A3A" w:rsidRDefault="00A87A3A" w:rsidP="0084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A87A3A">
              <w:rPr>
                <w:rFonts w:ascii="Times New Roman" w:hAnsi="Times New Roman"/>
              </w:rPr>
              <w:t>Воинская обязанность и ее содержание. Понятие о воинской обязанности. Содержание воинской</w:t>
            </w:r>
            <w:r>
              <w:rPr>
                <w:rFonts w:ascii="Times New Roman" w:hAnsi="Times New Roman"/>
              </w:rPr>
              <w:t xml:space="preserve"> </w:t>
            </w:r>
            <w:r w:rsidRPr="00A87A3A">
              <w:rPr>
                <w:rFonts w:ascii="Times New Roman" w:hAnsi="Times New Roman"/>
              </w:rPr>
              <w:t>обязанности. Федеральный закон РФ «О воинской обязанности и военной службе» и</w:t>
            </w:r>
            <w:r>
              <w:rPr>
                <w:rFonts w:ascii="Times New Roman" w:hAnsi="Times New Roman"/>
              </w:rPr>
              <w:t xml:space="preserve"> </w:t>
            </w:r>
            <w:r w:rsidRPr="00A87A3A">
              <w:rPr>
                <w:rFonts w:ascii="Times New Roman" w:hAnsi="Times New Roman"/>
              </w:rPr>
              <w:t xml:space="preserve">Постановление Правительства Российской Федерации от 31 декабря 1999 г. </w:t>
            </w:r>
            <w:proofErr w:type="spellStart"/>
            <w:r w:rsidRPr="00A87A3A">
              <w:rPr>
                <w:rFonts w:ascii="Times New Roman" w:hAnsi="Times New Roman"/>
              </w:rPr>
              <w:t>No</w:t>
            </w:r>
            <w:proofErr w:type="spellEnd"/>
            <w:r w:rsidRPr="00A87A3A">
              <w:rPr>
                <w:rFonts w:ascii="Times New Roman" w:hAnsi="Times New Roman"/>
              </w:rPr>
              <w:t xml:space="preserve"> 1441.</w:t>
            </w:r>
          </w:p>
        </w:tc>
        <w:tc>
          <w:tcPr>
            <w:tcW w:w="572" w:type="pct"/>
          </w:tcPr>
          <w:p w:rsidR="003C7725" w:rsidRPr="009C2642" w:rsidRDefault="003C7725"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3C7725" w:rsidRPr="009C2642" w:rsidRDefault="003C7725" w:rsidP="00563F82">
            <w:pPr>
              <w:spacing w:after="0" w:line="240" w:lineRule="auto"/>
              <w:rPr>
                <w:rFonts w:ascii="Times New Roman" w:hAnsi="Times New Roman"/>
                <w:bCs/>
              </w:rPr>
            </w:pPr>
          </w:p>
        </w:tc>
      </w:tr>
      <w:tr w:rsidR="003C7725" w:rsidRPr="009C2642" w:rsidTr="00563F82">
        <w:trPr>
          <w:trHeight w:val="20"/>
        </w:trPr>
        <w:tc>
          <w:tcPr>
            <w:tcW w:w="761" w:type="pct"/>
            <w:vMerge w:val="restart"/>
            <w:vAlign w:val="center"/>
          </w:tcPr>
          <w:p w:rsidR="003C7725" w:rsidRPr="003C7725" w:rsidRDefault="003C7725" w:rsidP="00563F82">
            <w:pPr>
              <w:spacing w:after="0" w:line="240" w:lineRule="auto"/>
              <w:rPr>
                <w:rFonts w:ascii="Times New Roman" w:hAnsi="Times New Roman"/>
                <w:bCs/>
                <w:iCs/>
              </w:rPr>
            </w:pPr>
            <w:r w:rsidRPr="003C7725">
              <w:rPr>
                <w:rFonts w:ascii="Times New Roman" w:hAnsi="Times New Roman"/>
                <w:bCs/>
                <w:iCs/>
              </w:rPr>
              <w:t>Тема 2.3.</w:t>
            </w:r>
          </w:p>
          <w:p w:rsidR="003C7725" w:rsidRPr="003C7725" w:rsidRDefault="007C7F3A" w:rsidP="00563F82">
            <w:pPr>
              <w:spacing w:after="0" w:line="240" w:lineRule="auto"/>
              <w:rPr>
                <w:rFonts w:ascii="Times New Roman" w:hAnsi="Times New Roman"/>
                <w:bCs/>
              </w:rPr>
            </w:pPr>
            <w:r w:rsidRPr="001E1537">
              <w:rPr>
                <w:rFonts w:ascii="Times New Roman" w:hAnsi="Times New Roman"/>
                <w:bCs/>
              </w:rPr>
              <w:t>Военнослужащий – защитник своего Отечества.</w:t>
            </w:r>
          </w:p>
        </w:tc>
        <w:tc>
          <w:tcPr>
            <w:tcW w:w="3001" w:type="pct"/>
          </w:tcPr>
          <w:p w:rsidR="003C7725" w:rsidRPr="009C2642" w:rsidRDefault="003C7725" w:rsidP="0056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C2642">
              <w:rPr>
                <w:rFonts w:ascii="Times New Roman" w:hAnsi="Times New Roman"/>
                <w:b/>
                <w:bCs/>
              </w:rPr>
              <w:t>Содержание учебного материала</w:t>
            </w:r>
          </w:p>
        </w:tc>
        <w:tc>
          <w:tcPr>
            <w:tcW w:w="572" w:type="pct"/>
          </w:tcPr>
          <w:p w:rsidR="003C7725" w:rsidRPr="009C2642" w:rsidRDefault="00080C4C" w:rsidP="00563F82">
            <w:pPr>
              <w:spacing w:after="0" w:line="240" w:lineRule="auto"/>
              <w:jc w:val="center"/>
              <w:rPr>
                <w:rFonts w:ascii="Times New Roman" w:hAnsi="Times New Roman"/>
                <w:b/>
                <w:bCs/>
              </w:rPr>
            </w:pPr>
            <w:r>
              <w:rPr>
                <w:rFonts w:ascii="Times New Roman" w:hAnsi="Times New Roman"/>
                <w:b/>
                <w:bCs/>
              </w:rPr>
              <w:t>2</w:t>
            </w:r>
          </w:p>
        </w:tc>
        <w:tc>
          <w:tcPr>
            <w:tcW w:w="666" w:type="pct"/>
            <w:vMerge/>
          </w:tcPr>
          <w:p w:rsidR="003C7725" w:rsidRPr="009C2642" w:rsidRDefault="003C7725" w:rsidP="00563F82">
            <w:pPr>
              <w:spacing w:after="0" w:line="240" w:lineRule="auto"/>
              <w:rPr>
                <w:rFonts w:ascii="Times New Roman" w:hAnsi="Times New Roman"/>
                <w:bCs/>
              </w:rPr>
            </w:pPr>
          </w:p>
        </w:tc>
      </w:tr>
      <w:tr w:rsidR="003C7725" w:rsidRPr="009C2642" w:rsidTr="00563F82">
        <w:trPr>
          <w:trHeight w:val="20"/>
        </w:trPr>
        <w:tc>
          <w:tcPr>
            <w:tcW w:w="761" w:type="pct"/>
            <w:vMerge/>
          </w:tcPr>
          <w:p w:rsidR="003C7725" w:rsidRPr="003C7725" w:rsidRDefault="003C7725" w:rsidP="00563F82">
            <w:pPr>
              <w:spacing w:after="0" w:line="240" w:lineRule="auto"/>
              <w:rPr>
                <w:rFonts w:ascii="Times New Roman" w:hAnsi="Times New Roman"/>
                <w:bCs/>
              </w:rPr>
            </w:pPr>
          </w:p>
        </w:tc>
        <w:tc>
          <w:tcPr>
            <w:tcW w:w="3001" w:type="pct"/>
          </w:tcPr>
          <w:p w:rsidR="003C7725" w:rsidRPr="0051386C" w:rsidRDefault="0051386C" w:rsidP="00513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1386C">
              <w:rPr>
                <w:rFonts w:ascii="Times New Roman" w:hAnsi="Times New Roman"/>
                <w:sz w:val="24"/>
                <w:szCs w:val="24"/>
              </w:rPr>
              <w:t>Качества личности военнослужащего как защитника Отечества. Четыре Женевские конвенции</w:t>
            </w:r>
            <w:r>
              <w:rPr>
                <w:rFonts w:ascii="Times New Roman" w:hAnsi="Times New Roman"/>
                <w:sz w:val="24"/>
                <w:szCs w:val="24"/>
              </w:rPr>
              <w:t xml:space="preserve"> </w:t>
            </w:r>
            <w:r w:rsidRPr="0051386C">
              <w:rPr>
                <w:rFonts w:ascii="Times New Roman" w:hAnsi="Times New Roman"/>
                <w:sz w:val="24"/>
                <w:szCs w:val="24"/>
              </w:rPr>
              <w:t xml:space="preserve">1949 </w:t>
            </w:r>
            <w:proofErr w:type="spellStart"/>
            <w:r w:rsidRPr="0051386C">
              <w:rPr>
                <w:rFonts w:ascii="Times New Roman" w:hAnsi="Times New Roman"/>
                <w:sz w:val="24"/>
                <w:szCs w:val="24"/>
              </w:rPr>
              <w:t>г.Военнослужащий</w:t>
            </w:r>
            <w:proofErr w:type="spellEnd"/>
            <w:r w:rsidRPr="0051386C">
              <w:rPr>
                <w:rFonts w:ascii="Times New Roman" w:hAnsi="Times New Roman"/>
                <w:sz w:val="24"/>
                <w:szCs w:val="24"/>
              </w:rPr>
              <w:t xml:space="preserve"> - патриот. Военнослужащий - подчиненный, строго выполняющий</w:t>
            </w:r>
            <w:r>
              <w:rPr>
                <w:rFonts w:ascii="Times New Roman" w:hAnsi="Times New Roman"/>
                <w:sz w:val="24"/>
                <w:szCs w:val="24"/>
              </w:rPr>
              <w:t xml:space="preserve"> </w:t>
            </w:r>
            <w:r w:rsidRPr="0051386C">
              <w:rPr>
                <w:rFonts w:ascii="Times New Roman" w:hAnsi="Times New Roman"/>
                <w:sz w:val="24"/>
                <w:szCs w:val="24"/>
              </w:rPr>
              <w:t>приказы командиров и начальников. Военнослужащий - специалист своего дела. Влияние боевой</w:t>
            </w:r>
            <w:r w:rsidRPr="0051386C">
              <w:rPr>
                <w:rFonts w:ascii="Times New Roman" w:hAnsi="Times New Roman"/>
                <w:sz w:val="24"/>
                <w:szCs w:val="24"/>
              </w:rPr>
              <w:br/>
              <w:t>обстановки на личность воина. Национально-психологические особенности военнослужащих.</w:t>
            </w:r>
          </w:p>
        </w:tc>
        <w:tc>
          <w:tcPr>
            <w:tcW w:w="572" w:type="pct"/>
          </w:tcPr>
          <w:p w:rsidR="003C7725" w:rsidRPr="009C2642" w:rsidRDefault="003C7725"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3C7725" w:rsidRPr="009C2642" w:rsidRDefault="003C7725" w:rsidP="00563F82">
            <w:pPr>
              <w:spacing w:after="0" w:line="240" w:lineRule="auto"/>
              <w:rPr>
                <w:rFonts w:ascii="Times New Roman" w:hAnsi="Times New Roman"/>
                <w:bCs/>
              </w:rPr>
            </w:pPr>
          </w:p>
        </w:tc>
      </w:tr>
      <w:tr w:rsidR="003C7725" w:rsidRPr="009C2642" w:rsidTr="007156BA">
        <w:trPr>
          <w:trHeight w:val="262"/>
        </w:trPr>
        <w:tc>
          <w:tcPr>
            <w:tcW w:w="761" w:type="pct"/>
            <w:vMerge w:val="restart"/>
          </w:tcPr>
          <w:p w:rsidR="003C7725" w:rsidRPr="003C7725" w:rsidRDefault="003C7725" w:rsidP="00563F82">
            <w:pPr>
              <w:spacing w:after="0" w:line="240" w:lineRule="auto"/>
              <w:rPr>
                <w:rFonts w:ascii="Times New Roman" w:hAnsi="Times New Roman"/>
                <w:bCs/>
                <w:iCs/>
              </w:rPr>
            </w:pPr>
            <w:r w:rsidRPr="003C7725">
              <w:rPr>
                <w:rFonts w:ascii="Times New Roman" w:hAnsi="Times New Roman"/>
                <w:bCs/>
                <w:iCs/>
              </w:rPr>
              <w:t>Тема 2.4.</w:t>
            </w:r>
          </w:p>
          <w:p w:rsidR="003C7725" w:rsidRPr="003C7725" w:rsidRDefault="007C7F3A" w:rsidP="00563F82">
            <w:pPr>
              <w:spacing w:after="0" w:line="240" w:lineRule="auto"/>
              <w:rPr>
                <w:rFonts w:ascii="Times New Roman" w:hAnsi="Times New Roman"/>
                <w:bCs/>
                <w:iCs/>
              </w:rPr>
            </w:pPr>
            <w:r w:rsidRPr="001E1537">
              <w:rPr>
                <w:rFonts w:ascii="Times New Roman" w:hAnsi="Times New Roman"/>
                <w:bCs/>
              </w:rPr>
              <w:t>Символы воинской чести.</w:t>
            </w:r>
          </w:p>
        </w:tc>
        <w:tc>
          <w:tcPr>
            <w:tcW w:w="3001" w:type="pct"/>
          </w:tcPr>
          <w:p w:rsidR="003C7725" w:rsidRPr="009C2642" w:rsidRDefault="003C7725" w:rsidP="003C7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C2642">
              <w:rPr>
                <w:rFonts w:ascii="Times New Roman" w:hAnsi="Times New Roman"/>
                <w:b/>
                <w:bCs/>
              </w:rPr>
              <w:t>Содержание учебного материала</w:t>
            </w:r>
          </w:p>
        </w:tc>
        <w:tc>
          <w:tcPr>
            <w:tcW w:w="572" w:type="pct"/>
          </w:tcPr>
          <w:p w:rsidR="003C7725" w:rsidRPr="003C7725" w:rsidRDefault="00080C4C" w:rsidP="00563F82">
            <w:pPr>
              <w:spacing w:after="0" w:line="240" w:lineRule="auto"/>
              <w:jc w:val="center"/>
              <w:rPr>
                <w:rFonts w:ascii="Times New Roman" w:hAnsi="Times New Roman"/>
                <w:b/>
                <w:bCs/>
              </w:rPr>
            </w:pPr>
            <w:r>
              <w:rPr>
                <w:rFonts w:ascii="Times New Roman" w:hAnsi="Times New Roman"/>
                <w:b/>
                <w:bCs/>
              </w:rPr>
              <w:t>2</w:t>
            </w:r>
          </w:p>
        </w:tc>
        <w:tc>
          <w:tcPr>
            <w:tcW w:w="666" w:type="pct"/>
            <w:vMerge/>
          </w:tcPr>
          <w:p w:rsidR="003C7725" w:rsidRPr="009C2642" w:rsidRDefault="003C7725" w:rsidP="00563F82">
            <w:pPr>
              <w:spacing w:after="0" w:line="240" w:lineRule="auto"/>
              <w:rPr>
                <w:rFonts w:ascii="Times New Roman" w:hAnsi="Times New Roman"/>
                <w:bCs/>
              </w:rPr>
            </w:pPr>
          </w:p>
        </w:tc>
      </w:tr>
      <w:tr w:rsidR="003C7725" w:rsidRPr="009C2642" w:rsidTr="007156BA">
        <w:trPr>
          <w:trHeight w:val="282"/>
        </w:trPr>
        <w:tc>
          <w:tcPr>
            <w:tcW w:w="761" w:type="pct"/>
            <w:vMerge/>
          </w:tcPr>
          <w:p w:rsidR="003C7725" w:rsidRPr="003C7725" w:rsidRDefault="003C7725" w:rsidP="00563F82">
            <w:pPr>
              <w:spacing w:after="0" w:line="240" w:lineRule="auto"/>
              <w:rPr>
                <w:rFonts w:ascii="Times New Roman" w:hAnsi="Times New Roman"/>
                <w:bCs/>
              </w:rPr>
            </w:pPr>
          </w:p>
        </w:tc>
        <w:tc>
          <w:tcPr>
            <w:tcW w:w="3001" w:type="pct"/>
          </w:tcPr>
          <w:p w:rsidR="003C7725" w:rsidRPr="0051386C" w:rsidRDefault="0051386C" w:rsidP="00513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1386C">
              <w:rPr>
                <w:rFonts w:ascii="Times New Roman" w:hAnsi="Times New Roman"/>
                <w:sz w:val="24"/>
                <w:szCs w:val="24"/>
              </w:rPr>
              <w:t>Воинские символы и ритуалы вооруженных сил Российской Федерации. Патриотизм и верность</w:t>
            </w:r>
            <w:r>
              <w:rPr>
                <w:rFonts w:ascii="Times New Roman" w:hAnsi="Times New Roman"/>
                <w:sz w:val="24"/>
                <w:szCs w:val="24"/>
              </w:rPr>
              <w:t xml:space="preserve"> </w:t>
            </w:r>
            <w:r w:rsidRPr="0051386C">
              <w:rPr>
                <w:rFonts w:ascii="Times New Roman" w:hAnsi="Times New Roman"/>
                <w:sz w:val="24"/>
                <w:szCs w:val="24"/>
              </w:rPr>
              <w:t>воинскому долгу – основные качества защитника Отечества. Дружба, воинское товарищество –</w:t>
            </w:r>
            <w:r>
              <w:rPr>
                <w:rFonts w:ascii="Times New Roman" w:hAnsi="Times New Roman"/>
                <w:sz w:val="24"/>
                <w:szCs w:val="24"/>
              </w:rPr>
              <w:t xml:space="preserve"> </w:t>
            </w:r>
            <w:r w:rsidRPr="0051386C">
              <w:rPr>
                <w:rFonts w:ascii="Times New Roman" w:hAnsi="Times New Roman"/>
                <w:sz w:val="24"/>
                <w:szCs w:val="24"/>
              </w:rPr>
              <w:t>основы боевой готовности частей и подразделений</w:t>
            </w:r>
          </w:p>
        </w:tc>
        <w:tc>
          <w:tcPr>
            <w:tcW w:w="572" w:type="pct"/>
          </w:tcPr>
          <w:p w:rsidR="003C7725" w:rsidRPr="009C2642" w:rsidRDefault="003C7725"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3C7725" w:rsidRPr="009C2642" w:rsidRDefault="003C7725" w:rsidP="00563F82">
            <w:pPr>
              <w:spacing w:after="0" w:line="240" w:lineRule="auto"/>
              <w:rPr>
                <w:rFonts w:ascii="Times New Roman" w:hAnsi="Times New Roman"/>
                <w:bCs/>
              </w:rPr>
            </w:pPr>
          </w:p>
        </w:tc>
      </w:tr>
      <w:tr w:rsidR="00C309E6" w:rsidRPr="009C2642" w:rsidTr="00563F82">
        <w:trPr>
          <w:trHeight w:val="131"/>
        </w:trPr>
        <w:tc>
          <w:tcPr>
            <w:tcW w:w="761" w:type="pct"/>
            <w:vMerge w:val="restart"/>
            <w:vAlign w:val="center"/>
          </w:tcPr>
          <w:p w:rsidR="00C309E6" w:rsidRPr="003C7725" w:rsidRDefault="00C309E6" w:rsidP="00563F82">
            <w:pPr>
              <w:spacing w:after="0" w:line="240" w:lineRule="auto"/>
              <w:rPr>
                <w:rFonts w:ascii="Times New Roman" w:hAnsi="Times New Roman"/>
                <w:bCs/>
                <w:iCs/>
              </w:rPr>
            </w:pPr>
            <w:r w:rsidRPr="003C7725">
              <w:rPr>
                <w:rFonts w:ascii="Times New Roman" w:hAnsi="Times New Roman"/>
                <w:bCs/>
                <w:iCs/>
              </w:rPr>
              <w:t>Тема 2.5.</w:t>
            </w:r>
          </w:p>
          <w:p w:rsidR="00C309E6" w:rsidRPr="003C7725" w:rsidRDefault="007C7F3A" w:rsidP="00563F82">
            <w:pPr>
              <w:spacing w:after="0" w:line="240" w:lineRule="auto"/>
              <w:rPr>
                <w:rFonts w:ascii="Times New Roman" w:hAnsi="Times New Roman"/>
                <w:b/>
                <w:bCs/>
              </w:rPr>
            </w:pPr>
            <w:r w:rsidRPr="001E1537">
              <w:rPr>
                <w:rFonts w:ascii="Times New Roman" w:hAnsi="Times New Roman"/>
                <w:bCs/>
              </w:rPr>
              <w:t>Боевые традиции Вооруженных Сил России.</w:t>
            </w:r>
          </w:p>
        </w:tc>
        <w:tc>
          <w:tcPr>
            <w:tcW w:w="3001" w:type="pct"/>
          </w:tcPr>
          <w:p w:rsidR="00C309E6" w:rsidRPr="009C2642" w:rsidRDefault="00C309E6" w:rsidP="0056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C2642">
              <w:rPr>
                <w:rFonts w:ascii="Times New Roman" w:hAnsi="Times New Roman"/>
                <w:b/>
                <w:bCs/>
              </w:rPr>
              <w:t>Содержание учебного материала</w:t>
            </w:r>
          </w:p>
        </w:tc>
        <w:tc>
          <w:tcPr>
            <w:tcW w:w="572" w:type="pct"/>
          </w:tcPr>
          <w:p w:rsidR="00C309E6" w:rsidRPr="00080C4C" w:rsidRDefault="00112A62" w:rsidP="00563F82">
            <w:pPr>
              <w:spacing w:after="0" w:line="240" w:lineRule="auto"/>
              <w:jc w:val="center"/>
              <w:rPr>
                <w:rFonts w:ascii="Times New Roman" w:hAnsi="Times New Roman"/>
                <w:b/>
                <w:bCs/>
              </w:rPr>
            </w:pPr>
            <w:r>
              <w:rPr>
                <w:rFonts w:ascii="Times New Roman" w:hAnsi="Times New Roman"/>
                <w:b/>
                <w:bCs/>
              </w:rPr>
              <w:t>9</w:t>
            </w:r>
          </w:p>
        </w:tc>
        <w:tc>
          <w:tcPr>
            <w:tcW w:w="666" w:type="pct"/>
            <w:vMerge/>
          </w:tcPr>
          <w:p w:rsidR="00C309E6" w:rsidRPr="009C2642" w:rsidRDefault="00C309E6" w:rsidP="00563F82">
            <w:pPr>
              <w:spacing w:after="0" w:line="240" w:lineRule="auto"/>
              <w:rPr>
                <w:rFonts w:ascii="Times New Roman" w:hAnsi="Times New Roman"/>
                <w:bCs/>
              </w:rPr>
            </w:pPr>
          </w:p>
        </w:tc>
      </w:tr>
      <w:tr w:rsidR="00C309E6" w:rsidRPr="009C2642" w:rsidTr="00563F82">
        <w:trPr>
          <w:trHeight w:val="486"/>
        </w:trPr>
        <w:tc>
          <w:tcPr>
            <w:tcW w:w="761" w:type="pct"/>
            <w:vMerge/>
            <w:vAlign w:val="center"/>
          </w:tcPr>
          <w:p w:rsidR="00C309E6" w:rsidRPr="003C7725" w:rsidRDefault="00C309E6" w:rsidP="00563F82">
            <w:pPr>
              <w:spacing w:after="0" w:line="240" w:lineRule="auto"/>
              <w:rPr>
                <w:rFonts w:ascii="Times New Roman" w:hAnsi="Times New Roman"/>
                <w:b/>
                <w:bCs/>
              </w:rPr>
            </w:pPr>
          </w:p>
        </w:tc>
        <w:tc>
          <w:tcPr>
            <w:tcW w:w="3001" w:type="pct"/>
          </w:tcPr>
          <w:p w:rsidR="00C309E6" w:rsidRPr="00D072EF" w:rsidRDefault="00D072EF" w:rsidP="00D07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072EF">
              <w:rPr>
                <w:rFonts w:ascii="Times New Roman" w:hAnsi="Times New Roman"/>
                <w:sz w:val="24"/>
                <w:szCs w:val="24"/>
              </w:rPr>
              <w:t>Роль и место традиций и ритуалов в жизнедеятельности воинских коллективов. Система воинских</w:t>
            </w:r>
            <w:r>
              <w:rPr>
                <w:rFonts w:ascii="Times New Roman" w:hAnsi="Times New Roman"/>
                <w:sz w:val="24"/>
                <w:szCs w:val="24"/>
              </w:rPr>
              <w:t xml:space="preserve"> </w:t>
            </w:r>
            <w:r w:rsidRPr="00D072EF">
              <w:rPr>
                <w:rFonts w:ascii="Times New Roman" w:hAnsi="Times New Roman"/>
                <w:sz w:val="24"/>
                <w:szCs w:val="24"/>
              </w:rPr>
              <w:t>традиций и ритуалов. Самые знаменательные парады в истории Вооруженных Сил России.</w:t>
            </w:r>
            <w:r>
              <w:rPr>
                <w:rFonts w:ascii="Times New Roman" w:hAnsi="Times New Roman"/>
                <w:sz w:val="24"/>
                <w:szCs w:val="24"/>
              </w:rPr>
              <w:t xml:space="preserve"> </w:t>
            </w:r>
            <w:r w:rsidRPr="00D072EF">
              <w:rPr>
                <w:rFonts w:ascii="Times New Roman" w:hAnsi="Times New Roman"/>
                <w:sz w:val="24"/>
                <w:szCs w:val="24"/>
              </w:rPr>
              <w:t>Верность воинскому долгу. Дни воинской славы России. Негласные традиции, дополняющие</w:t>
            </w:r>
            <w:r>
              <w:rPr>
                <w:rFonts w:ascii="Times New Roman" w:hAnsi="Times New Roman"/>
                <w:sz w:val="24"/>
                <w:szCs w:val="24"/>
              </w:rPr>
              <w:t xml:space="preserve"> </w:t>
            </w:r>
            <w:r w:rsidRPr="00D072EF">
              <w:rPr>
                <w:rFonts w:ascii="Times New Roman" w:hAnsi="Times New Roman"/>
                <w:sz w:val="24"/>
                <w:szCs w:val="24"/>
              </w:rPr>
              <w:t>боевые традиции. Общевоинские уставы Вооруженных Сил Российской Федерации. Основные</w:t>
            </w:r>
            <w:r w:rsidRPr="00D072EF">
              <w:rPr>
                <w:rFonts w:ascii="Times New Roman" w:hAnsi="Times New Roman"/>
                <w:sz w:val="24"/>
                <w:szCs w:val="24"/>
              </w:rPr>
              <w:br/>
              <w:t>мероприятия по обеспечению безопасности военной службы. Военнослужащие Вооруженных</w:t>
            </w:r>
            <w:r>
              <w:rPr>
                <w:rFonts w:ascii="Times New Roman" w:hAnsi="Times New Roman"/>
                <w:sz w:val="24"/>
                <w:szCs w:val="24"/>
              </w:rPr>
              <w:t xml:space="preserve"> </w:t>
            </w:r>
            <w:r w:rsidRPr="00D072EF">
              <w:rPr>
                <w:rFonts w:ascii="Times New Roman" w:hAnsi="Times New Roman"/>
                <w:sz w:val="24"/>
                <w:szCs w:val="24"/>
              </w:rPr>
              <w:t>Сил Российской Федерации и взаимоотношения между ними. Размещение военнослужащих.</w:t>
            </w:r>
          </w:p>
        </w:tc>
        <w:tc>
          <w:tcPr>
            <w:tcW w:w="572" w:type="pct"/>
          </w:tcPr>
          <w:p w:rsidR="00C309E6" w:rsidRPr="009C2642" w:rsidRDefault="00DE24A3" w:rsidP="00563F82">
            <w:pPr>
              <w:spacing w:after="0" w:line="240" w:lineRule="auto"/>
              <w:jc w:val="center"/>
              <w:rPr>
                <w:rFonts w:ascii="Times New Roman" w:hAnsi="Times New Roman"/>
                <w:bCs/>
              </w:rPr>
            </w:pPr>
            <w:r>
              <w:rPr>
                <w:rFonts w:ascii="Times New Roman" w:hAnsi="Times New Roman"/>
                <w:bCs/>
              </w:rPr>
              <w:t>5</w:t>
            </w:r>
          </w:p>
        </w:tc>
        <w:tc>
          <w:tcPr>
            <w:tcW w:w="666" w:type="pct"/>
            <w:vMerge/>
          </w:tcPr>
          <w:p w:rsidR="00C309E6" w:rsidRPr="009C2642" w:rsidRDefault="00C309E6" w:rsidP="00563F82">
            <w:pPr>
              <w:spacing w:after="0" w:line="240" w:lineRule="auto"/>
              <w:rPr>
                <w:rFonts w:ascii="Times New Roman" w:hAnsi="Times New Roman"/>
                <w:bCs/>
              </w:rPr>
            </w:pPr>
          </w:p>
        </w:tc>
      </w:tr>
      <w:tr w:rsidR="00C309E6" w:rsidRPr="009C2642" w:rsidTr="00563F82">
        <w:trPr>
          <w:trHeight w:val="20"/>
        </w:trPr>
        <w:tc>
          <w:tcPr>
            <w:tcW w:w="761" w:type="pct"/>
            <w:vMerge w:val="restart"/>
            <w:vAlign w:val="center"/>
          </w:tcPr>
          <w:p w:rsidR="00C309E6" w:rsidRPr="003C7725" w:rsidRDefault="001E1537" w:rsidP="001E1537">
            <w:pPr>
              <w:spacing w:after="0" w:line="240" w:lineRule="auto"/>
              <w:rPr>
                <w:rFonts w:ascii="Times New Roman" w:hAnsi="Times New Roman"/>
                <w:bCs/>
              </w:rPr>
            </w:pPr>
            <w:r w:rsidRPr="001E1537">
              <w:rPr>
                <w:rFonts w:ascii="Times New Roman" w:hAnsi="Times New Roman"/>
                <w:bCs/>
              </w:rPr>
              <w:t xml:space="preserve"> </w:t>
            </w:r>
          </w:p>
        </w:tc>
        <w:tc>
          <w:tcPr>
            <w:tcW w:w="3001" w:type="pct"/>
          </w:tcPr>
          <w:p w:rsidR="00C309E6" w:rsidRPr="009C2642" w:rsidRDefault="006D595F" w:rsidP="0056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B322C">
              <w:rPr>
                <w:rFonts w:ascii="Times New Roman" w:hAnsi="Times New Roman"/>
                <w:b/>
                <w:sz w:val="24"/>
                <w:szCs w:val="24"/>
              </w:rPr>
              <w:t>Практические занятия</w:t>
            </w:r>
          </w:p>
        </w:tc>
        <w:tc>
          <w:tcPr>
            <w:tcW w:w="572" w:type="pct"/>
          </w:tcPr>
          <w:p w:rsidR="00C309E6" w:rsidRPr="009C2642" w:rsidRDefault="007A111D" w:rsidP="00563F82">
            <w:pPr>
              <w:spacing w:after="0" w:line="240" w:lineRule="auto"/>
              <w:jc w:val="center"/>
              <w:rPr>
                <w:rFonts w:ascii="Times New Roman" w:hAnsi="Times New Roman"/>
                <w:b/>
                <w:bCs/>
              </w:rPr>
            </w:pPr>
            <w:r>
              <w:rPr>
                <w:rFonts w:ascii="Times New Roman" w:hAnsi="Times New Roman"/>
                <w:b/>
                <w:bCs/>
              </w:rPr>
              <w:t>4</w:t>
            </w:r>
          </w:p>
        </w:tc>
        <w:tc>
          <w:tcPr>
            <w:tcW w:w="666" w:type="pct"/>
            <w:vMerge/>
          </w:tcPr>
          <w:p w:rsidR="00C309E6" w:rsidRPr="009C2642" w:rsidRDefault="00C309E6" w:rsidP="00563F82">
            <w:pPr>
              <w:spacing w:after="0" w:line="240" w:lineRule="auto"/>
              <w:rPr>
                <w:rFonts w:ascii="Times New Roman" w:hAnsi="Times New Roman"/>
                <w:bCs/>
              </w:rPr>
            </w:pPr>
          </w:p>
        </w:tc>
      </w:tr>
      <w:tr w:rsidR="00C309E6" w:rsidRPr="009C2642" w:rsidTr="00563F82">
        <w:trPr>
          <w:trHeight w:val="20"/>
        </w:trPr>
        <w:tc>
          <w:tcPr>
            <w:tcW w:w="761" w:type="pct"/>
            <w:vMerge/>
          </w:tcPr>
          <w:p w:rsidR="00C309E6" w:rsidRPr="003C7725" w:rsidRDefault="00C309E6" w:rsidP="00563F82">
            <w:pPr>
              <w:spacing w:after="0" w:line="240" w:lineRule="auto"/>
              <w:rPr>
                <w:rFonts w:ascii="Times New Roman" w:hAnsi="Times New Roman"/>
                <w:bCs/>
              </w:rPr>
            </w:pPr>
          </w:p>
        </w:tc>
        <w:tc>
          <w:tcPr>
            <w:tcW w:w="3001" w:type="pct"/>
          </w:tcPr>
          <w:p w:rsidR="00C309E6" w:rsidRPr="009C2642" w:rsidRDefault="006D595F" w:rsidP="006D595F">
            <w:pPr>
              <w:spacing w:after="0" w:line="240" w:lineRule="auto"/>
              <w:rPr>
                <w:rFonts w:ascii="Times New Roman" w:hAnsi="Times New Roman"/>
                <w:bCs/>
              </w:rPr>
            </w:pPr>
            <w:r w:rsidRPr="0084518C">
              <w:rPr>
                <w:rFonts w:ascii="Times New Roman" w:hAnsi="Times New Roman"/>
                <w:bCs/>
              </w:rPr>
              <w:t xml:space="preserve">Практическое занятие № </w:t>
            </w:r>
            <w:r w:rsidR="009557E6">
              <w:rPr>
                <w:rFonts w:ascii="Times New Roman" w:hAnsi="Times New Roman"/>
                <w:bCs/>
              </w:rPr>
              <w:t>7</w:t>
            </w:r>
            <w:r>
              <w:rPr>
                <w:rFonts w:ascii="Times New Roman" w:hAnsi="Times New Roman"/>
                <w:bCs/>
              </w:rPr>
              <w:t>.</w:t>
            </w:r>
            <w:r w:rsidRPr="009C2642">
              <w:rPr>
                <w:rFonts w:ascii="Times New Roman" w:hAnsi="Times New Roman"/>
                <w:bCs/>
              </w:rPr>
              <w:t xml:space="preserve"> </w:t>
            </w:r>
            <w:r w:rsidRPr="006D595F">
              <w:rPr>
                <w:rFonts w:ascii="Times New Roman" w:hAnsi="Times New Roman"/>
                <w:bCs/>
              </w:rPr>
              <w:t>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572" w:type="pct"/>
          </w:tcPr>
          <w:p w:rsidR="00C309E6" w:rsidRPr="009C2642" w:rsidRDefault="007A111D"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C309E6" w:rsidRPr="009C2642" w:rsidRDefault="00C309E6" w:rsidP="00563F82">
            <w:pPr>
              <w:spacing w:after="0" w:line="240" w:lineRule="auto"/>
              <w:rPr>
                <w:rFonts w:ascii="Times New Roman" w:hAnsi="Times New Roman"/>
                <w:bCs/>
              </w:rPr>
            </w:pPr>
          </w:p>
        </w:tc>
      </w:tr>
      <w:tr w:rsidR="007A111D" w:rsidRPr="009C2642" w:rsidTr="007156BA">
        <w:trPr>
          <w:trHeight w:val="303"/>
        </w:trPr>
        <w:tc>
          <w:tcPr>
            <w:tcW w:w="761" w:type="pct"/>
            <w:vMerge/>
          </w:tcPr>
          <w:p w:rsidR="007A111D" w:rsidRPr="003C7725" w:rsidRDefault="007A111D" w:rsidP="00563F82">
            <w:pPr>
              <w:spacing w:after="0" w:line="240" w:lineRule="auto"/>
              <w:rPr>
                <w:rFonts w:ascii="Times New Roman" w:hAnsi="Times New Roman"/>
                <w:bCs/>
              </w:rPr>
            </w:pPr>
          </w:p>
        </w:tc>
        <w:tc>
          <w:tcPr>
            <w:tcW w:w="3001" w:type="pct"/>
          </w:tcPr>
          <w:p w:rsidR="007A111D" w:rsidRPr="007A111D" w:rsidRDefault="006D595F" w:rsidP="006048C4">
            <w:pPr>
              <w:spacing w:after="0"/>
              <w:rPr>
                <w:rFonts w:ascii="Times New Roman" w:hAnsi="Times New Roman"/>
                <w:bCs/>
              </w:rPr>
            </w:pPr>
            <w:r w:rsidRPr="0084518C">
              <w:rPr>
                <w:rFonts w:ascii="Times New Roman" w:hAnsi="Times New Roman"/>
                <w:bCs/>
              </w:rPr>
              <w:t xml:space="preserve">Практическое занятие № </w:t>
            </w:r>
            <w:r w:rsidR="009557E6">
              <w:rPr>
                <w:rFonts w:ascii="Times New Roman" w:hAnsi="Times New Roman"/>
                <w:bCs/>
              </w:rPr>
              <w:t>8</w:t>
            </w:r>
            <w:r>
              <w:rPr>
                <w:rFonts w:ascii="Times New Roman" w:hAnsi="Times New Roman"/>
                <w:bCs/>
              </w:rPr>
              <w:t>.</w:t>
            </w:r>
            <w:r w:rsidRPr="009C2642">
              <w:rPr>
                <w:rFonts w:ascii="Times New Roman" w:hAnsi="Times New Roman"/>
                <w:bCs/>
              </w:rPr>
              <w:t xml:space="preserve"> </w:t>
            </w:r>
            <w:r w:rsidRPr="006D595F">
              <w:rPr>
                <w:rFonts w:ascii="Times New Roman" w:hAnsi="Times New Roman"/>
                <w:bCs/>
              </w:rPr>
              <w:t>Определить показатели понятий «патриотизм» и «верность воинскому долгу», как основных качества защитника Отечества</w:t>
            </w:r>
          </w:p>
        </w:tc>
        <w:tc>
          <w:tcPr>
            <w:tcW w:w="572" w:type="pct"/>
          </w:tcPr>
          <w:p w:rsidR="007A111D" w:rsidRPr="009C2642" w:rsidRDefault="007A111D"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7A111D" w:rsidRPr="009C2642" w:rsidRDefault="007A111D" w:rsidP="00563F82">
            <w:pPr>
              <w:spacing w:after="0" w:line="240" w:lineRule="auto"/>
              <w:rPr>
                <w:rFonts w:ascii="Times New Roman" w:hAnsi="Times New Roman"/>
                <w:bCs/>
              </w:rPr>
            </w:pPr>
          </w:p>
        </w:tc>
      </w:tr>
      <w:tr w:rsidR="00C309E6" w:rsidRPr="009C2642" w:rsidTr="00563F82">
        <w:trPr>
          <w:trHeight w:val="20"/>
        </w:trPr>
        <w:tc>
          <w:tcPr>
            <w:tcW w:w="3762" w:type="pct"/>
            <w:gridSpan w:val="2"/>
            <w:vAlign w:val="center"/>
          </w:tcPr>
          <w:p w:rsidR="00C309E6" w:rsidRPr="003C7725" w:rsidRDefault="001F49C1" w:rsidP="007156BA">
            <w:pPr>
              <w:spacing w:before="120" w:after="120" w:line="240" w:lineRule="auto"/>
              <w:rPr>
                <w:rFonts w:ascii="Times New Roman" w:hAnsi="Times New Roman"/>
                <w:b/>
                <w:bCs/>
              </w:rPr>
            </w:pPr>
            <w:r w:rsidRPr="001F49C1">
              <w:rPr>
                <w:rFonts w:ascii="Times New Roman" w:hAnsi="Times New Roman"/>
                <w:b/>
                <w:bCs/>
              </w:rPr>
              <w:t>Раздел 3.</w:t>
            </w:r>
            <w:r w:rsidR="001000F5">
              <w:rPr>
                <w:rFonts w:ascii="Times New Roman" w:hAnsi="Times New Roman"/>
                <w:b/>
                <w:bCs/>
              </w:rPr>
              <w:t xml:space="preserve"> </w:t>
            </w:r>
            <w:r w:rsidRPr="001F49C1">
              <w:rPr>
                <w:rFonts w:ascii="Times New Roman" w:hAnsi="Times New Roman"/>
                <w:b/>
                <w:bCs/>
              </w:rPr>
              <w:t>Основы медицинских знаний</w:t>
            </w:r>
          </w:p>
        </w:tc>
        <w:tc>
          <w:tcPr>
            <w:tcW w:w="572" w:type="pct"/>
          </w:tcPr>
          <w:p w:rsidR="00C309E6" w:rsidRPr="009C2642" w:rsidRDefault="002178DA" w:rsidP="00563F82">
            <w:pPr>
              <w:spacing w:after="0" w:line="240" w:lineRule="auto"/>
              <w:jc w:val="center"/>
              <w:rPr>
                <w:rFonts w:ascii="Times New Roman" w:hAnsi="Times New Roman"/>
                <w:b/>
                <w:bCs/>
              </w:rPr>
            </w:pPr>
            <w:r>
              <w:rPr>
                <w:rFonts w:ascii="Times New Roman" w:hAnsi="Times New Roman"/>
                <w:b/>
                <w:bCs/>
                <w:sz w:val="24"/>
              </w:rPr>
              <w:t>23</w:t>
            </w:r>
          </w:p>
        </w:tc>
        <w:tc>
          <w:tcPr>
            <w:tcW w:w="666" w:type="pct"/>
            <w:vMerge/>
          </w:tcPr>
          <w:p w:rsidR="00C309E6" w:rsidRPr="009C2642" w:rsidRDefault="00C309E6" w:rsidP="00563F82">
            <w:pPr>
              <w:spacing w:after="0" w:line="240" w:lineRule="auto"/>
              <w:rPr>
                <w:rFonts w:ascii="Times New Roman" w:hAnsi="Times New Roman"/>
                <w:bCs/>
              </w:rPr>
            </w:pPr>
          </w:p>
        </w:tc>
      </w:tr>
      <w:tr w:rsidR="002F5810" w:rsidRPr="009C2642" w:rsidTr="00563F82">
        <w:trPr>
          <w:trHeight w:val="20"/>
        </w:trPr>
        <w:tc>
          <w:tcPr>
            <w:tcW w:w="761" w:type="pct"/>
            <w:vMerge w:val="restart"/>
            <w:vAlign w:val="center"/>
          </w:tcPr>
          <w:p w:rsidR="002F5810" w:rsidRPr="001000F5" w:rsidRDefault="002F5810" w:rsidP="00563F82">
            <w:pPr>
              <w:spacing w:after="0" w:line="240" w:lineRule="auto"/>
              <w:rPr>
                <w:rFonts w:ascii="Times New Roman" w:hAnsi="Times New Roman"/>
                <w:bCs/>
                <w:sz w:val="24"/>
                <w:szCs w:val="24"/>
              </w:rPr>
            </w:pPr>
            <w:r w:rsidRPr="001000F5">
              <w:rPr>
                <w:rFonts w:ascii="Times New Roman" w:hAnsi="Times New Roman"/>
                <w:sz w:val="24"/>
                <w:szCs w:val="24"/>
              </w:rPr>
              <w:t>Тема 3.1 Первая помощь</w:t>
            </w:r>
            <w:r w:rsidRPr="001000F5">
              <w:rPr>
                <w:rFonts w:ascii="Times New Roman" w:hAnsi="Times New Roman"/>
                <w:sz w:val="24"/>
                <w:szCs w:val="24"/>
              </w:rPr>
              <w:br/>
              <w:t>пострадавшим</w:t>
            </w:r>
          </w:p>
        </w:tc>
        <w:tc>
          <w:tcPr>
            <w:tcW w:w="3001" w:type="pct"/>
          </w:tcPr>
          <w:p w:rsidR="002F5810" w:rsidRPr="009C2642" w:rsidRDefault="002F5810" w:rsidP="0056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C2642">
              <w:rPr>
                <w:rFonts w:ascii="Times New Roman" w:hAnsi="Times New Roman"/>
                <w:b/>
                <w:bCs/>
              </w:rPr>
              <w:t>Содержание учебного материала</w:t>
            </w:r>
          </w:p>
        </w:tc>
        <w:tc>
          <w:tcPr>
            <w:tcW w:w="572" w:type="pct"/>
          </w:tcPr>
          <w:p w:rsidR="002F5810" w:rsidRPr="009C2642" w:rsidRDefault="002178DA" w:rsidP="00563F82">
            <w:pPr>
              <w:spacing w:after="0" w:line="240" w:lineRule="auto"/>
              <w:jc w:val="center"/>
              <w:rPr>
                <w:rFonts w:ascii="Times New Roman" w:hAnsi="Times New Roman"/>
                <w:b/>
                <w:bCs/>
              </w:rPr>
            </w:pPr>
            <w:r>
              <w:rPr>
                <w:rFonts w:ascii="Times New Roman" w:hAnsi="Times New Roman"/>
                <w:b/>
                <w:bCs/>
              </w:rPr>
              <w:t>4</w:t>
            </w:r>
          </w:p>
        </w:tc>
        <w:tc>
          <w:tcPr>
            <w:tcW w:w="666" w:type="pct"/>
            <w:vMerge/>
          </w:tcPr>
          <w:p w:rsidR="002F5810" w:rsidRPr="009C2642" w:rsidRDefault="002F5810" w:rsidP="00563F82">
            <w:pPr>
              <w:spacing w:after="0" w:line="240" w:lineRule="auto"/>
              <w:rPr>
                <w:rFonts w:ascii="Times New Roman" w:hAnsi="Times New Roman"/>
                <w:bCs/>
              </w:rPr>
            </w:pPr>
          </w:p>
        </w:tc>
      </w:tr>
      <w:tr w:rsidR="002F5810" w:rsidRPr="009C2642" w:rsidTr="00563F82">
        <w:trPr>
          <w:trHeight w:val="20"/>
        </w:trPr>
        <w:tc>
          <w:tcPr>
            <w:tcW w:w="761" w:type="pct"/>
            <w:vMerge/>
          </w:tcPr>
          <w:p w:rsidR="002F5810" w:rsidRPr="003C7725" w:rsidRDefault="002F5810" w:rsidP="00563F82">
            <w:pPr>
              <w:spacing w:after="0" w:line="240" w:lineRule="auto"/>
              <w:rPr>
                <w:rFonts w:ascii="Times New Roman" w:hAnsi="Times New Roman"/>
                <w:bCs/>
              </w:rPr>
            </w:pPr>
          </w:p>
        </w:tc>
        <w:tc>
          <w:tcPr>
            <w:tcW w:w="3001" w:type="pct"/>
          </w:tcPr>
          <w:p w:rsidR="002F5810" w:rsidRPr="00D80205" w:rsidRDefault="002F5810" w:rsidP="00CB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80205">
              <w:rPr>
                <w:rFonts w:ascii="Times New Roman" w:hAnsi="Times New Roman"/>
                <w:sz w:val="24"/>
                <w:szCs w:val="24"/>
              </w:rPr>
              <w:t>Общие правила оказания первой медицинской помощи.</w:t>
            </w:r>
            <w:r w:rsidRPr="00D80205">
              <w:rPr>
                <w:rFonts w:ascii="Times New Roman" w:hAnsi="Times New Roman"/>
                <w:sz w:val="24"/>
                <w:szCs w:val="24"/>
              </w:rPr>
              <w:br/>
              <w:t>Первая медицинская помощь при ранениях, несчастных случаях и заболеваниях. Способы</w:t>
            </w:r>
            <w:r>
              <w:rPr>
                <w:rFonts w:ascii="Times New Roman" w:hAnsi="Times New Roman"/>
                <w:sz w:val="24"/>
                <w:szCs w:val="24"/>
              </w:rPr>
              <w:t xml:space="preserve"> </w:t>
            </w:r>
            <w:r w:rsidRPr="00D80205">
              <w:rPr>
                <w:rFonts w:ascii="Times New Roman" w:hAnsi="Times New Roman"/>
                <w:sz w:val="24"/>
                <w:szCs w:val="24"/>
              </w:rPr>
              <w:t>временной остановки кровотечения. Обработка ран. Профилактика шока. Первая медицинская</w:t>
            </w:r>
            <w:r>
              <w:rPr>
                <w:rFonts w:ascii="Times New Roman" w:hAnsi="Times New Roman"/>
                <w:sz w:val="24"/>
                <w:szCs w:val="24"/>
              </w:rPr>
              <w:t xml:space="preserve"> </w:t>
            </w:r>
            <w:r w:rsidRPr="00D80205">
              <w:rPr>
                <w:rFonts w:ascii="Times New Roman" w:hAnsi="Times New Roman"/>
                <w:sz w:val="24"/>
                <w:szCs w:val="24"/>
              </w:rPr>
              <w:t>помощь при травмах опорно-двигательного аппарата. Первая медицинская помощь при остановке</w:t>
            </w:r>
            <w:r>
              <w:rPr>
                <w:rFonts w:ascii="Times New Roman" w:hAnsi="Times New Roman"/>
                <w:sz w:val="24"/>
                <w:szCs w:val="24"/>
              </w:rPr>
              <w:t xml:space="preserve"> </w:t>
            </w:r>
            <w:r w:rsidRPr="00D80205">
              <w:rPr>
                <w:rFonts w:ascii="Times New Roman" w:hAnsi="Times New Roman"/>
                <w:sz w:val="24"/>
                <w:szCs w:val="24"/>
              </w:rPr>
              <w:t>сердца. Правила проведения базовой сердечно-легочной реанимации.</w:t>
            </w:r>
          </w:p>
        </w:tc>
        <w:tc>
          <w:tcPr>
            <w:tcW w:w="572" w:type="pct"/>
          </w:tcPr>
          <w:p w:rsidR="002F5810" w:rsidRPr="009C2642" w:rsidRDefault="002F5810"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563F82">
            <w:pPr>
              <w:spacing w:after="0" w:line="240" w:lineRule="auto"/>
              <w:rPr>
                <w:rFonts w:ascii="Times New Roman" w:hAnsi="Times New Roman"/>
                <w:bCs/>
              </w:rPr>
            </w:pPr>
          </w:p>
        </w:tc>
      </w:tr>
      <w:tr w:rsidR="002F5810" w:rsidRPr="009C2642" w:rsidTr="00563F82">
        <w:trPr>
          <w:trHeight w:val="20"/>
        </w:trPr>
        <w:tc>
          <w:tcPr>
            <w:tcW w:w="761" w:type="pct"/>
            <w:vMerge/>
          </w:tcPr>
          <w:p w:rsidR="002F5810" w:rsidRPr="003C7725" w:rsidRDefault="002F5810" w:rsidP="00563F82">
            <w:pPr>
              <w:spacing w:after="0" w:line="240" w:lineRule="auto"/>
              <w:rPr>
                <w:rFonts w:ascii="Times New Roman" w:hAnsi="Times New Roman"/>
                <w:bCs/>
              </w:rPr>
            </w:pPr>
          </w:p>
        </w:tc>
        <w:tc>
          <w:tcPr>
            <w:tcW w:w="3001" w:type="pct"/>
          </w:tcPr>
          <w:p w:rsidR="002F5810" w:rsidRPr="00D80205" w:rsidRDefault="002F5810" w:rsidP="0056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80205">
              <w:rPr>
                <w:rFonts w:ascii="Times New Roman" w:hAnsi="Times New Roman"/>
                <w:sz w:val="24"/>
                <w:szCs w:val="24"/>
              </w:rPr>
              <w:t>Оказание первой помощи пострадавшим</w:t>
            </w:r>
            <w:r w:rsidRPr="00D80205">
              <w:rPr>
                <w:rFonts w:ascii="Times New Roman" w:hAnsi="Times New Roman"/>
                <w:sz w:val="24"/>
                <w:szCs w:val="24"/>
              </w:rPr>
              <w:br/>
              <w:t>Первая медицинская помощь при ранениях. Первая (доврачебная) помощь при травмах, ожогах,</w:t>
            </w:r>
            <w:r>
              <w:rPr>
                <w:rFonts w:ascii="Times New Roman" w:hAnsi="Times New Roman"/>
                <w:sz w:val="24"/>
                <w:szCs w:val="24"/>
              </w:rPr>
              <w:t xml:space="preserve"> </w:t>
            </w:r>
            <w:r w:rsidRPr="00D80205">
              <w:rPr>
                <w:rFonts w:ascii="Times New Roman" w:hAnsi="Times New Roman"/>
                <w:sz w:val="24"/>
                <w:szCs w:val="24"/>
              </w:rPr>
              <w:t>поражении электрическим током, утоплении, перегревании, переохлаждении, обморожении,</w:t>
            </w:r>
            <w:r>
              <w:rPr>
                <w:rFonts w:ascii="Times New Roman" w:hAnsi="Times New Roman"/>
                <w:sz w:val="24"/>
                <w:szCs w:val="24"/>
              </w:rPr>
              <w:t xml:space="preserve"> </w:t>
            </w:r>
            <w:r w:rsidRPr="00D80205">
              <w:rPr>
                <w:rFonts w:ascii="Times New Roman" w:hAnsi="Times New Roman"/>
                <w:sz w:val="24"/>
                <w:szCs w:val="24"/>
              </w:rPr>
              <w:t>общем замерзании.</w:t>
            </w:r>
          </w:p>
        </w:tc>
        <w:tc>
          <w:tcPr>
            <w:tcW w:w="572" w:type="pct"/>
          </w:tcPr>
          <w:p w:rsidR="002F5810" w:rsidRDefault="002F5810" w:rsidP="00563F82">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563F82">
            <w:pPr>
              <w:spacing w:after="0" w:line="240" w:lineRule="auto"/>
              <w:rPr>
                <w:rFonts w:ascii="Times New Roman" w:hAnsi="Times New Roman"/>
                <w:bCs/>
              </w:rPr>
            </w:pPr>
          </w:p>
        </w:tc>
      </w:tr>
      <w:tr w:rsidR="002F5810" w:rsidRPr="009C2642" w:rsidTr="009557E6">
        <w:trPr>
          <w:trHeight w:val="302"/>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9C2642" w:rsidRDefault="002F5810" w:rsidP="0095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B322C">
              <w:rPr>
                <w:rFonts w:ascii="Times New Roman" w:hAnsi="Times New Roman"/>
                <w:b/>
                <w:sz w:val="24"/>
                <w:szCs w:val="24"/>
              </w:rPr>
              <w:t>Практические занятия</w:t>
            </w:r>
          </w:p>
        </w:tc>
        <w:tc>
          <w:tcPr>
            <w:tcW w:w="572" w:type="pct"/>
          </w:tcPr>
          <w:p w:rsidR="002F5810" w:rsidRPr="009C2642" w:rsidRDefault="00080C4C" w:rsidP="009557E6">
            <w:pPr>
              <w:spacing w:after="0" w:line="240" w:lineRule="auto"/>
              <w:jc w:val="center"/>
              <w:rPr>
                <w:rFonts w:ascii="Times New Roman" w:hAnsi="Times New Roman"/>
                <w:bCs/>
              </w:rPr>
            </w:pPr>
            <w:r>
              <w:rPr>
                <w:rFonts w:ascii="Times New Roman" w:hAnsi="Times New Roman"/>
                <w:bCs/>
              </w:rPr>
              <w:t>19</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7A111D">
        <w:trPr>
          <w:trHeight w:val="279"/>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9557E6">
            <w:pPr>
              <w:spacing w:after="0" w:line="240" w:lineRule="auto"/>
              <w:rPr>
                <w:rFonts w:ascii="Times New Roman" w:hAnsi="Times New Roman"/>
                <w:bCs/>
                <w:sz w:val="24"/>
                <w:szCs w:val="24"/>
              </w:rPr>
            </w:pPr>
            <w:r w:rsidRPr="00E54C50">
              <w:rPr>
                <w:rFonts w:ascii="Times New Roman" w:hAnsi="Times New Roman"/>
                <w:bCs/>
                <w:sz w:val="24"/>
                <w:szCs w:val="24"/>
              </w:rPr>
              <w:t>Практическое занятие № 9. Первая п</w:t>
            </w:r>
            <w:r w:rsidRPr="00E54C50">
              <w:rPr>
                <w:rStyle w:val="markedcontent"/>
                <w:rFonts w:ascii="Times New Roman" w:hAnsi="Times New Roman"/>
                <w:sz w:val="24"/>
                <w:szCs w:val="24"/>
              </w:rPr>
              <w:t>омощь при травматических повреждениях</w:t>
            </w:r>
          </w:p>
        </w:tc>
        <w:tc>
          <w:tcPr>
            <w:tcW w:w="572" w:type="pct"/>
          </w:tcPr>
          <w:p w:rsidR="002F5810" w:rsidRDefault="002F5810" w:rsidP="009557E6">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7A111D">
        <w:trPr>
          <w:trHeight w:val="279"/>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9557E6">
            <w:pPr>
              <w:spacing w:after="0"/>
              <w:rPr>
                <w:rFonts w:ascii="Times New Roman" w:hAnsi="Times New Roman"/>
                <w:bCs/>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10</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кровотечении</w:t>
            </w:r>
          </w:p>
        </w:tc>
        <w:tc>
          <w:tcPr>
            <w:tcW w:w="572" w:type="pct"/>
          </w:tcPr>
          <w:p w:rsidR="002F5810" w:rsidRDefault="002F5810" w:rsidP="009557E6">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7156BA">
        <w:trPr>
          <w:trHeight w:val="301"/>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11</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переломах</w:t>
            </w:r>
          </w:p>
        </w:tc>
        <w:tc>
          <w:tcPr>
            <w:tcW w:w="572" w:type="pct"/>
          </w:tcPr>
          <w:p w:rsidR="002F5810" w:rsidRDefault="002F5810" w:rsidP="00CB0459">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654A75">
        <w:trPr>
          <w:trHeight w:val="633"/>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12</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синдроме длительного сдавливания</w:t>
            </w:r>
          </w:p>
        </w:tc>
        <w:tc>
          <w:tcPr>
            <w:tcW w:w="572" w:type="pct"/>
          </w:tcPr>
          <w:p w:rsidR="002F5810" w:rsidRDefault="002F5810" w:rsidP="00CB0459">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654A75">
        <w:trPr>
          <w:trHeight w:val="387"/>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13</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отравлениях</w:t>
            </w:r>
          </w:p>
        </w:tc>
        <w:tc>
          <w:tcPr>
            <w:tcW w:w="572" w:type="pct"/>
          </w:tcPr>
          <w:p w:rsidR="002F5810" w:rsidRDefault="00E32C32" w:rsidP="00CB0459">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654A75">
        <w:trPr>
          <w:trHeight w:val="265"/>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14</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шоке</w:t>
            </w:r>
          </w:p>
        </w:tc>
        <w:tc>
          <w:tcPr>
            <w:tcW w:w="572" w:type="pct"/>
          </w:tcPr>
          <w:p w:rsidR="002F5810" w:rsidRDefault="00E32C32" w:rsidP="00CB0459">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CB0459">
        <w:trPr>
          <w:trHeight w:val="271"/>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15</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ожогах</w:t>
            </w:r>
          </w:p>
        </w:tc>
        <w:tc>
          <w:tcPr>
            <w:tcW w:w="572" w:type="pct"/>
          </w:tcPr>
          <w:p w:rsidR="002F5810" w:rsidRDefault="00E32C32" w:rsidP="00CB0459">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CB0459">
        <w:trPr>
          <w:trHeight w:val="275"/>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2F5810"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16</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отморожениях</w:t>
            </w:r>
          </w:p>
        </w:tc>
        <w:tc>
          <w:tcPr>
            <w:tcW w:w="572" w:type="pct"/>
          </w:tcPr>
          <w:p w:rsidR="002F5810" w:rsidRDefault="00E32C32" w:rsidP="00CB0459">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2F5810" w:rsidRPr="009C2642" w:rsidTr="00654A75">
        <w:trPr>
          <w:trHeight w:val="546"/>
        </w:trPr>
        <w:tc>
          <w:tcPr>
            <w:tcW w:w="761" w:type="pct"/>
            <w:vMerge/>
          </w:tcPr>
          <w:p w:rsidR="002F5810" w:rsidRPr="003C7725" w:rsidRDefault="002F5810" w:rsidP="009557E6">
            <w:pPr>
              <w:spacing w:after="0" w:line="240" w:lineRule="auto"/>
              <w:rPr>
                <w:rFonts w:ascii="Times New Roman" w:hAnsi="Times New Roman"/>
                <w:bCs/>
              </w:rPr>
            </w:pPr>
          </w:p>
        </w:tc>
        <w:tc>
          <w:tcPr>
            <w:tcW w:w="3001" w:type="pct"/>
          </w:tcPr>
          <w:p w:rsidR="002F5810" w:rsidRPr="00E54C50" w:rsidRDefault="00CB0459"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17</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Искусственное дыхание и закрытый массаж сердца</w:t>
            </w:r>
          </w:p>
        </w:tc>
        <w:tc>
          <w:tcPr>
            <w:tcW w:w="572" w:type="pct"/>
          </w:tcPr>
          <w:p w:rsidR="002F5810" w:rsidRDefault="00E32C32" w:rsidP="00CB0459">
            <w:pPr>
              <w:spacing w:after="0" w:line="240" w:lineRule="auto"/>
              <w:jc w:val="center"/>
              <w:rPr>
                <w:rFonts w:ascii="Times New Roman" w:hAnsi="Times New Roman"/>
                <w:bCs/>
              </w:rPr>
            </w:pPr>
            <w:r>
              <w:rPr>
                <w:rFonts w:ascii="Times New Roman" w:hAnsi="Times New Roman"/>
                <w:bCs/>
              </w:rPr>
              <w:t>2</w:t>
            </w:r>
          </w:p>
        </w:tc>
        <w:tc>
          <w:tcPr>
            <w:tcW w:w="666" w:type="pct"/>
            <w:vMerge/>
          </w:tcPr>
          <w:p w:rsidR="002F5810" w:rsidRPr="009C2642" w:rsidRDefault="002F5810" w:rsidP="009557E6">
            <w:pPr>
              <w:spacing w:after="0" w:line="240" w:lineRule="auto"/>
              <w:rPr>
                <w:rFonts w:ascii="Times New Roman" w:hAnsi="Times New Roman"/>
                <w:bCs/>
              </w:rPr>
            </w:pPr>
          </w:p>
        </w:tc>
      </w:tr>
      <w:tr w:rsidR="00CB0459" w:rsidRPr="009C2642" w:rsidTr="00654A75">
        <w:trPr>
          <w:trHeight w:val="301"/>
        </w:trPr>
        <w:tc>
          <w:tcPr>
            <w:tcW w:w="761" w:type="pct"/>
            <w:vMerge/>
          </w:tcPr>
          <w:p w:rsidR="00CB0459" w:rsidRPr="003C7725" w:rsidRDefault="00CB0459" w:rsidP="009557E6">
            <w:pPr>
              <w:spacing w:after="0" w:line="240" w:lineRule="auto"/>
              <w:rPr>
                <w:rFonts w:ascii="Times New Roman" w:hAnsi="Times New Roman"/>
                <w:bCs/>
              </w:rPr>
            </w:pPr>
          </w:p>
        </w:tc>
        <w:tc>
          <w:tcPr>
            <w:tcW w:w="3001" w:type="pct"/>
          </w:tcPr>
          <w:p w:rsidR="00CB0459" w:rsidRPr="00E54C50" w:rsidRDefault="00CB0459" w:rsidP="0065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54C50">
              <w:rPr>
                <w:rFonts w:ascii="Times New Roman" w:hAnsi="Times New Roman"/>
                <w:bCs/>
                <w:sz w:val="24"/>
                <w:szCs w:val="24"/>
              </w:rPr>
              <w:t xml:space="preserve">Практическое занятие № </w:t>
            </w:r>
            <w:r>
              <w:rPr>
                <w:rFonts w:ascii="Times New Roman" w:hAnsi="Times New Roman"/>
                <w:bCs/>
                <w:sz w:val="24"/>
                <w:szCs w:val="24"/>
              </w:rPr>
              <w:t>18</w:t>
            </w:r>
            <w:r w:rsidRPr="00E54C50">
              <w:rPr>
                <w:rFonts w:ascii="Times New Roman" w:hAnsi="Times New Roman"/>
                <w:bCs/>
                <w:sz w:val="24"/>
                <w:szCs w:val="24"/>
              </w:rPr>
              <w:t xml:space="preserve">. </w:t>
            </w:r>
            <w:r>
              <w:rPr>
                <w:rFonts w:ascii="Times New Roman" w:hAnsi="Times New Roman"/>
                <w:bCs/>
                <w:sz w:val="24"/>
                <w:szCs w:val="24"/>
              </w:rPr>
              <w:t>Первая п</w:t>
            </w:r>
            <w:r w:rsidRPr="00E54C50">
              <w:rPr>
                <w:rStyle w:val="markedcontent"/>
                <w:rFonts w:ascii="Times New Roman" w:hAnsi="Times New Roman"/>
                <w:sz w:val="24"/>
                <w:szCs w:val="24"/>
              </w:rPr>
              <w:t>омощь при электротравме</w:t>
            </w:r>
          </w:p>
        </w:tc>
        <w:tc>
          <w:tcPr>
            <w:tcW w:w="572" w:type="pct"/>
          </w:tcPr>
          <w:p w:rsidR="00CB0459" w:rsidRDefault="00E32C32" w:rsidP="00CB0459">
            <w:pPr>
              <w:spacing w:after="0" w:line="240" w:lineRule="auto"/>
              <w:jc w:val="center"/>
              <w:rPr>
                <w:rFonts w:ascii="Times New Roman" w:hAnsi="Times New Roman"/>
                <w:bCs/>
              </w:rPr>
            </w:pPr>
            <w:r>
              <w:rPr>
                <w:rFonts w:ascii="Times New Roman" w:hAnsi="Times New Roman"/>
                <w:bCs/>
              </w:rPr>
              <w:t>1</w:t>
            </w:r>
          </w:p>
        </w:tc>
        <w:tc>
          <w:tcPr>
            <w:tcW w:w="666" w:type="pct"/>
            <w:vMerge/>
          </w:tcPr>
          <w:p w:rsidR="00CB0459" w:rsidRPr="009C2642" w:rsidRDefault="00CB0459" w:rsidP="009557E6">
            <w:pPr>
              <w:spacing w:after="0" w:line="240" w:lineRule="auto"/>
              <w:rPr>
                <w:rFonts w:ascii="Times New Roman" w:hAnsi="Times New Roman"/>
                <w:bCs/>
              </w:rPr>
            </w:pPr>
          </w:p>
        </w:tc>
      </w:tr>
      <w:tr w:rsidR="009557E6" w:rsidRPr="009C2642" w:rsidTr="00563F82">
        <w:trPr>
          <w:trHeight w:val="281"/>
        </w:trPr>
        <w:tc>
          <w:tcPr>
            <w:tcW w:w="3762" w:type="pct"/>
            <w:gridSpan w:val="2"/>
          </w:tcPr>
          <w:p w:rsidR="009557E6" w:rsidRPr="003C7725" w:rsidRDefault="009557E6" w:rsidP="0095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bCs/>
              </w:rPr>
            </w:pPr>
            <w:r w:rsidRPr="003C7725">
              <w:rPr>
                <w:rFonts w:ascii="Times New Roman" w:hAnsi="Times New Roman"/>
                <w:b/>
                <w:bCs/>
              </w:rPr>
              <w:t>Промежуточная аттестация</w:t>
            </w:r>
            <w:r>
              <w:rPr>
                <w:rFonts w:ascii="Times New Roman" w:hAnsi="Times New Roman"/>
                <w:b/>
                <w:sz w:val="24"/>
                <w:szCs w:val="24"/>
              </w:rPr>
              <w:t xml:space="preserve">  в форме </w:t>
            </w:r>
            <w:proofErr w:type="spellStart"/>
            <w:r>
              <w:rPr>
                <w:rFonts w:ascii="Times New Roman" w:hAnsi="Times New Roman"/>
                <w:b/>
                <w:sz w:val="24"/>
                <w:szCs w:val="24"/>
              </w:rPr>
              <w:t>д</w:t>
            </w:r>
            <w:r w:rsidRPr="007B1AAF">
              <w:rPr>
                <w:rFonts w:ascii="Times New Roman" w:hAnsi="Times New Roman"/>
                <w:b/>
                <w:sz w:val="24"/>
                <w:szCs w:val="24"/>
              </w:rPr>
              <w:t>иффер</w:t>
            </w:r>
            <w:proofErr w:type="spellEnd"/>
            <w:r w:rsidRPr="007B1AAF">
              <w:rPr>
                <w:rFonts w:ascii="Times New Roman" w:hAnsi="Times New Roman"/>
                <w:b/>
                <w:sz w:val="24"/>
                <w:szCs w:val="24"/>
              </w:rPr>
              <w:t>. зачет</w:t>
            </w:r>
            <w:r>
              <w:rPr>
                <w:rFonts w:ascii="Times New Roman" w:hAnsi="Times New Roman"/>
                <w:b/>
                <w:sz w:val="24"/>
                <w:szCs w:val="24"/>
              </w:rPr>
              <w:t>а</w:t>
            </w:r>
          </w:p>
        </w:tc>
        <w:tc>
          <w:tcPr>
            <w:tcW w:w="572" w:type="pct"/>
          </w:tcPr>
          <w:p w:rsidR="009557E6" w:rsidRPr="007156BA" w:rsidRDefault="009557E6" w:rsidP="009557E6">
            <w:pPr>
              <w:spacing w:after="0" w:line="240" w:lineRule="auto"/>
              <w:jc w:val="center"/>
              <w:rPr>
                <w:rFonts w:ascii="Times New Roman" w:hAnsi="Times New Roman"/>
                <w:b/>
                <w:bCs/>
              </w:rPr>
            </w:pPr>
          </w:p>
        </w:tc>
        <w:tc>
          <w:tcPr>
            <w:tcW w:w="666" w:type="pct"/>
            <w:vMerge/>
          </w:tcPr>
          <w:p w:rsidR="009557E6" w:rsidRPr="009C2642" w:rsidRDefault="009557E6" w:rsidP="009557E6">
            <w:pPr>
              <w:spacing w:after="0" w:line="240" w:lineRule="auto"/>
              <w:rPr>
                <w:rFonts w:ascii="Times New Roman" w:hAnsi="Times New Roman"/>
                <w:bCs/>
              </w:rPr>
            </w:pPr>
          </w:p>
        </w:tc>
      </w:tr>
      <w:tr w:rsidR="009557E6" w:rsidRPr="009C2642" w:rsidTr="00563F82">
        <w:trPr>
          <w:trHeight w:val="426"/>
        </w:trPr>
        <w:tc>
          <w:tcPr>
            <w:tcW w:w="3762" w:type="pct"/>
            <w:gridSpan w:val="2"/>
          </w:tcPr>
          <w:p w:rsidR="009557E6" w:rsidRPr="003C7725" w:rsidRDefault="009557E6" w:rsidP="009557E6">
            <w:pPr>
              <w:spacing w:after="0" w:line="240" w:lineRule="auto"/>
              <w:rPr>
                <w:rFonts w:ascii="Times New Roman" w:hAnsi="Times New Roman"/>
                <w:b/>
                <w:bCs/>
              </w:rPr>
            </w:pPr>
            <w:r w:rsidRPr="003C7725">
              <w:rPr>
                <w:rFonts w:ascii="Times New Roman" w:hAnsi="Times New Roman"/>
                <w:b/>
                <w:bCs/>
              </w:rPr>
              <w:t>Всего:</w:t>
            </w:r>
          </w:p>
        </w:tc>
        <w:tc>
          <w:tcPr>
            <w:tcW w:w="572" w:type="pct"/>
          </w:tcPr>
          <w:p w:rsidR="009557E6" w:rsidRPr="009C2642" w:rsidRDefault="009557E6" w:rsidP="009557E6">
            <w:pPr>
              <w:spacing w:after="0" w:line="240" w:lineRule="auto"/>
              <w:jc w:val="center"/>
              <w:rPr>
                <w:rFonts w:ascii="Times New Roman" w:hAnsi="Times New Roman"/>
                <w:b/>
                <w:bCs/>
              </w:rPr>
            </w:pPr>
            <w:r w:rsidRPr="007156BA">
              <w:rPr>
                <w:rFonts w:ascii="Times New Roman" w:hAnsi="Times New Roman"/>
                <w:b/>
                <w:bCs/>
                <w:sz w:val="24"/>
              </w:rPr>
              <w:t>6</w:t>
            </w:r>
            <w:r w:rsidR="00E32C32">
              <w:rPr>
                <w:rFonts w:ascii="Times New Roman" w:hAnsi="Times New Roman"/>
                <w:b/>
                <w:bCs/>
                <w:sz w:val="24"/>
              </w:rPr>
              <w:t>8</w:t>
            </w:r>
          </w:p>
        </w:tc>
        <w:tc>
          <w:tcPr>
            <w:tcW w:w="666" w:type="pct"/>
          </w:tcPr>
          <w:p w:rsidR="009557E6" w:rsidRPr="009C2642" w:rsidRDefault="009557E6" w:rsidP="009557E6">
            <w:pPr>
              <w:spacing w:after="0" w:line="240" w:lineRule="auto"/>
              <w:rPr>
                <w:rFonts w:ascii="Times New Roman" w:hAnsi="Times New Roman"/>
                <w:bCs/>
              </w:rPr>
            </w:pPr>
          </w:p>
        </w:tc>
      </w:tr>
    </w:tbl>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563F82">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C4159B" w:rsidRPr="00C4159B" w:rsidRDefault="00C4159B" w:rsidP="00C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color w:val="000000"/>
          <w:sz w:val="24"/>
          <w:szCs w:val="24"/>
        </w:rPr>
      </w:pPr>
      <w:r w:rsidRPr="00C4159B">
        <w:rPr>
          <w:rFonts w:ascii="Times New Roman" w:hAnsi="Times New Roman"/>
          <w:b/>
          <w:bCs/>
          <w:color w:val="000000"/>
          <w:sz w:val="24"/>
          <w:szCs w:val="24"/>
        </w:rPr>
        <w:t>3.1. Материально-техническое обеспечение</w:t>
      </w:r>
    </w:p>
    <w:p w:rsidR="003E0AD5" w:rsidRPr="00A51DD4" w:rsidRDefault="003E0AD5" w:rsidP="00B22280">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C4159B" w:rsidRDefault="008E5909" w:rsidP="00B22280">
      <w:pPr>
        <w:suppressAutoHyphens/>
        <w:autoSpaceDE w:val="0"/>
        <w:autoSpaceDN w:val="0"/>
        <w:adjustRightInd w:val="0"/>
        <w:spacing w:after="0" w:line="240" w:lineRule="auto"/>
        <w:ind w:firstLine="709"/>
        <w:jc w:val="both"/>
        <w:rPr>
          <w:rFonts w:ascii="Times New Roman" w:hAnsi="Times New Roman"/>
          <w:bCs/>
          <w:sz w:val="24"/>
          <w:szCs w:val="24"/>
        </w:rPr>
      </w:pPr>
      <w:r w:rsidRPr="008E5909">
        <w:rPr>
          <w:rFonts w:ascii="Times New Roman" w:hAnsi="Times New Roman"/>
          <w:bCs/>
          <w:sz w:val="24"/>
          <w:szCs w:val="24"/>
        </w:rPr>
        <w:t>Кабинет</w:t>
      </w:r>
      <w:r w:rsidRPr="008E5909">
        <w:rPr>
          <w:rFonts w:ascii="Times New Roman" w:hAnsi="Times New Roman"/>
          <w:bCs/>
          <w:i/>
          <w:sz w:val="24"/>
          <w:szCs w:val="24"/>
        </w:rPr>
        <w:t xml:space="preserve"> «</w:t>
      </w:r>
      <w:r w:rsidRPr="008E5909">
        <w:rPr>
          <w:rFonts w:ascii="Times New Roman" w:hAnsi="Times New Roman"/>
          <w:sz w:val="24"/>
          <w:szCs w:val="24"/>
        </w:rPr>
        <w:t>Безопасности жизнедеятельности</w:t>
      </w:r>
      <w:r w:rsidRPr="008E5909">
        <w:rPr>
          <w:rFonts w:ascii="Times New Roman" w:hAnsi="Times New Roman"/>
          <w:bCs/>
          <w:i/>
          <w:sz w:val="24"/>
          <w:szCs w:val="24"/>
        </w:rPr>
        <w:t>»</w:t>
      </w:r>
      <w:r>
        <w:rPr>
          <w:rFonts w:ascii="Times New Roman" w:hAnsi="Times New Roman"/>
          <w:sz w:val="24"/>
          <w:szCs w:val="24"/>
          <w:lang w:eastAsia="en-US"/>
        </w:rPr>
        <w:t>,</w:t>
      </w:r>
      <w:r w:rsidR="003E0AD5">
        <w:rPr>
          <w:rFonts w:ascii="Times New Roman" w:hAnsi="Times New Roman"/>
          <w:sz w:val="24"/>
          <w:szCs w:val="24"/>
        </w:rPr>
        <w:t xml:space="preserve"> </w:t>
      </w:r>
      <w:r w:rsidR="003E0AD5" w:rsidRPr="00A51DD4">
        <w:rPr>
          <w:rFonts w:ascii="Times New Roman" w:hAnsi="Times New Roman"/>
          <w:bCs/>
          <w:sz w:val="24"/>
          <w:szCs w:val="24"/>
        </w:rPr>
        <w:t>оснащенная необходимым для реализации программы учебной дисциплины о</w:t>
      </w:r>
      <w:r w:rsidR="00C4159B">
        <w:rPr>
          <w:rFonts w:ascii="Times New Roman" w:hAnsi="Times New Roman"/>
          <w:bCs/>
          <w:sz w:val="24"/>
          <w:szCs w:val="24"/>
        </w:rPr>
        <w:t>борудованием:</w:t>
      </w:r>
    </w:p>
    <w:p w:rsidR="00B22280" w:rsidRPr="00B22280" w:rsidRDefault="00B22280" w:rsidP="00B22280">
      <w:pPr>
        <w:pStyle w:val="a7"/>
        <w:numPr>
          <w:ilvl w:val="0"/>
          <w:numId w:val="12"/>
        </w:numPr>
        <w:suppressAutoHyphens/>
        <w:adjustRightInd w:val="0"/>
        <w:spacing w:before="0" w:after="0"/>
        <w:ind w:hanging="357"/>
        <w:jc w:val="both"/>
        <w:rPr>
          <w:spacing w:val="-4"/>
        </w:rPr>
      </w:pPr>
      <w:r w:rsidRPr="00B22280">
        <w:rPr>
          <w:spacing w:val="-4"/>
        </w:rPr>
        <w:t>автоматизированное рабочее место преподавателя</w:t>
      </w:r>
    </w:p>
    <w:p w:rsidR="00B22280" w:rsidRPr="00B22280" w:rsidRDefault="00B22280" w:rsidP="00B22280">
      <w:pPr>
        <w:pStyle w:val="a7"/>
        <w:numPr>
          <w:ilvl w:val="0"/>
          <w:numId w:val="12"/>
        </w:numPr>
        <w:suppressAutoHyphens/>
        <w:adjustRightInd w:val="0"/>
        <w:spacing w:before="0" w:after="0"/>
        <w:ind w:hanging="357"/>
        <w:jc w:val="both"/>
        <w:rPr>
          <w:spacing w:val="-4"/>
        </w:rPr>
      </w:pPr>
      <w:r w:rsidRPr="00B22280">
        <w:rPr>
          <w:spacing w:val="-4"/>
        </w:rPr>
        <w:t>столы и стулья ученические</w:t>
      </w:r>
    </w:p>
    <w:p w:rsidR="00B22280" w:rsidRPr="00B22280" w:rsidRDefault="00B22280" w:rsidP="00B22280">
      <w:pPr>
        <w:pStyle w:val="a7"/>
        <w:numPr>
          <w:ilvl w:val="0"/>
          <w:numId w:val="12"/>
        </w:numPr>
        <w:suppressAutoHyphens/>
        <w:adjustRightInd w:val="0"/>
        <w:spacing w:before="0" w:after="0"/>
        <w:ind w:hanging="357"/>
        <w:jc w:val="both"/>
        <w:rPr>
          <w:spacing w:val="-4"/>
        </w:rPr>
      </w:pPr>
      <w:r w:rsidRPr="00B22280">
        <w:rPr>
          <w:spacing w:val="-4"/>
        </w:rPr>
        <w:t>доска классная</w:t>
      </w:r>
    </w:p>
    <w:p w:rsidR="00B22280" w:rsidRPr="00B22280" w:rsidRDefault="00B22280" w:rsidP="00B22280">
      <w:pPr>
        <w:pStyle w:val="a7"/>
        <w:numPr>
          <w:ilvl w:val="0"/>
          <w:numId w:val="12"/>
        </w:numPr>
        <w:suppressAutoHyphens/>
        <w:adjustRightInd w:val="0"/>
        <w:spacing w:before="0" w:after="0"/>
        <w:ind w:hanging="357"/>
        <w:jc w:val="both"/>
      </w:pPr>
      <w:r w:rsidRPr="00B22280">
        <w:t>н</w:t>
      </w:r>
      <w:r w:rsidRPr="00B22280">
        <w:t xml:space="preserve">авигатор туристический </w:t>
      </w:r>
      <w:proofErr w:type="spellStart"/>
      <w:r w:rsidRPr="00B22280">
        <w:t>Garmin</w:t>
      </w:r>
      <w:proofErr w:type="spellEnd"/>
      <w:r w:rsidRPr="00B22280">
        <w:t xml:space="preserve"> </w:t>
      </w:r>
      <w:proofErr w:type="spellStart"/>
      <w:r w:rsidRPr="00B22280">
        <w:t>eTrex</w:t>
      </w:r>
      <w:proofErr w:type="spellEnd"/>
      <w:r w:rsidRPr="00B22280">
        <w:t xml:space="preserve"> 20x</w:t>
      </w:r>
    </w:p>
    <w:p w:rsidR="00B22280" w:rsidRPr="00B22280" w:rsidRDefault="00B22280" w:rsidP="00B22280">
      <w:pPr>
        <w:pStyle w:val="a7"/>
        <w:numPr>
          <w:ilvl w:val="0"/>
          <w:numId w:val="12"/>
        </w:numPr>
        <w:suppressAutoHyphens/>
        <w:adjustRightInd w:val="0"/>
        <w:spacing w:before="0" w:after="0"/>
        <w:ind w:hanging="357"/>
        <w:jc w:val="both"/>
        <w:rPr>
          <w:spacing w:val="-4"/>
        </w:rPr>
      </w:pPr>
      <w:r w:rsidRPr="00B22280">
        <w:t>общевойсковой защитный комплект – ОЗК</w:t>
      </w:r>
    </w:p>
    <w:p w:rsidR="00B22280" w:rsidRPr="00B22280" w:rsidRDefault="00B22280" w:rsidP="00B22280">
      <w:pPr>
        <w:pStyle w:val="a7"/>
        <w:numPr>
          <w:ilvl w:val="0"/>
          <w:numId w:val="12"/>
        </w:numPr>
        <w:suppressAutoHyphens/>
        <w:adjustRightInd w:val="0"/>
        <w:spacing w:before="0" w:after="0"/>
        <w:ind w:hanging="357"/>
        <w:jc w:val="both"/>
      </w:pPr>
      <w:r w:rsidRPr="00B22280">
        <w:t xml:space="preserve">палатка </w:t>
      </w:r>
      <w:r w:rsidRPr="00B22280">
        <w:rPr>
          <w:lang w:val="en-US"/>
        </w:rPr>
        <w:t>Canadian</w:t>
      </w:r>
      <w:r w:rsidRPr="00B22280">
        <w:t xml:space="preserve"> </w:t>
      </w:r>
      <w:r w:rsidRPr="00B22280">
        <w:rPr>
          <w:lang w:val="en-US"/>
        </w:rPr>
        <w:t>Camper</w:t>
      </w:r>
      <w:r w:rsidRPr="00B22280">
        <w:t xml:space="preserve"> </w:t>
      </w:r>
      <w:r w:rsidRPr="00B22280">
        <w:rPr>
          <w:lang w:val="en-US"/>
        </w:rPr>
        <w:t>KARIBU</w:t>
      </w:r>
      <w:r w:rsidRPr="00B22280">
        <w:t xml:space="preserve"> 3 </w:t>
      </w:r>
      <w:r w:rsidRPr="00B22280">
        <w:rPr>
          <w:lang w:val="en-US"/>
        </w:rPr>
        <w:t>royal</w:t>
      </w:r>
    </w:p>
    <w:p w:rsidR="00B22280" w:rsidRPr="00B22280" w:rsidRDefault="00B22280" w:rsidP="00B22280">
      <w:pPr>
        <w:pStyle w:val="a7"/>
        <w:numPr>
          <w:ilvl w:val="0"/>
          <w:numId w:val="12"/>
        </w:numPr>
        <w:suppressAutoHyphens/>
        <w:adjustRightInd w:val="0"/>
        <w:spacing w:before="0" w:after="0"/>
        <w:ind w:hanging="357"/>
        <w:jc w:val="both"/>
      </w:pPr>
      <w:r w:rsidRPr="00B22280">
        <w:t>полотнище противопожарное ПП-300</w:t>
      </w:r>
    </w:p>
    <w:p w:rsidR="00B22280" w:rsidRPr="00B22280" w:rsidRDefault="00B22280" w:rsidP="00B22280">
      <w:pPr>
        <w:pStyle w:val="a7"/>
        <w:numPr>
          <w:ilvl w:val="0"/>
          <w:numId w:val="12"/>
        </w:numPr>
        <w:suppressAutoHyphens/>
        <w:adjustRightInd w:val="0"/>
        <w:spacing w:before="0" w:after="0"/>
        <w:ind w:hanging="357"/>
        <w:jc w:val="both"/>
        <w:rPr>
          <w:spacing w:val="-4"/>
        </w:rPr>
      </w:pPr>
      <w:r w:rsidRPr="00B22280">
        <w:rPr>
          <w:spacing w:val="-4"/>
        </w:rPr>
        <w:t>огнетушители</w:t>
      </w:r>
    </w:p>
    <w:p w:rsidR="00B22280" w:rsidRPr="00B22280" w:rsidRDefault="00B22280" w:rsidP="00B22280">
      <w:pPr>
        <w:pStyle w:val="a7"/>
        <w:numPr>
          <w:ilvl w:val="0"/>
          <w:numId w:val="12"/>
        </w:numPr>
        <w:suppressAutoHyphens/>
        <w:adjustRightInd w:val="0"/>
        <w:spacing w:before="0" w:after="0"/>
        <w:ind w:hanging="357"/>
        <w:jc w:val="both"/>
      </w:pPr>
      <w:r w:rsidRPr="00B22280">
        <w:rPr>
          <w:spacing w:val="-4"/>
        </w:rPr>
        <w:t>в</w:t>
      </w:r>
      <w:r w:rsidRPr="00B22280">
        <w:t>есы общего назначения МК-6.2-А20</w:t>
      </w:r>
    </w:p>
    <w:p w:rsidR="00B22280" w:rsidRPr="00B22280" w:rsidRDefault="00B22280" w:rsidP="00B22280">
      <w:pPr>
        <w:pStyle w:val="a7"/>
        <w:numPr>
          <w:ilvl w:val="0"/>
          <w:numId w:val="12"/>
        </w:numPr>
        <w:suppressAutoHyphens/>
        <w:adjustRightInd w:val="0"/>
        <w:spacing w:before="0" w:after="0"/>
        <w:ind w:hanging="357"/>
        <w:jc w:val="both"/>
      </w:pPr>
      <w:r w:rsidRPr="00B22280">
        <w:t>манекен мужской с макияжем М-72</w:t>
      </w:r>
    </w:p>
    <w:p w:rsidR="00B22280" w:rsidRPr="00B22280" w:rsidRDefault="00B22280" w:rsidP="00B22280">
      <w:pPr>
        <w:pStyle w:val="a7"/>
        <w:numPr>
          <w:ilvl w:val="0"/>
          <w:numId w:val="12"/>
        </w:numPr>
        <w:suppressAutoHyphens/>
        <w:adjustRightInd w:val="0"/>
        <w:spacing w:before="0" w:after="0"/>
        <w:ind w:hanging="357"/>
        <w:jc w:val="both"/>
      </w:pPr>
      <w:r w:rsidRPr="00B22280">
        <w:t>модуль порошкового пожаротушения «Буран-2,5»</w:t>
      </w:r>
    </w:p>
    <w:p w:rsidR="00B22280" w:rsidRPr="00B22280" w:rsidRDefault="00B22280" w:rsidP="00B22280">
      <w:pPr>
        <w:pStyle w:val="a7"/>
        <w:numPr>
          <w:ilvl w:val="0"/>
          <w:numId w:val="12"/>
        </w:numPr>
        <w:suppressAutoHyphens/>
        <w:adjustRightInd w:val="0"/>
        <w:spacing w:before="0" w:after="0"/>
        <w:ind w:hanging="357"/>
        <w:jc w:val="both"/>
      </w:pPr>
      <w:r w:rsidRPr="00B22280">
        <w:t>радиостанции УКВ носимая ICOM IC-F16</w:t>
      </w:r>
    </w:p>
    <w:p w:rsidR="00B22280" w:rsidRPr="00B22280" w:rsidRDefault="00B22280" w:rsidP="00B22280">
      <w:pPr>
        <w:pStyle w:val="a7"/>
        <w:numPr>
          <w:ilvl w:val="0"/>
          <w:numId w:val="12"/>
        </w:numPr>
        <w:suppressAutoHyphens/>
        <w:adjustRightInd w:val="0"/>
        <w:spacing w:before="0" w:after="0"/>
        <w:ind w:hanging="357"/>
        <w:jc w:val="both"/>
        <w:rPr>
          <w:b/>
          <w:spacing w:val="-4"/>
        </w:rPr>
      </w:pPr>
      <w:r w:rsidRPr="00B22280">
        <w:t>плакат Символы России и ВС.</w:t>
      </w:r>
      <w:r w:rsidRPr="00B22280">
        <w:rPr>
          <w:b/>
          <w:spacing w:val="-4"/>
        </w:rPr>
        <w:t xml:space="preserve"> </w:t>
      </w:r>
    </w:p>
    <w:p w:rsidR="00C4159B" w:rsidRPr="00B22280" w:rsidRDefault="00B22280" w:rsidP="00B22280">
      <w:pPr>
        <w:pStyle w:val="aa"/>
        <w:ind w:firstLine="709"/>
        <w:jc w:val="both"/>
        <w:rPr>
          <w:sz w:val="24"/>
          <w:szCs w:val="24"/>
        </w:rPr>
      </w:pPr>
      <w:r w:rsidRPr="00B22280">
        <w:rPr>
          <w:b/>
          <w:spacing w:val="-4"/>
          <w:sz w:val="24"/>
          <w:szCs w:val="24"/>
        </w:rPr>
        <w:t xml:space="preserve">Стрелковый тир: </w:t>
      </w:r>
      <w:r w:rsidRPr="00B22280">
        <w:rPr>
          <w:sz w:val="24"/>
          <w:szCs w:val="24"/>
        </w:rPr>
        <w:t xml:space="preserve">винтовка «Юнкер» пневматическая, винтовки, доска магнитно-маркерная, макеты автомата Калашникова АК-74, макет автоматов (без футляра), оптический прицел </w:t>
      </w:r>
      <w:proofErr w:type="spellStart"/>
      <w:r w:rsidRPr="00B22280">
        <w:rPr>
          <w:sz w:val="24"/>
          <w:szCs w:val="24"/>
        </w:rPr>
        <w:t>Leapers</w:t>
      </w:r>
      <w:proofErr w:type="spellEnd"/>
      <w:r w:rsidRPr="00B22280">
        <w:rPr>
          <w:sz w:val="24"/>
          <w:szCs w:val="24"/>
        </w:rPr>
        <w:t xml:space="preserve"> UTG 4x32 TS </w:t>
      </w:r>
      <w:proofErr w:type="spellStart"/>
      <w:r w:rsidRPr="00B22280">
        <w:rPr>
          <w:sz w:val="24"/>
          <w:szCs w:val="24"/>
        </w:rPr>
        <w:t>MillDot</w:t>
      </w:r>
      <w:proofErr w:type="spellEnd"/>
      <w:r w:rsidRPr="00B22280">
        <w:rPr>
          <w:sz w:val="24"/>
          <w:szCs w:val="24"/>
        </w:rPr>
        <w:t xml:space="preserve">, пистолет ИЖ-53 М 4,5мм, пистолет МР-654 К, рециркулятор бактерицидный для обеззараживания воздуха с металлическим корпусом, </w:t>
      </w:r>
      <w:r w:rsidRPr="00B22280">
        <w:rPr>
          <w:spacing w:val="-4"/>
          <w:sz w:val="24"/>
          <w:szCs w:val="24"/>
        </w:rPr>
        <w:t>столы и стулья ученические, с</w:t>
      </w:r>
      <w:r w:rsidRPr="00B22280">
        <w:rPr>
          <w:sz w:val="24"/>
          <w:szCs w:val="24"/>
        </w:rPr>
        <w:t>тол и стул преподавателя, стрелковый оптико-электронный тренажер ОЭТ-НВП-1</w:t>
      </w:r>
      <w:r w:rsidR="00C4159B" w:rsidRPr="00B22280">
        <w:rPr>
          <w:sz w:val="24"/>
          <w:szCs w:val="24"/>
        </w:rPr>
        <w:t>.</w:t>
      </w:r>
    </w:p>
    <w:p w:rsidR="00C4159B" w:rsidRDefault="00C4159B" w:rsidP="00C4159B">
      <w:pPr>
        <w:suppressAutoHyphens/>
        <w:spacing w:after="0" w:line="240" w:lineRule="auto"/>
        <w:ind w:firstLine="709"/>
        <w:jc w:val="both"/>
        <w:rPr>
          <w:rFonts w:ascii="Times New Roman" w:hAnsi="Times New Roman"/>
          <w:bCs/>
          <w:sz w:val="24"/>
          <w:szCs w:val="24"/>
        </w:rPr>
      </w:pPr>
    </w:p>
    <w:p w:rsidR="003E0AD5" w:rsidRPr="00A51DD4" w:rsidRDefault="003E0AD5" w:rsidP="00C4159B">
      <w:pPr>
        <w:suppressAutoHyphens/>
        <w:spacing w:after="0" w:line="240" w:lineRule="auto"/>
        <w:ind w:firstLine="709"/>
        <w:jc w:val="both"/>
        <w:rPr>
          <w:rFonts w:ascii="Times New Roman" w:hAnsi="Times New Roman"/>
          <w:b/>
          <w:bCs/>
          <w:sz w:val="24"/>
          <w:szCs w:val="24"/>
        </w:rPr>
      </w:pPr>
      <w:r w:rsidRPr="00A51DD4">
        <w:rPr>
          <w:rFonts w:ascii="Times New Roman" w:hAnsi="Times New Roman"/>
          <w:b/>
          <w:bCs/>
          <w:sz w:val="24"/>
          <w:szCs w:val="24"/>
        </w:rPr>
        <w:t xml:space="preserve">3.2. Информационное обеспечение </w:t>
      </w:r>
      <w:r w:rsidR="00C4159B">
        <w:rPr>
          <w:rFonts w:ascii="Times New Roman" w:hAnsi="Times New Roman"/>
          <w:b/>
          <w:bCs/>
          <w:sz w:val="24"/>
          <w:szCs w:val="24"/>
        </w:rPr>
        <w:t>обучения</w:t>
      </w: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 xml:space="preserve">3.2.1. </w:t>
      </w:r>
      <w:r>
        <w:rPr>
          <w:rFonts w:ascii="Times New Roman" w:hAnsi="Times New Roman"/>
          <w:b/>
          <w:sz w:val="24"/>
          <w:szCs w:val="24"/>
        </w:rPr>
        <w:t>Основные п</w:t>
      </w:r>
      <w:r w:rsidRPr="00A51DD4">
        <w:rPr>
          <w:rFonts w:ascii="Times New Roman" w:hAnsi="Times New Roman"/>
          <w:b/>
          <w:sz w:val="24"/>
          <w:szCs w:val="24"/>
        </w:rPr>
        <w:t>ечатные издания</w:t>
      </w:r>
    </w:p>
    <w:p w:rsidR="009A6422" w:rsidRPr="009A6422" w:rsidRDefault="009A6422" w:rsidP="009A6422">
      <w:pPr>
        <w:spacing w:after="0" w:line="240" w:lineRule="auto"/>
        <w:ind w:firstLine="709"/>
        <w:contextualSpacing/>
        <w:jc w:val="both"/>
        <w:rPr>
          <w:rFonts w:ascii="Times New Roman" w:eastAsia="Times New Roman" w:hAnsi="Times New Roman"/>
          <w:sz w:val="24"/>
          <w:szCs w:val="20"/>
          <w:lang w:eastAsia="x-none"/>
        </w:rPr>
      </w:pPr>
      <w:r w:rsidRPr="009A6422">
        <w:rPr>
          <w:rFonts w:ascii="Times New Roman" w:eastAsia="Times New Roman" w:hAnsi="Times New Roman"/>
          <w:sz w:val="24"/>
          <w:szCs w:val="20"/>
          <w:lang w:eastAsia="x-none"/>
        </w:rPr>
        <w:t xml:space="preserve">Безопасность жизнедеятельности. Практикум: учеб. пособие / Н.В. Косолапова, Н.А. Прокопенко, Е.Л. Побежимова. - 2-е изд., </w:t>
      </w:r>
      <w:proofErr w:type="spellStart"/>
      <w:r w:rsidRPr="009A6422">
        <w:rPr>
          <w:rFonts w:ascii="Times New Roman" w:eastAsia="Times New Roman" w:hAnsi="Times New Roman"/>
          <w:sz w:val="24"/>
          <w:szCs w:val="20"/>
          <w:lang w:eastAsia="x-none"/>
        </w:rPr>
        <w:t>стео</w:t>
      </w:r>
      <w:proofErr w:type="spellEnd"/>
      <w:r w:rsidRPr="009A6422">
        <w:rPr>
          <w:rFonts w:ascii="Times New Roman" w:eastAsia="Times New Roman" w:hAnsi="Times New Roman"/>
          <w:sz w:val="24"/>
          <w:szCs w:val="20"/>
          <w:lang w:eastAsia="x-none"/>
        </w:rPr>
        <w:t xml:space="preserve">. - М.: ИЦ Академия, 2018    </w:t>
      </w:r>
      <w:proofErr w:type="gramStart"/>
      <w:r w:rsidRPr="009A6422">
        <w:rPr>
          <w:rFonts w:ascii="Times New Roman" w:eastAsia="Times New Roman" w:hAnsi="Times New Roman"/>
          <w:sz w:val="24"/>
          <w:szCs w:val="20"/>
          <w:lang w:eastAsia="x-none"/>
        </w:rPr>
        <w:t xml:space="preserve">  .</w:t>
      </w:r>
      <w:proofErr w:type="gramEnd"/>
      <w:r w:rsidRPr="009A6422">
        <w:rPr>
          <w:rFonts w:ascii="Times New Roman" w:eastAsia="Times New Roman" w:hAnsi="Times New Roman"/>
          <w:sz w:val="24"/>
          <w:szCs w:val="20"/>
          <w:lang w:eastAsia="x-none"/>
        </w:rPr>
        <w:t xml:space="preserve"> - 144 с. - (Профессиональное образование).</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Default="003E0AD5" w:rsidP="00C4159B">
      <w:pPr>
        <w:spacing w:after="0" w:line="240" w:lineRule="auto"/>
        <w:ind w:firstLine="709"/>
        <w:contextualSpacing/>
        <w:rPr>
          <w:rFonts w:ascii="Times New Roman" w:hAnsi="Times New Roman"/>
          <w:b/>
          <w:sz w:val="24"/>
          <w:szCs w:val="24"/>
        </w:rPr>
      </w:pPr>
      <w:r>
        <w:rPr>
          <w:rFonts w:ascii="Times New Roman" w:hAnsi="Times New Roman"/>
          <w:b/>
          <w:sz w:val="24"/>
          <w:szCs w:val="24"/>
        </w:rPr>
        <w:t>3.2.</w:t>
      </w:r>
      <w:r w:rsidR="009A6422">
        <w:rPr>
          <w:rFonts w:ascii="Times New Roman" w:hAnsi="Times New Roman"/>
          <w:b/>
          <w:sz w:val="24"/>
          <w:szCs w:val="24"/>
        </w:rPr>
        <w:t>2</w:t>
      </w:r>
      <w:r>
        <w:rPr>
          <w:rFonts w:ascii="Times New Roman" w:hAnsi="Times New Roman"/>
          <w:b/>
          <w:sz w:val="24"/>
          <w:szCs w:val="24"/>
        </w:rPr>
        <w:t>. Дополнительные источники</w:t>
      </w:r>
    </w:p>
    <w:p w:rsidR="009A6422" w:rsidRPr="009A6422" w:rsidRDefault="009A6422" w:rsidP="009A6422">
      <w:pPr>
        <w:spacing w:after="0" w:line="240" w:lineRule="auto"/>
        <w:ind w:firstLine="709"/>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w:t>
      </w:r>
      <w:r w:rsidRPr="009A6422">
        <w:rPr>
          <w:rFonts w:ascii="Times New Roman" w:eastAsia="Times New Roman" w:hAnsi="Times New Roman"/>
          <w:sz w:val="24"/>
          <w:szCs w:val="24"/>
          <w:lang w:eastAsia="x-none"/>
        </w:rPr>
        <w:t>.   Безопасность жизнедеятельности: учебник / Ю.Г. Сапронов. - 3-е изд. - М.: ИЦ Академия, 2019. - 336 с. - (Профессиональное образование).</w:t>
      </w:r>
    </w:p>
    <w:p w:rsidR="009A6422" w:rsidRPr="009A6422" w:rsidRDefault="009A6422" w:rsidP="009A6422">
      <w:pPr>
        <w:autoSpaceDE w:val="0"/>
        <w:autoSpaceDN w:val="0"/>
        <w:adjustRightInd w:val="0"/>
        <w:spacing w:after="0" w:line="240" w:lineRule="auto"/>
        <w:ind w:firstLine="709"/>
        <w:rPr>
          <w:rFonts w:ascii="Times New Roman" w:eastAsia="Times New Roman" w:hAnsi="Times New Roman"/>
          <w:sz w:val="24"/>
          <w:szCs w:val="24"/>
          <w:lang w:eastAsia="en-US"/>
        </w:rPr>
      </w:pPr>
    </w:p>
    <w:p w:rsidR="009A6422" w:rsidRPr="009A6422" w:rsidRDefault="009A6422" w:rsidP="009A6422">
      <w:pPr>
        <w:autoSpaceDE w:val="0"/>
        <w:autoSpaceDN w:val="0"/>
        <w:adjustRightInd w:val="0"/>
        <w:spacing w:after="0" w:line="240" w:lineRule="auto"/>
        <w:ind w:firstLine="360"/>
        <w:rPr>
          <w:rFonts w:ascii="Times New Roman" w:eastAsia="Times New Roman" w:hAnsi="Times New Roman"/>
          <w:sz w:val="24"/>
          <w:szCs w:val="24"/>
          <w:lang w:eastAsia="en-US"/>
        </w:rPr>
      </w:pPr>
      <w:r w:rsidRPr="009A6422">
        <w:rPr>
          <w:rFonts w:ascii="Times New Roman" w:eastAsia="Times New Roman" w:hAnsi="Times New Roman"/>
          <w:sz w:val="24"/>
          <w:szCs w:val="24"/>
          <w:lang w:eastAsia="en-US"/>
        </w:rPr>
        <w:t xml:space="preserve">      Интернет-рес</w:t>
      </w:r>
      <w:bookmarkStart w:id="0" w:name="_GoBack"/>
      <w:bookmarkEnd w:id="0"/>
      <w:r w:rsidRPr="009A6422">
        <w:rPr>
          <w:rFonts w:ascii="Times New Roman" w:eastAsia="Times New Roman" w:hAnsi="Times New Roman"/>
          <w:sz w:val="24"/>
          <w:szCs w:val="24"/>
          <w:lang w:eastAsia="en-US"/>
        </w:rPr>
        <w:t>урсы</w:t>
      </w:r>
    </w:p>
    <w:p w:rsidR="009A6422" w:rsidRPr="009A6422" w:rsidRDefault="009A6422" w:rsidP="009A6422">
      <w:pPr>
        <w:shd w:val="clear" w:color="auto" w:fill="FFFFFF"/>
        <w:spacing w:after="0" w:line="240" w:lineRule="auto"/>
        <w:ind w:firstLine="710"/>
        <w:jc w:val="both"/>
        <w:rPr>
          <w:rFonts w:ascii="Times New Roman" w:eastAsia="Times New Roman" w:hAnsi="Times New Roman"/>
          <w:sz w:val="24"/>
          <w:szCs w:val="24"/>
        </w:rPr>
      </w:pPr>
      <w:r w:rsidRPr="009A6422">
        <w:rPr>
          <w:rFonts w:ascii="Times New Roman" w:eastAsia="Times New Roman" w:hAnsi="Times New Roman"/>
          <w:color w:val="0066FF"/>
          <w:sz w:val="24"/>
          <w:szCs w:val="24"/>
          <w:shd w:val="clear" w:color="auto" w:fill="FFFFFF"/>
        </w:rPr>
        <w:t xml:space="preserve">1. </w:t>
      </w:r>
      <w:r w:rsidRPr="009A6422">
        <w:rPr>
          <w:rFonts w:ascii="Times New Roman" w:eastAsia="Times New Roman" w:hAnsi="Times New Roman"/>
          <w:sz w:val="24"/>
          <w:szCs w:val="24"/>
        </w:rPr>
        <w:t>Портал МЧС России [Электронный ресурс]: сайт // Режим доступа:.</w:t>
      </w:r>
      <w:r w:rsidRPr="009A6422">
        <w:rPr>
          <w:rFonts w:ascii="Times New Roman" w:eastAsia="Times New Roman" w:hAnsi="Times New Roman"/>
          <w:sz w:val="24"/>
          <w:szCs w:val="24"/>
        </w:rPr>
        <w:br/>
      </w:r>
      <w:proofErr w:type="spellStart"/>
      <w:r w:rsidRPr="009A6422">
        <w:rPr>
          <w:rFonts w:ascii="Times New Roman" w:eastAsia="Times New Roman" w:hAnsi="Times New Roman"/>
          <w:sz w:val="24"/>
          <w:szCs w:val="24"/>
        </w:rPr>
        <w:t>httpi</w:t>
      </w:r>
      <w:proofErr w:type="spellEnd"/>
      <w:r w:rsidRPr="009A6422">
        <w:rPr>
          <w:rFonts w:ascii="Times New Roman" w:eastAsia="Times New Roman" w:hAnsi="Times New Roman"/>
          <w:sz w:val="24"/>
          <w:szCs w:val="24"/>
        </w:rPr>
        <w:t>//www.mchs.gov.ru/.</w:t>
      </w:r>
    </w:p>
    <w:p w:rsidR="009A6422" w:rsidRPr="009A6422" w:rsidRDefault="009A6422" w:rsidP="009A6422">
      <w:pPr>
        <w:shd w:val="clear" w:color="auto" w:fill="FFFFFF"/>
        <w:spacing w:after="0" w:line="240" w:lineRule="auto"/>
        <w:ind w:firstLine="710"/>
        <w:jc w:val="both"/>
        <w:rPr>
          <w:rFonts w:ascii="Times New Roman" w:eastAsia="Times New Roman" w:hAnsi="Times New Roman"/>
          <w:sz w:val="24"/>
          <w:szCs w:val="24"/>
        </w:rPr>
      </w:pPr>
      <w:r w:rsidRPr="009A6422">
        <w:rPr>
          <w:rFonts w:ascii="Times New Roman" w:eastAsia="Times New Roman" w:hAnsi="Times New Roman"/>
          <w:sz w:val="24"/>
          <w:szCs w:val="24"/>
        </w:rPr>
        <w:t>2. Официальный сайт МЧС РФ [Электронный ресурс]. - URL:</w:t>
      </w:r>
      <w:r w:rsidRPr="009A6422">
        <w:rPr>
          <w:rFonts w:ascii="Times New Roman" w:eastAsia="Times New Roman" w:hAnsi="Times New Roman"/>
          <w:sz w:val="24"/>
          <w:szCs w:val="24"/>
        </w:rPr>
        <w:br/>
      </w:r>
      <w:hyperlink r:id="rId8" w:history="1">
        <w:r w:rsidRPr="009A6422">
          <w:rPr>
            <w:rFonts w:ascii="Times New Roman" w:eastAsia="Times New Roman" w:hAnsi="Times New Roman"/>
            <w:color w:val="0000FF"/>
            <w:sz w:val="24"/>
            <w:szCs w:val="24"/>
            <w:u w:val="single"/>
          </w:rPr>
          <w:t>http://www.mchs.gov.ru</w:t>
        </w:r>
      </w:hyperlink>
      <w:r w:rsidRPr="009A6422">
        <w:rPr>
          <w:rFonts w:ascii="Times New Roman" w:eastAsia="Times New Roman" w:hAnsi="Times New Roman"/>
          <w:sz w:val="24"/>
          <w:szCs w:val="24"/>
        </w:rPr>
        <w:t>.</w:t>
      </w:r>
    </w:p>
    <w:p w:rsidR="009A6422" w:rsidRPr="009A6422" w:rsidRDefault="009A6422" w:rsidP="009A6422">
      <w:pPr>
        <w:shd w:val="clear" w:color="auto" w:fill="FFFFFF"/>
        <w:spacing w:after="0" w:line="240" w:lineRule="auto"/>
        <w:ind w:firstLine="710"/>
        <w:jc w:val="both"/>
        <w:rPr>
          <w:rFonts w:ascii="Times New Roman" w:eastAsia="Times New Roman" w:hAnsi="Times New Roman"/>
          <w:sz w:val="24"/>
          <w:szCs w:val="24"/>
        </w:rPr>
      </w:pPr>
      <w:r w:rsidRPr="009A6422">
        <w:rPr>
          <w:rFonts w:ascii="Times New Roman" w:eastAsia="Times New Roman" w:hAnsi="Times New Roman"/>
          <w:sz w:val="24"/>
          <w:szCs w:val="24"/>
        </w:rPr>
        <w:t xml:space="preserve">3. Официальный сайт МВД РФ [Электронный ресурс]. - </w:t>
      </w:r>
      <w:hyperlink r:id="rId9" w:history="1">
        <w:r w:rsidRPr="009A6422">
          <w:rPr>
            <w:rFonts w:ascii="Times New Roman" w:eastAsia="Times New Roman" w:hAnsi="Times New Roman"/>
            <w:color w:val="0000FF"/>
            <w:sz w:val="24"/>
            <w:szCs w:val="24"/>
            <w:u w:val="single"/>
          </w:rPr>
          <w:t>www.mvd.ru</w:t>
        </w:r>
      </w:hyperlink>
    </w:p>
    <w:p w:rsidR="009A6422" w:rsidRPr="009A6422" w:rsidRDefault="009A6422" w:rsidP="009A6422">
      <w:pPr>
        <w:shd w:val="clear" w:color="auto" w:fill="FFFFFF"/>
        <w:spacing w:after="0" w:line="240" w:lineRule="auto"/>
        <w:ind w:firstLine="710"/>
        <w:jc w:val="both"/>
        <w:rPr>
          <w:rFonts w:ascii="Times New Roman" w:eastAsia="Times New Roman" w:hAnsi="Times New Roman"/>
          <w:color w:val="0066FF"/>
          <w:sz w:val="24"/>
          <w:szCs w:val="24"/>
          <w:shd w:val="clear" w:color="auto" w:fill="FFFFFF"/>
        </w:rPr>
      </w:pPr>
      <w:r w:rsidRPr="009A6422">
        <w:rPr>
          <w:rFonts w:ascii="Times New Roman" w:eastAsia="Times New Roman" w:hAnsi="Times New Roman"/>
          <w:sz w:val="24"/>
          <w:szCs w:val="24"/>
        </w:rPr>
        <w:t xml:space="preserve">4. Официальный сайт МО РФ [Электронный ресурс]. - </w:t>
      </w:r>
      <w:proofErr w:type="spellStart"/>
      <w:r w:rsidRPr="009A6422">
        <w:rPr>
          <w:rFonts w:ascii="Times New Roman" w:eastAsia="Times New Roman" w:hAnsi="Times New Roman"/>
          <w:sz w:val="24"/>
          <w:szCs w:val="24"/>
        </w:rPr>
        <w:t>www</w:t>
      </w:r>
      <w:proofErr w:type="spellEnd"/>
      <w:r w:rsidRPr="009A6422">
        <w:rPr>
          <w:rFonts w:ascii="Times New Roman" w:eastAsia="Times New Roman" w:hAnsi="Times New Roman"/>
          <w:sz w:val="24"/>
          <w:szCs w:val="24"/>
        </w:rPr>
        <w:t xml:space="preserve">. </w:t>
      </w:r>
      <w:proofErr w:type="spellStart"/>
      <w:r w:rsidRPr="009A6422">
        <w:rPr>
          <w:rFonts w:ascii="Times New Roman" w:eastAsia="Times New Roman" w:hAnsi="Times New Roman"/>
          <w:sz w:val="24"/>
          <w:szCs w:val="24"/>
        </w:rPr>
        <w:t>mil</w:t>
      </w:r>
      <w:proofErr w:type="spellEnd"/>
      <w:r w:rsidRPr="009A6422">
        <w:rPr>
          <w:rFonts w:ascii="Times New Roman" w:eastAsia="Times New Roman" w:hAnsi="Times New Roman"/>
          <w:sz w:val="24"/>
          <w:szCs w:val="24"/>
        </w:rPr>
        <w:t xml:space="preserve">. </w:t>
      </w:r>
      <w:proofErr w:type="spellStart"/>
      <w:r w:rsidRPr="009A6422">
        <w:rPr>
          <w:rFonts w:ascii="Times New Roman" w:eastAsia="Times New Roman" w:hAnsi="Times New Roman"/>
          <w:sz w:val="24"/>
          <w:szCs w:val="24"/>
        </w:rPr>
        <w:t>ru</w:t>
      </w:r>
      <w:proofErr w:type="spellEnd"/>
    </w:p>
    <w:p w:rsidR="009A6422" w:rsidRPr="009A6422" w:rsidRDefault="009A6422" w:rsidP="009A6422">
      <w:pPr>
        <w:shd w:val="clear" w:color="auto" w:fill="FFFFFF"/>
        <w:spacing w:after="0" w:line="240" w:lineRule="auto"/>
        <w:ind w:firstLine="710"/>
        <w:jc w:val="both"/>
        <w:rPr>
          <w:rFonts w:ascii="Times New Roman" w:eastAsia="Times New Roman" w:hAnsi="Times New Roman"/>
          <w:color w:val="000000"/>
          <w:sz w:val="20"/>
          <w:szCs w:val="20"/>
          <w:shd w:val="clear" w:color="auto" w:fill="FFFFFF"/>
        </w:rPr>
      </w:pPr>
    </w:p>
    <w:p w:rsidR="009A6422" w:rsidRDefault="009A6422" w:rsidP="003E0AD5">
      <w:pPr>
        <w:ind w:firstLine="709"/>
        <w:contextualSpacing/>
        <w:rPr>
          <w:rFonts w:ascii="Times New Roman" w:hAnsi="Times New Roman"/>
          <w:bCs/>
          <w:sz w:val="24"/>
          <w:szCs w:val="24"/>
        </w:rPr>
      </w:pPr>
    </w:p>
    <w:p w:rsidR="009A6422" w:rsidRDefault="009A6422" w:rsidP="003E0AD5">
      <w:pPr>
        <w:ind w:firstLine="709"/>
        <w:contextualSpacing/>
        <w:rPr>
          <w:rFonts w:ascii="Times New Roman" w:hAnsi="Times New Roman"/>
          <w:bCs/>
          <w:sz w:val="24"/>
          <w:szCs w:val="24"/>
        </w:rPr>
      </w:pPr>
    </w:p>
    <w:p w:rsidR="009A6422" w:rsidRDefault="009A6422" w:rsidP="003E0AD5">
      <w:pPr>
        <w:ind w:firstLine="709"/>
        <w:contextualSpacing/>
        <w:rPr>
          <w:rFonts w:ascii="Times New Roman" w:hAnsi="Times New Roman"/>
          <w:bCs/>
          <w:sz w:val="24"/>
          <w:szCs w:val="24"/>
        </w:rPr>
      </w:pPr>
    </w:p>
    <w:p w:rsidR="009A6422" w:rsidRDefault="009A6422" w:rsidP="003E0AD5">
      <w:pPr>
        <w:ind w:firstLine="709"/>
        <w:contextualSpacing/>
        <w:rPr>
          <w:rFonts w:ascii="Times New Roman" w:hAnsi="Times New Roman"/>
          <w:bCs/>
          <w:sz w:val="24"/>
          <w:szCs w:val="24"/>
        </w:rPr>
      </w:pPr>
    </w:p>
    <w:p w:rsidR="009A6422" w:rsidRDefault="009A6422" w:rsidP="003E0AD5">
      <w:pPr>
        <w:ind w:firstLine="709"/>
        <w:contextualSpacing/>
        <w:rPr>
          <w:rFonts w:ascii="Times New Roman" w:hAnsi="Times New Roman"/>
          <w:bCs/>
          <w:sz w:val="24"/>
          <w:szCs w:val="24"/>
        </w:rPr>
      </w:pPr>
    </w:p>
    <w:p w:rsidR="003E0AD5" w:rsidRPr="00C54BDC" w:rsidRDefault="003E0AD5" w:rsidP="00C4159B">
      <w:pPr>
        <w:contextualSpacing/>
        <w:rPr>
          <w:rFonts w:ascii="Times New Roman" w:hAnsi="Times New Roman"/>
          <w:b/>
          <w:sz w:val="24"/>
          <w:szCs w:val="24"/>
        </w:rPr>
      </w:pPr>
      <w:r w:rsidRPr="00C54BDC">
        <w:rPr>
          <w:rFonts w:ascii="Times New Roman" w:hAnsi="Times New Roman"/>
          <w:b/>
          <w:sz w:val="24"/>
          <w:szCs w:val="24"/>
        </w:rPr>
        <w:t>4. КОНТРОЛЬ И ОЦЕНКА РЕЗУЛЬТАТОВ ОСВОЕНИЯ УЧЕБНОЙ ДИСЦИПЛИНЫ</w:t>
      </w:r>
    </w:p>
    <w:p w:rsidR="003E0AD5" w:rsidRDefault="00C4159B" w:rsidP="004D0296">
      <w:pPr>
        <w:ind w:firstLine="426"/>
        <w:jc w:val="both"/>
      </w:pPr>
      <w:r w:rsidRPr="00C4159B">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7D510A" w:rsidRPr="007D510A" w:rsidTr="00116A99">
        <w:tc>
          <w:tcPr>
            <w:tcW w:w="1912" w:type="pct"/>
          </w:tcPr>
          <w:p w:rsidR="007D510A" w:rsidRPr="007D510A" w:rsidRDefault="007D510A" w:rsidP="007D510A">
            <w:pPr>
              <w:spacing w:after="0"/>
              <w:rPr>
                <w:rFonts w:ascii="Times New Roman" w:hAnsi="Times New Roman"/>
                <w:b/>
                <w:bCs/>
                <w:i/>
              </w:rPr>
            </w:pPr>
            <w:r w:rsidRPr="007D510A">
              <w:rPr>
                <w:rFonts w:ascii="Times New Roman" w:hAnsi="Times New Roman"/>
                <w:b/>
                <w:bCs/>
                <w:i/>
              </w:rPr>
              <w:t>Результаты обучения</w:t>
            </w:r>
          </w:p>
        </w:tc>
        <w:tc>
          <w:tcPr>
            <w:tcW w:w="1580" w:type="pct"/>
          </w:tcPr>
          <w:p w:rsidR="007D510A" w:rsidRPr="007D510A" w:rsidRDefault="007D510A" w:rsidP="007D510A">
            <w:pPr>
              <w:spacing w:after="0"/>
              <w:rPr>
                <w:rFonts w:ascii="Times New Roman" w:hAnsi="Times New Roman"/>
                <w:b/>
                <w:bCs/>
                <w:i/>
              </w:rPr>
            </w:pPr>
            <w:r w:rsidRPr="007D510A">
              <w:rPr>
                <w:rFonts w:ascii="Times New Roman" w:hAnsi="Times New Roman"/>
                <w:b/>
                <w:bCs/>
                <w:i/>
              </w:rPr>
              <w:t>Критерии оценки</w:t>
            </w:r>
          </w:p>
        </w:tc>
        <w:tc>
          <w:tcPr>
            <w:tcW w:w="1508" w:type="pct"/>
          </w:tcPr>
          <w:p w:rsidR="007D510A" w:rsidRPr="007D510A" w:rsidRDefault="007D510A" w:rsidP="007D510A">
            <w:pPr>
              <w:tabs>
                <w:tab w:val="left" w:pos="262"/>
              </w:tabs>
              <w:spacing w:after="0"/>
              <w:rPr>
                <w:rFonts w:ascii="Times New Roman" w:hAnsi="Times New Roman"/>
                <w:b/>
                <w:bCs/>
                <w:i/>
              </w:rPr>
            </w:pPr>
            <w:r w:rsidRPr="007D510A">
              <w:rPr>
                <w:rFonts w:ascii="Times New Roman" w:hAnsi="Times New Roman"/>
                <w:b/>
                <w:bCs/>
                <w:i/>
              </w:rPr>
              <w:t>Формы и методы оценки</w:t>
            </w:r>
          </w:p>
        </w:tc>
      </w:tr>
      <w:tr w:rsidR="007D510A" w:rsidRPr="007D510A" w:rsidTr="00116A99">
        <w:trPr>
          <w:trHeight w:val="681"/>
        </w:trPr>
        <w:tc>
          <w:tcPr>
            <w:tcW w:w="1912" w:type="pct"/>
          </w:tcPr>
          <w:p w:rsidR="007D510A" w:rsidRPr="007D510A" w:rsidRDefault="007D510A" w:rsidP="007D510A">
            <w:pPr>
              <w:spacing w:after="0"/>
              <w:rPr>
                <w:rFonts w:ascii="Times New Roman" w:hAnsi="Times New Roman"/>
                <w:bCs/>
                <w:i/>
              </w:rPr>
            </w:pPr>
            <w:r w:rsidRPr="007D510A">
              <w:rPr>
                <w:rFonts w:ascii="Times New Roman" w:hAnsi="Times New Roman"/>
                <w:bCs/>
                <w:i/>
              </w:rPr>
              <w:t>Перечень знаний, осваиваемых в рамках дисциплины:</w:t>
            </w:r>
          </w:p>
        </w:tc>
        <w:tc>
          <w:tcPr>
            <w:tcW w:w="1580" w:type="pct"/>
            <w:vMerge w:val="restart"/>
            <w:vAlign w:val="center"/>
          </w:tcPr>
          <w:p w:rsidR="007D510A" w:rsidRPr="007D510A" w:rsidRDefault="007D510A" w:rsidP="007D510A">
            <w:pPr>
              <w:spacing w:after="0"/>
              <w:ind w:right="-2"/>
              <w:rPr>
                <w:rFonts w:ascii="Times New Roman" w:hAnsi="Times New Roman"/>
              </w:rPr>
            </w:pPr>
            <w:r w:rsidRPr="007D510A">
              <w:rPr>
                <w:rFonts w:ascii="Times New Roman" w:hAnsi="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7D510A" w:rsidRPr="007D510A" w:rsidRDefault="007D510A" w:rsidP="007D510A">
            <w:pPr>
              <w:spacing w:after="0"/>
              <w:ind w:right="-2"/>
              <w:rPr>
                <w:rFonts w:ascii="Times New Roman" w:hAnsi="Times New Roman"/>
              </w:rPr>
            </w:pPr>
            <w:r w:rsidRPr="007D510A">
              <w:rPr>
                <w:rFonts w:ascii="Times New Roman" w:hAnsi="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7D510A" w:rsidRPr="007D510A" w:rsidRDefault="007D510A" w:rsidP="007D510A">
            <w:pPr>
              <w:spacing w:after="0"/>
              <w:ind w:right="-2"/>
              <w:rPr>
                <w:rFonts w:ascii="Times New Roman" w:hAnsi="Times New Roman"/>
              </w:rPr>
            </w:pPr>
            <w:r w:rsidRPr="007D510A">
              <w:rPr>
                <w:rFonts w:ascii="Times New Roman" w:hAnsi="Times New Roman"/>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7D510A" w:rsidRPr="007D510A" w:rsidRDefault="007D510A" w:rsidP="007D510A">
            <w:pPr>
              <w:spacing w:after="0"/>
              <w:rPr>
                <w:rFonts w:ascii="Times New Roman" w:hAnsi="Times New Roman"/>
                <w:bCs/>
                <w:i/>
              </w:rPr>
            </w:pPr>
            <w:r w:rsidRPr="007D510A">
              <w:rPr>
                <w:rFonts w:ascii="Times New Roman" w:hAnsi="Times New Roman"/>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08" w:type="pct"/>
            <w:vMerge w:val="restart"/>
          </w:tcPr>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Примеры форм и методов контроля и оценки</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Компьютерное тестирование на знание терминологии по теме;</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Тестирование….</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Контрольная работа ….</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Самостоятельная работа.</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Защита реферата….</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Семинар</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Защита курсовой работы (проекта)</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Выполнение проекта;</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Наблюдение за выполнением практического задания. (деятельностью студента)</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Оценка выполнения практического задания(работы)</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Подготовка и выступление с докладом, сообщением, презентацией…</w:t>
            </w:r>
          </w:p>
          <w:p w:rsidR="007D510A" w:rsidRPr="007D510A" w:rsidRDefault="007D510A" w:rsidP="007D510A">
            <w:pPr>
              <w:tabs>
                <w:tab w:val="left" w:pos="262"/>
              </w:tabs>
              <w:spacing w:after="0"/>
              <w:rPr>
                <w:rFonts w:ascii="Times New Roman" w:hAnsi="Times New Roman"/>
              </w:rPr>
            </w:pPr>
            <w:r w:rsidRPr="007D510A">
              <w:rPr>
                <w:rFonts w:ascii="Times New Roman" w:hAnsi="Times New Roman"/>
              </w:rPr>
              <w:t>•</w:t>
            </w:r>
            <w:r w:rsidRPr="007D510A">
              <w:rPr>
                <w:rFonts w:ascii="Times New Roman" w:hAnsi="Times New Roman"/>
              </w:rPr>
              <w:tab/>
              <w:t>Решение ситуационной задачи….</w:t>
            </w:r>
          </w:p>
          <w:p w:rsidR="007D510A" w:rsidRPr="007D510A" w:rsidRDefault="007D510A" w:rsidP="007D510A">
            <w:pPr>
              <w:tabs>
                <w:tab w:val="left" w:pos="262"/>
              </w:tabs>
              <w:spacing w:after="0"/>
              <w:rPr>
                <w:rFonts w:ascii="Times New Roman" w:hAnsi="Times New Roman"/>
                <w:bCs/>
              </w:rPr>
            </w:pPr>
          </w:p>
        </w:tc>
      </w:tr>
      <w:tr w:rsidR="007D510A" w:rsidRPr="007D510A" w:rsidTr="00116A99">
        <w:trPr>
          <w:trHeight w:val="1690"/>
        </w:trPr>
        <w:tc>
          <w:tcPr>
            <w:tcW w:w="1912" w:type="pct"/>
          </w:tcPr>
          <w:p w:rsidR="007D510A" w:rsidRPr="007D510A" w:rsidRDefault="007D510A" w:rsidP="007D510A">
            <w:pPr>
              <w:spacing w:after="0"/>
              <w:ind w:left="33"/>
              <w:rPr>
                <w:rFonts w:ascii="Times New Roman" w:hAnsi="Times New Roman"/>
              </w:rPr>
            </w:pPr>
            <w:r w:rsidRPr="007D510A">
              <w:rPr>
                <w:rFonts w:ascii="Times New Roman" w:hAnsi="Times New Roman"/>
              </w:rPr>
              <w:t>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D510A" w:rsidRPr="007D510A" w:rsidRDefault="007D510A" w:rsidP="007D510A">
            <w:pPr>
              <w:spacing w:after="0"/>
              <w:ind w:left="33"/>
              <w:rPr>
                <w:rFonts w:ascii="Times New Roman" w:hAnsi="Times New Roman"/>
              </w:rPr>
            </w:pPr>
            <w:r w:rsidRPr="007D510A">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7D510A" w:rsidRPr="007D510A" w:rsidRDefault="007D510A" w:rsidP="007D510A">
            <w:pPr>
              <w:spacing w:after="0"/>
              <w:ind w:left="33"/>
              <w:rPr>
                <w:rFonts w:ascii="Times New Roman" w:hAnsi="Times New Roman"/>
              </w:rPr>
            </w:pPr>
            <w:r w:rsidRPr="007D510A">
              <w:rPr>
                <w:rFonts w:ascii="Times New Roman" w:hAnsi="Times New Roman"/>
              </w:rPr>
              <w:t>Основы законодательства о труде, организации охраны труда.</w:t>
            </w:r>
          </w:p>
          <w:p w:rsidR="007D510A" w:rsidRPr="007D510A" w:rsidRDefault="007D510A" w:rsidP="007D510A">
            <w:pPr>
              <w:spacing w:after="0"/>
              <w:ind w:left="33"/>
              <w:rPr>
                <w:rFonts w:ascii="Times New Roman" w:hAnsi="Times New Roman"/>
              </w:rPr>
            </w:pPr>
            <w:r w:rsidRPr="007D510A">
              <w:rPr>
                <w:rFonts w:ascii="Times New Roman" w:hAnsi="Times New Roman"/>
              </w:rPr>
              <w:t>Условия труда, причины травматизма на рабочем месте.</w:t>
            </w:r>
          </w:p>
          <w:p w:rsidR="007D510A" w:rsidRPr="007D510A" w:rsidRDefault="007D510A" w:rsidP="007D510A">
            <w:pPr>
              <w:spacing w:after="0"/>
              <w:ind w:left="33"/>
              <w:rPr>
                <w:rFonts w:ascii="Times New Roman" w:hAnsi="Times New Roman"/>
              </w:rPr>
            </w:pPr>
            <w:r w:rsidRPr="007D510A">
              <w:rPr>
                <w:rFonts w:ascii="Times New Roman" w:hAnsi="Times New Roman"/>
              </w:rPr>
              <w:t>Основы военной службы и обороны государства.</w:t>
            </w:r>
          </w:p>
          <w:p w:rsidR="007D510A" w:rsidRPr="007D510A" w:rsidRDefault="007D510A" w:rsidP="007D510A">
            <w:pPr>
              <w:spacing w:after="0"/>
              <w:ind w:left="33"/>
              <w:rPr>
                <w:rFonts w:ascii="Times New Roman" w:hAnsi="Times New Roman"/>
              </w:rPr>
            </w:pPr>
            <w:r w:rsidRPr="007D510A">
              <w:rPr>
                <w:rFonts w:ascii="Times New Roman" w:hAnsi="Times New Roman"/>
              </w:rPr>
              <w:t>Задачи и основные мероприятия гражданской обороны.</w:t>
            </w:r>
          </w:p>
          <w:p w:rsidR="007D510A" w:rsidRPr="007D510A" w:rsidRDefault="007D510A" w:rsidP="007D510A">
            <w:pPr>
              <w:spacing w:after="0"/>
              <w:ind w:left="33"/>
              <w:rPr>
                <w:rFonts w:ascii="Times New Roman" w:hAnsi="Times New Roman"/>
              </w:rPr>
            </w:pPr>
            <w:r w:rsidRPr="007D510A">
              <w:rPr>
                <w:rFonts w:ascii="Times New Roman" w:hAnsi="Times New Roman"/>
              </w:rPr>
              <w:t>Способы защиты населения от оружия массового поражения.</w:t>
            </w:r>
          </w:p>
          <w:p w:rsidR="007D510A" w:rsidRPr="007D510A" w:rsidRDefault="007D510A" w:rsidP="007D510A">
            <w:pPr>
              <w:spacing w:after="0"/>
              <w:ind w:left="33"/>
              <w:rPr>
                <w:rFonts w:ascii="Times New Roman" w:hAnsi="Times New Roman"/>
              </w:rPr>
            </w:pPr>
            <w:r w:rsidRPr="007D510A">
              <w:rPr>
                <w:rFonts w:ascii="Times New Roman" w:hAnsi="Times New Roman"/>
              </w:rPr>
              <w:t>Меры пожарной безопасности и правила безопасного поведения при пожарах.</w:t>
            </w:r>
          </w:p>
          <w:p w:rsidR="007D510A" w:rsidRPr="007D510A" w:rsidRDefault="007D510A" w:rsidP="007D510A">
            <w:pPr>
              <w:spacing w:after="0"/>
              <w:ind w:left="33"/>
              <w:rPr>
                <w:rFonts w:ascii="Times New Roman" w:hAnsi="Times New Roman"/>
              </w:rPr>
            </w:pPr>
            <w:r w:rsidRPr="007D510A">
              <w:rPr>
                <w:rFonts w:ascii="Times New Roman" w:hAnsi="Times New Roman"/>
              </w:rPr>
              <w:t>Организацию и порядок призыва граждан на военную службу и поступления на нее в добровольном порядке.</w:t>
            </w:r>
          </w:p>
          <w:p w:rsidR="007D510A" w:rsidRPr="007D510A" w:rsidRDefault="007D510A" w:rsidP="007D510A">
            <w:pPr>
              <w:spacing w:after="0"/>
              <w:ind w:left="33"/>
              <w:rPr>
                <w:rFonts w:ascii="Times New Roman" w:hAnsi="Times New Roman"/>
              </w:rPr>
            </w:pPr>
            <w:r w:rsidRPr="007D510A">
              <w:rPr>
                <w:rFonts w:ascii="Times New Roman" w:hAnsi="Times New Roman"/>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7D510A" w:rsidRPr="007D510A" w:rsidRDefault="007D510A" w:rsidP="007D510A">
            <w:pPr>
              <w:spacing w:after="0"/>
              <w:ind w:left="33"/>
              <w:rPr>
                <w:rFonts w:ascii="Times New Roman" w:hAnsi="Times New Roman"/>
              </w:rPr>
            </w:pPr>
            <w:r w:rsidRPr="007D510A">
              <w:rPr>
                <w:rFonts w:ascii="Times New Roman" w:hAnsi="Times New Roman"/>
              </w:rPr>
              <w:t>Область применения получаемых профессиональных знаний при исполнении обязанностей военной службы.</w:t>
            </w:r>
          </w:p>
          <w:p w:rsidR="007D510A" w:rsidRPr="007D510A" w:rsidRDefault="007D510A" w:rsidP="007D510A">
            <w:pPr>
              <w:spacing w:after="0"/>
              <w:ind w:left="33"/>
            </w:pPr>
            <w:r w:rsidRPr="007D510A">
              <w:rPr>
                <w:rFonts w:ascii="Times New Roman" w:hAnsi="Times New Roman"/>
              </w:rPr>
              <w:t>Порядок и правила оказания первой помощи.</w:t>
            </w:r>
          </w:p>
        </w:tc>
        <w:tc>
          <w:tcPr>
            <w:tcW w:w="1580" w:type="pct"/>
            <w:vMerge/>
          </w:tcPr>
          <w:p w:rsidR="007D510A" w:rsidRPr="007D510A" w:rsidRDefault="007D510A" w:rsidP="007D510A">
            <w:pPr>
              <w:spacing w:after="0"/>
              <w:rPr>
                <w:rFonts w:ascii="Times New Roman" w:hAnsi="Times New Roman"/>
                <w:bCs/>
              </w:rPr>
            </w:pPr>
          </w:p>
        </w:tc>
        <w:tc>
          <w:tcPr>
            <w:tcW w:w="1508" w:type="pct"/>
            <w:vMerge/>
          </w:tcPr>
          <w:p w:rsidR="007D510A" w:rsidRPr="007D510A" w:rsidRDefault="007D510A" w:rsidP="007D510A">
            <w:pPr>
              <w:tabs>
                <w:tab w:val="left" w:pos="262"/>
              </w:tabs>
              <w:spacing w:after="0"/>
              <w:rPr>
                <w:rFonts w:ascii="Times New Roman" w:hAnsi="Times New Roman"/>
                <w:bCs/>
              </w:rPr>
            </w:pPr>
          </w:p>
        </w:tc>
      </w:tr>
      <w:tr w:rsidR="007D510A" w:rsidRPr="007D510A" w:rsidTr="00116A99">
        <w:trPr>
          <w:trHeight w:val="789"/>
        </w:trPr>
        <w:tc>
          <w:tcPr>
            <w:tcW w:w="1912" w:type="pct"/>
          </w:tcPr>
          <w:p w:rsidR="007D510A" w:rsidRPr="007D510A" w:rsidRDefault="007D510A" w:rsidP="007D510A">
            <w:pPr>
              <w:spacing w:after="0"/>
              <w:rPr>
                <w:rFonts w:ascii="Times New Roman" w:hAnsi="Times New Roman"/>
                <w:bCs/>
                <w:i/>
              </w:rPr>
            </w:pPr>
            <w:r w:rsidRPr="007D510A">
              <w:rPr>
                <w:rFonts w:ascii="Times New Roman" w:hAnsi="Times New Roman"/>
                <w:bCs/>
                <w:i/>
              </w:rPr>
              <w:t>Перечень умений, осваиваемых в рамках дисциплины:</w:t>
            </w:r>
          </w:p>
        </w:tc>
        <w:tc>
          <w:tcPr>
            <w:tcW w:w="1580" w:type="pct"/>
            <w:vMerge/>
          </w:tcPr>
          <w:p w:rsidR="007D510A" w:rsidRPr="007D510A" w:rsidRDefault="007D510A" w:rsidP="007D510A">
            <w:pPr>
              <w:spacing w:after="0"/>
              <w:rPr>
                <w:rFonts w:ascii="Times New Roman" w:hAnsi="Times New Roman"/>
                <w:bCs/>
                <w:i/>
              </w:rPr>
            </w:pPr>
          </w:p>
        </w:tc>
        <w:tc>
          <w:tcPr>
            <w:tcW w:w="1508" w:type="pct"/>
            <w:vMerge/>
          </w:tcPr>
          <w:p w:rsidR="007D510A" w:rsidRPr="007D510A" w:rsidRDefault="007D510A" w:rsidP="007D510A">
            <w:pPr>
              <w:tabs>
                <w:tab w:val="left" w:pos="262"/>
              </w:tabs>
              <w:spacing w:after="0"/>
              <w:rPr>
                <w:rFonts w:ascii="Times New Roman" w:hAnsi="Times New Roman"/>
                <w:bCs/>
                <w:i/>
              </w:rPr>
            </w:pPr>
          </w:p>
        </w:tc>
      </w:tr>
      <w:tr w:rsidR="007D510A" w:rsidRPr="007D510A" w:rsidTr="00116A99">
        <w:trPr>
          <w:trHeight w:val="1265"/>
        </w:trPr>
        <w:tc>
          <w:tcPr>
            <w:tcW w:w="1912" w:type="pct"/>
          </w:tcPr>
          <w:p w:rsidR="007D510A" w:rsidRPr="007D510A" w:rsidRDefault="007D510A" w:rsidP="007D510A">
            <w:pPr>
              <w:spacing w:after="0"/>
              <w:ind w:left="33"/>
              <w:rPr>
                <w:rFonts w:ascii="Times New Roman" w:hAnsi="Times New Roman"/>
              </w:rPr>
            </w:pPr>
            <w:r w:rsidRPr="007D510A">
              <w:rPr>
                <w:rFonts w:ascii="Times New Roman" w:hAnsi="Times New Roman"/>
              </w:rPr>
              <w:t>Организовывать и проводить мероприятия по защите работников и населения от негативных воздействий чрезвычайных ситуаций.</w:t>
            </w:r>
          </w:p>
          <w:p w:rsidR="007D510A" w:rsidRPr="007D510A" w:rsidRDefault="007D510A" w:rsidP="007D510A">
            <w:pPr>
              <w:spacing w:after="0"/>
              <w:ind w:left="33"/>
              <w:rPr>
                <w:rFonts w:ascii="Times New Roman" w:hAnsi="Times New Roman"/>
              </w:rPr>
            </w:pPr>
            <w:r w:rsidRPr="007D510A">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7D510A" w:rsidRPr="007D510A" w:rsidRDefault="007D510A" w:rsidP="007D510A">
            <w:pPr>
              <w:spacing w:after="0"/>
              <w:ind w:left="33"/>
              <w:rPr>
                <w:rFonts w:ascii="Times New Roman" w:hAnsi="Times New Roman"/>
              </w:rPr>
            </w:pPr>
            <w:r w:rsidRPr="007D510A">
              <w:rPr>
                <w:rFonts w:ascii="Times New Roman" w:hAnsi="Times New Roman"/>
              </w:rPr>
              <w:t>Выполнять правила безопасности труда на рабочем месте.</w:t>
            </w:r>
          </w:p>
          <w:p w:rsidR="007D510A" w:rsidRPr="007D510A" w:rsidRDefault="007D510A" w:rsidP="007D510A">
            <w:pPr>
              <w:spacing w:after="0"/>
              <w:ind w:left="33"/>
              <w:rPr>
                <w:rFonts w:ascii="Times New Roman" w:hAnsi="Times New Roman"/>
              </w:rPr>
            </w:pPr>
            <w:r w:rsidRPr="007D510A">
              <w:rPr>
                <w:rFonts w:ascii="Times New Roman" w:hAnsi="Times New Roman"/>
              </w:rPr>
              <w:t>Использовать средства индивидуальной и коллективной защиты от оружия массового поражения.</w:t>
            </w:r>
          </w:p>
          <w:p w:rsidR="007D510A" w:rsidRPr="007D510A" w:rsidRDefault="007D510A" w:rsidP="007D510A">
            <w:pPr>
              <w:spacing w:after="0"/>
              <w:ind w:left="33"/>
              <w:rPr>
                <w:rFonts w:ascii="Times New Roman" w:hAnsi="Times New Roman"/>
              </w:rPr>
            </w:pPr>
            <w:r w:rsidRPr="007D510A">
              <w:rPr>
                <w:rFonts w:ascii="Times New Roman" w:hAnsi="Times New Roman"/>
              </w:rPr>
              <w:t>Применять первичные средства пожаротушения.</w:t>
            </w:r>
          </w:p>
          <w:p w:rsidR="007D510A" w:rsidRPr="007D510A" w:rsidRDefault="007D510A" w:rsidP="007D510A">
            <w:pPr>
              <w:spacing w:after="0"/>
              <w:ind w:left="33"/>
              <w:rPr>
                <w:rFonts w:ascii="Times New Roman" w:hAnsi="Times New Roman"/>
              </w:rPr>
            </w:pPr>
            <w:r w:rsidRPr="007D510A">
              <w:rPr>
                <w:rFonts w:ascii="Times New Roman" w:hAnsi="Times New Roman"/>
              </w:rPr>
              <w:t>Ориентироваться в перечне военно-учетных специальностей и самостоятельно определять среди них родственные полученной специальности.</w:t>
            </w:r>
          </w:p>
          <w:p w:rsidR="007D510A" w:rsidRPr="007D510A" w:rsidRDefault="007D510A" w:rsidP="007D510A">
            <w:pPr>
              <w:spacing w:after="0"/>
              <w:ind w:left="33"/>
              <w:rPr>
                <w:rFonts w:ascii="Times New Roman" w:hAnsi="Times New Roman"/>
              </w:rPr>
            </w:pPr>
            <w:r w:rsidRPr="007D510A">
              <w:rPr>
                <w:rFonts w:ascii="Times New Roman" w:hAnsi="Times New Roman"/>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7D510A" w:rsidRPr="007D510A" w:rsidRDefault="007D510A" w:rsidP="007D510A">
            <w:pPr>
              <w:spacing w:after="0"/>
              <w:ind w:left="33"/>
              <w:rPr>
                <w:rFonts w:ascii="Times New Roman" w:hAnsi="Times New Roman"/>
              </w:rPr>
            </w:pPr>
            <w:r w:rsidRPr="007D510A">
              <w:rPr>
                <w:rFonts w:ascii="Times New Roman" w:hAnsi="Times New Roman"/>
              </w:rPr>
              <w:t>Владеть способами бесконфликтного общения и само регуляции в повседневной деятельности и экстремальных условиях военной службы.</w:t>
            </w:r>
          </w:p>
          <w:p w:rsidR="007D510A" w:rsidRPr="007D510A" w:rsidRDefault="007D510A" w:rsidP="007D510A">
            <w:pPr>
              <w:spacing w:after="0"/>
              <w:ind w:left="33" w:right="-2"/>
            </w:pPr>
            <w:r w:rsidRPr="007D510A">
              <w:rPr>
                <w:rFonts w:ascii="Times New Roman" w:hAnsi="Times New Roman"/>
              </w:rPr>
              <w:t>Оказывать первую помощь.</w:t>
            </w:r>
          </w:p>
        </w:tc>
        <w:tc>
          <w:tcPr>
            <w:tcW w:w="1580" w:type="pct"/>
            <w:vMerge/>
          </w:tcPr>
          <w:p w:rsidR="007D510A" w:rsidRPr="007D510A" w:rsidRDefault="007D510A" w:rsidP="007D510A">
            <w:pPr>
              <w:spacing w:after="0"/>
              <w:rPr>
                <w:rFonts w:ascii="Times New Roman" w:hAnsi="Times New Roman"/>
                <w:bCs/>
                <w:i/>
              </w:rPr>
            </w:pPr>
          </w:p>
        </w:tc>
        <w:tc>
          <w:tcPr>
            <w:tcW w:w="1508" w:type="pct"/>
            <w:vMerge/>
          </w:tcPr>
          <w:p w:rsidR="007D510A" w:rsidRPr="007D510A" w:rsidRDefault="007D510A" w:rsidP="007D510A">
            <w:pPr>
              <w:tabs>
                <w:tab w:val="left" w:pos="262"/>
              </w:tabs>
              <w:spacing w:after="0"/>
              <w:rPr>
                <w:rFonts w:ascii="Times New Roman" w:hAnsi="Times New Roman"/>
                <w:bCs/>
                <w:i/>
              </w:rPr>
            </w:pPr>
          </w:p>
        </w:tc>
      </w:tr>
    </w:tbl>
    <w:p w:rsidR="00C4159B" w:rsidRDefault="00C4159B" w:rsidP="003E0AD5">
      <w:pPr>
        <w:ind w:left="360"/>
      </w:pPr>
    </w:p>
    <w:p w:rsidR="007D510A" w:rsidRPr="00BC3500" w:rsidRDefault="007D510A" w:rsidP="003E0AD5">
      <w:pPr>
        <w:ind w:left="360"/>
      </w:pPr>
    </w:p>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99" w:rsidRDefault="00116A99" w:rsidP="003E0AD5">
      <w:pPr>
        <w:spacing w:after="0" w:line="240" w:lineRule="auto"/>
      </w:pPr>
      <w:r>
        <w:separator/>
      </w:r>
    </w:p>
  </w:endnote>
  <w:endnote w:type="continuationSeparator" w:id="0">
    <w:p w:rsidR="00116A99" w:rsidRDefault="00116A99"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34601"/>
      <w:docPartObj>
        <w:docPartGallery w:val="Page Numbers (Bottom of Page)"/>
        <w:docPartUnique/>
      </w:docPartObj>
    </w:sdtPr>
    <w:sdtEndPr/>
    <w:sdtContent>
      <w:p w:rsidR="00116A99" w:rsidRDefault="00116A99">
        <w:pPr>
          <w:pStyle w:val="af"/>
          <w:jc w:val="right"/>
        </w:pPr>
        <w:r>
          <w:fldChar w:fldCharType="begin"/>
        </w:r>
        <w:r>
          <w:instrText>PAGE   \* MERGEFORMAT</w:instrText>
        </w:r>
        <w:r>
          <w:fldChar w:fldCharType="separate"/>
        </w:r>
        <w:r w:rsidR="00A02D36">
          <w:rPr>
            <w:noProof/>
          </w:rPr>
          <w:t>14</w:t>
        </w:r>
        <w:r>
          <w:fldChar w:fldCharType="end"/>
        </w:r>
      </w:p>
    </w:sdtContent>
  </w:sdt>
  <w:p w:rsidR="00116A99" w:rsidRDefault="00116A9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99" w:rsidRDefault="00116A99" w:rsidP="003E0AD5">
      <w:pPr>
        <w:spacing w:after="0" w:line="240" w:lineRule="auto"/>
      </w:pPr>
      <w:r>
        <w:separator/>
      </w:r>
    </w:p>
  </w:footnote>
  <w:footnote w:type="continuationSeparator" w:id="0">
    <w:p w:rsidR="00116A99" w:rsidRDefault="00116A99"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80A"/>
    <w:multiLevelType w:val="hybridMultilevel"/>
    <w:tmpl w:val="B83EB3EA"/>
    <w:lvl w:ilvl="0" w:tplc="475E4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8801D8E"/>
    <w:multiLevelType w:val="hybridMultilevel"/>
    <w:tmpl w:val="3C40F2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0E6683"/>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57910F93"/>
    <w:multiLevelType w:val="hybridMultilevel"/>
    <w:tmpl w:val="6A56C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9"/>
  </w:num>
  <w:num w:numId="5">
    <w:abstractNumId w:val="8"/>
  </w:num>
  <w:num w:numId="6">
    <w:abstractNumId w:val="3"/>
  </w:num>
  <w:num w:numId="7">
    <w:abstractNumId w:val="4"/>
  </w:num>
  <w:num w:numId="8">
    <w:abstractNumId w:val="10"/>
  </w:num>
  <w:num w:numId="9">
    <w:abstractNumId w:val="7"/>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2559B"/>
    <w:rsid w:val="00031E9D"/>
    <w:rsid w:val="00034A1A"/>
    <w:rsid w:val="00050AAA"/>
    <w:rsid w:val="0006258F"/>
    <w:rsid w:val="00080C4C"/>
    <w:rsid w:val="000820CE"/>
    <w:rsid w:val="00083998"/>
    <w:rsid w:val="000968FB"/>
    <w:rsid w:val="00097DCD"/>
    <w:rsid w:val="000B3E8C"/>
    <w:rsid w:val="000D3094"/>
    <w:rsid w:val="001000F5"/>
    <w:rsid w:val="00103912"/>
    <w:rsid w:val="0011045F"/>
    <w:rsid w:val="0011094B"/>
    <w:rsid w:val="00112A62"/>
    <w:rsid w:val="00115D76"/>
    <w:rsid w:val="00116A99"/>
    <w:rsid w:val="00140DBE"/>
    <w:rsid w:val="0017353B"/>
    <w:rsid w:val="00195C4E"/>
    <w:rsid w:val="001D4FDE"/>
    <w:rsid w:val="001D7975"/>
    <w:rsid w:val="001E0B54"/>
    <w:rsid w:val="001E1537"/>
    <w:rsid w:val="001E63CB"/>
    <w:rsid w:val="001F1C76"/>
    <w:rsid w:val="001F49C1"/>
    <w:rsid w:val="002178DA"/>
    <w:rsid w:val="0022151A"/>
    <w:rsid w:val="00225F69"/>
    <w:rsid w:val="00237F38"/>
    <w:rsid w:val="00246174"/>
    <w:rsid w:val="00261446"/>
    <w:rsid w:val="00282EC7"/>
    <w:rsid w:val="002B21EE"/>
    <w:rsid w:val="002B37D8"/>
    <w:rsid w:val="002C5597"/>
    <w:rsid w:val="002F5810"/>
    <w:rsid w:val="00342907"/>
    <w:rsid w:val="00356FD3"/>
    <w:rsid w:val="00390616"/>
    <w:rsid w:val="00394D23"/>
    <w:rsid w:val="003A3321"/>
    <w:rsid w:val="003A5D7A"/>
    <w:rsid w:val="003B3AD4"/>
    <w:rsid w:val="003C0162"/>
    <w:rsid w:val="003C08AF"/>
    <w:rsid w:val="003C13EB"/>
    <w:rsid w:val="003C4C25"/>
    <w:rsid w:val="003C7725"/>
    <w:rsid w:val="003D561C"/>
    <w:rsid w:val="003E0AD5"/>
    <w:rsid w:val="003F40D6"/>
    <w:rsid w:val="004035C9"/>
    <w:rsid w:val="00405EE5"/>
    <w:rsid w:val="00420C75"/>
    <w:rsid w:val="004278B0"/>
    <w:rsid w:val="00440041"/>
    <w:rsid w:val="0044649A"/>
    <w:rsid w:val="0046123F"/>
    <w:rsid w:val="00462A85"/>
    <w:rsid w:val="00463E5B"/>
    <w:rsid w:val="00472F98"/>
    <w:rsid w:val="00474EC2"/>
    <w:rsid w:val="00490B07"/>
    <w:rsid w:val="004C0247"/>
    <w:rsid w:val="004D0296"/>
    <w:rsid w:val="004D32F8"/>
    <w:rsid w:val="00507878"/>
    <w:rsid w:val="0051386C"/>
    <w:rsid w:val="0051544F"/>
    <w:rsid w:val="005603B6"/>
    <w:rsid w:val="00563F82"/>
    <w:rsid w:val="005712F6"/>
    <w:rsid w:val="00593B7E"/>
    <w:rsid w:val="005F04D0"/>
    <w:rsid w:val="005F1034"/>
    <w:rsid w:val="006048C4"/>
    <w:rsid w:val="006439B7"/>
    <w:rsid w:val="00646ED2"/>
    <w:rsid w:val="00654166"/>
    <w:rsid w:val="00654A75"/>
    <w:rsid w:val="00667B8C"/>
    <w:rsid w:val="00671F9E"/>
    <w:rsid w:val="00674652"/>
    <w:rsid w:val="00692BA2"/>
    <w:rsid w:val="006A3385"/>
    <w:rsid w:val="006A6F9E"/>
    <w:rsid w:val="006D595F"/>
    <w:rsid w:val="006E0998"/>
    <w:rsid w:val="006E18D0"/>
    <w:rsid w:val="006F3579"/>
    <w:rsid w:val="006F5395"/>
    <w:rsid w:val="00715130"/>
    <w:rsid w:val="007156BA"/>
    <w:rsid w:val="00755891"/>
    <w:rsid w:val="00766907"/>
    <w:rsid w:val="00795246"/>
    <w:rsid w:val="007A111D"/>
    <w:rsid w:val="007A3B1C"/>
    <w:rsid w:val="007B1AAF"/>
    <w:rsid w:val="007B62F6"/>
    <w:rsid w:val="007C7F3A"/>
    <w:rsid w:val="007D3AD5"/>
    <w:rsid w:val="007D510A"/>
    <w:rsid w:val="007D54B6"/>
    <w:rsid w:val="007D5E3F"/>
    <w:rsid w:val="00812446"/>
    <w:rsid w:val="0084518C"/>
    <w:rsid w:val="00882CD3"/>
    <w:rsid w:val="008B326A"/>
    <w:rsid w:val="008D6342"/>
    <w:rsid w:val="008E5909"/>
    <w:rsid w:val="0092245D"/>
    <w:rsid w:val="009310AF"/>
    <w:rsid w:val="00932E64"/>
    <w:rsid w:val="009557E6"/>
    <w:rsid w:val="00961F72"/>
    <w:rsid w:val="009A6422"/>
    <w:rsid w:val="009A7F49"/>
    <w:rsid w:val="009B322C"/>
    <w:rsid w:val="009C13EA"/>
    <w:rsid w:val="009C733F"/>
    <w:rsid w:val="009D5B01"/>
    <w:rsid w:val="009D6BD2"/>
    <w:rsid w:val="009F3CBD"/>
    <w:rsid w:val="00A02D36"/>
    <w:rsid w:val="00A1349B"/>
    <w:rsid w:val="00A33B52"/>
    <w:rsid w:val="00A544BE"/>
    <w:rsid w:val="00A56527"/>
    <w:rsid w:val="00A80F02"/>
    <w:rsid w:val="00A87A3A"/>
    <w:rsid w:val="00AC0DAA"/>
    <w:rsid w:val="00AC1DDE"/>
    <w:rsid w:val="00AE0D30"/>
    <w:rsid w:val="00AE6FB0"/>
    <w:rsid w:val="00B0174C"/>
    <w:rsid w:val="00B11BCE"/>
    <w:rsid w:val="00B13D50"/>
    <w:rsid w:val="00B22280"/>
    <w:rsid w:val="00B34BE1"/>
    <w:rsid w:val="00B40A42"/>
    <w:rsid w:val="00B4399D"/>
    <w:rsid w:val="00B56B6A"/>
    <w:rsid w:val="00B73F70"/>
    <w:rsid w:val="00B96C9E"/>
    <w:rsid w:val="00BC3632"/>
    <w:rsid w:val="00BD5523"/>
    <w:rsid w:val="00BF4B8C"/>
    <w:rsid w:val="00C309E6"/>
    <w:rsid w:val="00C34A95"/>
    <w:rsid w:val="00C414AE"/>
    <w:rsid w:val="00C4159B"/>
    <w:rsid w:val="00C41740"/>
    <w:rsid w:val="00CB0459"/>
    <w:rsid w:val="00CB680D"/>
    <w:rsid w:val="00CB7EF1"/>
    <w:rsid w:val="00CD3A72"/>
    <w:rsid w:val="00CF3A89"/>
    <w:rsid w:val="00D03775"/>
    <w:rsid w:val="00D072EF"/>
    <w:rsid w:val="00D16C61"/>
    <w:rsid w:val="00D340E8"/>
    <w:rsid w:val="00D57942"/>
    <w:rsid w:val="00D61620"/>
    <w:rsid w:val="00D752A4"/>
    <w:rsid w:val="00D80205"/>
    <w:rsid w:val="00D8208C"/>
    <w:rsid w:val="00D84893"/>
    <w:rsid w:val="00D95A80"/>
    <w:rsid w:val="00DB6A1F"/>
    <w:rsid w:val="00DB7743"/>
    <w:rsid w:val="00DC134C"/>
    <w:rsid w:val="00DE24A3"/>
    <w:rsid w:val="00DE76C5"/>
    <w:rsid w:val="00E12936"/>
    <w:rsid w:val="00E32C32"/>
    <w:rsid w:val="00E445C1"/>
    <w:rsid w:val="00E44D1A"/>
    <w:rsid w:val="00E52790"/>
    <w:rsid w:val="00E54C50"/>
    <w:rsid w:val="00E87C92"/>
    <w:rsid w:val="00EC1F9C"/>
    <w:rsid w:val="00ED3CCB"/>
    <w:rsid w:val="00EE3C23"/>
    <w:rsid w:val="00EE44D4"/>
    <w:rsid w:val="00EF1EE4"/>
    <w:rsid w:val="00F109F6"/>
    <w:rsid w:val="00F1526D"/>
    <w:rsid w:val="00F15A69"/>
    <w:rsid w:val="00F20D5F"/>
    <w:rsid w:val="00F25EA5"/>
    <w:rsid w:val="00F44A6B"/>
    <w:rsid w:val="00F458B8"/>
    <w:rsid w:val="00F803AA"/>
    <w:rsid w:val="00F91503"/>
    <w:rsid w:val="00FB50E2"/>
    <w:rsid w:val="00FE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A3E9"/>
  <w15:chartTrackingRefBased/>
  <w15:docId w15:val="{C2974554-6A1D-48E0-B37D-861EFE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C414AE"/>
  </w:style>
  <w:style w:type="paragraph" w:styleId="ad">
    <w:name w:val="header"/>
    <w:basedOn w:val="a"/>
    <w:link w:val="ae"/>
    <w:uiPriority w:val="99"/>
    <w:unhideWhenUsed/>
    <w:rsid w:val="00116A9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16A99"/>
    <w:rPr>
      <w:rFonts w:ascii="Calibri" w:eastAsia="PMingLiU" w:hAnsi="Calibri" w:cs="Times New Roman"/>
      <w:lang w:eastAsia="ru-RU"/>
    </w:rPr>
  </w:style>
  <w:style w:type="paragraph" w:styleId="af">
    <w:name w:val="footer"/>
    <w:basedOn w:val="a"/>
    <w:link w:val="af0"/>
    <w:uiPriority w:val="99"/>
    <w:unhideWhenUsed/>
    <w:rsid w:val="00116A9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16A99"/>
    <w:rPr>
      <w:rFonts w:ascii="Calibri" w:eastAsia="PMingLiU" w:hAnsi="Calibri" w:cs="Times New Roman"/>
      <w:lang w:eastAsia="ru-RU"/>
    </w:rPr>
  </w:style>
  <w:style w:type="table" w:customStyle="1" w:styleId="11">
    <w:name w:val="Сетка таблицы1"/>
    <w:basedOn w:val="a1"/>
    <w:next w:val="ac"/>
    <w:uiPriority w:val="99"/>
    <w:rsid w:val="00B222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81436">
      <w:bodyDiv w:val="1"/>
      <w:marLeft w:val="0"/>
      <w:marRight w:val="0"/>
      <w:marTop w:val="0"/>
      <w:marBottom w:val="0"/>
      <w:divBdr>
        <w:top w:val="none" w:sz="0" w:space="0" w:color="auto"/>
        <w:left w:val="none" w:sz="0" w:space="0" w:color="auto"/>
        <w:bottom w:val="none" w:sz="0" w:space="0" w:color="auto"/>
        <w:right w:val="none" w:sz="0" w:space="0" w:color="auto"/>
      </w:divBdr>
      <w:divsChild>
        <w:div w:id="140124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14</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ИвановаЛюбовьАлексеевна</cp:lastModifiedBy>
  <cp:revision>172</cp:revision>
  <dcterms:created xsi:type="dcterms:W3CDTF">2023-03-30T07:32:00Z</dcterms:created>
  <dcterms:modified xsi:type="dcterms:W3CDTF">2023-05-11T08:45:00Z</dcterms:modified>
</cp:coreProperties>
</file>