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6B85" w14:textId="77777777" w:rsidR="007849F4" w:rsidRPr="009A507C" w:rsidRDefault="007849F4" w:rsidP="007849F4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>Государственное автономное профессиональное образовательное учреждение Чувашской Республики</w:t>
      </w:r>
    </w:p>
    <w:p w14:paraId="2C3F7F38" w14:textId="77777777" w:rsidR="007849F4" w:rsidRPr="009A507C" w:rsidRDefault="007849F4" w:rsidP="007849F4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>«Чебоксарский экономико-технологический колледж»</w:t>
      </w:r>
    </w:p>
    <w:p w14:paraId="1B006023" w14:textId="77777777" w:rsidR="007849F4" w:rsidRPr="009A507C" w:rsidRDefault="007849F4" w:rsidP="007849F4">
      <w:pPr>
        <w:pStyle w:val="Style2"/>
        <w:widowControl/>
        <w:spacing w:line="240" w:lineRule="auto"/>
        <w:jc w:val="center"/>
        <w:rPr>
          <w:rStyle w:val="FontStyle24"/>
          <w:sz w:val="24"/>
          <w:szCs w:val="24"/>
        </w:rPr>
      </w:pPr>
      <w:r w:rsidRPr="009A507C">
        <w:rPr>
          <w:rStyle w:val="FontStyle24"/>
          <w:sz w:val="24"/>
          <w:szCs w:val="24"/>
        </w:rPr>
        <w:t xml:space="preserve"> Министерства образования и молодежной политики Чувашской Республики</w:t>
      </w:r>
    </w:p>
    <w:p w14:paraId="7874DB8E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3617C34F" w14:textId="77777777" w:rsidR="007849F4" w:rsidRPr="009A507C" w:rsidRDefault="007849F4" w:rsidP="007849F4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48AC76C1" w14:textId="77777777" w:rsidR="007849F4" w:rsidRPr="009A507C" w:rsidRDefault="007849F4" w:rsidP="007849F4">
      <w:pPr>
        <w:spacing w:line="360" w:lineRule="auto"/>
        <w:rPr>
          <w:rFonts w:ascii="Times New Roman" w:hAnsi="Times New Roman"/>
          <w:b/>
          <w:bCs/>
          <w:lang w:val="ru-RU"/>
        </w:rPr>
      </w:pPr>
    </w:p>
    <w:p w14:paraId="1B54A7C7" w14:textId="77777777" w:rsidR="007849F4" w:rsidRPr="009A507C" w:rsidRDefault="007849F4" w:rsidP="007849F4">
      <w:pPr>
        <w:spacing w:line="360" w:lineRule="auto"/>
        <w:rPr>
          <w:rFonts w:ascii="Times New Roman" w:hAnsi="Times New Roman"/>
          <w:lang w:val="ru-RU"/>
        </w:rPr>
      </w:pPr>
    </w:p>
    <w:p w14:paraId="19B532B8" w14:textId="77777777" w:rsidR="007849F4" w:rsidRPr="009A507C" w:rsidRDefault="007849F4" w:rsidP="007849F4">
      <w:pPr>
        <w:spacing w:line="360" w:lineRule="auto"/>
        <w:rPr>
          <w:rFonts w:ascii="Times New Roman" w:hAnsi="Times New Roman"/>
          <w:lang w:val="ru-RU"/>
        </w:rPr>
      </w:pPr>
    </w:p>
    <w:p w14:paraId="576783E0" w14:textId="77777777" w:rsidR="007849F4" w:rsidRPr="009A507C" w:rsidRDefault="007849F4" w:rsidP="007849F4">
      <w:pPr>
        <w:spacing w:line="360" w:lineRule="auto"/>
        <w:rPr>
          <w:rFonts w:ascii="Times New Roman" w:hAnsi="Times New Roman"/>
          <w:lang w:val="ru-RU"/>
        </w:rPr>
      </w:pPr>
    </w:p>
    <w:p w14:paraId="393B09B5" w14:textId="77777777" w:rsidR="007849F4" w:rsidRPr="009A507C" w:rsidRDefault="007849F4" w:rsidP="007849F4">
      <w:pPr>
        <w:spacing w:line="360" w:lineRule="auto"/>
        <w:rPr>
          <w:rFonts w:ascii="Times New Roman" w:hAnsi="Times New Roman"/>
          <w:lang w:val="ru-RU"/>
        </w:rPr>
      </w:pPr>
    </w:p>
    <w:p w14:paraId="28F03CB9" w14:textId="77777777" w:rsidR="007849F4" w:rsidRPr="009A507C" w:rsidRDefault="007849F4" w:rsidP="007849F4">
      <w:pPr>
        <w:spacing w:line="360" w:lineRule="auto"/>
        <w:rPr>
          <w:rFonts w:ascii="Times New Roman" w:hAnsi="Times New Roman"/>
          <w:lang w:val="ru-RU"/>
        </w:rPr>
      </w:pPr>
    </w:p>
    <w:p w14:paraId="23564220" w14:textId="77777777" w:rsidR="007849F4" w:rsidRPr="009A507C" w:rsidRDefault="007849F4" w:rsidP="007849F4">
      <w:pPr>
        <w:spacing w:line="360" w:lineRule="auto"/>
        <w:rPr>
          <w:rFonts w:ascii="Times New Roman" w:hAnsi="Times New Roman"/>
          <w:lang w:val="ru-RU"/>
        </w:rPr>
      </w:pPr>
    </w:p>
    <w:p w14:paraId="3F3392F4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38995F80" w14:textId="76DC799D" w:rsidR="007849F4" w:rsidRPr="009A507C" w:rsidRDefault="007849F4" w:rsidP="007849F4">
      <w:pPr>
        <w:jc w:val="center"/>
        <w:rPr>
          <w:rFonts w:ascii="Times New Roman" w:hAnsi="Times New Roman"/>
          <w:b/>
          <w:lang w:val="ru-RU" w:eastAsia="ru-RU"/>
        </w:rPr>
      </w:pPr>
      <w:r w:rsidRPr="009A507C">
        <w:rPr>
          <w:rFonts w:ascii="Times New Roman" w:hAnsi="Times New Roman"/>
          <w:b/>
          <w:lang w:val="ru-RU"/>
        </w:rPr>
        <w:t xml:space="preserve">РАБОЧАЯ ПРОГРАММА </w:t>
      </w:r>
      <w:r w:rsidRPr="009A507C">
        <w:rPr>
          <w:rFonts w:ascii="Times New Roman" w:hAnsi="Times New Roman"/>
          <w:b/>
          <w:lang w:val="ru-RU" w:eastAsia="ru-RU"/>
        </w:rPr>
        <w:t>ПРОФЕССИОНАЛЬНОГО МОДУЛЯ</w:t>
      </w:r>
    </w:p>
    <w:p w14:paraId="197E068F" w14:textId="77777777" w:rsidR="007849F4" w:rsidRPr="009A507C" w:rsidRDefault="007849F4" w:rsidP="007849F4">
      <w:pPr>
        <w:jc w:val="center"/>
        <w:rPr>
          <w:rFonts w:ascii="Times New Roman" w:hAnsi="Times New Roman"/>
          <w:b/>
          <w:lang w:val="ru-RU" w:eastAsia="ru-RU"/>
        </w:rPr>
      </w:pPr>
    </w:p>
    <w:p w14:paraId="42B28376" w14:textId="7DF19FA9" w:rsidR="007849F4" w:rsidRPr="009A507C" w:rsidRDefault="007849F4" w:rsidP="007849F4">
      <w:pPr>
        <w:jc w:val="center"/>
        <w:rPr>
          <w:rFonts w:ascii="Times New Roman" w:hAnsi="Times New Roman"/>
          <w:b/>
          <w:lang w:val="ru-RU" w:eastAsia="ru-RU"/>
        </w:rPr>
      </w:pPr>
      <w:r w:rsidRPr="009A507C">
        <w:rPr>
          <w:rFonts w:ascii="Times New Roman" w:hAnsi="Times New Roman"/>
          <w:b/>
          <w:lang w:val="ru-RU" w:eastAsia="ru-RU"/>
        </w:rPr>
        <w:t xml:space="preserve">ПМ.03 </w:t>
      </w:r>
      <w:r w:rsidRPr="009A507C">
        <w:rPr>
          <w:rFonts w:ascii="Times New Roman" w:hAnsi="Times New Roman"/>
          <w:b/>
          <w:caps/>
          <w:lang w:val="ru-RU" w:eastAsia="ru-RU"/>
        </w:rPr>
        <w:t>Первичная обработка сырья</w:t>
      </w:r>
    </w:p>
    <w:p w14:paraId="07397676" w14:textId="77777777" w:rsidR="007849F4" w:rsidRPr="009A507C" w:rsidRDefault="007849F4" w:rsidP="007849F4">
      <w:pPr>
        <w:jc w:val="center"/>
        <w:rPr>
          <w:rFonts w:ascii="Times New Roman" w:hAnsi="Times New Roman"/>
          <w:b/>
          <w:lang w:val="ru-RU"/>
        </w:rPr>
      </w:pPr>
    </w:p>
    <w:p w14:paraId="0F130339" w14:textId="77777777" w:rsidR="007849F4" w:rsidRPr="009A507C" w:rsidRDefault="007849F4" w:rsidP="007849F4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Адаптированная образовательная программа профессионального обучения</w:t>
      </w:r>
    </w:p>
    <w:p w14:paraId="676F66A4" w14:textId="77777777" w:rsidR="007849F4" w:rsidRPr="009A507C" w:rsidRDefault="007849F4" w:rsidP="007849F4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 профессия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14:paraId="37C17F9D" w14:textId="77777777" w:rsidR="007849F4" w:rsidRPr="009A507C" w:rsidRDefault="007849F4" w:rsidP="007849F4">
      <w:pPr>
        <w:pStyle w:val="Style7"/>
        <w:widowControl/>
        <w:spacing w:line="240" w:lineRule="auto"/>
        <w:jc w:val="center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для лиц с нарушением интеллектуального развития</w:t>
      </w:r>
    </w:p>
    <w:p w14:paraId="1549824E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0189CC3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0B42C80C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1C013AB8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76366DD2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21200E59" w14:textId="77777777" w:rsidR="007849F4" w:rsidRPr="009A507C" w:rsidRDefault="007849F4" w:rsidP="007849F4">
      <w:pPr>
        <w:spacing w:line="360" w:lineRule="auto"/>
        <w:rPr>
          <w:rFonts w:ascii="Times New Roman" w:hAnsi="Times New Roman"/>
          <w:b/>
          <w:lang w:val="ru-RU"/>
        </w:rPr>
      </w:pPr>
    </w:p>
    <w:p w14:paraId="65D325F3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7063CF44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40134470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3E354358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1C656BD3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79E643DB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11C63055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7B38E572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lang w:val="ru-RU"/>
        </w:rPr>
      </w:pPr>
    </w:p>
    <w:p w14:paraId="50C74BF0" w14:textId="77777777" w:rsidR="007849F4" w:rsidRPr="009A507C" w:rsidRDefault="007849F4" w:rsidP="007849F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Чебоксары 2023</w:t>
      </w:r>
    </w:p>
    <w:p w14:paraId="08B9040B" w14:textId="77777777" w:rsidR="007849F4" w:rsidRPr="009A507C" w:rsidRDefault="007849F4" w:rsidP="007849F4">
      <w:pPr>
        <w:spacing w:line="360" w:lineRule="auto"/>
        <w:rPr>
          <w:rFonts w:ascii="Times New Roman" w:hAnsi="Times New Roman"/>
        </w:rPr>
      </w:pPr>
      <w:r w:rsidRPr="009A507C">
        <w:rPr>
          <w:rFonts w:ascii="Times New Roman" w:hAnsi="Times New Roman"/>
        </w:rPr>
        <w:br w:type="page"/>
      </w:r>
    </w:p>
    <w:tbl>
      <w:tblPr>
        <w:tblW w:w="963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2"/>
        <w:gridCol w:w="4883"/>
        <w:gridCol w:w="112"/>
        <w:gridCol w:w="4140"/>
        <w:gridCol w:w="112"/>
      </w:tblGrid>
      <w:tr w:rsidR="007849F4" w:rsidRPr="00FB543F" w14:paraId="1FD1E1BA" w14:textId="77777777" w:rsidTr="00DA32F4">
        <w:tc>
          <w:tcPr>
            <w:tcW w:w="5387" w:type="dxa"/>
            <w:gridSpan w:val="3"/>
          </w:tcPr>
          <w:p w14:paraId="3CDCC2E8" w14:textId="77777777" w:rsidR="007849F4" w:rsidRPr="009A507C" w:rsidRDefault="007849F4" w:rsidP="00DA32F4">
            <w:pPr>
              <w:pStyle w:val="Style7"/>
              <w:widowControl/>
              <w:spacing w:line="240" w:lineRule="auto"/>
              <w:rPr>
                <w:rStyle w:val="FontStyle33"/>
                <w:sz w:val="24"/>
                <w:szCs w:val="24"/>
              </w:rPr>
            </w:pPr>
            <w:r w:rsidRPr="009A507C">
              <w:rPr>
                <w:rFonts w:ascii="Times New Roman" w:hAnsi="Times New Roman" w:cs="Times New Roman"/>
              </w:rPr>
              <w:lastRenderedPageBreak/>
              <w:t xml:space="preserve">Разработана в соответствии с </w:t>
            </w:r>
            <w:r w:rsidRPr="009A507C">
              <w:rPr>
                <w:rStyle w:val="FontStyle33"/>
                <w:sz w:val="24"/>
                <w:szCs w:val="24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Pr="009A507C"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07C">
              <w:rPr>
                <w:rStyle w:val="FontStyle33"/>
                <w:sz w:val="24"/>
                <w:szCs w:val="24"/>
              </w:rPr>
              <w:t xml:space="preserve">/ Д.Р. Макеева, Е.А. </w:t>
            </w:r>
            <w:proofErr w:type="spellStart"/>
            <w:r w:rsidRPr="009A507C">
              <w:rPr>
                <w:rStyle w:val="FontStyle33"/>
                <w:sz w:val="24"/>
                <w:szCs w:val="24"/>
              </w:rPr>
              <w:t>Канатникова</w:t>
            </w:r>
            <w:proofErr w:type="spellEnd"/>
            <w:r w:rsidRPr="009A507C">
              <w:rPr>
                <w:rStyle w:val="FontStyle33"/>
                <w:sz w:val="24"/>
                <w:szCs w:val="24"/>
              </w:rPr>
              <w:t xml:space="preserve">, Е.В. Николаева, Е.А. </w:t>
            </w:r>
            <w:proofErr w:type="spellStart"/>
            <w:r w:rsidRPr="009A507C">
              <w:rPr>
                <w:rStyle w:val="FontStyle33"/>
                <w:sz w:val="24"/>
                <w:szCs w:val="24"/>
              </w:rPr>
              <w:t>Деникаева</w:t>
            </w:r>
            <w:proofErr w:type="spellEnd"/>
            <w:r w:rsidRPr="009A507C">
              <w:rPr>
                <w:rStyle w:val="FontStyle33"/>
                <w:sz w:val="24"/>
                <w:szCs w:val="24"/>
              </w:rPr>
              <w:t xml:space="preserve">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</w:p>
          <w:p w14:paraId="7C2E1EDC" w14:textId="77777777" w:rsidR="007849F4" w:rsidRPr="009A507C" w:rsidRDefault="007849F4" w:rsidP="00DA32F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1062E34C" w14:textId="77777777" w:rsidR="007849F4" w:rsidRPr="009A507C" w:rsidRDefault="007849F4" w:rsidP="00DA32F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3CB69A60" w14:textId="77777777" w:rsidR="007849F4" w:rsidRPr="009A507C" w:rsidRDefault="007849F4" w:rsidP="00DA32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bCs/>
                <w:spacing w:val="20"/>
                <w:lang w:val="ru-RU"/>
              </w:rPr>
            </w:pPr>
            <w:r w:rsidRPr="009A507C">
              <w:rPr>
                <w:rFonts w:ascii="Times New Roman" w:hAnsi="Times New Roman"/>
                <w:bCs/>
                <w:spacing w:val="20"/>
                <w:lang w:val="ru-RU"/>
              </w:rPr>
              <w:t>УТВЕРЖДЕНА</w:t>
            </w:r>
          </w:p>
          <w:p w14:paraId="444D1E74" w14:textId="4623C6CD" w:rsidR="007849F4" w:rsidRPr="009A507C" w:rsidRDefault="00FB543F" w:rsidP="00DA32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  <w:lang w:val="ru-RU"/>
              </w:rPr>
              <w:t>Приказом №_</w:t>
            </w:r>
            <w:r w:rsidRPr="00FB543F">
              <w:rPr>
                <w:rFonts w:ascii="Times New Roman" w:hAnsi="Times New Roman"/>
                <w:spacing w:val="20"/>
                <w:u w:val="single"/>
                <w:lang w:val="ru-RU"/>
              </w:rPr>
              <w:t>190</w:t>
            </w:r>
            <w:r w:rsidR="007849F4" w:rsidRPr="009A507C">
              <w:rPr>
                <w:rFonts w:ascii="Times New Roman" w:hAnsi="Times New Roman"/>
                <w:spacing w:val="20"/>
                <w:lang w:val="ru-RU"/>
              </w:rPr>
              <w:t>__</w:t>
            </w:r>
          </w:p>
          <w:p w14:paraId="5D963037" w14:textId="5F707F09" w:rsidR="007849F4" w:rsidRPr="009A507C" w:rsidRDefault="00FB543F" w:rsidP="00DA32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 "_</w:t>
            </w:r>
            <w:r w:rsidRPr="00FB543F">
              <w:rPr>
                <w:rFonts w:ascii="Times New Roman" w:hAnsi="Times New Roman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lang w:val="ru-RU"/>
              </w:rPr>
              <w:t>_" ____</w:t>
            </w:r>
            <w:r w:rsidRPr="00FB543F">
              <w:rPr>
                <w:rFonts w:ascii="Times New Roman" w:hAnsi="Times New Roman"/>
                <w:u w:val="single"/>
                <w:lang w:val="ru-RU"/>
              </w:rPr>
              <w:t>04</w:t>
            </w:r>
            <w:r w:rsidR="007849F4" w:rsidRPr="009A507C">
              <w:rPr>
                <w:rFonts w:ascii="Times New Roman" w:hAnsi="Times New Roman"/>
                <w:lang w:val="ru-RU"/>
              </w:rPr>
              <w:t>____2023 г.</w:t>
            </w:r>
          </w:p>
          <w:p w14:paraId="65C49348" w14:textId="77777777" w:rsidR="007849F4" w:rsidRPr="009A507C" w:rsidRDefault="007849F4" w:rsidP="00DA32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4153212D" w14:textId="77777777" w:rsidR="007849F4" w:rsidRPr="009A507C" w:rsidRDefault="007849F4" w:rsidP="00DA32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14:paraId="2D2C8408" w14:textId="77777777" w:rsidR="007849F4" w:rsidRPr="009A507C" w:rsidRDefault="007849F4" w:rsidP="00DA32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 xml:space="preserve"> М.П.</w:t>
            </w:r>
          </w:p>
        </w:tc>
      </w:tr>
      <w:tr w:rsidR="007849F4" w:rsidRPr="00FB543F" w14:paraId="41DFC363" w14:textId="77777777" w:rsidTr="00DA32F4">
        <w:trPr>
          <w:gridBefore w:val="1"/>
          <w:gridAfter w:val="1"/>
          <w:wBefore w:w="392" w:type="dxa"/>
          <w:wAfter w:w="112" w:type="dxa"/>
        </w:trPr>
        <w:tc>
          <w:tcPr>
            <w:tcW w:w="4883" w:type="dxa"/>
          </w:tcPr>
          <w:p w14:paraId="51CD6699" w14:textId="77777777" w:rsidR="007849F4" w:rsidRPr="009A507C" w:rsidRDefault="007849F4" w:rsidP="00DA32F4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</w:tcPr>
          <w:p w14:paraId="4FE5E71A" w14:textId="77777777" w:rsidR="007849F4" w:rsidRPr="009A507C" w:rsidRDefault="007849F4" w:rsidP="00DA32F4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405778DE" w14:textId="77777777" w:rsidR="007849F4" w:rsidRPr="009A507C" w:rsidRDefault="007849F4" w:rsidP="007849F4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76C4B68F" w14:textId="77777777" w:rsidR="007849F4" w:rsidRPr="009A507C" w:rsidRDefault="007849F4" w:rsidP="007849F4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739C8AF3" w14:textId="77777777" w:rsidR="007849F4" w:rsidRPr="009A507C" w:rsidRDefault="007849F4" w:rsidP="007849F4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14:paraId="578B87FC" w14:textId="77777777" w:rsidR="007849F4" w:rsidRPr="009A507C" w:rsidRDefault="007849F4" w:rsidP="007849F4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b/>
          <w:snapToGrid w:val="0"/>
          <w:lang w:val="ru-RU"/>
        </w:rPr>
      </w:pPr>
    </w:p>
    <w:p w14:paraId="1EECA431" w14:textId="77777777" w:rsidR="007849F4" w:rsidRPr="009A507C" w:rsidRDefault="007849F4" w:rsidP="007849F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7763B6E0" w14:textId="77777777" w:rsidR="007849F4" w:rsidRPr="009A507C" w:rsidRDefault="007849F4" w:rsidP="007849F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476BAFBA" w14:textId="77777777" w:rsidR="007849F4" w:rsidRPr="009A507C" w:rsidRDefault="007849F4" w:rsidP="007849F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</w:p>
    <w:p w14:paraId="09415242" w14:textId="77777777" w:rsidR="007849F4" w:rsidRPr="009A507C" w:rsidRDefault="007849F4" w:rsidP="007849F4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napToGrid w:val="0"/>
          <w:lang w:val="ru-RU"/>
        </w:rPr>
      </w:pPr>
      <w:bookmarkStart w:id="0" w:name="_GoBack"/>
      <w:bookmarkEnd w:id="0"/>
    </w:p>
    <w:p w14:paraId="29FD5FBB" w14:textId="77777777" w:rsidR="007849F4" w:rsidRPr="009A507C" w:rsidRDefault="007849F4" w:rsidP="007849F4">
      <w:pPr>
        <w:spacing w:line="360" w:lineRule="auto"/>
        <w:rPr>
          <w:rFonts w:ascii="Times New Roman" w:hAnsi="Times New Roman"/>
          <w:lang w:val="ru-RU"/>
        </w:rPr>
      </w:pPr>
    </w:p>
    <w:p w14:paraId="784E53C9" w14:textId="77777777" w:rsidR="007849F4" w:rsidRPr="009A507C" w:rsidRDefault="007849F4" w:rsidP="007849F4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snapToGrid w:val="0"/>
          <w:lang w:val="ru-RU"/>
        </w:rPr>
        <w:t xml:space="preserve"> </w:t>
      </w:r>
    </w:p>
    <w:p w14:paraId="6FF13177" w14:textId="77777777" w:rsidR="007849F4" w:rsidRPr="009A507C" w:rsidRDefault="007849F4" w:rsidP="007849F4">
      <w:pPr>
        <w:rPr>
          <w:rFonts w:ascii="Times New Roman" w:hAnsi="Times New Roman"/>
          <w:spacing w:val="20"/>
          <w:lang w:val="ru-RU"/>
        </w:rPr>
      </w:pPr>
      <w:r w:rsidRPr="009A507C">
        <w:rPr>
          <w:rFonts w:ascii="Times New Roman" w:hAnsi="Times New Roman"/>
          <w:spacing w:val="20"/>
          <w:lang w:val="ru-RU"/>
        </w:rPr>
        <w:t xml:space="preserve">РАССМОТРЕНА </w:t>
      </w:r>
    </w:p>
    <w:p w14:paraId="13038E5B" w14:textId="77777777" w:rsidR="007849F4" w:rsidRPr="009A507C" w:rsidRDefault="007849F4" w:rsidP="007849F4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на заседании цикловой комиссии _____________________________________________________</w:t>
      </w:r>
    </w:p>
    <w:p w14:paraId="0A78F0BC" w14:textId="77777777" w:rsidR="007849F4" w:rsidRPr="009A507C" w:rsidRDefault="007849F4" w:rsidP="007849F4">
      <w:pPr>
        <w:rPr>
          <w:rFonts w:ascii="Times New Roman" w:hAnsi="Times New Roman"/>
          <w:lang w:val="ru-RU"/>
        </w:rPr>
      </w:pPr>
    </w:p>
    <w:p w14:paraId="5CB80E33" w14:textId="5E9144A5" w:rsidR="007849F4" w:rsidRPr="009A507C" w:rsidRDefault="00FB543F" w:rsidP="007849F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Протокол № 8 от "</w:t>
      </w:r>
      <w:r w:rsidRPr="00FB543F">
        <w:rPr>
          <w:rFonts w:ascii="Times New Roman" w:hAnsi="Times New Roman"/>
          <w:u w:val="single"/>
          <w:lang w:val="ru-RU"/>
        </w:rPr>
        <w:t>18</w:t>
      </w:r>
      <w:r>
        <w:rPr>
          <w:rFonts w:ascii="Times New Roman" w:hAnsi="Times New Roman"/>
          <w:lang w:val="ru-RU"/>
        </w:rPr>
        <w:t>_" ___</w:t>
      </w:r>
      <w:r w:rsidRPr="00FB543F">
        <w:rPr>
          <w:rFonts w:ascii="Times New Roman" w:hAnsi="Times New Roman"/>
          <w:u w:val="single"/>
          <w:lang w:val="ru-RU"/>
        </w:rPr>
        <w:t>04</w:t>
      </w:r>
      <w:r w:rsidR="007849F4" w:rsidRPr="009A507C">
        <w:rPr>
          <w:rFonts w:ascii="Times New Roman" w:hAnsi="Times New Roman"/>
          <w:lang w:val="ru-RU"/>
        </w:rPr>
        <w:t>____2023 г.</w:t>
      </w:r>
    </w:p>
    <w:p w14:paraId="1C059352" w14:textId="3C808AD8" w:rsidR="007849F4" w:rsidRPr="009A507C" w:rsidRDefault="007849F4" w:rsidP="007849F4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 xml:space="preserve">Председатель ЦК: </w:t>
      </w:r>
      <w:r w:rsidR="00FB543F">
        <w:rPr>
          <w:rFonts w:ascii="Times New Roman" w:hAnsi="Times New Roman"/>
          <w:lang w:val="ru-RU"/>
        </w:rPr>
        <w:t>__________/___</w:t>
      </w:r>
      <w:r w:rsidR="00FB543F" w:rsidRPr="00FB543F">
        <w:rPr>
          <w:rFonts w:ascii="Times New Roman" w:hAnsi="Times New Roman"/>
          <w:u w:val="single"/>
          <w:lang w:val="ru-RU"/>
        </w:rPr>
        <w:t>М.Н. Барская</w:t>
      </w:r>
      <w:r w:rsidR="00FB543F">
        <w:rPr>
          <w:rFonts w:ascii="Times New Roman" w:hAnsi="Times New Roman"/>
          <w:lang w:val="ru-RU"/>
        </w:rPr>
        <w:t>________</w:t>
      </w:r>
      <w:r w:rsidRPr="009A507C">
        <w:rPr>
          <w:rFonts w:ascii="Times New Roman" w:hAnsi="Times New Roman"/>
          <w:lang w:val="ru-RU"/>
        </w:rPr>
        <w:t>_______/</w:t>
      </w:r>
    </w:p>
    <w:p w14:paraId="1CF16DA2" w14:textId="77777777" w:rsidR="007849F4" w:rsidRPr="009A507C" w:rsidRDefault="007849F4" w:rsidP="007849F4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7507A635" w14:textId="77777777" w:rsidR="007849F4" w:rsidRPr="009A507C" w:rsidRDefault="007849F4" w:rsidP="007849F4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41802E99" w14:textId="77777777" w:rsidR="007849F4" w:rsidRPr="009A507C" w:rsidRDefault="007849F4" w:rsidP="007849F4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6D887A6C" w14:textId="77777777" w:rsidR="007849F4" w:rsidRPr="009A507C" w:rsidRDefault="007849F4" w:rsidP="007849F4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27CD6F15" w14:textId="77777777" w:rsidR="007849F4" w:rsidRPr="009A507C" w:rsidRDefault="007849F4" w:rsidP="007849F4">
      <w:pPr>
        <w:tabs>
          <w:tab w:val="left" w:pos="0"/>
        </w:tabs>
        <w:jc w:val="both"/>
        <w:rPr>
          <w:rFonts w:ascii="Times New Roman" w:hAnsi="Times New Roman"/>
          <w:snapToGrid w:val="0"/>
          <w:lang w:val="ru-RU"/>
        </w:rPr>
      </w:pPr>
    </w:p>
    <w:p w14:paraId="0F2B3733" w14:textId="77777777" w:rsidR="007849F4" w:rsidRPr="009A507C" w:rsidRDefault="007849F4" w:rsidP="007849F4">
      <w:pPr>
        <w:rPr>
          <w:rFonts w:ascii="Times New Roman" w:hAnsi="Times New Roman"/>
          <w:u w:val="single"/>
          <w:lang w:val="ru-RU"/>
        </w:rPr>
      </w:pPr>
      <w:r w:rsidRPr="009A507C">
        <w:rPr>
          <w:rFonts w:ascii="Times New Roman" w:hAnsi="Times New Roman"/>
          <w:lang w:val="ru-RU"/>
        </w:rPr>
        <w:t>Разработчик:</w:t>
      </w:r>
    </w:p>
    <w:p w14:paraId="07F14658" w14:textId="77777777" w:rsidR="007849F4" w:rsidRPr="009A507C" w:rsidRDefault="007849F4" w:rsidP="007849F4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Николаева П.А., преподаватель</w:t>
      </w:r>
    </w:p>
    <w:p w14:paraId="4E2454E4" w14:textId="77777777" w:rsidR="007849F4" w:rsidRPr="009A507C" w:rsidRDefault="007849F4" w:rsidP="007849F4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"___" ____________2023 г.</w:t>
      </w:r>
    </w:p>
    <w:p w14:paraId="62D98E23" w14:textId="77777777" w:rsidR="007849F4" w:rsidRPr="009A507C" w:rsidRDefault="007849F4" w:rsidP="007849F4">
      <w:pPr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ab/>
      </w:r>
    </w:p>
    <w:p w14:paraId="4F2EB05A" w14:textId="77777777" w:rsidR="007849F4" w:rsidRPr="009A507C" w:rsidRDefault="007849F4" w:rsidP="007849F4">
      <w:pPr>
        <w:spacing w:line="360" w:lineRule="auto"/>
        <w:rPr>
          <w:rFonts w:ascii="Times New Roman" w:hAnsi="Times New Roman"/>
          <w:b/>
          <w:bCs/>
          <w:lang w:val="ru-RU"/>
        </w:rPr>
      </w:pPr>
      <w:r w:rsidRPr="009A507C">
        <w:rPr>
          <w:rFonts w:ascii="Times New Roman" w:hAnsi="Times New Roman"/>
          <w:b/>
          <w:bCs/>
          <w:lang w:val="ru-RU"/>
        </w:rPr>
        <w:br w:type="page"/>
      </w:r>
    </w:p>
    <w:p w14:paraId="4D304C27" w14:textId="77777777" w:rsidR="007849F4" w:rsidRPr="009A507C" w:rsidRDefault="007849F4" w:rsidP="00784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9A507C">
        <w:rPr>
          <w:rFonts w:ascii="Times New Roman" w:hAnsi="Times New Roman"/>
          <w:b/>
          <w:bCs/>
        </w:rPr>
        <w:lastRenderedPageBreak/>
        <w:t>СОДЕРЖАНИЕ</w:t>
      </w:r>
    </w:p>
    <w:tbl>
      <w:tblPr>
        <w:tblW w:w="9745" w:type="dxa"/>
        <w:tblInd w:w="-106" w:type="dxa"/>
        <w:tblLook w:val="01E0" w:firstRow="1" w:lastRow="1" w:firstColumn="1" w:lastColumn="1" w:noHBand="0" w:noVBand="0"/>
      </w:tblPr>
      <w:tblGrid>
        <w:gridCol w:w="8611"/>
        <w:gridCol w:w="1134"/>
      </w:tblGrid>
      <w:tr w:rsidR="007849F4" w:rsidRPr="009A507C" w14:paraId="1580237C" w14:textId="77777777" w:rsidTr="00DA32F4">
        <w:tc>
          <w:tcPr>
            <w:tcW w:w="8611" w:type="dxa"/>
          </w:tcPr>
          <w:p w14:paraId="50E65DBE" w14:textId="77777777" w:rsidR="007849F4" w:rsidRPr="009A507C" w:rsidRDefault="007849F4" w:rsidP="00DA32F4">
            <w:pPr>
              <w:pStyle w:val="1"/>
              <w:spacing w:before="0" w:line="360" w:lineRule="auto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0A7193E" w14:textId="77777777" w:rsidR="007849F4" w:rsidRPr="009A507C" w:rsidRDefault="007849F4" w:rsidP="00DA32F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стр</w:t>
            </w:r>
            <w:proofErr w:type="spellEnd"/>
            <w:r w:rsidRPr="009A507C">
              <w:rPr>
                <w:rFonts w:ascii="Times New Roman" w:hAnsi="Times New Roman"/>
              </w:rPr>
              <w:t>.</w:t>
            </w:r>
          </w:p>
        </w:tc>
      </w:tr>
      <w:tr w:rsidR="007849F4" w:rsidRPr="009A507C" w14:paraId="4F1A8748" w14:textId="77777777" w:rsidTr="00DA32F4">
        <w:tc>
          <w:tcPr>
            <w:tcW w:w="8611" w:type="dxa"/>
          </w:tcPr>
          <w:p w14:paraId="6FDE1C38" w14:textId="7C9FCD4F" w:rsidR="007849F4" w:rsidRPr="009A507C" w:rsidRDefault="007849F4" w:rsidP="00DA32F4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line="360" w:lineRule="auto"/>
              <w:ind w:left="0" w:firstLin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9A507C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134" w:type="dxa"/>
          </w:tcPr>
          <w:p w14:paraId="36ED77D2" w14:textId="77777777" w:rsidR="007849F4" w:rsidRPr="009A507C" w:rsidRDefault="007849F4" w:rsidP="00DA32F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7849F4" w:rsidRPr="009A507C" w14:paraId="7CE6556D" w14:textId="77777777" w:rsidTr="00DA32F4">
        <w:tc>
          <w:tcPr>
            <w:tcW w:w="8611" w:type="dxa"/>
          </w:tcPr>
          <w:p w14:paraId="47C4C6BF" w14:textId="7C3AE458" w:rsidR="007849F4" w:rsidRPr="009A507C" w:rsidRDefault="007849F4" w:rsidP="00DA32F4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line="360" w:lineRule="auto"/>
              <w:ind w:left="0" w:firstLin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9A507C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СТРУКТУРА и содержание профессионального модуля</w:t>
            </w:r>
          </w:p>
        </w:tc>
        <w:tc>
          <w:tcPr>
            <w:tcW w:w="1134" w:type="dxa"/>
          </w:tcPr>
          <w:p w14:paraId="6309754F" w14:textId="77777777" w:rsidR="007849F4" w:rsidRPr="009A507C" w:rsidRDefault="007849F4" w:rsidP="00DA32F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7849F4" w:rsidRPr="009A507C" w14:paraId="15EAF44B" w14:textId="77777777" w:rsidTr="00DA32F4">
        <w:trPr>
          <w:trHeight w:val="670"/>
        </w:trPr>
        <w:tc>
          <w:tcPr>
            <w:tcW w:w="8611" w:type="dxa"/>
          </w:tcPr>
          <w:p w14:paraId="2B682EDC" w14:textId="77D2434D" w:rsidR="007849F4" w:rsidRPr="009A507C" w:rsidRDefault="007849F4" w:rsidP="00F85119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line="360" w:lineRule="auto"/>
              <w:ind w:left="0" w:firstLin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9A507C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условия реализации программы профессионального модуля</w:t>
            </w:r>
          </w:p>
        </w:tc>
        <w:tc>
          <w:tcPr>
            <w:tcW w:w="1134" w:type="dxa"/>
          </w:tcPr>
          <w:p w14:paraId="56DA75ED" w14:textId="037F7A95" w:rsidR="007849F4" w:rsidRPr="009A507C" w:rsidRDefault="007849F4" w:rsidP="00DA32F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1</w:t>
            </w:r>
            <w:r w:rsidR="00F76A4A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849F4" w:rsidRPr="009A507C" w14:paraId="6DB46039" w14:textId="77777777" w:rsidTr="00DA32F4">
        <w:tc>
          <w:tcPr>
            <w:tcW w:w="8611" w:type="dxa"/>
          </w:tcPr>
          <w:p w14:paraId="71AAAA00" w14:textId="167A4EC4" w:rsidR="007849F4" w:rsidRPr="009A507C" w:rsidRDefault="007849F4" w:rsidP="00DA32F4">
            <w:pPr>
              <w:pStyle w:val="1"/>
              <w:keepLines w:val="0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line="360" w:lineRule="auto"/>
              <w:ind w:left="0" w:firstLin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9A507C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134" w:type="dxa"/>
          </w:tcPr>
          <w:p w14:paraId="3B48AA27" w14:textId="09AC1C88" w:rsidR="007849F4" w:rsidRPr="009A507C" w:rsidRDefault="007849F4" w:rsidP="00DA32F4">
            <w:pPr>
              <w:spacing w:line="360" w:lineRule="auto"/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1</w:t>
            </w:r>
            <w:r w:rsidR="00F76A4A">
              <w:rPr>
                <w:rFonts w:ascii="Times New Roman" w:hAnsi="Times New Roman"/>
                <w:lang w:val="ru-RU"/>
              </w:rPr>
              <w:t>5</w:t>
            </w:r>
          </w:p>
        </w:tc>
      </w:tr>
    </w:tbl>
    <w:p w14:paraId="6B4AC398" w14:textId="77777777" w:rsidR="0005541A" w:rsidRPr="0005541A" w:rsidRDefault="0005541A" w:rsidP="0005541A">
      <w:pPr>
        <w:keepNext/>
        <w:spacing w:before="240" w:after="60"/>
        <w:outlineLvl w:val="2"/>
        <w:rPr>
          <w:rFonts w:ascii="Times New Roman" w:hAnsi="Times New Roman"/>
          <w:caps/>
          <w:lang w:val="ru-RU"/>
        </w:rPr>
      </w:pPr>
      <w:r w:rsidRPr="0005541A">
        <w:rPr>
          <w:rFonts w:ascii="Times New Roman" w:hAnsi="Times New Roman"/>
          <w:bCs/>
          <w:szCs w:val="26"/>
          <w:lang w:val="ru-RU" w:eastAsia="x-none"/>
        </w:rPr>
        <w:t>5</w:t>
      </w:r>
      <w:r w:rsidRPr="0005541A">
        <w:rPr>
          <w:rFonts w:ascii="Times New Roman" w:hAnsi="Times New Roman"/>
          <w:caps/>
          <w:lang w:val="ru-RU"/>
        </w:rPr>
        <w:t>. ОСОБЕННОСТИ ОРГАНИЗАЦИИ УЧЕБНОГО ПРОЦЕССА ДЛЯ ОБУЧАЮЩИХСЯ С ОГРАНИЧЕННЫМИ ВОЗМОЖНОСТЯМИ ЗДОРОВЬЯ С НАРУШЕНИЕМ ИНТЕЛЛЕКТУАЛЬНОГО РАЗВИТИЯ</w:t>
      </w:r>
    </w:p>
    <w:p w14:paraId="3BDC648B" w14:textId="77777777" w:rsidR="007849F4" w:rsidRPr="0005541A" w:rsidRDefault="007849F4" w:rsidP="0078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caps/>
          <w:lang w:val="ru-RU"/>
        </w:rPr>
      </w:pPr>
    </w:p>
    <w:p w14:paraId="1109E976" w14:textId="77777777" w:rsidR="007849F4" w:rsidRPr="009A507C" w:rsidRDefault="007849F4" w:rsidP="00784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  <w:lang w:val="ru-RU"/>
        </w:rPr>
        <w:sectPr w:rsidR="007849F4" w:rsidRPr="009A507C" w:rsidSect="00DA32F4">
          <w:foot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67A84E39" w14:textId="5FB51EF8" w:rsidR="00041438" w:rsidRPr="009A507C" w:rsidRDefault="007849F4" w:rsidP="00784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aps/>
          <w:lang w:val="ru-RU"/>
        </w:rPr>
      </w:pPr>
      <w:r w:rsidRPr="009A507C">
        <w:rPr>
          <w:rFonts w:ascii="Times New Roman" w:hAnsi="Times New Roman"/>
          <w:b/>
          <w:caps/>
          <w:lang w:val="ru-RU"/>
        </w:rPr>
        <w:lastRenderedPageBreak/>
        <w:t xml:space="preserve">1. ОБЩАЯ ХАРАКТЕРИСТИКА </w:t>
      </w:r>
      <w:r w:rsidRPr="009A507C">
        <w:rPr>
          <w:rFonts w:ascii="Times New Roman" w:hAnsi="Times New Roman"/>
          <w:b/>
          <w:bCs/>
          <w:spacing w:val="-6"/>
          <w:lang w:val="ru-RU"/>
        </w:rPr>
        <w:t>РАБОЧЕЙ</w:t>
      </w:r>
      <w:r w:rsidRPr="009A507C">
        <w:rPr>
          <w:rFonts w:ascii="Times New Roman" w:hAnsi="Times New Roman"/>
          <w:b/>
          <w:caps/>
          <w:lang w:val="ru-RU"/>
        </w:rPr>
        <w:t xml:space="preserve"> ПРОГРАММЫ </w:t>
      </w:r>
      <w:r w:rsidRPr="009A507C">
        <w:rPr>
          <w:rFonts w:ascii="Times New Roman" w:hAnsi="Times New Roman"/>
          <w:b/>
          <w:bCs/>
          <w:caps/>
          <w:lang w:val="ru-RU"/>
        </w:rPr>
        <w:t>профессионального модуля</w:t>
      </w:r>
    </w:p>
    <w:p w14:paraId="73680EC2" w14:textId="77777777" w:rsidR="007849F4" w:rsidRPr="009A507C" w:rsidRDefault="007849F4" w:rsidP="0078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14:paraId="2A4BB458" w14:textId="26610776" w:rsidR="007849F4" w:rsidRPr="009A507C" w:rsidRDefault="007849F4" w:rsidP="00F7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9A507C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14:paraId="35E84F82" w14:textId="048A5409" w:rsidR="00F85119" w:rsidRPr="00F85119" w:rsidRDefault="00F85119" w:rsidP="00F85119">
      <w:pPr>
        <w:ind w:firstLine="567"/>
        <w:jc w:val="both"/>
        <w:rPr>
          <w:rFonts w:ascii="Times New Roman" w:hAnsi="Times New Roman"/>
          <w:lang w:val="ru-RU" w:eastAsia="ru-RU"/>
        </w:rPr>
      </w:pPr>
      <w:r w:rsidRPr="00F85119">
        <w:rPr>
          <w:rFonts w:ascii="Times New Roman" w:hAnsi="Times New Roman"/>
          <w:lang w:val="ru-RU" w:eastAsia="ru-RU"/>
        </w:rPr>
        <w:t xml:space="preserve">Рабочая программа профессионального модуля является частью адаптированной образовательной программы профессионального обучения – программы профессиональной подготовки по профессиям рабочих, должностей служащих по профессии </w:t>
      </w:r>
      <w:r w:rsidRPr="00F85119">
        <w:rPr>
          <w:rFonts w:ascii="Times New Roman" w:hAnsi="Times New Roman"/>
          <w:i/>
          <w:lang w:val="ru-RU" w:eastAsia="ru-RU"/>
        </w:rPr>
        <w:t>13249 Кухонный рабочий</w:t>
      </w:r>
      <w:r w:rsidRPr="00F85119">
        <w:rPr>
          <w:rFonts w:ascii="Times New Roman" w:hAnsi="Times New Roman"/>
          <w:lang w:val="ru-RU" w:eastAsia="ru-RU"/>
        </w:rPr>
        <w:t xml:space="preserve"> из числа лиц с нарушением интеллектуального развития в части освоения основного вида деятельности (ВД): </w:t>
      </w:r>
      <w:r w:rsidRPr="00F85119">
        <w:rPr>
          <w:rFonts w:ascii="Times New Roman" w:hAnsi="Times New Roman"/>
          <w:i/>
          <w:lang w:val="ru-RU" w:eastAsia="ru-RU"/>
        </w:rPr>
        <w:t>первичная обработка сырья</w:t>
      </w:r>
      <w:r>
        <w:rPr>
          <w:rFonts w:ascii="Times New Roman" w:hAnsi="Times New Roman"/>
          <w:lang w:val="ru-RU" w:eastAsia="ru-RU"/>
        </w:rPr>
        <w:t xml:space="preserve"> </w:t>
      </w:r>
      <w:r w:rsidRPr="00F85119">
        <w:rPr>
          <w:rFonts w:ascii="Times New Roman" w:hAnsi="Times New Roman"/>
          <w:lang w:val="ru-RU" w:eastAsia="ru-RU"/>
        </w:rPr>
        <w:t>и соответствующих пр</w:t>
      </w:r>
      <w:r>
        <w:rPr>
          <w:rFonts w:ascii="Times New Roman" w:hAnsi="Times New Roman"/>
          <w:lang w:val="ru-RU" w:eastAsia="ru-RU"/>
        </w:rPr>
        <w:t>офессиональных компетенций (ПК).</w:t>
      </w:r>
    </w:p>
    <w:p w14:paraId="2C0C4AEB" w14:textId="77777777" w:rsidR="00F85119" w:rsidRDefault="00F85119" w:rsidP="00F7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14:paraId="63F9C280" w14:textId="130E70DB" w:rsidR="007849F4" w:rsidRPr="009A507C" w:rsidRDefault="007849F4" w:rsidP="00F7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9A507C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образовательной программы:</w:t>
      </w:r>
    </w:p>
    <w:p w14:paraId="088FF92C" w14:textId="1CA4875B" w:rsidR="00DA32F4" w:rsidRPr="00DA32F4" w:rsidRDefault="00DA32F4" w:rsidP="00DA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</w:t>
      </w:r>
      <w:r w:rsidRPr="00DA32F4">
        <w:rPr>
          <w:rFonts w:ascii="Times New Roman" w:hAnsi="Times New Roman"/>
          <w:lang w:val="ru-RU" w:eastAsia="ru-RU"/>
        </w:rPr>
        <w:t>рофессиональный модуль входит в цикл профессиональной подготовки.</w:t>
      </w:r>
    </w:p>
    <w:p w14:paraId="249ACDEA" w14:textId="77777777" w:rsidR="00F85119" w:rsidRDefault="00F85119" w:rsidP="00F7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14:paraId="5FE930D9" w14:textId="643A1DEC" w:rsidR="007849F4" w:rsidRPr="009A507C" w:rsidRDefault="007849F4" w:rsidP="00F7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9A507C">
        <w:rPr>
          <w:rFonts w:ascii="Times New Roman" w:hAnsi="Times New Roman"/>
          <w:b/>
          <w:lang w:val="ru-RU"/>
        </w:rPr>
        <w:t xml:space="preserve">1.3. Цели и задачи </w:t>
      </w:r>
      <w:r w:rsidR="00FB73A4" w:rsidRPr="009A507C">
        <w:rPr>
          <w:rFonts w:ascii="Times New Roman" w:hAnsi="Times New Roman"/>
          <w:b/>
          <w:lang w:val="ru-RU"/>
        </w:rPr>
        <w:t>модуля</w:t>
      </w:r>
      <w:r w:rsidRPr="009A507C">
        <w:rPr>
          <w:rFonts w:ascii="Times New Roman" w:hAnsi="Times New Roman"/>
          <w:b/>
          <w:lang w:val="ru-RU"/>
        </w:rPr>
        <w:t xml:space="preserve"> – требования к результатам освоения </w:t>
      </w:r>
      <w:r w:rsidR="00FB73A4" w:rsidRPr="009A507C">
        <w:rPr>
          <w:rFonts w:ascii="Times New Roman" w:hAnsi="Times New Roman"/>
          <w:b/>
          <w:lang w:val="ru-RU"/>
        </w:rPr>
        <w:t>модуля</w:t>
      </w:r>
      <w:r w:rsidRPr="009A507C">
        <w:rPr>
          <w:rFonts w:ascii="Times New Roman" w:hAnsi="Times New Roman"/>
          <w:b/>
          <w:lang w:val="ru-RU"/>
        </w:rPr>
        <w:t>:</w:t>
      </w:r>
    </w:p>
    <w:p w14:paraId="06B8F351" w14:textId="77777777" w:rsidR="00F85119" w:rsidRDefault="00FB73A4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 xml:space="preserve">В результате освоения программы обучающийся инвалид или обучающийся с ограниченными возможностями здоровья должен </w:t>
      </w:r>
    </w:p>
    <w:p w14:paraId="0C709329" w14:textId="77777777" w:rsidR="00F85119" w:rsidRDefault="00F85119" w:rsidP="00F8511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b/>
          <w:bCs/>
        </w:rPr>
        <w:t>иметь практический опыт:</w:t>
      </w:r>
    </w:p>
    <w:p w14:paraId="55CA3721" w14:textId="77777777" w:rsidR="00F85119" w:rsidRDefault="00F85119" w:rsidP="00F85119">
      <w:pPr>
        <w:ind w:firstLine="708"/>
        <w:jc w:val="both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 xml:space="preserve">- </w:t>
      </w:r>
      <w:r w:rsidRPr="00E01AB9">
        <w:rPr>
          <w:rFonts w:ascii="Times New Roman" w:hAnsi="Times New Roman"/>
          <w:bCs/>
          <w:lang w:val="ru-RU" w:eastAsia="ru-RU"/>
        </w:rPr>
        <w:t>подготовки, уборки рабочего места при выполнении работ по</w:t>
      </w:r>
      <w:r>
        <w:rPr>
          <w:rFonts w:ascii="Times New Roman" w:hAnsi="Times New Roman"/>
          <w:bCs/>
          <w:lang w:val="ru-RU" w:eastAsia="ru-RU"/>
        </w:rPr>
        <w:t xml:space="preserve"> первичной обработке сырья;</w:t>
      </w:r>
    </w:p>
    <w:p w14:paraId="49B1BF69" w14:textId="77777777" w:rsidR="00F85119" w:rsidRDefault="00F85119" w:rsidP="00F85119">
      <w:pPr>
        <w:ind w:firstLine="708"/>
        <w:jc w:val="both"/>
        <w:rPr>
          <w:rFonts w:ascii="Times New Roman" w:hAnsi="Times New Roman"/>
          <w:bCs/>
          <w:lang w:val="ru-RU" w:eastAsia="ru-RU"/>
        </w:rPr>
      </w:pPr>
      <w:r>
        <w:rPr>
          <w:rFonts w:ascii="Times New Roman" w:hAnsi="Times New Roman"/>
          <w:bCs/>
          <w:lang w:val="ru-RU" w:eastAsia="ru-RU"/>
        </w:rPr>
        <w:t xml:space="preserve">- </w:t>
      </w:r>
      <w:r w:rsidRPr="00E01AB9">
        <w:rPr>
          <w:rFonts w:ascii="Times New Roman" w:hAnsi="Times New Roman"/>
          <w:bCs/>
          <w:lang w:val="ru-RU" w:eastAsia="ru-RU"/>
        </w:rPr>
        <w:t xml:space="preserve">подбора, подготовки к работе, проверки технологического оборудования, производственного инвентаря, инструментов, </w:t>
      </w:r>
      <w:proofErr w:type="spellStart"/>
      <w:r w:rsidRPr="00E01AB9">
        <w:rPr>
          <w:rFonts w:ascii="Times New Roman" w:hAnsi="Times New Roman"/>
          <w:bCs/>
          <w:lang w:val="ru-RU" w:eastAsia="ru-RU"/>
        </w:rPr>
        <w:t>весоизмерительных</w:t>
      </w:r>
      <w:proofErr w:type="spellEnd"/>
      <w:r w:rsidRPr="00E01AB9">
        <w:rPr>
          <w:rFonts w:ascii="Times New Roman" w:hAnsi="Times New Roman"/>
          <w:bCs/>
          <w:lang w:val="ru-RU" w:eastAsia="ru-RU"/>
        </w:rPr>
        <w:t xml:space="preserve"> приборов</w:t>
      </w:r>
      <w:r>
        <w:rPr>
          <w:rFonts w:ascii="Times New Roman" w:hAnsi="Times New Roman"/>
          <w:bCs/>
          <w:lang w:val="ru-RU" w:eastAsia="ru-RU"/>
        </w:rPr>
        <w:t>;</w:t>
      </w:r>
    </w:p>
    <w:p w14:paraId="4308F17E" w14:textId="77777777" w:rsidR="00F85119" w:rsidRDefault="00F85119" w:rsidP="00F8511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>
        <w:rPr>
          <w:bCs/>
        </w:rPr>
        <w:t xml:space="preserve">- осуществления операций по первичной обработке сырья: </w:t>
      </w:r>
      <w:r w:rsidRPr="00E01AB9">
        <w:rPr>
          <w:bCs/>
        </w:rPr>
        <w:t>сортировка, очистка, нарезка овощей; оттаивание мороженых и вымачивание соленых мясных и рыбных продуктов; обмывание, срезание клейма, разрубка, обвалка, зачистка и нарезание мяса; очистка рыбы от чешуи, удаление плавников, внутренностей и т.д.</w:t>
      </w:r>
    </w:p>
    <w:p w14:paraId="49253A27" w14:textId="77777777" w:rsidR="00F85119" w:rsidRPr="00C72C37" w:rsidRDefault="00F85119" w:rsidP="00F85119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</w:rPr>
      </w:pPr>
      <w:r>
        <w:rPr>
          <w:bCs/>
        </w:rPr>
        <w:t>- приготовления простых полуфабрикатов из сырья.</w:t>
      </w:r>
    </w:p>
    <w:p w14:paraId="17F335FE" w14:textId="2A9A71CB" w:rsidR="00FB73A4" w:rsidRPr="009A507C" w:rsidRDefault="00F85119" w:rsidP="00F8511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bCs/>
        </w:rPr>
        <w:t xml:space="preserve">Должен </w:t>
      </w:r>
      <w:r w:rsidR="00FB73A4" w:rsidRPr="009A507C">
        <w:rPr>
          <w:b/>
          <w:bCs/>
        </w:rPr>
        <w:t>уметь:</w:t>
      </w:r>
    </w:p>
    <w:p w14:paraId="7CD8EC60" w14:textId="77777777" w:rsidR="00FB73A4" w:rsidRPr="009A507C" w:rsidRDefault="00FB73A4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>-</w:t>
      </w:r>
      <w:r w:rsidRPr="009A507C">
        <w:tab/>
        <w:t>производить первичную обработку мяса, рыбы, птицы.</w:t>
      </w:r>
    </w:p>
    <w:p w14:paraId="3F04EDD1" w14:textId="28F11F01" w:rsidR="00FB73A4" w:rsidRPr="009A507C" w:rsidRDefault="00FB73A4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>-</w:t>
      </w:r>
      <w:r w:rsidRPr="009A507C">
        <w:tab/>
        <w:t>производить первичную обработку овощей, фруктов, зелени.</w:t>
      </w:r>
    </w:p>
    <w:p w14:paraId="05390F09" w14:textId="6CF0FE1E" w:rsidR="00FB73A4" w:rsidRPr="009A507C" w:rsidRDefault="00F85119" w:rsidP="00F85119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b/>
          <w:bCs/>
        </w:rPr>
        <w:t xml:space="preserve">Должен </w:t>
      </w:r>
      <w:r w:rsidR="00FB73A4" w:rsidRPr="009A507C">
        <w:rPr>
          <w:b/>
          <w:bCs/>
        </w:rPr>
        <w:t>знать:</w:t>
      </w:r>
    </w:p>
    <w:p w14:paraId="5C5004D9" w14:textId="5E97172A" w:rsidR="00FB73A4" w:rsidRDefault="00FB73A4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>-</w:t>
      </w:r>
      <w:r w:rsidRPr="009A507C">
        <w:tab/>
        <w:t>правила первичной обработки продуктов.</w:t>
      </w:r>
    </w:p>
    <w:p w14:paraId="79A08C6E" w14:textId="77777777" w:rsidR="00F85119" w:rsidRDefault="00F85119" w:rsidP="00F76A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14:paraId="588CFDA5" w14:textId="0FB08B37" w:rsidR="00FB73A4" w:rsidRPr="009A507C" w:rsidRDefault="00FB73A4" w:rsidP="00F76A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 xml:space="preserve">В результате освоения дисциплины обучающийся должен освоить </w:t>
      </w:r>
      <w:r w:rsidR="00F85119" w:rsidRPr="00F85119">
        <w:rPr>
          <w:rFonts w:ascii="Times New Roman" w:hAnsi="Times New Roman"/>
          <w:b/>
          <w:lang w:val="ru-RU"/>
        </w:rPr>
        <w:t xml:space="preserve">общие </w:t>
      </w:r>
      <w:r w:rsidR="00DA32F4" w:rsidRPr="00F85119">
        <w:rPr>
          <w:rFonts w:ascii="Times New Roman" w:hAnsi="Times New Roman"/>
          <w:b/>
          <w:bCs/>
          <w:lang w:val="ru-RU"/>
        </w:rPr>
        <w:t>компетенции</w:t>
      </w:r>
      <w:r w:rsidRPr="00DA32F4">
        <w:rPr>
          <w:rFonts w:ascii="Times New Roman" w:hAnsi="Times New Roman"/>
          <w:lang w:val="ru-RU"/>
        </w:rPr>
        <w:t>:</w:t>
      </w:r>
    </w:p>
    <w:p w14:paraId="33EB7AC3" w14:textId="77777777" w:rsidR="00FB73A4" w:rsidRPr="009A507C" w:rsidRDefault="00FB73A4" w:rsidP="00F76A4A">
      <w:pPr>
        <w:pStyle w:val="Style7"/>
        <w:spacing w:line="240" w:lineRule="auto"/>
        <w:ind w:firstLine="709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ОК 01. Понимать сущность и социальную значимость будущей профессии, проявлять к ней устойчивый интерес.</w:t>
      </w:r>
    </w:p>
    <w:p w14:paraId="6BD14774" w14:textId="77777777" w:rsidR="00FB73A4" w:rsidRPr="009A507C" w:rsidRDefault="00FB73A4" w:rsidP="00F76A4A">
      <w:pPr>
        <w:pStyle w:val="Style7"/>
        <w:spacing w:line="240" w:lineRule="auto"/>
        <w:ind w:firstLine="709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14:paraId="56AF2B52" w14:textId="77777777" w:rsidR="00FB73A4" w:rsidRPr="009A507C" w:rsidRDefault="00FB73A4" w:rsidP="00F76A4A">
      <w:pPr>
        <w:pStyle w:val="Style7"/>
        <w:spacing w:line="240" w:lineRule="auto"/>
        <w:ind w:firstLine="709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191DBE23" w14:textId="27BE94F2" w:rsidR="00FB73A4" w:rsidRDefault="00FB73A4" w:rsidP="00F76A4A">
      <w:pPr>
        <w:pStyle w:val="Style7"/>
        <w:widowControl/>
        <w:spacing w:line="240" w:lineRule="auto"/>
        <w:ind w:firstLine="709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ОК 04. Работать в команде, эффективно общаться с коллегами, руководством, клиентами.</w:t>
      </w:r>
    </w:p>
    <w:p w14:paraId="5564C86D" w14:textId="77777777" w:rsidR="00F85119" w:rsidRPr="009A507C" w:rsidRDefault="00F85119" w:rsidP="00F76A4A">
      <w:pPr>
        <w:pStyle w:val="Style7"/>
        <w:widowControl/>
        <w:spacing w:line="240" w:lineRule="auto"/>
        <w:ind w:firstLine="709"/>
        <w:rPr>
          <w:rStyle w:val="FontStyle33"/>
          <w:sz w:val="24"/>
          <w:szCs w:val="24"/>
        </w:rPr>
      </w:pPr>
    </w:p>
    <w:p w14:paraId="2513F3EC" w14:textId="77777777" w:rsidR="00FB73A4" w:rsidRPr="009A507C" w:rsidRDefault="00FB73A4" w:rsidP="00F76A4A">
      <w:pPr>
        <w:pStyle w:val="Style7"/>
        <w:widowControl/>
        <w:spacing w:line="240" w:lineRule="auto"/>
        <w:ind w:firstLine="709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Выпускник, освоивший дисциплину, должен обладать </w:t>
      </w:r>
      <w:r w:rsidRPr="009A507C">
        <w:rPr>
          <w:rStyle w:val="FontStyle33"/>
          <w:b/>
          <w:bCs/>
          <w:sz w:val="24"/>
          <w:szCs w:val="24"/>
        </w:rPr>
        <w:t>профессиональными компетенциями</w:t>
      </w:r>
      <w:r w:rsidRPr="009A507C">
        <w:rPr>
          <w:rStyle w:val="FontStyle33"/>
          <w:sz w:val="24"/>
          <w:szCs w:val="24"/>
        </w:rPr>
        <w:t xml:space="preserve">, включающими в себя способность: </w:t>
      </w:r>
    </w:p>
    <w:p w14:paraId="305BC5CD" w14:textId="77777777" w:rsidR="00FB73A4" w:rsidRPr="009A507C" w:rsidRDefault="00FB73A4" w:rsidP="00F76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33"/>
          <w:sz w:val="24"/>
          <w:szCs w:val="24"/>
          <w:lang w:val="ru-RU" w:eastAsia="ru-RU"/>
        </w:rPr>
      </w:pPr>
      <w:r w:rsidRPr="009A507C">
        <w:rPr>
          <w:rStyle w:val="FontStyle33"/>
          <w:sz w:val="24"/>
          <w:szCs w:val="24"/>
          <w:lang w:val="ru-RU" w:eastAsia="ru-RU"/>
        </w:rPr>
        <w:t>ПК 3.1. Производить первичную обработку мяса, рыбы, птицы.</w:t>
      </w:r>
    </w:p>
    <w:p w14:paraId="000846B3" w14:textId="4BC023FC" w:rsidR="00FB73A4" w:rsidRPr="009A507C" w:rsidRDefault="00FB73A4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33"/>
          <w:color w:val="FF0000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ПК 3.2. Производить первичную обработку овощей, фруктов, зелени</w:t>
      </w:r>
      <w:r w:rsidRPr="009A507C">
        <w:rPr>
          <w:rStyle w:val="FontStyle33"/>
          <w:color w:val="FF0000"/>
          <w:sz w:val="24"/>
          <w:szCs w:val="24"/>
        </w:rPr>
        <w:t>.</w:t>
      </w:r>
    </w:p>
    <w:p w14:paraId="2CCBAFC2" w14:textId="77777777" w:rsidR="00F85119" w:rsidRDefault="00F85119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33"/>
          <w:b/>
          <w:bCs/>
          <w:sz w:val="24"/>
          <w:szCs w:val="24"/>
        </w:rPr>
      </w:pPr>
    </w:p>
    <w:p w14:paraId="6920BA29" w14:textId="5302C851" w:rsidR="00537547" w:rsidRPr="009A507C" w:rsidRDefault="00537547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FontStyle33"/>
          <w:color w:val="FF0000"/>
          <w:sz w:val="24"/>
          <w:szCs w:val="24"/>
        </w:rPr>
      </w:pPr>
      <w:r w:rsidRPr="009A507C">
        <w:rPr>
          <w:rStyle w:val="FontStyle33"/>
          <w:b/>
          <w:bCs/>
          <w:sz w:val="24"/>
          <w:szCs w:val="24"/>
        </w:rPr>
        <w:t xml:space="preserve">1.4. </w:t>
      </w:r>
      <w:r w:rsidRPr="009A507C">
        <w:rPr>
          <w:b/>
          <w:bCs/>
        </w:rPr>
        <w:t>Кол</w:t>
      </w:r>
      <w:r w:rsidRPr="009A507C">
        <w:rPr>
          <w:b/>
        </w:rPr>
        <w:t>ичество часов на освоение программы профессионального модуля:</w:t>
      </w:r>
    </w:p>
    <w:p w14:paraId="1FC3F948" w14:textId="450FCE54" w:rsidR="00537547" w:rsidRPr="009A507C" w:rsidRDefault="00537547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lastRenderedPageBreak/>
        <w:t>всего - 532 часов, в том числе:</w:t>
      </w:r>
    </w:p>
    <w:p w14:paraId="3C3F133A" w14:textId="77777777" w:rsidR="00537547" w:rsidRPr="009A507C" w:rsidRDefault="00537547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ab/>
        <w:t>обязательной аудиторной учебной нагрузки обучающегося –168 часов;</w:t>
      </w:r>
    </w:p>
    <w:p w14:paraId="5AD16A44" w14:textId="77777777" w:rsidR="00537547" w:rsidRPr="009A507C" w:rsidRDefault="00537547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ab/>
        <w:t>самостоятельной работы обучающегося – 40 часов;</w:t>
      </w:r>
    </w:p>
    <w:p w14:paraId="2EE69682" w14:textId="77777777" w:rsidR="00537547" w:rsidRPr="009A507C" w:rsidRDefault="00537547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 xml:space="preserve">            учебной практики – 180 часов;</w:t>
      </w:r>
    </w:p>
    <w:p w14:paraId="5F28D0F7" w14:textId="77777777" w:rsidR="00537547" w:rsidRPr="009A507C" w:rsidRDefault="00537547" w:rsidP="00F76A4A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9A507C">
        <w:tab/>
        <w:t>производственной практики – 144 часа.</w:t>
      </w:r>
    </w:p>
    <w:p w14:paraId="467676E3" w14:textId="6A9F68B9" w:rsidR="00537547" w:rsidRPr="009A507C" w:rsidRDefault="00537547" w:rsidP="00F76A4A">
      <w:pPr>
        <w:pStyle w:val="normac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9A507C">
        <w:t>Промежуточная аттестация:</w:t>
      </w:r>
    </w:p>
    <w:tbl>
      <w:tblPr>
        <w:tblStyle w:val="a7"/>
        <w:tblW w:w="9769" w:type="dxa"/>
        <w:tblLook w:val="04A0" w:firstRow="1" w:lastRow="0" w:firstColumn="1" w:lastColumn="0" w:noHBand="0" w:noVBand="1"/>
      </w:tblPr>
      <w:tblGrid>
        <w:gridCol w:w="5665"/>
        <w:gridCol w:w="1560"/>
        <w:gridCol w:w="2544"/>
      </w:tblGrid>
      <w:tr w:rsidR="00537547" w:rsidRPr="009A507C" w14:paraId="08D10C35" w14:textId="77777777" w:rsidTr="00537547">
        <w:tc>
          <w:tcPr>
            <w:tcW w:w="5665" w:type="dxa"/>
          </w:tcPr>
          <w:p w14:paraId="49BBC944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both"/>
              <w:textAlignment w:val="baseline"/>
            </w:pPr>
            <w:r w:rsidRPr="009A507C">
              <w:t>Наименование</w:t>
            </w:r>
          </w:p>
        </w:tc>
        <w:tc>
          <w:tcPr>
            <w:tcW w:w="1560" w:type="dxa"/>
          </w:tcPr>
          <w:p w14:paraId="442517A2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center"/>
              <w:textAlignment w:val="baseline"/>
            </w:pPr>
            <w:r w:rsidRPr="009A507C">
              <w:t>3 семестр</w:t>
            </w:r>
          </w:p>
        </w:tc>
        <w:tc>
          <w:tcPr>
            <w:tcW w:w="2544" w:type="dxa"/>
          </w:tcPr>
          <w:p w14:paraId="5E088B33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center"/>
              <w:textAlignment w:val="baseline"/>
            </w:pPr>
            <w:r w:rsidRPr="009A507C">
              <w:t>4 семестр</w:t>
            </w:r>
          </w:p>
        </w:tc>
      </w:tr>
      <w:tr w:rsidR="00537547" w:rsidRPr="009A507C" w14:paraId="340A8D81" w14:textId="77777777" w:rsidTr="00537547">
        <w:tc>
          <w:tcPr>
            <w:tcW w:w="5665" w:type="dxa"/>
          </w:tcPr>
          <w:p w14:paraId="56CDF736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both"/>
              <w:textAlignment w:val="baseline"/>
            </w:pPr>
            <w:r w:rsidRPr="009A507C">
              <w:t>МДК.03.01 Первичная обработка мяса, рыбы, птицы</w:t>
            </w:r>
          </w:p>
        </w:tc>
        <w:tc>
          <w:tcPr>
            <w:tcW w:w="1560" w:type="dxa"/>
          </w:tcPr>
          <w:p w14:paraId="3691C808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center"/>
              <w:textAlignment w:val="baseline"/>
            </w:pPr>
            <w:r w:rsidRPr="009A507C">
              <w:t>Экзамен</w:t>
            </w:r>
          </w:p>
        </w:tc>
        <w:tc>
          <w:tcPr>
            <w:tcW w:w="2544" w:type="dxa"/>
          </w:tcPr>
          <w:p w14:paraId="11B3A696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center"/>
              <w:textAlignment w:val="baseline"/>
            </w:pPr>
            <w:r w:rsidRPr="009A507C">
              <w:t>Дифференцированный зачет</w:t>
            </w:r>
          </w:p>
        </w:tc>
      </w:tr>
      <w:tr w:rsidR="00537547" w:rsidRPr="009A507C" w14:paraId="1EC92884" w14:textId="77777777" w:rsidTr="00537547">
        <w:tc>
          <w:tcPr>
            <w:tcW w:w="5665" w:type="dxa"/>
          </w:tcPr>
          <w:p w14:paraId="13E34C82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both"/>
              <w:textAlignment w:val="baseline"/>
            </w:pPr>
            <w:r w:rsidRPr="009A507C">
              <w:t>МДК.03.02. Первичная обработка овощей, фруктов, зелени</w:t>
            </w:r>
          </w:p>
        </w:tc>
        <w:tc>
          <w:tcPr>
            <w:tcW w:w="1560" w:type="dxa"/>
          </w:tcPr>
          <w:p w14:paraId="11FAC503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center"/>
              <w:textAlignment w:val="baseline"/>
            </w:pPr>
            <w:r w:rsidRPr="009A507C">
              <w:t>Экзамен</w:t>
            </w:r>
          </w:p>
        </w:tc>
        <w:tc>
          <w:tcPr>
            <w:tcW w:w="2544" w:type="dxa"/>
          </w:tcPr>
          <w:p w14:paraId="5C64B6E4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center"/>
              <w:textAlignment w:val="baseline"/>
            </w:pPr>
            <w:r w:rsidRPr="009A507C">
              <w:t>Дифференцированный зачет</w:t>
            </w:r>
          </w:p>
        </w:tc>
      </w:tr>
      <w:tr w:rsidR="00537547" w:rsidRPr="009A507C" w14:paraId="675E0815" w14:textId="77777777" w:rsidTr="00537547">
        <w:tc>
          <w:tcPr>
            <w:tcW w:w="5665" w:type="dxa"/>
          </w:tcPr>
          <w:p w14:paraId="262401B5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both"/>
              <w:textAlignment w:val="baseline"/>
            </w:pPr>
            <w:r w:rsidRPr="009A507C">
              <w:t>ПМ.03 Первичная обработка сырья</w:t>
            </w:r>
          </w:p>
        </w:tc>
        <w:tc>
          <w:tcPr>
            <w:tcW w:w="1560" w:type="dxa"/>
          </w:tcPr>
          <w:p w14:paraId="4E62479B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center"/>
              <w:textAlignment w:val="baseline"/>
            </w:pPr>
            <w:r w:rsidRPr="009A507C">
              <w:t>-</w:t>
            </w:r>
          </w:p>
        </w:tc>
        <w:tc>
          <w:tcPr>
            <w:tcW w:w="2544" w:type="dxa"/>
          </w:tcPr>
          <w:p w14:paraId="2B61F0C2" w14:textId="77777777" w:rsidR="00537547" w:rsidRPr="009A507C" w:rsidRDefault="00537547" w:rsidP="00F76A4A">
            <w:pPr>
              <w:pStyle w:val="normacttext"/>
              <w:spacing w:before="0" w:beforeAutospacing="0" w:after="0" w:afterAutospacing="0"/>
              <w:jc w:val="center"/>
              <w:textAlignment w:val="baseline"/>
            </w:pPr>
            <w:r w:rsidRPr="009A507C">
              <w:t>Экзамен</w:t>
            </w:r>
          </w:p>
        </w:tc>
      </w:tr>
    </w:tbl>
    <w:p w14:paraId="42FAD8A7" w14:textId="7F69DA79" w:rsidR="00537547" w:rsidRPr="009A507C" w:rsidRDefault="00537547" w:rsidP="00F76A4A">
      <w:pPr>
        <w:spacing w:after="160"/>
        <w:rPr>
          <w:rFonts w:ascii="Times New Roman" w:hAnsi="Times New Roman"/>
          <w:b/>
          <w:bCs/>
          <w:lang w:val="ru-RU"/>
        </w:rPr>
      </w:pPr>
    </w:p>
    <w:p w14:paraId="5DA21402" w14:textId="77777777" w:rsidR="00537547" w:rsidRPr="009A507C" w:rsidRDefault="00537547" w:rsidP="00931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  <w:sectPr w:rsidR="00537547" w:rsidRPr="009A507C" w:rsidSect="007849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13577FD" w14:textId="14CE21FE" w:rsidR="00931667" w:rsidRPr="009A507C" w:rsidRDefault="00931667" w:rsidP="0053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9A507C">
        <w:rPr>
          <w:rFonts w:ascii="Times New Roman" w:hAnsi="Times New Roman"/>
          <w:b/>
          <w:bCs/>
          <w:lang w:val="ru-RU"/>
        </w:rPr>
        <w:lastRenderedPageBreak/>
        <w:t>2. СТРУКТУРА И ПРИМЕРНОЕ СОДЕРЖАНИЕ ПРОФЕССИОНАЛЬНОГО МОДУЛЯ</w:t>
      </w:r>
    </w:p>
    <w:p w14:paraId="1B48DEAF" w14:textId="77777777" w:rsidR="00931667" w:rsidRPr="009A507C" w:rsidRDefault="00931667" w:rsidP="0053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lang w:val="ru-RU"/>
        </w:rPr>
      </w:pPr>
    </w:p>
    <w:p w14:paraId="4EF5B330" w14:textId="36079C4B" w:rsidR="00931667" w:rsidRPr="009A507C" w:rsidRDefault="00931667" w:rsidP="0053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lang w:val="ru-RU" w:eastAsia="ar-SA"/>
        </w:rPr>
      </w:pPr>
      <w:r w:rsidRPr="009A507C">
        <w:rPr>
          <w:rFonts w:ascii="Times New Roman" w:hAnsi="Times New Roman"/>
          <w:b/>
          <w:bCs/>
          <w:lang w:val="ru-RU"/>
        </w:rPr>
        <w:t xml:space="preserve">2.1. </w:t>
      </w:r>
      <w:r w:rsidRPr="009A507C">
        <w:rPr>
          <w:rFonts w:ascii="Times New Roman" w:hAnsi="Times New Roman"/>
          <w:b/>
          <w:bCs/>
          <w:caps/>
          <w:lang w:val="ru-RU" w:eastAsia="ar-SA"/>
        </w:rPr>
        <w:t>Т</w:t>
      </w:r>
      <w:r w:rsidRPr="009A507C">
        <w:rPr>
          <w:rFonts w:ascii="Times New Roman" w:hAnsi="Times New Roman"/>
          <w:b/>
          <w:bCs/>
          <w:lang w:val="ru-RU" w:eastAsia="ar-SA"/>
        </w:rPr>
        <w:t xml:space="preserve">ематический план </w:t>
      </w:r>
      <w:r w:rsidR="00537547" w:rsidRPr="009A507C">
        <w:rPr>
          <w:rFonts w:ascii="Times New Roman" w:hAnsi="Times New Roman"/>
          <w:b/>
          <w:bCs/>
          <w:lang w:val="ru-RU" w:eastAsia="ar-SA"/>
        </w:rPr>
        <w:t>профессионального модуля</w:t>
      </w:r>
    </w:p>
    <w:p w14:paraId="022EF4DC" w14:textId="77777777" w:rsidR="0028195B" w:rsidRPr="009A507C" w:rsidRDefault="0028195B" w:rsidP="0053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lang w:val="ru-RU" w:eastAsia="ar-SA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2973"/>
        <w:gridCol w:w="959"/>
        <w:gridCol w:w="956"/>
        <w:gridCol w:w="1926"/>
        <w:gridCol w:w="1105"/>
        <w:gridCol w:w="950"/>
        <w:gridCol w:w="1105"/>
        <w:gridCol w:w="1422"/>
        <w:gridCol w:w="1756"/>
      </w:tblGrid>
      <w:tr w:rsidR="00537547" w:rsidRPr="009A507C" w14:paraId="5BE159E1" w14:textId="77777777" w:rsidTr="00DA32F4">
        <w:trPr>
          <w:trHeight w:val="435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697DC4" w14:textId="77777777" w:rsidR="00537547" w:rsidRPr="009A507C" w:rsidRDefault="00537547" w:rsidP="00DA32F4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Код</w:t>
            </w:r>
            <w:proofErr w:type="spellEnd"/>
            <w:r w:rsidRPr="009A507C">
              <w:rPr>
                <w:rFonts w:ascii="Times New Roman" w:hAnsi="Times New Roman"/>
              </w:rPr>
              <w:t xml:space="preserve">   </w:t>
            </w:r>
            <w:proofErr w:type="spellStart"/>
            <w:r w:rsidRPr="009A507C">
              <w:rPr>
                <w:rFonts w:ascii="Times New Roman" w:hAnsi="Times New Roman"/>
              </w:rPr>
              <w:t>профессиональных</w:t>
            </w:r>
            <w:proofErr w:type="spellEnd"/>
            <w:r w:rsidRPr="009A507C">
              <w:rPr>
                <w:rFonts w:ascii="Times New Roman" w:hAnsi="Times New Roman"/>
              </w:rPr>
              <w:t xml:space="preserve"> </w:t>
            </w:r>
            <w:proofErr w:type="spellStart"/>
            <w:r w:rsidRPr="009A507C">
              <w:rPr>
                <w:rFonts w:ascii="Times New Roman" w:hAnsi="Times New Roman"/>
              </w:rPr>
              <w:t>компетенций</w:t>
            </w:r>
            <w:proofErr w:type="spellEnd"/>
          </w:p>
        </w:tc>
        <w:tc>
          <w:tcPr>
            <w:tcW w:w="10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A8651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Наименования</w:t>
            </w:r>
            <w:proofErr w:type="spellEnd"/>
            <w:r w:rsidRPr="009A507C">
              <w:rPr>
                <w:rFonts w:ascii="Times New Roman" w:hAnsi="Times New Roman"/>
              </w:rPr>
              <w:t xml:space="preserve"> </w:t>
            </w:r>
            <w:proofErr w:type="spellStart"/>
            <w:r w:rsidRPr="009A507C">
              <w:rPr>
                <w:rFonts w:ascii="Times New Roman" w:hAnsi="Times New Roman"/>
              </w:rPr>
              <w:t>разделов</w:t>
            </w:r>
            <w:proofErr w:type="spellEnd"/>
            <w:r w:rsidRPr="009A507C">
              <w:rPr>
                <w:rFonts w:ascii="Times New Roman" w:hAnsi="Times New Roman"/>
              </w:rPr>
              <w:t xml:space="preserve"> </w:t>
            </w:r>
            <w:proofErr w:type="spellStart"/>
            <w:r w:rsidRPr="009A507C">
              <w:rPr>
                <w:rFonts w:ascii="Times New Roman" w:hAnsi="Times New Roman"/>
              </w:rPr>
              <w:t>профессионального</w:t>
            </w:r>
            <w:proofErr w:type="spellEnd"/>
            <w:r w:rsidRPr="009A507C">
              <w:rPr>
                <w:rFonts w:ascii="Times New Roman" w:hAnsi="Times New Roman"/>
              </w:rPr>
              <w:t xml:space="preserve"> </w:t>
            </w:r>
            <w:proofErr w:type="spellStart"/>
            <w:r w:rsidRPr="009A507C">
              <w:rPr>
                <w:rFonts w:ascii="Times New Roman" w:hAnsi="Times New Roman"/>
              </w:rPr>
              <w:t>модуля</w:t>
            </w:r>
            <w:proofErr w:type="spellEnd"/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FC185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9A507C">
              <w:rPr>
                <w:rFonts w:ascii="Times New Roman" w:hAnsi="Times New Roman"/>
                <w:iCs/>
              </w:rPr>
              <w:t>Всего</w:t>
            </w:r>
            <w:proofErr w:type="spellEnd"/>
            <w:r w:rsidRPr="009A507C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A507C">
              <w:rPr>
                <w:rFonts w:ascii="Times New Roman" w:hAnsi="Times New Roman"/>
                <w:iCs/>
              </w:rPr>
              <w:t>часов</w:t>
            </w:r>
            <w:proofErr w:type="spellEnd"/>
          </w:p>
          <w:p w14:paraId="523FDAF7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061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C012CA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9DC026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Практика</w:t>
            </w:r>
            <w:proofErr w:type="spellEnd"/>
          </w:p>
        </w:tc>
      </w:tr>
      <w:tr w:rsidR="00537547" w:rsidRPr="009A507C" w14:paraId="4D6F0AAE" w14:textId="77777777" w:rsidTr="00DA32F4">
        <w:trPr>
          <w:trHeight w:val="435"/>
        </w:trPr>
        <w:tc>
          <w:tcPr>
            <w:tcW w:w="51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1F20A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EF59A6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4F246D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36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52B62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E3ADF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Самостоятель</w:t>
            </w:r>
            <w:proofErr w:type="spellEnd"/>
            <w:r w:rsidRPr="009A507C">
              <w:rPr>
                <w:rFonts w:ascii="Times New Roman" w:hAnsi="Times New Roman"/>
              </w:rPr>
              <w:t>-</w:t>
            </w:r>
          </w:p>
          <w:p w14:paraId="57B568FB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ная</w:t>
            </w:r>
            <w:proofErr w:type="spellEnd"/>
            <w:r w:rsidRPr="009A507C">
              <w:rPr>
                <w:rFonts w:ascii="Times New Roman" w:hAnsi="Times New Roman"/>
              </w:rPr>
              <w:t xml:space="preserve"> </w:t>
            </w:r>
            <w:proofErr w:type="spellStart"/>
            <w:r w:rsidRPr="009A507C">
              <w:rPr>
                <w:rFonts w:ascii="Times New Roman" w:hAnsi="Times New Roman"/>
              </w:rPr>
              <w:t>работа</w:t>
            </w:r>
            <w:proofErr w:type="spellEnd"/>
            <w:r w:rsidRPr="009A507C">
              <w:rPr>
                <w:rFonts w:ascii="Times New Roman" w:hAnsi="Times New Roman"/>
              </w:rPr>
              <w:t xml:space="preserve"> </w:t>
            </w:r>
            <w:proofErr w:type="spellStart"/>
            <w:r w:rsidRPr="009A507C">
              <w:rPr>
                <w:rFonts w:ascii="Times New Roman" w:hAnsi="Times New Roman"/>
              </w:rPr>
              <w:t>обучающегося</w:t>
            </w:r>
            <w:proofErr w:type="spellEnd"/>
          </w:p>
        </w:tc>
        <w:tc>
          <w:tcPr>
            <w:tcW w:w="4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95B91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Учебная</w:t>
            </w:r>
            <w:proofErr w:type="spellEnd"/>
            <w:r w:rsidRPr="009A507C">
              <w:rPr>
                <w:rFonts w:ascii="Times New Roman" w:hAnsi="Times New Roman"/>
              </w:rPr>
              <w:t>,</w:t>
            </w:r>
          </w:p>
          <w:p w14:paraId="618AC994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A507C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59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640EEE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9A507C">
              <w:rPr>
                <w:rFonts w:ascii="Times New Roman" w:hAnsi="Times New Roman"/>
                <w:lang w:val="ru-RU"/>
              </w:rPr>
              <w:t>Производ-ственная</w:t>
            </w:r>
            <w:proofErr w:type="spellEnd"/>
            <w:proofErr w:type="gramEnd"/>
          </w:p>
          <w:p w14:paraId="2D9D83F9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(по профилю специальности)</w:t>
            </w:r>
          </w:p>
          <w:p w14:paraId="0EDCB430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часов</w:t>
            </w:r>
            <w:proofErr w:type="spellEnd"/>
          </w:p>
          <w:p w14:paraId="43F948EA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</w:p>
        </w:tc>
      </w:tr>
      <w:tr w:rsidR="00537547" w:rsidRPr="009A507C" w14:paraId="4E619AC5" w14:textId="77777777" w:rsidTr="00D62279">
        <w:trPr>
          <w:trHeight w:val="390"/>
        </w:trPr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8E9A" w14:textId="77777777" w:rsidR="00537547" w:rsidRPr="009A507C" w:rsidRDefault="00537547" w:rsidP="00DA32F4">
            <w:pPr>
              <w:rPr>
                <w:rFonts w:ascii="Times New Roman" w:hAnsi="Times New Roman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0782B" w14:textId="77777777" w:rsidR="00537547" w:rsidRPr="009A507C" w:rsidRDefault="00537547" w:rsidP="00DA32F4">
            <w:pPr>
              <w:rPr>
                <w:rFonts w:ascii="Times New Roman" w:hAnsi="Times New Roman"/>
              </w:rPr>
            </w:pP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EFBBC" w14:textId="77777777" w:rsidR="00537547" w:rsidRPr="009A507C" w:rsidRDefault="00537547" w:rsidP="00DA32F4">
            <w:pPr>
              <w:rPr>
                <w:rFonts w:ascii="Times New Roman" w:hAnsi="Times New Roman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C4DB6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Всего</w:t>
            </w:r>
            <w:proofErr w:type="spellEnd"/>
            <w:r w:rsidRPr="009A507C">
              <w:rPr>
                <w:rFonts w:ascii="Times New Roman" w:hAnsi="Times New Roman"/>
              </w:rPr>
              <w:t>,</w:t>
            </w:r>
          </w:p>
          <w:p w14:paraId="33FE270B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ча</w:t>
            </w:r>
            <w:proofErr w:type="spellEnd"/>
          </w:p>
          <w:p w14:paraId="382CA85D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A507C">
              <w:rPr>
                <w:rFonts w:ascii="Times New Roman" w:hAnsi="Times New Roman"/>
              </w:rPr>
              <w:t>сов</w:t>
            </w:r>
            <w:proofErr w:type="spellEnd"/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</w:tcBorders>
          </w:tcPr>
          <w:p w14:paraId="2443C9AF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9A507C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9A507C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9A507C">
              <w:rPr>
                <w:rFonts w:ascii="Times New Roman" w:hAnsi="Times New Roman"/>
                <w:lang w:val="ru-RU"/>
              </w:rPr>
              <w:t>лаборатор</w:t>
            </w:r>
            <w:proofErr w:type="spellEnd"/>
          </w:p>
          <w:p w14:paraId="579D0681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9A507C">
              <w:rPr>
                <w:rFonts w:ascii="Times New Roman" w:hAnsi="Times New Roman"/>
                <w:lang w:val="ru-RU"/>
              </w:rPr>
              <w:t>ные</w:t>
            </w:r>
            <w:proofErr w:type="spellEnd"/>
            <w:r w:rsidRPr="009A507C">
              <w:rPr>
                <w:rFonts w:ascii="Times New Roman" w:hAnsi="Times New Roman"/>
                <w:lang w:val="ru-RU"/>
              </w:rPr>
              <w:t xml:space="preserve"> работы и </w:t>
            </w:r>
            <w:proofErr w:type="spellStart"/>
            <w:r w:rsidRPr="009A507C">
              <w:rPr>
                <w:rFonts w:ascii="Times New Roman" w:hAnsi="Times New Roman"/>
                <w:lang w:val="ru-RU"/>
              </w:rPr>
              <w:t>практичес</w:t>
            </w:r>
            <w:proofErr w:type="spellEnd"/>
          </w:p>
          <w:p w14:paraId="3E0F6B17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кие</w:t>
            </w:r>
            <w:proofErr w:type="spellEnd"/>
            <w:r w:rsidRPr="009A507C">
              <w:rPr>
                <w:rFonts w:ascii="Times New Roman" w:hAnsi="Times New Roman"/>
              </w:rPr>
              <w:t xml:space="preserve"> </w:t>
            </w:r>
            <w:proofErr w:type="spellStart"/>
            <w:r w:rsidRPr="009A507C">
              <w:rPr>
                <w:rFonts w:ascii="Times New Roman" w:hAnsi="Times New Roman"/>
              </w:rPr>
              <w:t>занятия</w:t>
            </w:r>
            <w:proofErr w:type="spellEnd"/>
            <w:r w:rsidRPr="009A507C">
              <w:rPr>
                <w:rFonts w:ascii="Times New Roman" w:hAnsi="Times New Roman"/>
              </w:rPr>
              <w:t>,</w:t>
            </w:r>
          </w:p>
          <w:p w14:paraId="708C1E3B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0A535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9A507C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9A507C">
              <w:rPr>
                <w:rFonts w:ascii="Times New Roman" w:hAnsi="Times New Roman"/>
                <w:lang w:val="ru-RU"/>
              </w:rPr>
              <w:t>., курсовая работа (проект),</w:t>
            </w:r>
          </w:p>
          <w:p w14:paraId="5E7ED21F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A507C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4FD05E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A507C">
              <w:rPr>
                <w:rFonts w:ascii="Times New Roman" w:hAnsi="Times New Roman"/>
              </w:rPr>
              <w:t>Всего</w:t>
            </w:r>
            <w:proofErr w:type="spellEnd"/>
            <w:r w:rsidRPr="009A507C">
              <w:rPr>
                <w:rFonts w:ascii="Times New Roman" w:hAnsi="Times New Roman"/>
              </w:rPr>
              <w:t>,</w:t>
            </w:r>
          </w:p>
          <w:p w14:paraId="0AF98F93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A507C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5C3AF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Pr="009A507C">
              <w:rPr>
                <w:rFonts w:ascii="Times New Roman" w:hAnsi="Times New Roman"/>
                <w:lang w:val="ru-RU"/>
              </w:rPr>
              <w:t>т.ч</w:t>
            </w:r>
            <w:proofErr w:type="spellEnd"/>
            <w:r w:rsidRPr="009A507C">
              <w:rPr>
                <w:rFonts w:ascii="Times New Roman" w:hAnsi="Times New Roman"/>
                <w:lang w:val="ru-RU"/>
              </w:rPr>
              <w:t>., курсовая работа (проект),</w:t>
            </w:r>
          </w:p>
          <w:p w14:paraId="2F30DCC7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9A507C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4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28DB9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39401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</w:rPr>
            </w:pPr>
          </w:p>
        </w:tc>
      </w:tr>
      <w:tr w:rsidR="00537547" w:rsidRPr="009A507C" w14:paraId="55A9A719" w14:textId="77777777" w:rsidTr="00D62279">
        <w:trPr>
          <w:trHeight w:val="390"/>
        </w:trPr>
        <w:tc>
          <w:tcPr>
            <w:tcW w:w="5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B4396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C7C5A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B5EA3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2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8A7A2B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7D8D21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9BE5BC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C9205C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B32B4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4EF98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5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869A5" w14:textId="77777777" w:rsidR="00537547" w:rsidRPr="009A507C" w:rsidRDefault="00537547" w:rsidP="00DA32F4">
            <w:pPr>
              <w:jc w:val="center"/>
              <w:rPr>
                <w:rFonts w:ascii="Times New Roman" w:hAnsi="Times New Roman"/>
                <w:i/>
              </w:rPr>
            </w:pPr>
            <w:r w:rsidRPr="009A507C">
              <w:rPr>
                <w:rFonts w:ascii="Times New Roman" w:hAnsi="Times New Roman"/>
                <w:i/>
              </w:rPr>
              <w:t>10</w:t>
            </w:r>
          </w:p>
        </w:tc>
      </w:tr>
      <w:tr w:rsidR="00D62279" w:rsidRPr="009A507C" w14:paraId="55E47313" w14:textId="77777777" w:rsidTr="00D62279"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C40D9" w14:textId="451ABD0E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9A507C">
              <w:rPr>
                <w:rFonts w:ascii="Times New Roman" w:hAnsi="Times New Roman"/>
                <w:b/>
                <w:bCs/>
              </w:rPr>
              <w:t xml:space="preserve">ПК </w:t>
            </w:r>
            <w:r w:rsidRPr="009A507C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9A507C">
              <w:rPr>
                <w:rFonts w:ascii="Times New Roman" w:hAnsi="Times New Roman"/>
                <w:b/>
                <w:bCs/>
              </w:rPr>
              <w:t>.1-</w:t>
            </w:r>
            <w:r w:rsidRPr="009A507C">
              <w:rPr>
                <w:rFonts w:ascii="Times New Roman" w:hAnsi="Times New Roman"/>
                <w:b/>
                <w:bCs/>
                <w:lang w:val="ru-RU"/>
              </w:rPr>
              <w:t>3.2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0ABB6" w14:textId="40E53FBB" w:rsidR="00D62279" w:rsidRPr="009A507C" w:rsidRDefault="00D62279" w:rsidP="00DA32F4">
            <w:pPr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МДК.03.01 Первичная обработка мяса, рыбы, птицы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5827A7" w14:textId="34F66380" w:rsidR="00D62279" w:rsidRPr="009A507C" w:rsidRDefault="00D62279" w:rsidP="00DA32F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507C">
              <w:rPr>
                <w:rFonts w:ascii="Times New Roman" w:hAnsi="Times New Roman"/>
                <w:b/>
                <w:lang w:val="ru-RU"/>
              </w:rPr>
              <w:t>104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</w:tcBorders>
          </w:tcPr>
          <w:p w14:paraId="79F616E5" w14:textId="1138159E" w:rsidR="00D62279" w:rsidRPr="009A507C" w:rsidRDefault="00D62279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84</w:t>
            </w:r>
          </w:p>
        </w:tc>
        <w:tc>
          <w:tcPr>
            <w:tcW w:w="657" w:type="pct"/>
            <w:tcBorders>
              <w:top w:val="single" w:sz="12" w:space="0" w:color="auto"/>
            </w:tcBorders>
          </w:tcPr>
          <w:p w14:paraId="70D94F3E" w14:textId="1FC2A968" w:rsidR="00D62279" w:rsidRPr="009A507C" w:rsidRDefault="00D62279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14:paraId="5BC1E7B2" w14:textId="09E9C710" w:rsidR="00D62279" w:rsidRPr="009A507C" w:rsidRDefault="00D62279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14:paraId="38E28057" w14:textId="063E0282" w:rsidR="00D62279" w:rsidRPr="009A507C" w:rsidRDefault="00D62279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14:paraId="646259ED" w14:textId="13F2E602" w:rsidR="00D62279" w:rsidRPr="009A507C" w:rsidRDefault="00D62279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20CE83" w14:textId="5DD19DE4" w:rsidR="00D62279" w:rsidRPr="009A507C" w:rsidRDefault="00D62279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9F4346" w14:textId="4DA31FA6" w:rsidR="00D62279" w:rsidRPr="009A507C" w:rsidRDefault="00D62279" w:rsidP="00DA32F4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D62279" w:rsidRPr="009A507C" w14:paraId="6A4999AE" w14:textId="77777777" w:rsidTr="00D62279">
        <w:tc>
          <w:tcPr>
            <w:tcW w:w="5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5FF752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9FF230" w14:textId="14AEA05B" w:rsidR="00D62279" w:rsidRPr="009A507C" w:rsidRDefault="00D62279" w:rsidP="00D62279">
            <w:pPr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МДК.03.02. Первичная обработка овощей, фруктов, зелени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1AD667" w14:textId="61C7FC68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507C">
              <w:rPr>
                <w:rFonts w:ascii="Times New Roman" w:hAnsi="Times New Roman"/>
                <w:b/>
                <w:lang w:val="ru-RU"/>
              </w:rPr>
              <w:t>104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</w:tcBorders>
          </w:tcPr>
          <w:p w14:paraId="39A02BBF" w14:textId="502AFC4B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84</w:t>
            </w:r>
          </w:p>
        </w:tc>
        <w:tc>
          <w:tcPr>
            <w:tcW w:w="657" w:type="pct"/>
            <w:tcBorders>
              <w:top w:val="single" w:sz="12" w:space="0" w:color="auto"/>
            </w:tcBorders>
          </w:tcPr>
          <w:p w14:paraId="50BB21D1" w14:textId="1C1DB346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14:paraId="360D2A30" w14:textId="3A7338BB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</w:tcPr>
          <w:p w14:paraId="3218566B" w14:textId="71542F87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</w:tcPr>
          <w:p w14:paraId="6AB81EAF" w14:textId="45B046D4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47E1B48" w14:textId="06020BC2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4E96EB9" w14:textId="1789CCE6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D62279" w:rsidRPr="009A507C" w14:paraId="006D0BA8" w14:textId="77777777" w:rsidTr="00D62279">
        <w:tc>
          <w:tcPr>
            <w:tcW w:w="5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CBC5D7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71A198" w14:textId="2C709D4C" w:rsidR="00D62279" w:rsidRPr="009A507C" w:rsidRDefault="00D62279" w:rsidP="00D62279">
            <w:pPr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Учебная практика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5131EB" w14:textId="6E7E6164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507C">
              <w:rPr>
                <w:rFonts w:ascii="Times New Roman" w:hAnsi="Times New Roman"/>
                <w:b/>
                <w:lang w:val="ru-RU"/>
              </w:rPr>
              <w:t>180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</w:tcPr>
          <w:p w14:paraId="44F4B4DA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7" w:type="pct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7ACAD6AC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529A8FA0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</w:tcPr>
          <w:p w14:paraId="0E84D2CE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1897EEF9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7B77A89" w14:textId="12787EF1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180</w:t>
            </w: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E49675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62279" w:rsidRPr="009A507C" w14:paraId="1C2B966C" w14:textId="77777777" w:rsidTr="00D62279">
        <w:tc>
          <w:tcPr>
            <w:tcW w:w="51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1F84E8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3A97E4" w14:textId="4222613B" w:rsidR="00D62279" w:rsidRPr="009A507C" w:rsidRDefault="00D62279" w:rsidP="00D62279">
            <w:pPr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Производственная практика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E1D6F9" w14:textId="1155A3EE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507C">
              <w:rPr>
                <w:rFonts w:ascii="Times New Roman" w:hAnsi="Times New Roman"/>
                <w:b/>
                <w:lang w:val="ru-RU"/>
              </w:rPr>
              <w:t>144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</w:tcPr>
          <w:p w14:paraId="190103CC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single" w:sz="12" w:space="0" w:color="auto"/>
            </w:tcBorders>
            <w:shd w:val="clear" w:color="auto" w:fill="7F7F7F" w:themeFill="text1" w:themeFillTint="80"/>
          </w:tcPr>
          <w:p w14:paraId="56FB6DD1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06B0DA6C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shd w:val="clear" w:color="auto" w:fill="7F7F7F" w:themeFill="text1" w:themeFillTint="80"/>
          </w:tcPr>
          <w:p w14:paraId="49B81F80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top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379D492B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0CBE08" w14:textId="0B079DCB" w:rsidR="00D62279" w:rsidRPr="009A507C" w:rsidRDefault="00D62279" w:rsidP="00D6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E2F05B" w14:textId="75418CBD" w:rsidR="00D62279" w:rsidRPr="009A507C" w:rsidRDefault="00D62279" w:rsidP="00D62279">
            <w:pPr>
              <w:jc w:val="center"/>
              <w:rPr>
                <w:rFonts w:ascii="Times New Roman" w:hAnsi="Times New Roman"/>
                <w:lang w:val="ru-RU"/>
              </w:rPr>
            </w:pPr>
            <w:r w:rsidRPr="009A507C">
              <w:rPr>
                <w:rFonts w:ascii="Times New Roman" w:hAnsi="Times New Roman"/>
                <w:lang w:val="ru-RU"/>
              </w:rPr>
              <w:t>144</w:t>
            </w:r>
          </w:p>
        </w:tc>
      </w:tr>
      <w:tr w:rsidR="00D62279" w:rsidRPr="009A507C" w14:paraId="4A757C50" w14:textId="77777777" w:rsidTr="00D62279">
        <w:trPr>
          <w:trHeight w:val="46"/>
        </w:trPr>
        <w:tc>
          <w:tcPr>
            <w:tcW w:w="15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66C06" w14:textId="77777777" w:rsidR="00D62279" w:rsidRPr="009A507C" w:rsidRDefault="00D62279" w:rsidP="00D62279">
            <w:pPr>
              <w:rPr>
                <w:rFonts w:ascii="Times New Roman" w:hAnsi="Times New Roman"/>
                <w:b/>
              </w:rPr>
            </w:pPr>
            <w:proofErr w:type="spellStart"/>
            <w:r w:rsidRPr="009A507C">
              <w:rPr>
                <w:rFonts w:ascii="Times New Roman" w:hAnsi="Times New Roman"/>
                <w:b/>
              </w:rPr>
              <w:t>Всего</w:t>
            </w:r>
            <w:proofErr w:type="spellEnd"/>
            <w:r w:rsidRPr="009A507C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B0442" w14:textId="33EC3F9A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507C">
              <w:rPr>
                <w:rFonts w:ascii="Times New Roman" w:hAnsi="Times New Roman"/>
                <w:b/>
                <w:lang w:val="ru-RU"/>
              </w:rPr>
              <w:t>532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3F4F43" w14:textId="6CEB4422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507C">
              <w:rPr>
                <w:rFonts w:ascii="Times New Roman" w:hAnsi="Times New Roman"/>
                <w:b/>
                <w:lang w:val="ru-RU"/>
              </w:rPr>
              <w:t>168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09DC7" w14:textId="043F53A6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507C">
              <w:rPr>
                <w:rFonts w:ascii="Times New Roman" w:hAnsi="Times New Roman"/>
                <w:b/>
                <w:lang w:val="ru-RU"/>
              </w:rPr>
              <w:t>112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18614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</w:rPr>
            </w:pPr>
            <w:r w:rsidRPr="009A507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17C3D" w14:textId="1272C659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507C">
              <w:rPr>
                <w:rFonts w:ascii="Times New Roman" w:hAnsi="Times New Roman"/>
                <w:b/>
                <w:lang w:val="ru-RU"/>
              </w:rPr>
              <w:t>40</w:t>
            </w:r>
          </w:p>
        </w:tc>
        <w:tc>
          <w:tcPr>
            <w:tcW w:w="37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81B3B" w14:textId="77777777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</w:rPr>
            </w:pPr>
            <w:r w:rsidRPr="009A507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95ED" w14:textId="61F14905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507C">
              <w:rPr>
                <w:rFonts w:ascii="Times New Roman" w:hAnsi="Times New Roman"/>
                <w:b/>
                <w:lang w:val="ru-RU"/>
              </w:rPr>
              <w:t>180</w:t>
            </w:r>
          </w:p>
        </w:tc>
        <w:tc>
          <w:tcPr>
            <w:tcW w:w="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989BA" w14:textId="195B069E" w:rsidR="00D62279" w:rsidRPr="009A507C" w:rsidRDefault="00D62279" w:rsidP="00D62279">
            <w:pPr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9A507C">
              <w:rPr>
                <w:rFonts w:ascii="Times New Roman" w:hAnsi="Times New Roman"/>
                <w:b/>
                <w:bCs/>
                <w:iCs/>
                <w:lang w:val="ru-RU"/>
              </w:rPr>
              <w:t>144</w:t>
            </w:r>
          </w:p>
        </w:tc>
      </w:tr>
    </w:tbl>
    <w:p w14:paraId="636A7BDC" w14:textId="77777777" w:rsidR="00537547" w:rsidRPr="009A507C" w:rsidRDefault="00537547" w:rsidP="0053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lang w:val="ru-RU" w:eastAsia="ar-SA"/>
        </w:rPr>
      </w:pPr>
    </w:p>
    <w:p w14:paraId="7695F5FF" w14:textId="77777777" w:rsidR="00D62279" w:rsidRPr="009A507C" w:rsidRDefault="00D62279">
      <w:pPr>
        <w:spacing w:after="160" w:line="259" w:lineRule="auto"/>
        <w:rPr>
          <w:rFonts w:ascii="Times New Roman" w:hAnsi="Times New Roman"/>
          <w:b/>
          <w:bCs/>
          <w:lang w:val="ru-RU"/>
        </w:rPr>
      </w:pPr>
      <w:r w:rsidRPr="009A507C">
        <w:rPr>
          <w:rFonts w:ascii="Times New Roman" w:hAnsi="Times New Roman"/>
          <w:b/>
          <w:bCs/>
          <w:lang w:val="ru-RU"/>
        </w:rPr>
        <w:br w:type="page"/>
      </w:r>
    </w:p>
    <w:p w14:paraId="7828FD0B" w14:textId="5419A32E" w:rsidR="007849F4" w:rsidRPr="009A507C" w:rsidRDefault="00537547" w:rsidP="0028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lang w:val="ru-RU"/>
        </w:rPr>
      </w:pPr>
      <w:r w:rsidRPr="009A507C">
        <w:rPr>
          <w:rFonts w:ascii="Times New Roman" w:hAnsi="Times New Roman"/>
          <w:b/>
          <w:bCs/>
          <w:lang w:val="ru-RU"/>
        </w:rPr>
        <w:lastRenderedPageBreak/>
        <w:t>2.2. Содержание обучения по профессиональному модулю (ПМ)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568"/>
        <w:gridCol w:w="9217"/>
        <w:gridCol w:w="992"/>
        <w:gridCol w:w="6"/>
        <w:gridCol w:w="1977"/>
        <w:gridCol w:w="6"/>
      </w:tblGrid>
      <w:tr w:rsidR="00F76A4A" w:rsidRPr="00FB543F" w14:paraId="22A5C0D8" w14:textId="77777777" w:rsidTr="00DA32F4">
        <w:trPr>
          <w:gridAfter w:val="1"/>
          <w:wAfter w:w="2" w:type="pct"/>
        </w:trPr>
        <w:tc>
          <w:tcPr>
            <w:tcW w:w="752" w:type="pct"/>
            <w:vAlign w:val="center"/>
          </w:tcPr>
          <w:p w14:paraId="46F2CB3D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A32F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DA32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32F4">
              <w:rPr>
                <w:rFonts w:ascii="Times New Roman" w:hAnsi="Times New Roman"/>
                <w:b/>
                <w:bCs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3256" w:type="pct"/>
            <w:gridSpan w:val="2"/>
            <w:vAlign w:val="center"/>
          </w:tcPr>
          <w:p w14:paraId="6B6BB8A7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0" w:type="pct"/>
            <w:vAlign w:val="center"/>
          </w:tcPr>
          <w:p w14:paraId="1E97C22D" w14:textId="77777777" w:rsidR="00F76A4A" w:rsidRPr="00DA32F4" w:rsidRDefault="00F76A4A" w:rsidP="00DA32F4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A32F4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proofErr w:type="spellEnd"/>
            <w:r w:rsidRPr="00DA32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32F4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660" w:type="pct"/>
            <w:gridSpan w:val="2"/>
            <w:vAlign w:val="center"/>
          </w:tcPr>
          <w:p w14:paraId="3F00F437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F76A4A" w:rsidRPr="00DA32F4" w14:paraId="678C80F0" w14:textId="77777777" w:rsidTr="00DA32F4">
        <w:trPr>
          <w:gridAfter w:val="1"/>
          <w:wAfter w:w="2" w:type="pct"/>
        </w:trPr>
        <w:tc>
          <w:tcPr>
            <w:tcW w:w="4008" w:type="pct"/>
            <w:gridSpan w:val="3"/>
            <w:shd w:val="clear" w:color="auto" w:fill="C5E0B3" w:themeFill="accent6" w:themeFillTint="66"/>
            <w:vAlign w:val="center"/>
          </w:tcPr>
          <w:p w14:paraId="4BE3D04C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ПМ.03 Первичная обработка сырья</w:t>
            </w:r>
          </w:p>
        </w:tc>
        <w:tc>
          <w:tcPr>
            <w:tcW w:w="330" w:type="pct"/>
            <w:shd w:val="clear" w:color="auto" w:fill="C5E0B3" w:themeFill="accent6" w:themeFillTint="66"/>
            <w:vAlign w:val="center"/>
          </w:tcPr>
          <w:p w14:paraId="7DBAC56D" w14:textId="77777777" w:rsidR="00F76A4A" w:rsidRPr="00DA32F4" w:rsidRDefault="00F76A4A" w:rsidP="00DA32F4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352</w:t>
            </w:r>
          </w:p>
        </w:tc>
        <w:tc>
          <w:tcPr>
            <w:tcW w:w="660" w:type="pct"/>
            <w:gridSpan w:val="2"/>
            <w:shd w:val="clear" w:color="auto" w:fill="404040" w:themeFill="text1" w:themeFillTint="BF"/>
            <w:vAlign w:val="center"/>
          </w:tcPr>
          <w:p w14:paraId="0134F44B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17C75898" w14:textId="77777777" w:rsidTr="00DA32F4">
        <w:trPr>
          <w:gridAfter w:val="1"/>
          <w:wAfter w:w="2" w:type="pct"/>
        </w:trPr>
        <w:tc>
          <w:tcPr>
            <w:tcW w:w="4008" w:type="pct"/>
            <w:gridSpan w:val="3"/>
            <w:shd w:val="clear" w:color="auto" w:fill="C5E0B3" w:themeFill="accent6" w:themeFillTint="66"/>
            <w:vAlign w:val="center"/>
          </w:tcPr>
          <w:p w14:paraId="143B7106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МДК.03.01 Первичная обработка мяса, рыбы, птицы</w:t>
            </w:r>
          </w:p>
        </w:tc>
        <w:tc>
          <w:tcPr>
            <w:tcW w:w="330" w:type="pct"/>
            <w:shd w:val="clear" w:color="auto" w:fill="C5E0B3" w:themeFill="accent6" w:themeFillTint="66"/>
            <w:vAlign w:val="center"/>
          </w:tcPr>
          <w:p w14:paraId="476BBF75" w14:textId="77777777" w:rsidR="00F76A4A" w:rsidRPr="00DA32F4" w:rsidRDefault="00F76A4A" w:rsidP="00DA32F4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104</w:t>
            </w:r>
          </w:p>
        </w:tc>
        <w:tc>
          <w:tcPr>
            <w:tcW w:w="660" w:type="pct"/>
            <w:gridSpan w:val="2"/>
            <w:shd w:val="clear" w:color="auto" w:fill="404040" w:themeFill="text1" w:themeFillTint="BF"/>
            <w:vAlign w:val="center"/>
          </w:tcPr>
          <w:p w14:paraId="0B9CC1E6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75E17329" w14:textId="77777777" w:rsidTr="00DA32F4">
        <w:trPr>
          <w:gridAfter w:val="1"/>
          <w:wAfter w:w="2" w:type="pct"/>
        </w:trPr>
        <w:tc>
          <w:tcPr>
            <w:tcW w:w="752" w:type="pct"/>
            <w:vMerge w:val="restart"/>
            <w:vAlign w:val="center"/>
          </w:tcPr>
          <w:p w14:paraId="559E6FFF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A32F4">
              <w:rPr>
                <w:rStyle w:val="FontStyle15"/>
                <w:sz w:val="20"/>
                <w:szCs w:val="20"/>
              </w:rPr>
              <w:t>Тема 1: Первичная обработка рыбы</w:t>
            </w:r>
          </w:p>
        </w:tc>
        <w:tc>
          <w:tcPr>
            <w:tcW w:w="3256" w:type="pct"/>
            <w:gridSpan w:val="2"/>
          </w:tcPr>
          <w:p w14:paraId="3A3B6CFE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14D1209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660" w:type="pct"/>
            <w:gridSpan w:val="2"/>
            <w:vMerge w:val="restart"/>
            <w:shd w:val="clear" w:color="auto" w:fill="auto"/>
            <w:vAlign w:val="center"/>
          </w:tcPr>
          <w:p w14:paraId="35DB41C7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ОК.1-ОК.4</w:t>
            </w:r>
          </w:p>
          <w:p w14:paraId="377746BC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ПК.3.1</w:t>
            </w:r>
          </w:p>
        </w:tc>
      </w:tr>
      <w:tr w:rsidR="00F76A4A" w:rsidRPr="00FB543F" w14:paraId="5DF8C4E5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650BD611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9" w:type="pct"/>
          </w:tcPr>
          <w:p w14:paraId="122032DB" w14:textId="77777777" w:rsidR="00F76A4A" w:rsidRPr="00DA32F4" w:rsidRDefault="00F76A4A" w:rsidP="00DA32F4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32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067" w:type="pct"/>
          </w:tcPr>
          <w:p w14:paraId="784BA584" w14:textId="77777777" w:rsidR="00F76A4A" w:rsidRPr="00DA32F4" w:rsidRDefault="00F76A4A" w:rsidP="00DA32F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/>
              </w:rPr>
              <w:t>Классификация, пищевая ценность рыбы, требования к качеству рыбного сырья.</w:t>
            </w: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0919AE5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shd w:val="clear" w:color="auto" w:fill="auto"/>
            <w:vAlign w:val="center"/>
          </w:tcPr>
          <w:p w14:paraId="394317E7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292E205C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2BA6661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9" w:type="pct"/>
          </w:tcPr>
          <w:p w14:paraId="29A6BB6C" w14:textId="77777777" w:rsidR="00F76A4A" w:rsidRPr="00DA32F4" w:rsidRDefault="00F76A4A" w:rsidP="00DA32F4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7C70F3E0" w14:textId="77777777" w:rsidR="00F76A4A" w:rsidRPr="00DA32F4" w:rsidRDefault="00F76A4A" w:rsidP="00DA32F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/>
              </w:rPr>
              <w:t>Дефростация рыбы. Виды оттаивания рыбы: воде, на воздухе, комбинированный.</w:t>
            </w: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1448C9D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shd w:val="clear" w:color="auto" w:fill="auto"/>
            <w:vAlign w:val="center"/>
          </w:tcPr>
          <w:p w14:paraId="47733110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34AE5D2D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699C325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9" w:type="pct"/>
          </w:tcPr>
          <w:p w14:paraId="2843903E" w14:textId="77777777" w:rsidR="00F76A4A" w:rsidRPr="00DA32F4" w:rsidRDefault="00F76A4A" w:rsidP="00DA32F4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43015831" w14:textId="77777777" w:rsidR="00F76A4A" w:rsidRPr="00DA32F4" w:rsidRDefault="00F76A4A" w:rsidP="00DA32F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/>
              </w:rPr>
              <w:t>Вымачивание соленой рыбы. Назначение. Виды.</w:t>
            </w: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25A11616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shd w:val="clear" w:color="auto" w:fill="auto"/>
            <w:vAlign w:val="center"/>
          </w:tcPr>
          <w:p w14:paraId="2FD90C01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12D60B56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203966E2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9" w:type="pct"/>
          </w:tcPr>
          <w:p w14:paraId="552CB648" w14:textId="77777777" w:rsidR="00F76A4A" w:rsidRPr="00DA32F4" w:rsidRDefault="00F76A4A" w:rsidP="00DA32F4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2F59BB41" w14:textId="77777777" w:rsidR="00F76A4A" w:rsidRPr="00DA32F4" w:rsidRDefault="00F76A4A" w:rsidP="00DA32F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/>
              </w:rPr>
              <w:t>Обработка бесчешуйчатой рыбы. Правила очистки чешуйчатой рыбы: ручным способом и с помощью механизма РО-1.</w:t>
            </w: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207170F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shd w:val="clear" w:color="auto" w:fill="auto"/>
            <w:vAlign w:val="center"/>
          </w:tcPr>
          <w:p w14:paraId="3B06E6EE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19165325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387D91AC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9" w:type="pct"/>
          </w:tcPr>
          <w:p w14:paraId="444A4C80" w14:textId="77777777" w:rsidR="00F76A4A" w:rsidRPr="00DA32F4" w:rsidRDefault="00F76A4A" w:rsidP="00DA32F4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pct"/>
          </w:tcPr>
          <w:p w14:paraId="71659C3E" w14:textId="77777777" w:rsidR="00F76A4A" w:rsidRPr="00DA32F4" w:rsidRDefault="00F76A4A" w:rsidP="00DA32F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/>
              </w:rPr>
              <w:t>Обработка морепродуктов.</w:t>
            </w: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6227FD3E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shd w:val="clear" w:color="auto" w:fill="auto"/>
            <w:vAlign w:val="center"/>
          </w:tcPr>
          <w:p w14:paraId="332B242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0BB551A9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088072A9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9" w:type="pct"/>
          </w:tcPr>
          <w:p w14:paraId="42BB640F" w14:textId="77777777" w:rsidR="00F76A4A" w:rsidRPr="00DA32F4" w:rsidRDefault="00F76A4A" w:rsidP="00DA32F4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067" w:type="pct"/>
          </w:tcPr>
          <w:p w14:paraId="29FA62CD" w14:textId="77777777" w:rsidR="00F76A4A" w:rsidRPr="00DA32F4" w:rsidRDefault="00F76A4A" w:rsidP="00DA32F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/>
              </w:rPr>
              <w:t>Разделка рыбы на кругляши (для варки и жарки), филе (чистое, филе с кожей без рёберной кости, филе с кожей и рёберной костью).</w:t>
            </w:r>
          </w:p>
        </w:tc>
        <w:tc>
          <w:tcPr>
            <w:tcW w:w="330" w:type="pct"/>
            <w:vMerge/>
            <w:shd w:val="clear" w:color="auto" w:fill="auto"/>
            <w:vAlign w:val="center"/>
          </w:tcPr>
          <w:p w14:paraId="05AD13AA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shd w:val="clear" w:color="auto" w:fill="auto"/>
            <w:vAlign w:val="center"/>
          </w:tcPr>
          <w:p w14:paraId="5BD8154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42AC4444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460A8674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56" w:type="pct"/>
            <w:gridSpan w:val="2"/>
          </w:tcPr>
          <w:p w14:paraId="1CD4E39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DA32F4">
              <w:rPr>
                <w:b/>
                <w:bCs/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330" w:type="pct"/>
            <w:vMerge w:val="restart"/>
            <w:shd w:val="clear" w:color="auto" w:fill="auto"/>
            <w:vAlign w:val="center"/>
          </w:tcPr>
          <w:p w14:paraId="2E2CBED9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24</w:t>
            </w:r>
          </w:p>
        </w:tc>
        <w:tc>
          <w:tcPr>
            <w:tcW w:w="660" w:type="pct"/>
            <w:gridSpan w:val="2"/>
            <w:vMerge/>
            <w:shd w:val="clear" w:color="auto" w:fill="auto"/>
            <w:vAlign w:val="center"/>
          </w:tcPr>
          <w:p w14:paraId="05A2693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320FB7D3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65C3CF40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23F2AF5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303D04A1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 Схема строения рыбы</w:t>
            </w:r>
          </w:p>
        </w:tc>
        <w:tc>
          <w:tcPr>
            <w:tcW w:w="330" w:type="pct"/>
            <w:vMerge/>
            <w:vAlign w:val="center"/>
          </w:tcPr>
          <w:p w14:paraId="2FE7698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5BC86677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43A89431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200BF644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05F355AA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632A0EC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№2 Схема оттаивания рыбы.</w:t>
            </w:r>
          </w:p>
        </w:tc>
        <w:tc>
          <w:tcPr>
            <w:tcW w:w="330" w:type="pct"/>
            <w:vMerge/>
            <w:vAlign w:val="center"/>
          </w:tcPr>
          <w:p w14:paraId="5F850490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0D0CEB39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32B17F4D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3549F544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715306E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193C6D3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№3 Схема вымачивания рыбы.</w:t>
            </w:r>
          </w:p>
        </w:tc>
        <w:tc>
          <w:tcPr>
            <w:tcW w:w="330" w:type="pct"/>
            <w:vMerge/>
            <w:vAlign w:val="center"/>
          </w:tcPr>
          <w:p w14:paraId="3E3596CA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8E6A0B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64C06977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5E6D847D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2A808F3F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2104239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№4 Схема очистки чешуйчатой рыбы.</w:t>
            </w:r>
          </w:p>
        </w:tc>
        <w:tc>
          <w:tcPr>
            <w:tcW w:w="330" w:type="pct"/>
            <w:vMerge/>
            <w:vAlign w:val="center"/>
          </w:tcPr>
          <w:p w14:paraId="36D5A761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D82FA1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4BAF2694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449AEDC5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06A07BD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pct"/>
          </w:tcPr>
          <w:p w14:paraId="55BC3981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№5 Схема разделки рыбы.</w:t>
            </w:r>
          </w:p>
        </w:tc>
        <w:tc>
          <w:tcPr>
            <w:tcW w:w="330" w:type="pct"/>
            <w:vMerge/>
            <w:vAlign w:val="center"/>
          </w:tcPr>
          <w:p w14:paraId="30F6E580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0ACF3EF6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47B963C6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1967D2FC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3F15D18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067" w:type="pct"/>
          </w:tcPr>
          <w:p w14:paraId="43133866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 xml:space="preserve">Практическое занятие №6 Разделка рыбы для </w:t>
            </w:r>
            <w:proofErr w:type="spellStart"/>
            <w:r w:rsidRPr="00DA32F4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DA32F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30" w:type="pct"/>
            <w:vMerge/>
            <w:vAlign w:val="center"/>
          </w:tcPr>
          <w:p w14:paraId="5367888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5ED9D5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7878A5A5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2E358EFA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57BAE3D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3067" w:type="pct"/>
          </w:tcPr>
          <w:p w14:paraId="37C277F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№7 Технология приготовления п/ф для варки, для жарения, для жарки во фритюре</w:t>
            </w:r>
          </w:p>
        </w:tc>
        <w:tc>
          <w:tcPr>
            <w:tcW w:w="330" w:type="pct"/>
            <w:vMerge/>
            <w:vAlign w:val="center"/>
          </w:tcPr>
          <w:p w14:paraId="3A81B4B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CFEDD3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32F9FACB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4777AD04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553558E1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3067" w:type="pct"/>
          </w:tcPr>
          <w:p w14:paraId="7A9F953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№8 Определение массы отходов и выхода полуфабрикатов из рыбы.</w:t>
            </w:r>
          </w:p>
        </w:tc>
        <w:tc>
          <w:tcPr>
            <w:tcW w:w="330" w:type="pct"/>
            <w:vMerge/>
            <w:vAlign w:val="center"/>
          </w:tcPr>
          <w:p w14:paraId="572B506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3B7F335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437B4672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3B16FC9D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7BE5D5B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3067" w:type="pct"/>
          </w:tcPr>
          <w:p w14:paraId="3B44E70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№9 Определение массы брутто, нетто сырья.</w:t>
            </w:r>
          </w:p>
        </w:tc>
        <w:tc>
          <w:tcPr>
            <w:tcW w:w="330" w:type="pct"/>
            <w:vMerge/>
            <w:vAlign w:val="center"/>
          </w:tcPr>
          <w:p w14:paraId="5D5F189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43FED31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7D78D9D0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6B4A4E7D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1CB211C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3067" w:type="pct"/>
          </w:tcPr>
          <w:p w14:paraId="7660458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№10 Расчёт сырья, количества порций полуфабрикатов, изготовляемых из данного количества и вида сырья</w:t>
            </w:r>
          </w:p>
        </w:tc>
        <w:tc>
          <w:tcPr>
            <w:tcW w:w="330" w:type="pct"/>
            <w:vMerge/>
            <w:vAlign w:val="center"/>
          </w:tcPr>
          <w:p w14:paraId="6657FDC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58B045F6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3B65F54A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2048EC89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28A713DF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</w:tc>
        <w:tc>
          <w:tcPr>
            <w:tcW w:w="330" w:type="pct"/>
            <w:vMerge w:val="restart"/>
            <w:vAlign w:val="center"/>
          </w:tcPr>
          <w:p w14:paraId="2CB20C2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4589329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4262941F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517FE116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31EAF49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1DB6186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Презентация: «Виды необходимого оборудования и производственного инвентаря, правила их безопасного использования»</w:t>
            </w:r>
          </w:p>
        </w:tc>
        <w:tc>
          <w:tcPr>
            <w:tcW w:w="330" w:type="pct"/>
            <w:vMerge/>
            <w:vAlign w:val="center"/>
          </w:tcPr>
          <w:p w14:paraId="6DD2EF3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502F51D1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026389AF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5AD930E4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59358D8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7683EAD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Таблица: «Виды рыб чешуйчатой и бесчешуйчатой»</w:t>
            </w:r>
          </w:p>
        </w:tc>
        <w:tc>
          <w:tcPr>
            <w:tcW w:w="330" w:type="pct"/>
            <w:vMerge/>
            <w:vAlign w:val="center"/>
          </w:tcPr>
          <w:p w14:paraId="3DD5B9D6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B471E55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4A01BF2F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3FA5BA24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53E2E06E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41C8B54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Таблица: «Процент отходов при обработке на чистое филе; филе с кожей и рёберной костью, филе с кожей и без рёберной кости, разделка на кругляши»</w:t>
            </w:r>
          </w:p>
        </w:tc>
        <w:tc>
          <w:tcPr>
            <w:tcW w:w="330" w:type="pct"/>
            <w:vMerge/>
            <w:vAlign w:val="center"/>
          </w:tcPr>
          <w:p w14:paraId="4BDF2C0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BA9BE99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4C9D3A72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4010527A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4D38FB7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1E13183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Таблица: «Полуфабрикаты из рыбы и их кулинарное использование»</w:t>
            </w:r>
          </w:p>
        </w:tc>
        <w:tc>
          <w:tcPr>
            <w:tcW w:w="330" w:type="pct"/>
            <w:vMerge/>
            <w:vAlign w:val="center"/>
          </w:tcPr>
          <w:p w14:paraId="5D939FC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0364C9C5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5569FFE8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46D803E0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681987C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pct"/>
          </w:tcPr>
          <w:p w14:paraId="367A001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Таблица: «Сроки хранения рыбы и рыбных полуфабрикатов»</w:t>
            </w:r>
          </w:p>
        </w:tc>
        <w:tc>
          <w:tcPr>
            <w:tcW w:w="330" w:type="pct"/>
            <w:vMerge/>
            <w:vAlign w:val="center"/>
          </w:tcPr>
          <w:p w14:paraId="016200F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7CBEDAE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2234554E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5E8B4880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2069372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067" w:type="pct"/>
          </w:tcPr>
          <w:p w14:paraId="7F75DF81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Конспект: «Санитарные требования к процессу приготовления и хранения полуфабрикатов»</w:t>
            </w:r>
          </w:p>
        </w:tc>
        <w:tc>
          <w:tcPr>
            <w:tcW w:w="330" w:type="pct"/>
            <w:vMerge/>
            <w:vAlign w:val="center"/>
          </w:tcPr>
          <w:p w14:paraId="680C603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DD4A7C0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42D9C0F8" w14:textId="77777777" w:rsidTr="00DA32F4">
        <w:trPr>
          <w:gridAfter w:val="1"/>
          <w:wAfter w:w="2" w:type="pct"/>
        </w:trPr>
        <w:tc>
          <w:tcPr>
            <w:tcW w:w="752" w:type="pct"/>
            <w:vMerge w:val="restart"/>
            <w:vAlign w:val="center"/>
          </w:tcPr>
          <w:p w14:paraId="4CB96209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A32F4">
              <w:rPr>
                <w:b/>
                <w:bCs/>
                <w:sz w:val="20"/>
                <w:szCs w:val="20"/>
              </w:rPr>
              <w:t>Тема 2 Первичная обработка мяса</w:t>
            </w:r>
          </w:p>
        </w:tc>
        <w:tc>
          <w:tcPr>
            <w:tcW w:w="3256" w:type="pct"/>
            <w:gridSpan w:val="2"/>
          </w:tcPr>
          <w:p w14:paraId="7EF2BEC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14:paraId="418E758C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660" w:type="pct"/>
            <w:gridSpan w:val="2"/>
            <w:vMerge w:val="restart"/>
            <w:vAlign w:val="center"/>
          </w:tcPr>
          <w:p w14:paraId="114042D2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ОК.1-ОК.4</w:t>
            </w:r>
          </w:p>
          <w:p w14:paraId="69502649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ПК.3.1</w:t>
            </w:r>
          </w:p>
        </w:tc>
      </w:tr>
      <w:tr w:rsidR="00F76A4A" w:rsidRPr="00FB543F" w14:paraId="0C9893F4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36CCCD00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69E149D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02DAE34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Классификация, пищевая ценность мяса, требования к качеству мясного сырья.</w:t>
            </w:r>
          </w:p>
        </w:tc>
        <w:tc>
          <w:tcPr>
            <w:tcW w:w="330" w:type="pct"/>
            <w:vMerge/>
            <w:vAlign w:val="center"/>
          </w:tcPr>
          <w:p w14:paraId="224EAFCE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FBB397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47E24CF6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5470A592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008CB92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31A7718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rStyle w:val="FontStyle15"/>
                <w:b w:val="0"/>
                <w:sz w:val="20"/>
                <w:szCs w:val="20"/>
                <w:lang w:val="ru-RU"/>
              </w:rPr>
              <w:t xml:space="preserve">Оттаивание, разруб, обвалка, зачистка, </w:t>
            </w:r>
            <w:proofErr w:type="spellStart"/>
            <w:r w:rsidRPr="00DA32F4">
              <w:rPr>
                <w:rStyle w:val="FontStyle15"/>
                <w:b w:val="0"/>
                <w:sz w:val="20"/>
                <w:szCs w:val="20"/>
                <w:lang w:val="ru-RU"/>
              </w:rPr>
              <w:t>жиловка</w:t>
            </w:r>
            <w:proofErr w:type="spellEnd"/>
            <w:r w:rsidRPr="00DA32F4">
              <w:rPr>
                <w:rStyle w:val="FontStyle15"/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330" w:type="pct"/>
            <w:vMerge/>
            <w:vAlign w:val="center"/>
          </w:tcPr>
          <w:p w14:paraId="7FBAD42E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D6ADE6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171D1703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4FAF60C5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1620328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6C3EE0B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Сортировка мяса в зависимости от кулинарного использования (варка, жарка).</w:t>
            </w:r>
          </w:p>
        </w:tc>
        <w:tc>
          <w:tcPr>
            <w:tcW w:w="330" w:type="pct"/>
            <w:vMerge/>
            <w:vAlign w:val="center"/>
          </w:tcPr>
          <w:p w14:paraId="433EF856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1C9D5D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7E5CE45B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52087E45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2AE0EF0A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123F218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Виды полуфабрикатов, назначение.</w:t>
            </w:r>
          </w:p>
        </w:tc>
        <w:tc>
          <w:tcPr>
            <w:tcW w:w="330" w:type="pct"/>
            <w:vMerge/>
            <w:vAlign w:val="center"/>
          </w:tcPr>
          <w:p w14:paraId="1AF6428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746268D7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72678366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4CB178C2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4F72948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pct"/>
          </w:tcPr>
          <w:p w14:paraId="79B7CD2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Технология приготовления полуфабрикатов из мяса: крупнокусковые, порционные, мелкокусковые.</w:t>
            </w:r>
          </w:p>
        </w:tc>
        <w:tc>
          <w:tcPr>
            <w:tcW w:w="330" w:type="pct"/>
            <w:vMerge/>
            <w:vAlign w:val="center"/>
          </w:tcPr>
          <w:p w14:paraId="1B4695D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7DEFC50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2CA99F46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0828CDAE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206735CC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330" w:type="pct"/>
            <w:vMerge w:val="restart"/>
            <w:vAlign w:val="center"/>
          </w:tcPr>
          <w:p w14:paraId="3287A5AE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22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18EBE47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40047B4B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025010AF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549CAB4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19642C0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№11 Разделка говяжьей туши. Сортировка частей мяса.</w:t>
            </w:r>
          </w:p>
        </w:tc>
        <w:tc>
          <w:tcPr>
            <w:tcW w:w="330" w:type="pct"/>
            <w:vMerge/>
            <w:vAlign w:val="center"/>
          </w:tcPr>
          <w:p w14:paraId="32FAA3F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54724D1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4FF659A5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06FAC377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5D29703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19C1D7FA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№12 Р</w:t>
            </w:r>
            <w:r w:rsidRPr="00DA32F4">
              <w:rPr>
                <w:rStyle w:val="FontStyle15"/>
                <w:b w:val="0"/>
                <w:sz w:val="20"/>
                <w:szCs w:val="20"/>
                <w:lang w:val="ru-RU"/>
              </w:rPr>
              <w:t xml:space="preserve">азделка бараньей туши. </w:t>
            </w:r>
            <w:r w:rsidRPr="00DA32F4">
              <w:rPr>
                <w:sz w:val="20"/>
                <w:szCs w:val="20"/>
                <w:lang w:val="ru-RU"/>
              </w:rPr>
              <w:t>Сортировка частей мяса.</w:t>
            </w:r>
          </w:p>
        </w:tc>
        <w:tc>
          <w:tcPr>
            <w:tcW w:w="330" w:type="pct"/>
            <w:vMerge/>
            <w:vAlign w:val="center"/>
          </w:tcPr>
          <w:p w14:paraId="3C8752E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E856EB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3F0CD86D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38D9FAFD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1D7E92E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1BD67D5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 13 Р</w:t>
            </w:r>
            <w:r w:rsidRPr="00DA32F4">
              <w:rPr>
                <w:rStyle w:val="FontStyle15"/>
                <w:b w:val="0"/>
                <w:sz w:val="20"/>
                <w:szCs w:val="20"/>
                <w:lang w:val="ru-RU"/>
              </w:rPr>
              <w:t xml:space="preserve">азделка свиной туши. </w:t>
            </w:r>
            <w:r w:rsidRPr="00DA32F4">
              <w:rPr>
                <w:sz w:val="20"/>
                <w:szCs w:val="20"/>
                <w:lang w:val="ru-RU"/>
              </w:rPr>
              <w:t>Сортировка частей мяса.</w:t>
            </w:r>
          </w:p>
        </w:tc>
        <w:tc>
          <w:tcPr>
            <w:tcW w:w="330" w:type="pct"/>
            <w:vMerge/>
            <w:vAlign w:val="center"/>
          </w:tcPr>
          <w:p w14:paraId="0E9328C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E9040A5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67A77A98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6AD7A94F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6E87222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51350B2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 14 Приготовление котлетной массы и полуфабрикатов из неё.</w:t>
            </w:r>
          </w:p>
        </w:tc>
        <w:tc>
          <w:tcPr>
            <w:tcW w:w="330" w:type="pct"/>
            <w:vMerge/>
            <w:vAlign w:val="center"/>
          </w:tcPr>
          <w:p w14:paraId="7AF9B5C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58C0631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4781BA34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1F170D5C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52684ABA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pct"/>
          </w:tcPr>
          <w:p w14:paraId="0607A64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 15 Приготовление рубленой массы и полуфабрикатов из неё.</w:t>
            </w:r>
          </w:p>
        </w:tc>
        <w:tc>
          <w:tcPr>
            <w:tcW w:w="330" w:type="pct"/>
            <w:vMerge/>
            <w:vAlign w:val="center"/>
          </w:tcPr>
          <w:p w14:paraId="6E82AA10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5C31177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0706E031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56D12AAA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315EAA6E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067" w:type="pct"/>
          </w:tcPr>
          <w:p w14:paraId="17BCFC4E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 16 Обеспечение условий и контроля за сроками хранения полуфабрикатов в соответствии с санитарными нормами и требованиями.</w:t>
            </w:r>
          </w:p>
        </w:tc>
        <w:tc>
          <w:tcPr>
            <w:tcW w:w="330" w:type="pct"/>
            <w:vMerge/>
            <w:vAlign w:val="center"/>
          </w:tcPr>
          <w:p w14:paraId="4827F49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FDFC7F5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1423448D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2DD377A4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24A19F21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</w:tc>
        <w:tc>
          <w:tcPr>
            <w:tcW w:w="330" w:type="pct"/>
            <w:vMerge w:val="restart"/>
            <w:vAlign w:val="center"/>
          </w:tcPr>
          <w:p w14:paraId="6762729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46D27D71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0E6F0DF9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2809894D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10E50BA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3DFD578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Конспект: «Требования к качеству мяса и полуфабрикатов из него»</w:t>
            </w:r>
          </w:p>
        </w:tc>
        <w:tc>
          <w:tcPr>
            <w:tcW w:w="330" w:type="pct"/>
            <w:vMerge/>
            <w:vAlign w:val="center"/>
          </w:tcPr>
          <w:p w14:paraId="3B1440B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303A8CA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191EA2A7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5577D2F6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70E5087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1D82F36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Таблица: «Технологическое оборудование и инвентарь мясного цеха»</w:t>
            </w:r>
          </w:p>
        </w:tc>
        <w:tc>
          <w:tcPr>
            <w:tcW w:w="330" w:type="pct"/>
            <w:vMerge/>
            <w:vAlign w:val="center"/>
          </w:tcPr>
          <w:p w14:paraId="43BFBFF5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E33ED2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17FFB7F9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4752A93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4931DCC6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18EF6A3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Реферат: «Разделка мяса и изготовление полуфабрикатов из него»</w:t>
            </w:r>
          </w:p>
        </w:tc>
        <w:tc>
          <w:tcPr>
            <w:tcW w:w="330" w:type="pct"/>
            <w:vMerge/>
            <w:vAlign w:val="center"/>
          </w:tcPr>
          <w:p w14:paraId="33CA114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A068A97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75152DD9" w14:textId="77777777" w:rsidTr="00DA32F4">
        <w:trPr>
          <w:gridAfter w:val="1"/>
          <w:wAfter w:w="2" w:type="pct"/>
        </w:trPr>
        <w:tc>
          <w:tcPr>
            <w:tcW w:w="752" w:type="pct"/>
            <w:vMerge w:val="restart"/>
            <w:vAlign w:val="center"/>
          </w:tcPr>
          <w:p w14:paraId="48417B4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A32F4">
              <w:rPr>
                <w:b/>
                <w:bCs/>
                <w:sz w:val="20"/>
                <w:szCs w:val="20"/>
              </w:rPr>
              <w:t>Тема 3 Первичная обработка птицы</w:t>
            </w:r>
          </w:p>
        </w:tc>
        <w:tc>
          <w:tcPr>
            <w:tcW w:w="3256" w:type="pct"/>
            <w:gridSpan w:val="2"/>
          </w:tcPr>
          <w:p w14:paraId="13228ED6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14:paraId="2FCE64E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660" w:type="pct"/>
            <w:gridSpan w:val="2"/>
            <w:vMerge w:val="restart"/>
            <w:vAlign w:val="center"/>
          </w:tcPr>
          <w:p w14:paraId="1C011456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ОК.1-ОК.4</w:t>
            </w:r>
          </w:p>
          <w:p w14:paraId="7075DFBC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ПК.3.1</w:t>
            </w:r>
          </w:p>
        </w:tc>
      </w:tr>
      <w:tr w:rsidR="00F76A4A" w:rsidRPr="00FB543F" w14:paraId="3A3E227F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488CD617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5DFE1EB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78ED8E66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Классификация, пищевая ценность птицы, требования к качеству сырья из птицы.</w:t>
            </w:r>
          </w:p>
        </w:tc>
        <w:tc>
          <w:tcPr>
            <w:tcW w:w="330" w:type="pct"/>
            <w:vMerge/>
            <w:vAlign w:val="center"/>
          </w:tcPr>
          <w:p w14:paraId="4C7CCE2C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AFE5635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309D062C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7CBE23B2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256C616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49E131B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Размораживание, опаливание, удаление головы, шеи, ног, потрошение, мытьё.</w:t>
            </w:r>
          </w:p>
        </w:tc>
        <w:tc>
          <w:tcPr>
            <w:tcW w:w="330" w:type="pct"/>
            <w:vMerge/>
            <w:vAlign w:val="center"/>
          </w:tcPr>
          <w:p w14:paraId="5F3DF587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7011C06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50CD1AB7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1302805B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6202E9A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24CA167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Приготовление полуфабрикатов из птицы: целыми тушками, из филе (порционные), мелкокусковых.</w:t>
            </w:r>
          </w:p>
        </w:tc>
        <w:tc>
          <w:tcPr>
            <w:tcW w:w="330" w:type="pct"/>
            <w:vMerge/>
            <w:vAlign w:val="center"/>
          </w:tcPr>
          <w:p w14:paraId="77CC9D8E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7FC557FA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5F7D3513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6786B2EC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358AFCC6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330" w:type="pct"/>
            <w:vMerge w:val="restart"/>
            <w:vAlign w:val="center"/>
          </w:tcPr>
          <w:p w14:paraId="30100721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71EE569A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047FF4F0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6169FFBA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3A847D01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07BC619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№17 Подготовка тушек птицы к разделке</w:t>
            </w:r>
          </w:p>
        </w:tc>
        <w:tc>
          <w:tcPr>
            <w:tcW w:w="330" w:type="pct"/>
            <w:vMerge/>
            <w:vAlign w:val="center"/>
          </w:tcPr>
          <w:p w14:paraId="60F78EC1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42C59D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0A3D1A94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3BE44E84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40A4E1B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1072FE93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№18 Технология приготовления полуфабрикатов из домашней птицы: в целом виде, порционные, мелкокусковые, полуфабрикатов из котлетной массы.</w:t>
            </w:r>
          </w:p>
        </w:tc>
        <w:tc>
          <w:tcPr>
            <w:tcW w:w="330" w:type="pct"/>
            <w:vMerge/>
            <w:vAlign w:val="center"/>
          </w:tcPr>
          <w:p w14:paraId="269CF48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E5D3EB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08DF0D5D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65315689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30D1BD8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795FE1B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№19 Требования к качеству, хранению, транспортировке. Обработка и кулинарное использование пищевых отходов.</w:t>
            </w:r>
          </w:p>
        </w:tc>
        <w:tc>
          <w:tcPr>
            <w:tcW w:w="330" w:type="pct"/>
            <w:vMerge/>
            <w:vAlign w:val="center"/>
          </w:tcPr>
          <w:p w14:paraId="6E6414B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07C3A8E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62324255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70106FF7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41A4460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</w:tc>
        <w:tc>
          <w:tcPr>
            <w:tcW w:w="330" w:type="pct"/>
            <w:vMerge w:val="restart"/>
            <w:vAlign w:val="center"/>
          </w:tcPr>
          <w:p w14:paraId="561E3DCC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6135A61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FB543F" w14:paraId="65D211BA" w14:textId="77777777" w:rsidTr="00DA32F4">
        <w:trPr>
          <w:gridAfter w:val="1"/>
          <w:wAfter w:w="2" w:type="pct"/>
        </w:trPr>
        <w:tc>
          <w:tcPr>
            <w:tcW w:w="752" w:type="pct"/>
            <w:vMerge/>
          </w:tcPr>
          <w:p w14:paraId="3D279FA1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" w:type="pct"/>
          </w:tcPr>
          <w:p w14:paraId="3423BAC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59C1559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Таблицы: «Нормы выхода и отходов, режимы хранения и реализации»</w:t>
            </w:r>
          </w:p>
        </w:tc>
        <w:tc>
          <w:tcPr>
            <w:tcW w:w="330" w:type="pct"/>
            <w:vMerge/>
            <w:vAlign w:val="center"/>
          </w:tcPr>
          <w:p w14:paraId="68FD278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52E2E759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</w:tr>
      <w:tr w:rsidR="00F76A4A" w:rsidRPr="00DA32F4" w14:paraId="22213121" w14:textId="77777777" w:rsidTr="00DA32F4">
        <w:trPr>
          <w:gridAfter w:val="1"/>
          <w:wAfter w:w="2" w:type="pct"/>
        </w:trPr>
        <w:tc>
          <w:tcPr>
            <w:tcW w:w="4008" w:type="pct"/>
            <w:gridSpan w:val="3"/>
            <w:shd w:val="clear" w:color="auto" w:fill="C5E0B3" w:themeFill="accent6" w:themeFillTint="66"/>
          </w:tcPr>
          <w:p w14:paraId="46FF08F4" w14:textId="77777777" w:rsidR="00F76A4A" w:rsidRPr="00DA32F4" w:rsidRDefault="00F76A4A" w:rsidP="00DA32F4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МДК.03.02. Первичная обработка овощей, фруктов, зелени</w:t>
            </w:r>
          </w:p>
        </w:tc>
        <w:tc>
          <w:tcPr>
            <w:tcW w:w="330" w:type="pct"/>
            <w:shd w:val="clear" w:color="auto" w:fill="C5E0B3" w:themeFill="accent6" w:themeFillTint="66"/>
            <w:vAlign w:val="center"/>
          </w:tcPr>
          <w:p w14:paraId="4107403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104</w:t>
            </w:r>
          </w:p>
        </w:tc>
        <w:tc>
          <w:tcPr>
            <w:tcW w:w="660" w:type="pct"/>
            <w:gridSpan w:val="2"/>
            <w:shd w:val="clear" w:color="auto" w:fill="404040" w:themeFill="text1" w:themeFillTint="BF"/>
            <w:vAlign w:val="center"/>
          </w:tcPr>
          <w:p w14:paraId="4E36A9E9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4C081F34" w14:textId="77777777" w:rsidTr="00DA32F4">
        <w:trPr>
          <w:gridAfter w:val="1"/>
          <w:wAfter w:w="2" w:type="pct"/>
          <w:trHeight w:val="281"/>
        </w:trPr>
        <w:tc>
          <w:tcPr>
            <w:tcW w:w="752" w:type="pct"/>
            <w:vMerge w:val="restart"/>
            <w:vAlign w:val="center"/>
          </w:tcPr>
          <w:p w14:paraId="6E667E86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A32F4">
              <w:rPr>
                <w:b/>
                <w:bCs/>
                <w:sz w:val="20"/>
                <w:szCs w:val="20"/>
              </w:rPr>
              <w:t xml:space="preserve">Тема 1 </w:t>
            </w:r>
            <w:r w:rsidRPr="00DA32F4">
              <w:rPr>
                <w:rStyle w:val="FontStyle15"/>
                <w:sz w:val="20"/>
                <w:szCs w:val="20"/>
              </w:rPr>
              <w:t>Организация работы овощного цеха.</w:t>
            </w:r>
          </w:p>
        </w:tc>
        <w:tc>
          <w:tcPr>
            <w:tcW w:w="3256" w:type="pct"/>
            <w:gridSpan w:val="2"/>
          </w:tcPr>
          <w:p w14:paraId="6D10DC1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14:paraId="3AD7DFC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60" w:type="pct"/>
            <w:gridSpan w:val="2"/>
            <w:vMerge w:val="restart"/>
            <w:vAlign w:val="center"/>
          </w:tcPr>
          <w:p w14:paraId="06B0C085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ОК.1-ОК.4</w:t>
            </w:r>
          </w:p>
          <w:p w14:paraId="45D65F05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ПК.3.2</w:t>
            </w:r>
          </w:p>
        </w:tc>
      </w:tr>
      <w:tr w:rsidR="00F76A4A" w:rsidRPr="00FB543F" w14:paraId="4F3C2A1B" w14:textId="77777777" w:rsidTr="00DA32F4">
        <w:trPr>
          <w:gridAfter w:val="1"/>
          <w:wAfter w:w="2" w:type="pct"/>
          <w:trHeight w:val="555"/>
        </w:trPr>
        <w:tc>
          <w:tcPr>
            <w:tcW w:w="752" w:type="pct"/>
            <w:vMerge/>
          </w:tcPr>
          <w:p w14:paraId="6EA1E64E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540D251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1753B1DA" w14:textId="77777777" w:rsidR="00F76A4A" w:rsidRPr="00DA32F4" w:rsidRDefault="00F76A4A" w:rsidP="00DA32F4">
            <w:pPr>
              <w:pStyle w:val="11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DA32F4">
              <w:rPr>
                <w:rStyle w:val="FontStyle15"/>
                <w:b w:val="0"/>
                <w:sz w:val="20"/>
                <w:szCs w:val="20"/>
              </w:rPr>
              <w:t>Назначение, организация работы овощного цеха, оборудования, инвентарь, технологический процесс при обработке и нарезки овощей, фруктов и зелени.</w:t>
            </w:r>
          </w:p>
        </w:tc>
        <w:tc>
          <w:tcPr>
            <w:tcW w:w="330" w:type="pct"/>
            <w:vMerge/>
            <w:vAlign w:val="center"/>
          </w:tcPr>
          <w:p w14:paraId="00DAC646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3F5293E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55BD996A" w14:textId="77777777" w:rsidTr="00DA32F4">
        <w:trPr>
          <w:gridAfter w:val="1"/>
          <w:wAfter w:w="2" w:type="pct"/>
          <w:trHeight w:val="280"/>
        </w:trPr>
        <w:tc>
          <w:tcPr>
            <w:tcW w:w="752" w:type="pct"/>
            <w:vMerge/>
          </w:tcPr>
          <w:p w14:paraId="52283968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6C2F1E53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</w:tc>
        <w:tc>
          <w:tcPr>
            <w:tcW w:w="330" w:type="pct"/>
            <w:vMerge w:val="restart"/>
            <w:vAlign w:val="center"/>
          </w:tcPr>
          <w:p w14:paraId="66AB444B" w14:textId="5FF7C883" w:rsidR="00F76A4A" w:rsidRPr="00DA32F4" w:rsidRDefault="00A02214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5367F20C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41FCA00A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65B3564A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2C024C7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6F3C6D8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Реферат: «Техника безопасности на механическом оборудовании»</w:t>
            </w:r>
          </w:p>
        </w:tc>
        <w:tc>
          <w:tcPr>
            <w:tcW w:w="330" w:type="pct"/>
            <w:vMerge/>
            <w:vAlign w:val="center"/>
          </w:tcPr>
          <w:p w14:paraId="7C4307B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28C0DDD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548F314E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 w:val="restart"/>
            <w:vAlign w:val="center"/>
          </w:tcPr>
          <w:p w14:paraId="139487C9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A32F4">
              <w:rPr>
                <w:b/>
                <w:bCs/>
                <w:sz w:val="20"/>
                <w:szCs w:val="20"/>
              </w:rPr>
              <w:lastRenderedPageBreak/>
              <w:t>Тема 2 Первичная обработка овощей</w:t>
            </w:r>
          </w:p>
        </w:tc>
        <w:tc>
          <w:tcPr>
            <w:tcW w:w="3256" w:type="pct"/>
            <w:gridSpan w:val="2"/>
          </w:tcPr>
          <w:p w14:paraId="4429EFE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14:paraId="17E642F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660" w:type="pct"/>
            <w:gridSpan w:val="2"/>
            <w:vMerge w:val="restart"/>
            <w:vAlign w:val="center"/>
          </w:tcPr>
          <w:p w14:paraId="77A4F9B0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ОК.1-ОК.4</w:t>
            </w:r>
          </w:p>
          <w:p w14:paraId="0F0BD8F7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ПК.3.2</w:t>
            </w:r>
          </w:p>
        </w:tc>
      </w:tr>
      <w:tr w:rsidR="00F76A4A" w:rsidRPr="00FB543F" w14:paraId="7CF7B8E5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1463524F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4159536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1AE25551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Классификация овощей. Требования к качеству овощей, определяемые органолептическим способом.</w:t>
            </w:r>
          </w:p>
        </w:tc>
        <w:tc>
          <w:tcPr>
            <w:tcW w:w="330" w:type="pct"/>
            <w:vMerge/>
            <w:vAlign w:val="center"/>
          </w:tcPr>
          <w:p w14:paraId="77EFBA4C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2CAE674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164F3D48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467D1157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470F230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2ABF970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Определение понятий: сортировка, калибровка, мойка, очистка, доочистка.</w:t>
            </w:r>
          </w:p>
        </w:tc>
        <w:tc>
          <w:tcPr>
            <w:tcW w:w="330" w:type="pct"/>
            <w:vMerge/>
            <w:vAlign w:val="center"/>
          </w:tcPr>
          <w:p w14:paraId="13113545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635501E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7B6E3335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78EEB756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78FC69AE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066F39C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Формы нарезки: простая и сложная.</w:t>
            </w:r>
          </w:p>
        </w:tc>
        <w:tc>
          <w:tcPr>
            <w:tcW w:w="330" w:type="pct"/>
            <w:vMerge/>
            <w:vAlign w:val="center"/>
          </w:tcPr>
          <w:p w14:paraId="7407C9E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9DA6C00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5D0CC587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4DAF7815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5F9E92F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61793006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 xml:space="preserve">Технологическая последовательность </w:t>
            </w:r>
            <w:proofErr w:type="spellStart"/>
            <w:r w:rsidRPr="00DA32F4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DA32F4">
              <w:rPr>
                <w:sz w:val="20"/>
                <w:szCs w:val="20"/>
                <w:lang w:val="ru-RU"/>
              </w:rPr>
              <w:t xml:space="preserve"> овощей.</w:t>
            </w:r>
          </w:p>
        </w:tc>
        <w:tc>
          <w:tcPr>
            <w:tcW w:w="330" w:type="pct"/>
            <w:vMerge/>
            <w:vAlign w:val="center"/>
          </w:tcPr>
          <w:p w14:paraId="013440A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CA124C7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6ACB735F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4E02AC2D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579415E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pct"/>
          </w:tcPr>
          <w:p w14:paraId="6719642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Использование отходов, получаемых в процессе приготовления полуфабрикатов</w:t>
            </w:r>
          </w:p>
        </w:tc>
        <w:tc>
          <w:tcPr>
            <w:tcW w:w="330" w:type="pct"/>
            <w:vMerge/>
            <w:vAlign w:val="center"/>
          </w:tcPr>
          <w:p w14:paraId="54235A0C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B425533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58C60DFD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1A15E871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5583044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330" w:type="pct"/>
            <w:vMerge w:val="restart"/>
            <w:vAlign w:val="center"/>
          </w:tcPr>
          <w:p w14:paraId="1E48E23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20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6D1BA641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61B2C422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41137ED9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23F61FCE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342ED49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 Первичная обработка картофеля: механическая, ручная и нетрадиционная.</w:t>
            </w:r>
          </w:p>
        </w:tc>
        <w:tc>
          <w:tcPr>
            <w:tcW w:w="330" w:type="pct"/>
            <w:vMerge/>
            <w:vAlign w:val="center"/>
          </w:tcPr>
          <w:p w14:paraId="039D710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A05F5C8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077DFFFD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221B3B5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09BF930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15775B8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№2 Формы нарезки и кулинарное их использование.</w:t>
            </w:r>
          </w:p>
        </w:tc>
        <w:tc>
          <w:tcPr>
            <w:tcW w:w="330" w:type="pct"/>
            <w:vMerge/>
            <w:vAlign w:val="center"/>
          </w:tcPr>
          <w:p w14:paraId="1EFE9BB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8A971C3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1EFDFEE8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07D23E97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27B7EABE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55B5443A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№3 Первичная обработка  клубнеплодов и корнеплодов</w:t>
            </w:r>
          </w:p>
        </w:tc>
        <w:tc>
          <w:tcPr>
            <w:tcW w:w="330" w:type="pct"/>
            <w:vMerge/>
            <w:vAlign w:val="center"/>
          </w:tcPr>
          <w:p w14:paraId="260750A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01AE83AC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0C91F154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1128BE36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6315E36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59C0B7D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№4 Первичная обработка капустных овощей.</w:t>
            </w:r>
          </w:p>
        </w:tc>
        <w:tc>
          <w:tcPr>
            <w:tcW w:w="330" w:type="pct"/>
            <w:vMerge/>
            <w:vAlign w:val="center"/>
          </w:tcPr>
          <w:p w14:paraId="51595E0A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C79828B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29A6EE29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55E3ED78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2419F926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pct"/>
          </w:tcPr>
          <w:p w14:paraId="1377F781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№5 Первичная обработка луковых овощей.</w:t>
            </w:r>
          </w:p>
        </w:tc>
        <w:tc>
          <w:tcPr>
            <w:tcW w:w="330" w:type="pct"/>
            <w:vMerge/>
            <w:vAlign w:val="center"/>
          </w:tcPr>
          <w:p w14:paraId="7C5EDB6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5E1368C3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1444EB8D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040B754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469E411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067" w:type="pct"/>
          </w:tcPr>
          <w:p w14:paraId="4032E5B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№6 Первичная обработка салатных овощей</w:t>
            </w:r>
          </w:p>
        </w:tc>
        <w:tc>
          <w:tcPr>
            <w:tcW w:w="330" w:type="pct"/>
            <w:vMerge/>
            <w:vAlign w:val="center"/>
          </w:tcPr>
          <w:p w14:paraId="7BA394B0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D8C23C4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4A71600D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330D2F6E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1BE15313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3067" w:type="pct"/>
          </w:tcPr>
          <w:p w14:paraId="2E3CB7A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 xml:space="preserve">Практическое занятие №7 Подготовка овощей для </w:t>
            </w:r>
            <w:proofErr w:type="spellStart"/>
            <w:r w:rsidRPr="00DA32F4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DA32F4">
              <w:rPr>
                <w:sz w:val="20"/>
                <w:szCs w:val="20"/>
                <w:lang w:val="ru-RU"/>
              </w:rPr>
              <w:t xml:space="preserve">. Выполнение </w:t>
            </w:r>
            <w:proofErr w:type="spellStart"/>
            <w:r w:rsidRPr="00DA32F4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DA32F4">
              <w:rPr>
                <w:sz w:val="20"/>
                <w:szCs w:val="20"/>
                <w:lang w:val="ru-RU"/>
              </w:rPr>
              <w:t xml:space="preserve"> овощей различных групп</w:t>
            </w:r>
          </w:p>
        </w:tc>
        <w:tc>
          <w:tcPr>
            <w:tcW w:w="330" w:type="pct"/>
            <w:vMerge/>
            <w:vAlign w:val="center"/>
          </w:tcPr>
          <w:p w14:paraId="6A5E3A89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BF894CD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10B1C43C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7A7EBBEB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6AFC277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3067" w:type="pct"/>
          </w:tcPr>
          <w:p w14:paraId="6683259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№8 Расчет потерь при механической кулинарной обработке</w:t>
            </w:r>
          </w:p>
        </w:tc>
        <w:tc>
          <w:tcPr>
            <w:tcW w:w="330" w:type="pct"/>
            <w:vMerge/>
            <w:vAlign w:val="center"/>
          </w:tcPr>
          <w:p w14:paraId="504633E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042E0AB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2595847A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0EC1E98C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402958B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3067" w:type="pct"/>
          </w:tcPr>
          <w:p w14:paraId="0D3DD29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№9 Вычисление количества отходов, получаемых в процессе механической кулинарной обработки овощей</w:t>
            </w:r>
          </w:p>
        </w:tc>
        <w:tc>
          <w:tcPr>
            <w:tcW w:w="330" w:type="pct"/>
            <w:vMerge/>
            <w:vAlign w:val="center"/>
          </w:tcPr>
          <w:p w14:paraId="17C54187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056F9AE2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4B13E1BC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740814E2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751616C3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</w:tc>
        <w:tc>
          <w:tcPr>
            <w:tcW w:w="330" w:type="pct"/>
            <w:vMerge w:val="restart"/>
            <w:vAlign w:val="center"/>
          </w:tcPr>
          <w:p w14:paraId="6B742FFF" w14:textId="4CD5314A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1</w:t>
            </w:r>
            <w:r w:rsidR="00A02214"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0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63623EE6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5C6DB66C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54C7BD84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0DBE511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5939948E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Реферат: «Роль овощей в питании человека»</w:t>
            </w:r>
          </w:p>
        </w:tc>
        <w:tc>
          <w:tcPr>
            <w:tcW w:w="330" w:type="pct"/>
            <w:vMerge/>
            <w:vAlign w:val="center"/>
          </w:tcPr>
          <w:p w14:paraId="1104E41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03AE9A9A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065C2DD2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77FC3B1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2273530C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3D45B2A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Таблица: «Оборудование и приспособления, используемые для механической обработки овощей»</w:t>
            </w:r>
          </w:p>
        </w:tc>
        <w:tc>
          <w:tcPr>
            <w:tcW w:w="330" w:type="pct"/>
            <w:vMerge/>
            <w:vAlign w:val="center"/>
          </w:tcPr>
          <w:p w14:paraId="35E45CF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4CFE3A0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078FCE07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195689B6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27EDDC5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6B2ACB8C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Схема: «Назначение операций механического способа обработки овощей»</w:t>
            </w:r>
          </w:p>
        </w:tc>
        <w:tc>
          <w:tcPr>
            <w:tcW w:w="330" w:type="pct"/>
            <w:vMerge/>
            <w:vAlign w:val="center"/>
          </w:tcPr>
          <w:p w14:paraId="63CFA0C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F591538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1C112078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32DF9D5D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47A4C2D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16D29116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Таблица: «Размеры и кулинарное использование овощей простой и сложной формы нарезки»</w:t>
            </w:r>
          </w:p>
        </w:tc>
        <w:tc>
          <w:tcPr>
            <w:tcW w:w="330" w:type="pct"/>
            <w:vMerge/>
            <w:vAlign w:val="center"/>
          </w:tcPr>
          <w:p w14:paraId="2714C59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2EC3DF1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52D9322A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58174DDF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1113394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pct"/>
          </w:tcPr>
          <w:p w14:paraId="29894DC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Таблица: «Условия и продолжительности хранения овощей и полуфабрикатов из него»</w:t>
            </w:r>
          </w:p>
        </w:tc>
        <w:tc>
          <w:tcPr>
            <w:tcW w:w="330" w:type="pct"/>
            <w:vMerge/>
            <w:vAlign w:val="center"/>
          </w:tcPr>
          <w:p w14:paraId="1378D3B6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D5EA47E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47B7CBEB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 w:val="restart"/>
            <w:vAlign w:val="center"/>
          </w:tcPr>
          <w:p w14:paraId="71665E88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A32F4">
              <w:rPr>
                <w:b/>
                <w:bCs/>
                <w:sz w:val="20"/>
                <w:szCs w:val="20"/>
              </w:rPr>
              <w:t>Тема 3 Первичная обработка фруктов</w:t>
            </w:r>
          </w:p>
        </w:tc>
        <w:tc>
          <w:tcPr>
            <w:tcW w:w="3256" w:type="pct"/>
            <w:gridSpan w:val="2"/>
          </w:tcPr>
          <w:p w14:paraId="7F45691C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14:paraId="24DE51F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660" w:type="pct"/>
            <w:gridSpan w:val="2"/>
            <w:vMerge w:val="restart"/>
            <w:vAlign w:val="center"/>
          </w:tcPr>
          <w:p w14:paraId="7FFBD8EE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ОК.1-ОК.4</w:t>
            </w:r>
          </w:p>
          <w:p w14:paraId="7BBE1EFD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ПК.3.2</w:t>
            </w:r>
          </w:p>
        </w:tc>
      </w:tr>
      <w:tr w:rsidR="00F76A4A" w:rsidRPr="00DA32F4" w14:paraId="2369858F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7116C186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110B12A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70D6D2D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Классификация фруктов. Их химический состав. Роль в жизни человека.</w:t>
            </w:r>
          </w:p>
        </w:tc>
        <w:tc>
          <w:tcPr>
            <w:tcW w:w="330" w:type="pct"/>
            <w:vMerge/>
            <w:vAlign w:val="center"/>
          </w:tcPr>
          <w:p w14:paraId="7C63D4A7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CE1F465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250BFDED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223581A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79BB1703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196ED543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Технологическая последовательность выполнения механической кулинарной обработки семечковых фруктов.</w:t>
            </w:r>
          </w:p>
        </w:tc>
        <w:tc>
          <w:tcPr>
            <w:tcW w:w="330" w:type="pct"/>
            <w:vMerge/>
            <w:vAlign w:val="center"/>
          </w:tcPr>
          <w:p w14:paraId="4BF838E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0CAB5C98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3307DF83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5819243E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579052BC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56C2EBEF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Технологическая последовательность выполнения механической кулинарной обработки косточковых фруктов.</w:t>
            </w:r>
          </w:p>
        </w:tc>
        <w:tc>
          <w:tcPr>
            <w:tcW w:w="330" w:type="pct"/>
            <w:vMerge/>
            <w:vAlign w:val="center"/>
          </w:tcPr>
          <w:p w14:paraId="0EE21069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19C44CB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051D1226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50166E2B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078D4FB3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533744F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Технологическая последовательность выполнения механической кулинарной обработки тропических фруктов.</w:t>
            </w:r>
          </w:p>
        </w:tc>
        <w:tc>
          <w:tcPr>
            <w:tcW w:w="330" w:type="pct"/>
            <w:vMerge/>
            <w:vAlign w:val="center"/>
          </w:tcPr>
          <w:p w14:paraId="0A5DA7C0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5F9396E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5AE23567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474DDF78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1182EA1E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067" w:type="pct"/>
          </w:tcPr>
          <w:p w14:paraId="665C4D79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 xml:space="preserve">Полуфабрикаты из фруктов: фруктово-ягодное пюре, </w:t>
            </w:r>
            <w:proofErr w:type="spellStart"/>
            <w:r w:rsidRPr="00DA32F4">
              <w:rPr>
                <w:sz w:val="20"/>
                <w:szCs w:val="20"/>
                <w:lang w:val="ru-RU"/>
              </w:rPr>
              <w:t>подварки</w:t>
            </w:r>
            <w:proofErr w:type="spellEnd"/>
            <w:r w:rsidRPr="00DA32F4">
              <w:rPr>
                <w:sz w:val="20"/>
                <w:szCs w:val="20"/>
                <w:lang w:val="ru-RU"/>
              </w:rPr>
              <w:t>, припасы, начинки, варенье, повидло, компоты, соки и т.д.</w:t>
            </w:r>
          </w:p>
        </w:tc>
        <w:tc>
          <w:tcPr>
            <w:tcW w:w="330" w:type="pct"/>
            <w:vMerge/>
            <w:vAlign w:val="center"/>
          </w:tcPr>
          <w:p w14:paraId="7E150D3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08A91DA0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3CFD7AF7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332785B0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0E407F8A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067" w:type="pct"/>
          </w:tcPr>
          <w:p w14:paraId="5B69995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DA32F4">
              <w:rPr>
                <w:sz w:val="20"/>
                <w:szCs w:val="20"/>
                <w:lang w:val="ru-RU"/>
              </w:rPr>
              <w:t>Фарширование</w:t>
            </w:r>
            <w:proofErr w:type="spellEnd"/>
            <w:r w:rsidRPr="00DA32F4">
              <w:rPr>
                <w:sz w:val="20"/>
                <w:szCs w:val="20"/>
                <w:lang w:val="ru-RU"/>
              </w:rPr>
              <w:t xml:space="preserve"> фруктов.</w:t>
            </w:r>
          </w:p>
        </w:tc>
        <w:tc>
          <w:tcPr>
            <w:tcW w:w="330" w:type="pct"/>
            <w:vMerge/>
            <w:vAlign w:val="center"/>
          </w:tcPr>
          <w:p w14:paraId="7D2D628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51296B12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5ED7F658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63631F02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6CA9824A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330" w:type="pct"/>
            <w:vMerge w:val="restart"/>
            <w:vAlign w:val="center"/>
          </w:tcPr>
          <w:p w14:paraId="3DF846AC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24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78BBFCA3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1CA2132D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1E1274FF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451F2B1C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57C5AE2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№10 Сортировка, мойка, очистка, промывание фруктов.</w:t>
            </w:r>
          </w:p>
        </w:tc>
        <w:tc>
          <w:tcPr>
            <w:tcW w:w="330" w:type="pct"/>
            <w:vMerge/>
            <w:vAlign w:val="center"/>
          </w:tcPr>
          <w:p w14:paraId="55B71E5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6D1368A2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2069AEEC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10C676CC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28C8349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239685CF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№11 Формы нарезки фруктов.</w:t>
            </w:r>
          </w:p>
        </w:tc>
        <w:tc>
          <w:tcPr>
            <w:tcW w:w="330" w:type="pct"/>
            <w:vMerge/>
            <w:vAlign w:val="center"/>
          </w:tcPr>
          <w:p w14:paraId="609820D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7303B8F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1C5F9BA6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116862A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6C9CC4F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067" w:type="pct"/>
          </w:tcPr>
          <w:p w14:paraId="553CB841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 xml:space="preserve">Практическое занятие №12 Приготовление полуфабрикатов из фруктов: фруктово-ягодное пюре, </w:t>
            </w:r>
            <w:proofErr w:type="spellStart"/>
            <w:r w:rsidRPr="00DA32F4">
              <w:rPr>
                <w:sz w:val="20"/>
                <w:szCs w:val="20"/>
                <w:lang w:val="ru-RU"/>
              </w:rPr>
              <w:t>подварки</w:t>
            </w:r>
            <w:proofErr w:type="spellEnd"/>
            <w:r w:rsidRPr="00DA32F4">
              <w:rPr>
                <w:sz w:val="20"/>
                <w:szCs w:val="20"/>
                <w:lang w:val="ru-RU"/>
              </w:rPr>
              <w:t>, начинки, варенье, повидло, компоты, соки и т.д.</w:t>
            </w:r>
          </w:p>
        </w:tc>
        <w:tc>
          <w:tcPr>
            <w:tcW w:w="330" w:type="pct"/>
            <w:vMerge/>
            <w:vAlign w:val="center"/>
          </w:tcPr>
          <w:p w14:paraId="157579F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56D3F4B5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21116813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1AE2E541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0D81C01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067" w:type="pct"/>
          </w:tcPr>
          <w:p w14:paraId="45B1EA4C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 xml:space="preserve">Практическое занятие №13 Подготовка фруктов для </w:t>
            </w:r>
            <w:proofErr w:type="spellStart"/>
            <w:r w:rsidRPr="00DA32F4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DA32F4">
              <w:rPr>
                <w:sz w:val="20"/>
                <w:szCs w:val="20"/>
                <w:lang w:val="ru-RU"/>
              </w:rPr>
              <w:t xml:space="preserve">. Выполнение </w:t>
            </w:r>
            <w:proofErr w:type="spellStart"/>
            <w:r w:rsidRPr="00DA32F4">
              <w:rPr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DA32F4">
              <w:rPr>
                <w:sz w:val="20"/>
                <w:szCs w:val="20"/>
                <w:lang w:val="ru-RU"/>
              </w:rPr>
              <w:t xml:space="preserve"> фруктов различных групп.</w:t>
            </w:r>
          </w:p>
        </w:tc>
        <w:tc>
          <w:tcPr>
            <w:tcW w:w="330" w:type="pct"/>
            <w:vMerge/>
            <w:vAlign w:val="center"/>
          </w:tcPr>
          <w:p w14:paraId="5576403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3489AF28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6D54A025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33D272E0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2B8DCA4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</w:tc>
        <w:tc>
          <w:tcPr>
            <w:tcW w:w="330" w:type="pct"/>
            <w:vMerge w:val="restart"/>
            <w:vAlign w:val="center"/>
          </w:tcPr>
          <w:p w14:paraId="7995C38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017B2C06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7F10CA19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62908D99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5E950A03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16ADF05B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Таблица: «Химический состав фруктов»</w:t>
            </w:r>
          </w:p>
        </w:tc>
        <w:tc>
          <w:tcPr>
            <w:tcW w:w="330" w:type="pct"/>
            <w:vMerge/>
            <w:vAlign w:val="center"/>
          </w:tcPr>
          <w:p w14:paraId="29EA8FA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696B7AA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32352AA9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42261D0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4B33E6B6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2126C02A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Презентация: «Оборудование и приспособления, используемые для механической обработки фруктов»</w:t>
            </w:r>
          </w:p>
        </w:tc>
        <w:tc>
          <w:tcPr>
            <w:tcW w:w="330" w:type="pct"/>
            <w:vMerge/>
            <w:vAlign w:val="center"/>
          </w:tcPr>
          <w:p w14:paraId="66A6E23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B4286AB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5D34D4FA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 w:val="restart"/>
          </w:tcPr>
          <w:p w14:paraId="3CB25562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DA32F4">
              <w:rPr>
                <w:b/>
                <w:bCs/>
                <w:sz w:val="20"/>
                <w:szCs w:val="20"/>
              </w:rPr>
              <w:t>Тема 4 Первичная обработка зелени</w:t>
            </w:r>
          </w:p>
        </w:tc>
        <w:tc>
          <w:tcPr>
            <w:tcW w:w="3256" w:type="pct"/>
            <w:gridSpan w:val="2"/>
          </w:tcPr>
          <w:p w14:paraId="20826F17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Содержание учебного материала</w:t>
            </w:r>
          </w:p>
        </w:tc>
        <w:tc>
          <w:tcPr>
            <w:tcW w:w="330" w:type="pct"/>
            <w:vMerge w:val="restart"/>
            <w:vAlign w:val="center"/>
          </w:tcPr>
          <w:p w14:paraId="46EC7AB4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660" w:type="pct"/>
            <w:gridSpan w:val="2"/>
            <w:vMerge w:val="restart"/>
            <w:vAlign w:val="center"/>
          </w:tcPr>
          <w:p w14:paraId="792C31D0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ОК.1-ОК.4</w:t>
            </w:r>
          </w:p>
          <w:p w14:paraId="2F800461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ПК.3.2</w:t>
            </w:r>
          </w:p>
        </w:tc>
      </w:tr>
      <w:tr w:rsidR="00F76A4A" w:rsidRPr="00FB543F" w14:paraId="6BDB44DF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4EDB6F8F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53539AA3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4960495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Виды зелени для еды. Состав.</w:t>
            </w:r>
          </w:p>
        </w:tc>
        <w:tc>
          <w:tcPr>
            <w:tcW w:w="330" w:type="pct"/>
            <w:vMerge/>
            <w:vAlign w:val="center"/>
          </w:tcPr>
          <w:p w14:paraId="0DE963B3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DA27124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6564D3AD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55EE1433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2989C5AA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2570DC22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Последовательность операций первичной обработки зелени.</w:t>
            </w:r>
          </w:p>
        </w:tc>
        <w:tc>
          <w:tcPr>
            <w:tcW w:w="330" w:type="pct"/>
            <w:vMerge/>
            <w:vAlign w:val="center"/>
          </w:tcPr>
          <w:p w14:paraId="75B9C1D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724F405B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00BC08DE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68196DFC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329D4A1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330" w:type="pct"/>
            <w:vMerge w:val="restart"/>
            <w:vAlign w:val="center"/>
          </w:tcPr>
          <w:p w14:paraId="5730439F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719F20D9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007EEDFC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48ACCCA5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28339EED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5F64A5E4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№14 Первичная обработка зелени.</w:t>
            </w:r>
          </w:p>
        </w:tc>
        <w:tc>
          <w:tcPr>
            <w:tcW w:w="330" w:type="pct"/>
            <w:vMerge/>
            <w:vAlign w:val="center"/>
          </w:tcPr>
          <w:p w14:paraId="333CF3B8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445EB628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FB543F" w14:paraId="3DCC1867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207C7AAC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627ACCB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067" w:type="pct"/>
          </w:tcPr>
          <w:p w14:paraId="1C0C3840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Практическое занятие №15 Нарезка зелени. Правила и способы.</w:t>
            </w:r>
          </w:p>
        </w:tc>
        <w:tc>
          <w:tcPr>
            <w:tcW w:w="330" w:type="pct"/>
            <w:vMerge/>
            <w:vAlign w:val="center"/>
          </w:tcPr>
          <w:p w14:paraId="1BD6AE0B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15DF97B8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4C01EC0D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59D107D9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6" w:type="pct"/>
            <w:gridSpan w:val="2"/>
          </w:tcPr>
          <w:p w14:paraId="43270745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</w:p>
        </w:tc>
        <w:tc>
          <w:tcPr>
            <w:tcW w:w="330" w:type="pct"/>
            <w:vMerge w:val="restart"/>
            <w:vAlign w:val="center"/>
          </w:tcPr>
          <w:p w14:paraId="4B4EAA12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660" w:type="pct"/>
            <w:gridSpan w:val="2"/>
            <w:vMerge/>
            <w:vAlign w:val="center"/>
          </w:tcPr>
          <w:p w14:paraId="23DF63BC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667A56B7" w14:textId="77777777" w:rsidTr="00DA32F4">
        <w:trPr>
          <w:gridAfter w:val="1"/>
          <w:wAfter w:w="2" w:type="pct"/>
          <w:trHeight w:val="275"/>
        </w:trPr>
        <w:tc>
          <w:tcPr>
            <w:tcW w:w="752" w:type="pct"/>
            <w:vMerge/>
          </w:tcPr>
          <w:p w14:paraId="00C996E1" w14:textId="77777777" w:rsidR="00F76A4A" w:rsidRPr="00DA32F4" w:rsidRDefault="00F76A4A" w:rsidP="00DA32F4">
            <w:pPr>
              <w:pStyle w:val="normacttext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" w:type="pct"/>
          </w:tcPr>
          <w:p w14:paraId="50ADD548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067" w:type="pct"/>
          </w:tcPr>
          <w:p w14:paraId="37DC170E" w14:textId="77777777" w:rsidR="00F76A4A" w:rsidRPr="00DA32F4" w:rsidRDefault="00F76A4A" w:rsidP="00DA32F4">
            <w:pPr>
              <w:pStyle w:val="TableParagraph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A32F4">
              <w:rPr>
                <w:sz w:val="20"/>
                <w:szCs w:val="20"/>
                <w:lang w:val="ru-RU"/>
              </w:rPr>
              <w:t>Презентация: «Классификация зелени»</w:t>
            </w:r>
          </w:p>
        </w:tc>
        <w:tc>
          <w:tcPr>
            <w:tcW w:w="330" w:type="pct"/>
            <w:vMerge/>
            <w:vAlign w:val="center"/>
          </w:tcPr>
          <w:p w14:paraId="116D489C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660" w:type="pct"/>
            <w:gridSpan w:val="2"/>
            <w:vMerge/>
            <w:vAlign w:val="center"/>
          </w:tcPr>
          <w:p w14:paraId="288737F4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A32F4" w14:paraId="642FE96C" w14:textId="77777777" w:rsidTr="00DA32F4">
        <w:trPr>
          <w:gridAfter w:val="1"/>
          <w:wAfter w:w="2" w:type="pct"/>
        </w:trPr>
        <w:tc>
          <w:tcPr>
            <w:tcW w:w="4008" w:type="pct"/>
            <w:gridSpan w:val="3"/>
            <w:shd w:val="clear" w:color="auto" w:fill="A8D08D" w:themeFill="accent6" w:themeFillTint="99"/>
          </w:tcPr>
          <w:p w14:paraId="7E5DAAD4" w14:textId="77777777" w:rsidR="00F76A4A" w:rsidRPr="00DA32F4" w:rsidRDefault="00F76A4A" w:rsidP="00DA32F4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Учебная практика</w:t>
            </w:r>
          </w:p>
        </w:tc>
        <w:tc>
          <w:tcPr>
            <w:tcW w:w="330" w:type="pct"/>
            <w:shd w:val="clear" w:color="auto" w:fill="A8D08D" w:themeFill="accent6" w:themeFillTint="99"/>
            <w:vAlign w:val="center"/>
          </w:tcPr>
          <w:p w14:paraId="6A6F8CFC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180</w:t>
            </w:r>
          </w:p>
        </w:tc>
        <w:tc>
          <w:tcPr>
            <w:tcW w:w="660" w:type="pct"/>
            <w:gridSpan w:val="2"/>
            <w:shd w:val="clear" w:color="auto" w:fill="404040" w:themeFill="text1" w:themeFillTint="BF"/>
            <w:vAlign w:val="center"/>
          </w:tcPr>
          <w:p w14:paraId="5480970E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8528C" w14:paraId="7D6DAE46" w14:textId="77777777" w:rsidTr="00DA32F4">
        <w:trPr>
          <w:trHeight w:val="562"/>
        </w:trPr>
        <w:tc>
          <w:tcPr>
            <w:tcW w:w="4340" w:type="pct"/>
            <w:gridSpan w:val="5"/>
          </w:tcPr>
          <w:p w14:paraId="1D1ABF4F" w14:textId="77777777" w:rsidR="00F76A4A" w:rsidRPr="00DA32F4" w:rsidRDefault="00F76A4A" w:rsidP="00DA32F4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 w:eastAsia="ar-SA"/>
              </w:rPr>
              <w:t>1. Выполнение технологической последовательности первичной обработки овощей, фруктов, зелени.</w:t>
            </w:r>
          </w:p>
          <w:p w14:paraId="262A02D5" w14:textId="77777777" w:rsidR="00F76A4A" w:rsidRPr="00DA32F4" w:rsidRDefault="00F76A4A" w:rsidP="00DA32F4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 w:eastAsia="ar-SA"/>
              </w:rPr>
              <w:t>2. Приготовление овощных полуфабрикатов.</w:t>
            </w:r>
          </w:p>
          <w:p w14:paraId="34BB63A5" w14:textId="77777777" w:rsidR="00F76A4A" w:rsidRPr="00DA32F4" w:rsidRDefault="00F76A4A" w:rsidP="00DA32F4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 w:eastAsia="ar-SA"/>
              </w:rPr>
              <w:t>3. Выполнение технологической последовательности первичной обработки мяса, рыбы, птицы.</w:t>
            </w:r>
          </w:p>
          <w:p w14:paraId="13EA889C" w14:textId="77777777" w:rsidR="00F76A4A" w:rsidRPr="00DA32F4" w:rsidRDefault="00F76A4A" w:rsidP="00DA32F4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 w:eastAsia="ar-SA"/>
              </w:rPr>
              <w:t>4. Приготовление рыбных полуфабрикатов.</w:t>
            </w:r>
          </w:p>
          <w:p w14:paraId="27879015" w14:textId="77777777" w:rsidR="00F76A4A" w:rsidRPr="00DA32F4" w:rsidRDefault="00F76A4A" w:rsidP="00DA32F4">
            <w:pPr>
              <w:suppressAutoHyphens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 w:eastAsia="ar-SA"/>
              </w:rPr>
              <w:t>5. Приготовление мясных полуфабрикатов.</w:t>
            </w:r>
          </w:p>
        </w:tc>
        <w:tc>
          <w:tcPr>
            <w:tcW w:w="660" w:type="pct"/>
            <w:gridSpan w:val="2"/>
            <w:vAlign w:val="center"/>
          </w:tcPr>
          <w:p w14:paraId="16AF2D14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ОК.1-ОК.4</w:t>
            </w:r>
          </w:p>
          <w:p w14:paraId="59611BA0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ПК.3.1-ПК.3.2</w:t>
            </w:r>
          </w:p>
        </w:tc>
      </w:tr>
      <w:tr w:rsidR="00F76A4A" w:rsidRPr="00DA32F4" w14:paraId="7CF00DD4" w14:textId="77777777" w:rsidTr="00DA32F4">
        <w:trPr>
          <w:gridAfter w:val="1"/>
          <w:wAfter w:w="2" w:type="pct"/>
        </w:trPr>
        <w:tc>
          <w:tcPr>
            <w:tcW w:w="4008" w:type="pct"/>
            <w:gridSpan w:val="3"/>
            <w:shd w:val="clear" w:color="auto" w:fill="A8D08D" w:themeFill="accent6" w:themeFillTint="99"/>
          </w:tcPr>
          <w:p w14:paraId="73C3BBDF" w14:textId="77777777" w:rsidR="00F76A4A" w:rsidRPr="00DA32F4" w:rsidRDefault="00F76A4A" w:rsidP="00DA32F4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b/>
                <w:bCs/>
                <w:sz w:val="20"/>
                <w:szCs w:val="20"/>
                <w:lang w:val="ru-RU"/>
              </w:rPr>
              <w:t>Производственная практика</w:t>
            </w:r>
          </w:p>
        </w:tc>
        <w:tc>
          <w:tcPr>
            <w:tcW w:w="330" w:type="pct"/>
            <w:shd w:val="clear" w:color="auto" w:fill="A8D08D" w:themeFill="accent6" w:themeFillTint="99"/>
            <w:vAlign w:val="center"/>
          </w:tcPr>
          <w:p w14:paraId="370B5160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144</w:t>
            </w:r>
          </w:p>
        </w:tc>
        <w:tc>
          <w:tcPr>
            <w:tcW w:w="660" w:type="pct"/>
            <w:gridSpan w:val="2"/>
            <w:shd w:val="clear" w:color="auto" w:fill="404040" w:themeFill="text1" w:themeFillTint="BF"/>
            <w:vAlign w:val="center"/>
          </w:tcPr>
          <w:p w14:paraId="483D90FD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F76A4A" w:rsidRPr="00D8528C" w14:paraId="6E49F222" w14:textId="77777777" w:rsidTr="00DA32F4">
        <w:tc>
          <w:tcPr>
            <w:tcW w:w="4340" w:type="pct"/>
            <w:gridSpan w:val="5"/>
          </w:tcPr>
          <w:p w14:paraId="204F68A4" w14:textId="77777777" w:rsidR="00F76A4A" w:rsidRPr="00DA32F4" w:rsidRDefault="00F76A4A" w:rsidP="00DA32F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 w:eastAsia="ar-SA"/>
              </w:rPr>
              <w:t>1. Краткая характеристика предприятия и требования безопасности.</w:t>
            </w:r>
          </w:p>
          <w:p w14:paraId="216E2157" w14:textId="77777777" w:rsidR="00F76A4A" w:rsidRPr="00DA32F4" w:rsidRDefault="00F76A4A" w:rsidP="00DA32F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 w:eastAsia="ar-SA"/>
              </w:rPr>
              <w:t>2. Первичная обработка овощей, фруктов, зелени. Приготовление полуфабрикатов.</w:t>
            </w:r>
          </w:p>
          <w:p w14:paraId="1901BE34" w14:textId="77777777" w:rsidR="00F76A4A" w:rsidRPr="00DA32F4" w:rsidRDefault="00F76A4A" w:rsidP="00DA32F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 w:eastAsia="ar-SA"/>
              </w:rPr>
              <w:t>3. Первичная обработка рыбы. Приготовление полуфабрикатов.</w:t>
            </w:r>
          </w:p>
          <w:p w14:paraId="72EAA22F" w14:textId="77777777" w:rsidR="00F76A4A" w:rsidRPr="00DA32F4" w:rsidRDefault="00F76A4A" w:rsidP="00DA32F4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sz w:val="20"/>
                <w:szCs w:val="20"/>
                <w:lang w:val="ru-RU" w:eastAsia="ar-SA"/>
              </w:rPr>
              <w:t>4. Первичная обработка мяса и птицы. Приготовление полуфабрикатов.</w:t>
            </w:r>
          </w:p>
        </w:tc>
        <w:tc>
          <w:tcPr>
            <w:tcW w:w="660" w:type="pct"/>
            <w:gridSpan w:val="2"/>
            <w:vAlign w:val="center"/>
          </w:tcPr>
          <w:p w14:paraId="2E5CE85A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ОК.1-ОК.4</w:t>
            </w:r>
          </w:p>
          <w:p w14:paraId="3D4A812A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ПК.3.1-ПК.3.2</w:t>
            </w:r>
          </w:p>
        </w:tc>
      </w:tr>
      <w:tr w:rsidR="00F76A4A" w:rsidRPr="00D8528C" w14:paraId="7761F2C4" w14:textId="77777777" w:rsidTr="00DA32F4">
        <w:tc>
          <w:tcPr>
            <w:tcW w:w="4340" w:type="pct"/>
            <w:gridSpan w:val="5"/>
            <w:shd w:val="clear" w:color="auto" w:fill="A8D08D" w:themeFill="accent6" w:themeFillTint="99"/>
          </w:tcPr>
          <w:p w14:paraId="25DB064D" w14:textId="77777777" w:rsidR="00F76A4A" w:rsidRPr="00DA32F4" w:rsidRDefault="00F76A4A" w:rsidP="00DA32F4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  <w:t>Промежуточная аттестация</w:t>
            </w:r>
          </w:p>
        </w:tc>
        <w:tc>
          <w:tcPr>
            <w:tcW w:w="660" w:type="pct"/>
            <w:gridSpan w:val="2"/>
            <w:vAlign w:val="center"/>
          </w:tcPr>
          <w:p w14:paraId="5E8D8CDD" w14:textId="77777777" w:rsidR="00F76A4A" w:rsidRPr="00DA32F4" w:rsidRDefault="00F76A4A" w:rsidP="00DA32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DA32F4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экзамен</w:t>
            </w:r>
          </w:p>
        </w:tc>
      </w:tr>
    </w:tbl>
    <w:p w14:paraId="55E5209C" w14:textId="77777777" w:rsidR="00537547" w:rsidRPr="009A507C" w:rsidRDefault="00537547" w:rsidP="00784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6074A2FA" w14:textId="77777777" w:rsidR="00537547" w:rsidRPr="009A507C" w:rsidRDefault="00537547" w:rsidP="00784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14:paraId="2B3DB2C4" w14:textId="78FFC179" w:rsidR="00537547" w:rsidRPr="009A507C" w:rsidRDefault="00537547">
      <w:pPr>
        <w:spacing w:after="160" w:line="259" w:lineRule="auto"/>
        <w:rPr>
          <w:rFonts w:ascii="Times New Roman" w:hAnsi="Times New Roman"/>
          <w:b/>
          <w:bCs/>
          <w:lang w:val="ru-RU"/>
        </w:rPr>
      </w:pPr>
      <w:r w:rsidRPr="009A507C">
        <w:rPr>
          <w:rFonts w:ascii="Times New Roman" w:hAnsi="Times New Roman"/>
          <w:b/>
          <w:bCs/>
          <w:lang w:val="ru-RU"/>
        </w:rPr>
        <w:br w:type="page"/>
      </w:r>
    </w:p>
    <w:p w14:paraId="276A69A0" w14:textId="77777777" w:rsidR="00537547" w:rsidRPr="009A507C" w:rsidRDefault="00537547" w:rsidP="00537547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lang w:val="ru-RU"/>
        </w:rPr>
        <w:sectPr w:rsidR="00537547" w:rsidRPr="009A507C" w:rsidSect="005375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A228477" w14:textId="35A4BDE9" w:rsidR="00537547" w:rsidRPr="009A507C" w:rsidRDefault="00537547" w:rsidP="00537547">
      <w:pPr>
        <w:pStyle w:val="1"/>
        <w:spacing w:before="0" w:line="36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9A507C">
        <w:rPr>
          <w:rFonts w:ascii="Times New Roman" w:hAnsi="Times New Roman"/>
          <w:bCs w:val="0"/>
          <w:color w:val="auto"/>
          <w:sz w:val="24"/>
          <w:szCs w:val="24"/>
          <w:lang w:val="ru-RU"/>
        </w:rPr>
        <w:lastRenderedPageBreak/>
        <w:t xml:space="preserve">3. УСЛОВИЯ РЕАЛИЗАЦИИ ПРОГРАММЫ </w:t>
      </w:r>
      <w:r w:rsidR="009A507C" w:rsidRPr="009A507C">
        <w:rPr>
          <w:rFonts w:ascii="Times New Roman" w:hAnsi="Times New Roman"/>
          <w:bCs w:val="0"/>
          <w:color w:val="auto"/>
          <w:sz w:val="24"/>
          <w:szCs w:val="24"/>
          <w:lang w:val="ru-RU"/>
        </w:rPr>
        <w:t>ПРОФЕССИОНАЛЬНОГО МОДУЛЯ</w:t>
      </w:r>
    </w:p>
    <w:p w14:paraId="0940816E" w14:textId="77777777" w:rsidR="00537547" w:rsidRPr="009A507C" w:rsidRDefault="00537547" w:rsidP="00537547">
      <w:pPr>
        <w:ind w:firstLine="720"/>
        <w:jc w:val="both"/>
        <w:rPr>
          <w:rFonts w:ascii="Times New Roman" w:hAnsi="Times New Roman"/>
          <w:b/>
          <w:bCs/>
          <w:lang w:val="ru-RU"/>
        </w:rPr>
      </w:pPr>
      <w:r w:rsidRPr="009A507C">
        <w:rPr>
          <w:rFonts w:ascii="Times New Roman" w:hAnsi="Times New Roman"/>
          <w:b/>
          <w:bCs/>
          <w:lang w:val="ru-RU"/>
        </w:rPr>
        <w:t>3.1. Материально-техническое обеспечение</w:t>
      </w:r>
    </w:p>
    <w:p w14:paraId="0AB21548" w14:textId="65E1EB34" w:rsidR="00537547" w:rsidRPr="009A507C" w:rsidRDefault="00537547" w:rsidP="00537547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  <w:r w:rsidRPr="009A507C">
        <w:rPr>
          <w:rFonts w:ascii="Times New Roman" w:hAnsi="Times New Roman"/>
          <w:bCs/>
          <w:lang w:val="ru-RU"/>
        </w:rPr>
        <w:t xml:space="preserve">Для реализации программы </w:t>
      </w:r>
      <w:r w:rsidR="009A507C" w:rsidRPr="009A507C">
        <w:rPr>
          <w:rFonts w:ascii="Times New Roman" w:hAnsi="Times New Roman"/>
          <w:bCs/>
          <w:lang w:val="ru-RU"/>
        </w:rPr>
        <w:t>профессионального модуля</w:t>
      </w:r>
      <w:r w:rsidRPr="009A507C">
        <w:rPr>
          <w:rFonts w:ascii="Times New Roman" w:hAnsi="Times New Roman"/>
          <w:bCs/>
          <w:lang w:val="ru-RU"/>
        </w:rPr>
        <w:t xml:space="preserve"> предусмотрены следующие специальные помещения:</w:t>
      </w:r>
    </w:p>
    <w:p w14:paraId="6CE72719" w14:textId="77777777" w:rsidR="00537547" w:rsidRPr="009A507C" w:rsidRDefault="00537547" w:rsidP="0053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lang w:val="ru-RU"/>
        </w:rPr>
      </w:pPr>
      <w:r w:rsidRPr="009A507C">
        <w:rPr>
          <w:rFonts w:ascii="Times New Roman" w:hAnsi="Times New Roman"/>
          <w:i/>
          <w:lang w:val="ru-RU"/>
        </w:rPr>
        <w:t>Учебный кабинет, оснащенный о</w:t>
      </w:r>
      <w:r w:rsidRPr="009A507C">
        <w:rPr>
          <w:rFonts w:ascii="Times New Roman" w:hAnsi="Times New Roman"/>
          <w:bCs/>
          <w:i/>
          <w:lang w:val="ru-RU"/>
        </w:rPr>
        <w:t>борудованием</w:t>
      </w:r>
      <w:r w:rsidRPr="009A507C">
        <w:rPr>
          <w:rFonts w:ascii="Times New Roman" w:hAnsi="Times New Roman"/>
          <w:bCs/>
          <w:lang w:val="ru-RU"/>
        </w:rPr>
        <w:t xml:space="preserve">: </w:t>
      </w:r>
    </w:p>
    <w:p w14:paraId="7AD3CFE8" w14:textId="77777777" w:rsidR="00537547" w:rsidRPr="009A507C" w:rsidRDefault="00537547" w:rsidP="00537547">
      <w:pPr>
        <w:suppressAutoHyphens/>
        <w:ind w:firstLine="709"/>
        <w:jc w:val="both"/>
        <w:rPr>
          <w:rFonts w:ascii="Times New Roman" w:hAnsi="Times New Roman"/>
          <w:lang w:val="ru-RU" w:eastAsia="ar-SA"/>
        </w:rPr>
      </w:pPr>
      <w:r w:rsidRPr="009A507C">
        <w:rPr>
          <w:rFonts w:ascii="Times New Roman" w:hAnsi="Times New Roman"/>
          <w:lang w:val="ru-RU" w:eastAsia="ar-SA"/>
        </w:rPr>
        <w:t>посадочные места по количеству обучающихся;</w:t>
      </w:r>
    </w:p>
    <w:p w14:paraId="2ADBF1CA" w14:textId="77777777" w:rsidR="00537547" w:rsidRPr="009A507C" w:rsidRDefault="00537547" w:rsidP="00537547">
      <w:pPr>
        <w:suppressAutoHyphens/>
        <w:ind w:firstLine="709"/>
        <w:jc w:val="both"/>
        <w:rPr>
          <w:rFonts w:ascii="Times New Roman" w:hAnsi="Times New Roman"/>
          <w:lang w:val="ru-RU" w:eastAsia="ar-SA"/>
        </w:rPr>
      </w:pPr>
      <w:r w:rsidRPr="009A507C">
        <w:rPr>
          <w:rFonts w:ascii="Times New Roman" w:hAnsi="Times New Roman"/>
          <w:lang w:val="ru-RU" w:eastAsia="ar-SA"/>
        </w:rPr>
        <w:t>рабочее место преподавателя;</w:t>
      </w:r>
    </w:p>
    <w:p w14:paraId="52D7AB9F" w14:textId="77777777" w:rsidR="00537547" w:rsidRPr="009A507C" w:rsidRDefault="00537547" w:rsidP="00537547">
      <w:pPr>
        <w:suppressAutoHyphens/>
        <w:ind w:firstLine="709"/>
        <w:jc w:val="both"/>
        <w:rPr>
          <w:rFonts w:ascii="Times New Roman" w:hAnsi="Times New Roman"/>
          <w:lang w:val="ru-RU" w:eastAsia="ar-SA"/>
        </w:rPr>
      </w:pPr>
      <w:r w:rsidRPr="009A507C">
        <w:rPr>
          <w:rFonts w:ascii="Times New Roman" w:hAnsi="Times New Roman"/>
          <w:lang w:val="ru-RU" w:eastAsia="ar-SA"/>
        </w:rPr>
        <w:t>комплект учебно-наглядных пособий (</w:t>
      </w:r>
      <w:r w:rsidRPr="009A507C">
        <w:rPr>
          <w:rFonts w:ascii="Times New Roman" w:hAnsi="Times New Roman"/>
          <w:lang w:val="ru-RU"/>
        </w:rPr>
        <w:t>учебных таблиц, плакатов);</w:t>
      </w:r>
    </w:p>
    <w:p w14:paraId="36DFD96A" w14:textId="77777777" w:rsidR="00537547" w:rsidRPr="009A507C" w:rsidRDefault="00537547" w:rsidP="00537547">
      <w:pPr>
        <w:suppressAutoHyphens/>
        <w:jc w:val="both"/>
        <w:rPr>
          <w:rFonts w:ascii="Times New Roman" w:hAnsi="Times New Roman"/>
          <w:bCs/>
          <w:i/>
          <w:lang w:val="ru-RU"/>
        </w:rPr>
      </w:pPr>
      <w:r w:rsidRPr="009A507C">
        <w:rPr>
          <w:rFonts w:ascii="Times New Roman" w:hAnsi="Times New Roman"/>
          <w:i/>
          <w:lang w:val="ru-RU"/>
        </w:rPr>
        <w:t>т</w:t>
      </w:r>
      <w:r w:rsidRPr="009A507C">
        <w:rPr>
          <w:rFonts w:ascii="Times New Roman" w:hAnsi="Times New Roman"/>
          <w:bCs/>
          <w:i/>
          <w:lang w:val="ru-RU"/>
        </w:rPr>
        <w:t xml:space="preserve">ехническими средствами обучения: </w:t>
      </w:r>
    </w:p>
    <w:p w14:paraId="44A48B81" w14:textId="77777777" w:rsidR="00537547" w:rsidRPr="009A507C" w:rsidRDefault="00537547" w:rsidP="00537547">
      <w:pPr>
        <w:ind w:firstLine="709"/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 xml:space="preserve">компьютер с лицензионным программным обеспечением, </w:t>
      </w:r>
    </w:p>
    <w:p w14:paraId="77889F17" w14:textId="77777777" w:rsidR="00537547" w:rsidRDefault="00537547" w:rsidP="00537547">
      <w:pPr>
        <w:ind w:firstLine="709"/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lang w:val="ru-RU"/>
        </w:rPr>
        <w:t>мультимедийный проектор.</w:t>
      </w:r>
    </w:p>
    <w:p w14:paraId="13BB25CE" w14:textId="7E5FBEC3" w:rsidR="006B5DCF" w:rsidRPr="006B5DCF" w:rsidRDefault="006B5DCF" w:rsidP="006B5DCF">
      <w:pPr>
        <w:rPr>
          <w:rFonts w:ascii="Times New Roman" w:hAnsi="Times New Roman"/>
          <w:i/>
          <w:iCs/>
          <w:lang w:val="ru-RU"/>
        </w:rPr>
      </w:pPr>
      <w:r>
        <w:rPr>
          <w:rFonts w:ascii="Times New Roman" w:hAnsi="Times New Roman"/>
          <w:i/>
          <w:iCs/>
          <w:lang w:val="ru-RU"/>
        </w:rPr>
        <w:t xml:space="preserve">Лаборатория </w:t>
      </w:r>
      <w:r w:rsidR="00E87D72">
        <w:rPr>
          <w:rFonts w:ascii="Times New Roman" w:hAnsi="Times New Roman"/>
          <w:i/>
          <w:iCs/>
          <w:lang w:val="ru-RU"/>
        </w:rPr>
        <w:t>«Учебная мастерская «Поварское дело»</w:t>
      </w:r>
    </w:p>
    <w:p w14:paraId="26909176" w14:textId="77777777" w:rsidR="002A2FC3" w:rsidRDefault="002A2FC3" w:rsidP="00537547">
      <w:pPr>
        <w:ind w:firstLine="701"/>
        <w:jc w:val="both"/>
        <w:rPr>
          <w:rFonts w:ascii="Times New Roman" w:eastAsia="Calibri" w:hAnsi="Times New Roman"/>
          <w:b/>
          <w:bCs/>
          <w:lang w:val="ru-RU"/>
        </w:rPr>
      </w:pPr>
    </w:p>
    <w:p w14:paraId="4F4C1D48" w14:textId="2A80B445" w:rsidR="00537547" w:rsidRPr="009A507C" w:rsidRDefault="00537547" w:rsidP="00537547">
      <w:pPr>
        <w:ind w:firstLine="701"/>
        <w:jc w:val="both"/>
        <w:rPr>
          <w:rFonts w:ascii="Times New Roman" w:eastAsia="Calibri" w:hAnsi="Times New Roman"/>
          <w:b/>
          <w:bCs/>
          <w:lang w:val="ru-RU"/>
        </w:rPr>
      </w:pPr>
      <w:r w:rsidRPr="009A507C">
        <w:rPr>
          <w:rFonts w:ascii="Times New Roman" w:eastAsia="Calibri" w:hAnsi="Times New Roman"/>
          <w:b/>
          <w:bCs/>
          <w:lang w:val="ru-RU"/>
        </w:rPr>
        <w:t xml:space="preserve">Организация рабочего места </w:t>
      </w:r>
    </w:p>
    <w:p w14:paraId="360C2A99" w14:textId="77777777" w:rsidR="00537547" w:rsidRPr="009A507C" w:rsidRDefault="00537547" w:rsidP="00537547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Под особой организацией образовательного пространства для обучающегося с нарушением интеллекта понимается создание безопасных комфортных условий, в том числе психолого-педагогических в соответствии с "ГОСТ Р 57958-2017. Национальный стандарт Российской Федерации. Условия труда инвалидов. Требования доступности и безопасности" (утв. и введен в действие Приказом </w:t>
      </w:r>
      <w:proofErr w:type="spellStart"/>
      <w:r w:rsidRPr="009A507C">
        <w:rPr>
          <w:rStyle w:val="FontStyle33"/>
          <w:sz w:val="24"/>
          <w:szCs w:val="24"/>
        </w:rPr>
        <w:t>Росстандарта</w:t>
      </w:r>
      <w:proofErr w:type="spellEnd"/>
      <w:r w:rsidRPr="009A507C">
        <w:rPr>
          <w:rStyle w:val="FontStyle33"/>
          <w:sz w:val="24"/>
          <w:szCs w:val="24"/>
        </w:rPr>
        <w:t xml:space="preserve"> от 17.11.2017 N 1776-ст).</w:t>
      </w:r>
    </w:p>
    <w:p w14:paraId="0BCB0873" w14:textId="77777777" w:rsidR="00537547" w:rsidRPr="009A507C" w:rsidRDefault="00537547" w:rsidP="00537547">
      <w:pPr>
        <w:pStyle w:val="Style7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Для инвалидов с нарушением интеллекта:</w:t>
      </w:r>
    </w:p>
    <w:p w14:paraId="070FE797" w14:textId="77777777" w:rsidR="00537547" w:rsidRPr="009A507C" w:rsidRDefault="00537547" w:rsidP="00537547">
      <w:pPr>
        <w:pStyle w:val="Style7"/>
        <w:widowControl/>
        <w:spacing w:line="240" w:lineRule="auto"/>
        <w:ind w:firstLine="734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1. Помещения, мастерские, производственные участки должны быть небольших размеров для уменьшения возможности контакта с окружающими и облегчения возможности визуального наблюдения и контроля за работающими инвалидами, с оборудованными аварийными сигнализирующими устройствами рабочими местами.</w:t>
      </w:r>
    </w:p>
    <w:p w14:paraId="08344E19" w14:textId="77777777" w:rsidR="00537547" w:rsidRPr="009A507C" w:rsidRDefault="00537547" w:rsidP="00537547">
      <w:pPr>
        <w:pStyle w:val="Style20"/>
        <w:widowControl/>
        <w:numPr>
          <w:ilvl w:val="0"/>
          <w:numId w:val="4"/>
        </w:numPr>
        <w:tabs>
          <w:tab w:val="left" w:pos="974"/>
        </w:tabs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Оборудуются ограждения движущихся механизмов, лестничных пролетов и других опасных зон; проводится остекление окон небьющимися стеклами.</w:t>
      </w:r>
    </w:p>
    <w:p w14:paraId="59A4B813" w14:textId="77777777" w:rsidR="00537547" w:rsidRPr="009A507C" w:rsidRDefault="00537547" w:rsidP="00537547">
      <w:pPr>
        <w:pStyle w:val="Style20"/>
        <w:widowControl/>
        <w:numPr>
          <w:ilvl w:val="0"/>
          <w:numId w:val="5"/>
        </w:numPr>
        <w:tabs>
          <w:tab w:val="left" w:pos="1080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Оборудование (станки, технические устройства) должно быть безопасное и комфортное в пользовании (устойчивые конструкции, прочная установка и фиксация, простой способ использования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использования, передвижения; расширенные расстояния между столами, мебелью, станками и в то же время не затрудняющие досягаемость; исключение острых выступов, углов, ранящих поверхностей, выступающих крепежных деталей).</w:t>
      </w:r>
    </w:p>
    <w:p w14:paraId="1F368413" w14:textId="77777777" w:rsidR="00537547" w:rsidRPr="009A507C" w:rsidRDefault="00537547" w:rsidP="00537547">
      <w:pPr>
        <w:pStyle w:val="Style20"/>
        <w:widowControl/>
        <w:numPr>
          <w:ilvl w:val="0"/>
          <w:numId w:val="6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Используются эстетический дизайн и яркая окраска оборудования и мебели для активизации эмоционально-волевой сферы, положительного эмоционального настроя, концентрации и фиксации внимания.</w:t>
      </w:r>
    </w:p>
    <w:p w14:paraId="09759835" w14:textId="77777777" w:rsidR="00537547" w:rsidRPr="009A507C" w:rsidRDefault="00537547" w:rsidP="00537547">
      <w:pPr>
        <w:pStyle w:val="Style20"/>
        <w:widowControl/>
        <w:numPr>
          <w:ilvl w:val="0"/>
          <w:numId w:val="6"/>
        </w:numPr>
        <w:tabs>
          <w:tab w:val="left" w:pos="950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Конструкция рабочего стола и сиденья должна быть трансформирующейся.</w:t>
      </w:r>
    </w:p>
    <w:p w14:paraId="7F5CF1C8" w14:textId="77777777" w:rsidR="00537547" w:rsidRPr="009A507C" w:rsidRDefault="00537547" w:rsidP="00537547">
      <w:pPr>
        <w:pStyle w:val="Style20"/>
        <w:widowControl/>
        <w:numPr>
          <w:ilvl w:val="0"/>
          <w:numId w:val="6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 технологическом процессе используются упрощенные в применении рабочие инструменты.</w:t>
      </w:r>
    </w:p>
    <w:p w14:paraId="2BB47F44" w14:textId="77777777" w:rsidR="00537547" w:rsidRPr="009A507C" w:rsidRDefault="00537547" w:rsidP="00537547">
      <w:pPr>
        <w:pStyle w:val="Style7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Для обучающихся нарушениями интеллектуального развития выделено помещение, оборудованное для психологической разгрузки.</w:t>
      </w:r>
    </w:p>
    <w:p w14:paraId="4683260D" w14:textId="77777777" w:rsidR="00537547" w:rsidRPr="009A507C" w:rsidRDefault="00537547" w:rsidP="00537547">
      <w:pPr>
        <w:pStyle w:val="a5"/>
        <w:ind w:left="0"/>
        <w:rPr>
          <w:rFonts w:ascii="Times New Roman" w:hAnsi="Times New Roman"/>
          <w:szCs w:val="24"/>
          <w:lang w:val="ru-RU"/>
        </w:rPr>
      </w:pPr>
    </w:p>
    <w:p w14:paraId="30578C1A" w14:textId="77777777" w:rsidR="00537547" w:rsidRPr="009A507C" w:rsidRDefault="00537547" w:rsidP="002A2FC3">
      <w:pPr>
        <w:pStyle w:val="a5"/>
        <w:numPr>
          <w:ilvl w:val="1"/>
          <w:numId w:val="2"/>
        </w:numPr>
        <w:ind w:left="567" w:firstLine="0"/>
        <w:jc w:val="both"/>
        <w:rPr>
          <w:rFonts w:ascii="Times New Roman" w:hAnsi="Times New Roman"/>
          <w:b/>
          <w:bCs/>
          <w:szCs w:val="24"/>
        </w:rPr>
      </w:pPr>
      <w:proofErr w:type="spellStart"/>
      <w:r w:rsidRPr="009A507C">
        <w:rPr>
          <w:rFonts w:ascii="Times New Roman" w:hAnsi="Times New Roman"/>
          <w:b/>
          <w:bCs/>
          <w:szCs w:val="24"/>
        </w:rPr>
        <w:t>Информационное</w:t>
      </w:r>
      <w:proofErr w:type="spellEnd"/>
      <w:r w:rsidRPr="009A507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9A507C">
        <w:rPr>
          <w:rFonts w:ascii="Times New Roman" w:hAnsi="Times New Roman"/>
          <w:b/>
          <w:bCs/>
          <w:szCs w:val="24"/>
        </w:rPr>
        <w:t>обеспечение</w:t>
      </w:r>
      <w:proofErr w:type="spellEnd"/>
      <w:r w:rsidRPr="009A507C">
        <w:rPr>
          <w:rFonts w:ascii="Times New Roman" w:hAnsi="Times New Roman"/>
          <w:b/>
          <w:bCs/>
          <w:szCs w:val="24"/>
        </w:rPr>
        <w:t xml:space="preserve"> </w:t>
      </w:r>
    </w:p>
    <w:p w14:paraId="29A690F2" w14:textId="77777777" w:rsidR="00537547" w:rsidRPr="009A507C" w:rsidRDefault="00537547" w:rsidP="00537547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9A507C">
        <w:rPr>
          <w:rFonts w:ascii="Times New Roman" w:hAnsi="Times New Roman"/>
          <w:bCs/>
          <w:lang w:val="ru-RU"/>
        </w:rPr>
        <w:t>Для реализации дисциплины библиотечный фонд имеет п</w:t>
      </w:r>
      <w:r w:rsidRPr="009A507C">
        <w:rPr>
          <w:rFonts w:ascii="Times New Roman" w:hAnsi="Times New Roman"/>
          <w:lang w:val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76136309" w14:textId="77777777" w:rsidR="00537547" w:rsidRPr="009A507C" w:rsidRDefault="00537547" w:rsidP="00537547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Реализация АОП ПО профессии 13249 Кухонный рабочий обеспечивается доступом каждого обучающегося к базам данных и библиотечному фонду, формируемому по полному перечню дисциплин. Реализация АОП ПО профессии 13249 Кухонный рабочий обеспечивается учебно-методической литературой по всем дисциплинам. Учебники, </w:t>
      </w:r>
      <w:r w:rsidRPr="009A507C">
        <w:rPr>
          <w:rStyle w:val="FontStyle33"/>
          <w:sz w:val="24"/>
          <w:szCs w:val="24"/>
        </w:rPr>
        <w:lastRenderedPageBreak/>
        <w:t>учебные пособия при обучении лиц с умственной отсталостью (интеллектуальными нарушениями) используются общего типа.</w:t>
      </w:r>
    </w:p>
    <w:p w14:paraId="60CB4947" w14:textId="77777777" w:rsidR="00537547" w:rsidRPr="009A507C" w:rsidRDefault="00537547" w:rsidP="00537547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и профессионального учебного цикла (включая электронные базы периодических изданий).</w:t>
      </w:r>
    </w:p>
    <w:p w14:paraId="71C7101E" w14:textId="77777777" w:rsidR="00537547" w:rsidRPr="009A507C" w:rsidRDefault="00537547" w:rsidP="00537547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и МДК всех учебных циклов, изданными за последние 5 лет. Библиотечный фонд, помимо учебной литературы, включает официальные, справочно-библиографические и периодические издания. Каждому обучающемуся обеспечен доступ к отечественным журналам по профессии.</w:t>
      </w:r>
    </w:p>
    <w:p w14:paraId="7CC23B3E" w14:textId="77777777" w:rsidR="00537547" w:rsidRPr="009A507C" w:rsidRDefault="00537547" w:rsidP="00537547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Обеспеченность обучающихся основной учебно-методической литературой в среднем составляет 1 </w:t>
      </w:r>
      <w:proofErr w:type="spellStart"/>
      <w:r w:rsidRPr="009A507C">
        <w:rPr>
          <w:rStyle w:val="FontStyle33"/>
          <w:sz w:val="24"/>
          <w:szCs w:val="24"/>
        </w:rPr>
        <w:t>экз</w:t>
      </w:r>
      <w:proofErr w:type="spellEnd"/>
      <w:r w:rsidRPr="009A507C">
        <w:rPr>
          <w:rStyle w:val="FontStyle33"/>
          <w:sz w:val="24"/>
          <w:szCs w:val="24"/>
        </w:rPr>
        <w:t>/чел.</w:t>
      </w:r>
    </w:p>
    <w:p w14:paraId="4267AC8A" w14:textId="5357399D" w:rsidR="00537547" w:rsidRDefault="00537547" w:rsidP="00537547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Обучающиеся с интеллектуальными нарушениями,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Реализация адаптированной образовательной программы профессионального обучения может осуществляется с использованием различных форм обучения, в том числе с использованием дистанционных технологий и электронного обучения. Электронно-библиотечная система обеспечивает возможность </w:t>
      </w:r>
      <w:proofErr w:type="gramStart"/>
      <w:r w:rsidRPr="009A507C">
        <w:rPr>
          <w:rStyle w:val="FontStyle33"/>
          <w:sz w:val="24"/>
          <w:szCs w:val="24"/>
        </w:rPr>
        <w:t>индивидуального доступа</w:t>
      </w:r>
      <w:proofErr w:type="gramEnd"/>
      <w:r w:rsidRPr="009A507C">
        <w:rPr>
          <w:rStyle w:val="FontStyle33"/>
          <w:sz w:val="24"/>
          <w:szCs w:val="24"/>
        </w:rPr>
        <w:t xml:space="preserve"> для каждого обучающегося из любой точки, в которой имеется доступ к сети Интернет.</w:t>
      </w:r>
    </w:p>
    <w:p w14:paraId="544A17AC" w14:textId="77777777" w:rsidR="009531E2" w:rsidRPr="009A507C" w:rsidRDefault="009531E2" w:rsidP="00537547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</w:p>
    <w:p w14:paraId="1E52FD15" w14:textId="77777777" w:rsidR="00537547" w:rsidRPr="009A507C" w:rsidRDefault="00537547" w:rsidP="00537547">
      <w:pPr>
        <w:pStyle w:val="a5"/>
        <w:ind w:left="0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A507C">
        <w:rPr>
          <w:rFonts w:ascii="Times New Roman" w:hAnsi="Times New Roman"/>
          <w:b/>
          <w:bCs/>
          <w:szCs w:val="24"/>
          <w:lang w:val="ru-RU"/>
        </w:rPr>
        <w:t>Печатные издания и иные источники</w:t>
      </w:r>
    </w:p>
    <w:p w14:paraId="3BA03759" w14:textId="77777777" w:rsidR="00586D16" w:rsidRPr="00586D16" w:rsidRDefault="00586D16" w:rsidP="00F76A4A">
      <w:pPr>
        <w:pStyle w:val="a5"/>
        <w:numPr>
          <w:ilvl w:val="0"/>
          <w:numId w:val="9"/>
        </w:numPr>
        <w:ind w:left="0" w:firstLine="0"/>
        <w:jc w:val="both"/>
        <w:rPr>
          <w:rStyle w:val="FontStyle15"/>
          <w:b w:val="0"/>
          <w:lang w:val="ru-RU"/>
        </w:rPr>
      </w:pPr>
      <w:r w:rsidRPr="00586D16">
        <w:rPr>
          <w:rStyle w:val="FontStyle15"/>
          <w:b w:val="0"/>
          <w:lang w:val="ru-RU"/>
        </w:rPr>
        <w:t>Лабораторно - практические работы для поваров и кондитеров Л.Л. Татарская; Н.А. Анфимова "Академия" 2017</w:t>
      </w:r>
    </w:p>
    <w:p w14:paraId="0C781479" w14:textId="77777777" w:rsidR="00586D16" w:rsidRPr="00586D16" w:rsidRDefault="00586D16" w:rsidP="00F76A4A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Style w:val="FontStyle15"/>
          <w:b w:val="0"/>
          <w:lang w:val="ru-RU"/>
        </w:rPr>
      </w:pPr>
      <w:r w:rsidRPr="00586D16">
        <w:rPr>
          <w:rStyle w:val="FontStyle15"/>
          <w:b w:val="0"/>
          <w:lang w:val="ru-RU"/>
        </w:rPr>
        <w:t xml:space="preserve">Анфимова Н.А., Татарская Л.Л. Кулинария. Учеб. для </w:t>
      </w:r>
      <w:proofErr w:type="spellStart"/>
      <w:r w:rsidRPr="00586D16">
        <w:rPr>
          <w:rStyle w:val="FontStyle15"/>
          <w:b w:val="0"/>
          <w:lang w:val="ru-RU"/>
        </w:rPr>
        <w:t>нач.проф</w:t>
      </w:r>
      <w:proofErr w:type="spellEnd"/>
      <w:r w:rsidRPr="00586D16">
        <w:rPr>
          <w:rStyle w:val="FontStyle15"/>
          <w:b w:val="0"/>
          <w:lang w:val="ru-RU"/>
        </w:rPr>
        <w:t xml:space="preserve">. </w:t>
      </w:r>
      <w:proofErr w:type="gramStart"/>
      <w:r w:rsidRPr="00586D16">
        <w:rPr>
          <w:rStyle w:val="FontStyle15"/>
          <w:b w:val="0"/>
          <w:lang w:val="ru-RU"/>
        </w:rPr>
        <w:t>образования.-</w:t>
      </w:r>
      <w:proofErr w:type="gramEnd"/>
      <w:r w:rsidRPr="00586D16">
        <w:rPr>
          <w:rStyle w:val="FontStyle15"/>
          <w:b w:val="0"/>
          <w:lang w:val="ru-RU"/>
        </w:rPr>
        <w:t xml:space="preserve">М.: ИРПО; </w:t>
      </w:r>
      <w:proofErr w:type="spellStart"/>
      <w:r w:rsidRPr="00586D16">
        <w:rPr>
          <w:rStyle w:val="FontStyle15"/>
          <w:b w:val="0"/>
          <w:lang w:val="ru-RU"/>
        </w:rPr>
        <w:t>Изд.центр</w:t>
      </w:r>
      <w:proofErr w:type="spellEnd"/>
      <w:r w:rsidRPr="00586D16">
        <w:rPr>
          <w:rStyle w:val="FontStyle15"/>
          <w:b w:val="0"/>
          <w:lang w:val="ru-RU"/>
        </w:rPr>
        <w:t xml:space="preserve"> «Академия», 2017</w:t>
      </w:r>
    </w:p>
    <w:p w14:paraId="75B60FD7" w14:textId="77777777" w:rsidR="00586D16" w:rsidRPr="00586D16" w:rsidRDefault="00586D16" w:rsidP="00F76A4A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Style w:val="FontStyle15"/>
          <w:b w:val="0"/>
          <w:lang w:val="ru-RU"/>
        </w:rPr>
      </w:pPr>
      <w:proofErr w:type="spellStart"/>
      <w:r w:rsidRPr="00586D16">
        <w:rPr>
          <w:rStyle w:val="FontStyle15"/>
          <w:b w:val="0"/>
          <w:lang w:val="ru-RU"/>
        </w:rPr>
        <w:t>Сопина</w:t>
      </w:r>
      <w:proofErr w:type="spellEnd"/>
      <w:r w:rsidRPr="00586D16">
        <w:rPr>
          <w:rStyle w:val="FontStyle15"/>
          <w:b w:val="0"/>
          <w:lang w:val="ru-RU"/>
        </w:rPr>
        <w:t xml:space="preserve"> Л.Н. Пособие для повара: Учеб пособие для учащихся </w:t>
      </w:r>
      <w:proofErr w:type="spellStart"/>
      <w:proofErr w:type="gramStart"/>
      <w:r w:rsidRPr="00586D16">
        <w:rPr>
          <w:rStyle w:val="FontStyle15"/>
          <w:b w:val="0"/>
          <w:lang w:val="ru-RU"/>
        </w:rPr>
        <w:t>проф.учеб</w:t>
      </w:r>
      <w:proofErr w:type="gramEnd"/>
      <w:r w:rsidRPr="00586D16">
        <w:rPr>
          <w:rStyle w:val="FontStyle15"/>
          <w:b w:val="0"/>
          <w:lang w:val="ru-RU"/>
        </w:rPr>
        <w:t>.заведений</w:t>
      </w:r>
      <w:proofErr w:type="spellEnd"/>
      <w:r w:rsidRPr="00586D16">
        <w:rPr>
          <w:rStyle w:val="FontStyle15"/>
          <w:b w:val="0"/>
          <w:lang w:val="ru-RU"/>
        </w:rPr>
        <w:t xml:space="preserve">. - М.: «Академия» 2018 </w:t>
      </w:r>
    </w:p>
    <w:p w14:paraId="648A998C" w14:textId="77777777" w:rsidR="00586D16" w:rsidRPr="00586D16" w:rsidRDefault="00586D16" w:rsidP="00F76A4A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Style w:val="FontStyle15"/>
          <w:b w:val="0"/>
          <w:lang w:val="ru-RU"/>
        </w:rPr>
      </w:pPr>
      <w:r w:rsidRPr="00586D16">
        <w:rPr>
          <w:rStyle w:val="FontStyle15"/>
          <w:b w:val="0"/>
          <w:lang w:val="ru-RU"/>
        </w:rPr>
        <w:t>Сборник рецептур блюд и кулинарных изделий для предприятий общественного питания: СПб: Политехника,2018</w:t>
      </w:r>
    </w:p>
    <w:p w14:paraId="3A8935E8" w14:textId="6785911F" w:rsidR="00537547" w:rsidRPr="009A507C" w:rsidRDefault="00537547" w:rsidP="00F76A4A">
      <w:pPr>
        <w:pStyle w:val="a5"/>
        <w:ind w:left="709"/>
        <w:jc w:val="both"/>
        <w:rPr>
          <w:rFonts w:ascii="Times New Roman" w:eastAsia="Calibri" w:hAnsi="Times New Roman"/>
          <w:szCs w:val="24"/>
          <w:lang w:val="ru-RU"/>
        </w:rPr>
      </w:pPr>
    </w:p>
    <w:p w14:paraId="3CE5DD06" w14:textId="77777777" w:rsidR="00537547" w:rsidRDefault="00537547" w:rsidP="00537547">
      <w:pPr>
        <w:jc w:val="both"/>
        <w:rPr>
          <w:rFonts w:ascii="Times New Roman" w:eastAsia="Calibri" w:hAnsi="Times New Roman"/>
          <w:b/>
        </w:rPr>
      </w:pPr>
      <w:proofErr w:type="spellStart"/>
      <w:r w:rsidRPr="009A507C">
        <w:rPr>
          <w:rFonts w:ascii="Times New Roman" w:eastAsia="Calibri" w:hAnsi="Times New Roman"/>
          <w:b/>
        </w:rPr>
        <w:t>Электронные</w:t>
      </w:r>
      <w:proofErr w:type="spellEnd"/>
      <w:r w:rsidRPr="009A507C">
        <w:rPr>
          <w:rFonts w:ascii="Times New Roman" w:eastAsia="Calibri" w:hAnsi="Times New Roman"/>
          <w:b/>
        </w:rPr>
        <w:t xml:space="preserve"> </w:t>
      </w:r>
      <w:proofErr w:type="spellStart"/>
      <w:r w:rsidRPr="009A507C">
        <w:rPr>
          <w:rFonts w:ascii="Times New Roman" w:eastAsia="Calibri" w:hAnsi="Times New Roman"/>
          <w:b/>
        </w:rPr>
        <w:t>издания</w:t>
      </w:r>
      <w:proofErr w:type="spellEnd"/>
      <w:r w:rsidRPr="009A507C">
        <w:rPr>
          <w:rFonts w:ascii="Times New Roman" w:eastAsia="Calibri" w:hAnsi="Times New Roman"/>
          <w:b/>
        </w:rPr>
        <w:t>:</w:t>
      </w:r>
    </w:p>
    <w:p w14:paraId="2952C1BD" w14:textId="77777777" w:rsidR="00F76A4A" w:rsidRPr="00F76A4A" w:rsidRDefault="00F76A4A" w:rsidP="00F76A4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eastAsia="Calibri" w:hAnsi="Times New Roman"/>
          <w:bCs/>
          <w:lang w:val="ru-RU"/>
        </w:rPr>
      </w:pPr>
      <w:r w:rsidRPr="00F76A4A">
        <w:rPr>
          <w:rFonts w:ascii="Times New Roman" w:eastAsia="Calibri" w:hAnsi="Times New Roman"/>
          <w:bCs/>
          <w:lang w:val="ru-RU"/>
        </w:rPr>
        <w:t xml:space="preserve">Рецептуры -  </w:t>
      </w:r>
      <w:r w:rsidRPr="00F76A4A">
        <w:rPr>
          <w:rFonts w:ascii="Times New Roman" w:eastAsia="Calibri" w:hAnsi="Times New Roman"/>
          <w:bCs/>
        </w:rPr>
        <w:t>www</w:t>
      </w:r>
      <w:r w:rsidRPr="00F76A4A">
        <w:rPr>
          <w:rFonts w:ascii="Times New Roman" w:eastAsia="Calibri" w:hAnsi="Times New Roman"/>
          <w:bCs/>
          <w:lang w:val="ru-RU"/>
        </w:rPr>
        <w:t>.</w:t>
      </w:r>
      <w:proofErr w:type="spellStart"/>
      <w:r w:rsidRPr="00F76A4A">
        <w:rPr>
          <w:rFonts w:ascii="Times New Roman" w:eastAsia="Calibri" w:hAnsi="Times New Roman"/>
          <w:bCs/>
        </w:rPr>
        <w:t>millionmenu</w:t>
      </w:r>
      <w:proofErr w:type="spellEnd"/>
      <w:r w:rsidRPr="00F76A4A">
        <w:rPr>
          <w:rFonts w:ascii="Times New Roman" w:eastAsia="Calibri" w:hAnsi="Times New Roman"/>
          <w:bCs/>
          <w:lang w:val="ru-RU"/>
        </w:rPr>
        <w:t>.</w:t>
      </w:r>
      <w:proofErr w:type="spellStart"/>
      <w:r w:rsidRPr="00F76A4A">
        <w:rPr>
          <w:rFonts w:ascii="Times New Roman" w:eastAsia="Calibri" w:hAnsi="Times New Roman"/>
          <w:bCs/>
        </w:rPr>
        <w:t>ru</w:t>
      </w:r>
      <w:proofErr w:type="spellEnd"/>
    </w:p>
    <w:p w14:paraId="66DF3411" w14:textId="77777777" w:rsidR="00F76A4A" w:rsidRPr="00F76A4A" w:rsidRDefault="00F76A4A" w:rsidP="00F76A4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eastAsia="Calibri" w:hAnsi="Times New Roman"/>
          <w:bCs/>
          <w:lang w:val="ru-RU"/>
        </w:rPr>
      </w:pPr>
      <w:r w:rsidRPr="00F76A4A">
        <w:rPr>
          <w:rFonts w:ascii="Times New Roman" w:eastAsia="Calibri" w:hAnsi="Times New Roman"/>
          <w:bCs/>
          <w:lang w:val="ru-RU"/>
        </w:rPr>
        <w:t xml:space="preserve">Национальный кулинарный ресурс- </w:t>
      </w:r>
      <w:r w:rsidRPr="00F76A4A">
        <w:rPr>
          <w:rFonts w:ascii="Times New Roman" w:eastAsia="Calibri" w:hAnsi="Times New Roman"/>
          <w:bCs/>
        </w:rPr>
        <w:t>www</w:t>
      </w:r>
      <w:r w:rsidRPr="00F76A4A">
        <w:rPr>
          <w:rFonts w:ascii="Times New Roman" w:eastAsia="Calibri" w:hAnsi="Times New Roman"/>
          <w:bCs/>
          <w:lang w:val="ru-RU"/>
        </w:rPr>
        <w:t>.</w:t>
      </w:r>
      <w:proofErr w:type="spellStart"/>
      <w:r w:rsidRPr="00F76A4A">
        <w:rPr>
          <w:rFonts w:ascii="Times New Roman" w:eastAsia="Calibri" w:hAnsi="Times New Roman"/>
          <w:bCs/>
        </w:rPr>
        <w:t>supercook</w:t>
      </w:r>
      <w:proofErr w:type="spellEnd"/>
      <w:r w:rsidRPr="00F76A4A">
        <w:rPr>
          <w:rFonts w:ascii="Times New Roman" w:eastAsia="Calibri" w:hAnsi="Times New Roman"/>
          <w:bCs/>
          <w:lang w:val="ru-RU"/>
        </w:rPr>
        <w:t>.</w:t>
      </w:r>
      <w:proofErr w:type="spellStart"/>
      <w:r w:rsidRPr="00F76A4A">
        <w:rPr>
          <w:rFonts w:ascii="Times New Roman" w:eastAsia="Calibri" w:hAnsi="Times New Roman"/>
          <w:bCs/>
        </w:rPr>
        <w:t>ru</w:t>
      </w:r>
      <w:proofErr w:type="spellEnd"/>
    </w:p>
    <w:p w14:paraId="1BDD6A29" w14:textId="77777777" w:rsidR="00F76A4A" w:rsidRPr="00F76A4A" w:rsidRDefault="00F76A4A" w:rsidP="00F76A4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eastAsia="Calibri" w:hAnsi="Times New Roman"/>
          <w:bCs/>
          <w:lang w:val="ru-RU"/>
        </w:rPr>
      </w:pPr>
      <w:r w:rsidRPr="00F76A4A">
        <w:rPr>
          <w:rFonts w:ascii="Times New Roman" w:eastAsia="Calibri" w:hAnsi="Times New Roman"/>
          <w:bCs/>
          <w:lang w:val="ru-RU"/>
        </w:rPr>
        <w:t xml:space="preserve">Кулинарные рецепты- </w:t>
      </w:r>
      <w:r w:rsidRPr="00F76A4A">
        <w:rPr>
          <w:rFonts w:ascii="Times New Roman" w:eastAsia="Calibri" w:hAnsi="Times New Roman"/>
          <w:bCs/>
        </w:rPr>
        <w:t>www</w:t>
      </w:r>
      <w:r w:rsidRPr="00F76A4A">
        <w:rPr>
          <w:rFonts w:ascii="Times New Roman" w:eastAsia="Calibri" w:hAnsi="Times New Roman"/>
          <w:bCs/>
          <w:lang w:val="ru-RU"/>
        </w:rPr>
        <w:t>.</w:t>
      </w:r>
      <w:r w:rsidRPr="00F76A4A">
        <w:rPr>
          <w:rFonts w:ascii="Times New Roman" w:eastAsia="Calibri" w:hAnsi="Times New Roman"/>
          <w:bCs/>
        </w:rPr>
        <w:t>cook</w:t>
      </w:r>
      <w:r w:rsidRPr="00F76A4A">
        <w:rPr>
          <w:rFonts w:ascii="Times New Roman" w:eastAsia="Calibri" w:hAnsi="Times New Roman"/>
          <w:bCs/>
          <w:lang w:val="ru-RU"/>
        </w:rPr>
        <w:t>-</w:t>
      </w:r>
      <w:r w:rsidRPr="00F76A4A">
        <w:rPr>
          <w:rFonts w:ascii="Times New Roman" w:eastAsia="Calibri" w:hAnsi="Times New Roman"/>
          <w:bCs/>
        </w:rPr>
        <w:t>master</w:t>
      </w:r>
      <w:r w:rsidRPr="00F76A4A">
        <w:rPr>
          <w:rFonts w:ascii="Times New Roman" w:eastAsia="Calibri" w:hAnsi="Times New Roman"/>
          <w:bCs/>
          <w:lang w:val="ru-RU"/>
        </w:rPr>
        <w:t>.</w:t>
      </w:r>
      <w:proofErr w:type="spellStart"/>
      <w:r w:rsidRPr="00F76A4A">
        <w:rPr>
          <w:rFonts w:ascii="Times New Roman" w:eastAsia="Calibri" w:hAnsi="Times New Roman"/>
          <w:bCs/>
        </w:rPr>
        <w:t>ru</w:t>
      </w:r>
      <w:proofErr w:type="spellEnd"/>
    </w:p>
    <w:p w14:paraId="183E75A6" w14:textId="77777777" w:rsidR="00F76A4A" w:rsidRPr="00F76A4A" w:rsidRDefault="00F76A4A" w:rsidP="00F76A4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eastAsia="Calibri" w:hAnsi="Times New Roman"/>
          <w:bCs/>
          <w:lang w:val="ru-RU"/>
        </w:rPr>
      </w:pPr>
      <w:r w:rsidRPr="00F76A4A">
        <w:rPr>
          <w:rFonts w:ascii="Times New Roman" w:eastAsia="Calibri" w:hAnsi="Times New Roman"/>
          <w:bCs/>
          <w:lang w:val="ru-RU"/>
        </w:rPr>
        <w:t xml:space="preserve">Кулинарные рецепты - </w:t>
      </w:r>
      <w:r w:rsidRPr="00F76A4A">
        <w:rPr>
          <w:rFonts w:ascii="Times New Roman" w:eastAsia="Calibri" w:hAnsi="Times New Roman"/>
          <w:bCs/>
        </w:rPr>
        <w:t>www</w:t>
      </w:r>
      <w:r w:rsidRPr="00F76A4A">
        <w:rPr>
          <w:rFonts w:ascii="Times New Roman" w:eastAsia="Calibri" w:hAnsi="Times New Roman"/>
          <w:bCs/>
          <w:lang w:val="ru-RU"/>
        </w:rPr>
        <w:t>.</w:t>
      </w:r>
      <w:proofErr w:type="spellStart"/>
      <w:r w:rsidRPr="00F76A4A">
        <w:rPr>
          <w:rFonts w:ascii="Times New Roman" w:eastAsia="Calibri" w:hAnsi="Times New Roman"/>
          <w:bCs/>
        </w:rPr>
        <w:t>povarenok</w:t>
      </w:r>
      <w:proofErr w:type="spellEnd"/>
      <w:r w:rsidRPr="00F76A4A">
        <w:rPr>
          <w:rFonts w:ascii="Times New Roman" w:eastAsia="Calibri" w:hAnsi="Times New Roman"/>
          <w:bCs/>
          <w:lang w:val="ru-RU"/>
        </w:rPr>
        <w:t>.</w:t>
      </w:r>
      <w:proofErr w:type="spellStart"/>
      <w:r w:rsidRPr="00F76A4A">
        <w:rPr>
          <w:rFonts w:ascii="Times New Roman" w:eastAsia="Calibri" w:hAnsi="Times New Roman"/>
          <w:bCs/>
        </w:rPr>
        <w:t>ru</w:t>
      </w:r>
      <w:proofErr w:type="spellEnd"/>
    </w:p>
    <w:p w14:paraId="2F34111C" w14:textId="77777777" w:rsidR="00F76A4A" w:rsidRPr="00F76A4A" w:rsidRDefault="00F76A4A" w:rsidP="00F76A4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eastAsia="Calibri" w:hAnsi="Times New Roman"/>
          <w:bCs/>
          <w:lang w:val="ru-RU"/>
        </w:rPr>
      </w:pPr>
      <w:r w:rsidRPr="00F76A4A">
        <w:rPr>
          <w:rFonts w:ascii="Times New Roman" w:eastAsia="Calibri" w:hAnsi="Times New Roman"/>
          <w:bCs/>
          <w:lang w:val="ru-RU"/>
        </w:rPr>
        <w:t xml:space="preserve">Рецептуры -  </w:t>
      </w:r>
      <w:r w:rsidRPr="00F76A4A">
        <w:rPr>
          <w:rFonts w:ascii="Times New Roman" w:eastAsia="Calibri" w:hAnsi="Times New Roman"/>
          <w:bCs/>
        </w:rPr>
        <w:t>www</w:t>
      </w:r>
      <w:r w:rsidRPr="00F76A4A">
        <w:rPr>
          <w:rFonts w:ascii="Times New Roman" w:eastAsia="Calibri" w:hAnsi="Times New Roman"/>
          <w:bCs/>
          <w:lang w:val="ru-RU"/>
        </w:rPr>
        <w:t>.1001</w:t>
      </w:r>
      <w:proofErr w:type="spellStart"/>
      <w:r w:rsidRPr="00F76A4A">
        <w:rPr>
          <w:rFonts w:ascii="Times New Roman" w:eastAsia="Calibri" w:hAnsi="Times New Roman"/>
          <w:bCs/>
        </w:rPr>
        <w:t>recept</w:t>
      </w:r>
      <w:proofErr w:type="spellEnd"/>
      <w:r w:rsidRPr="00F76A4A">
        <w:rPr>
          <w:rFonts w:ascii="Times New Roman" w:eastAsia="Calibri" w:hAnsi="Times New Roman"/>
          <w:bCs/>
          <w:lang w:val="ru-RU"/>
        </w:rPr>
        <w:t>.</w:t>
      </w:r>
      <w:r w:rsidRPr="00F76A4A">
        <w:rPr>
          <w:rFonts w:ascii="Times New Roman" w:eastAsia="Calibri" w:hAnsi="Times New Roman"/>
          <w:bCs/>
        </w:rPr>
        <w:t>com</w:t>
      </w:r>
    </w:p>
    <w:p w14:paraId="1C100244" w14:textId="7B8134A9" w:rsidR="00F76A4A" w:rsidRPr="00F76A4A" w:rsidRDefault="00F76A4A" w:rsidP="00F76A4A">
      <w:pPr>
        <w:pStyle w:val="a5"/>
        <w:numPr>
          <w:ilvl w:val="0"/>
          <w:numId w:val="11"/>
        </w:numPr>
        <w:ind w:left="0" w:firstLine="0"/>
        <w:jc w:val="both"/>
        <w:rPr>
          <w:rFonts w:ascii="Times New Roman" w:eastAsia="Calibri" w:hAnsi="Times New Roman"/>
          <w:bCs/>
          <w:lang w:val="ru-RU"/>
        </w:rPr>
      </w:pPr>
      <w:r w:rsidRPr="00F76A4A">
        <w:rPr>
          <w:rFonts w:ascii="Times New Roman" w:eastAsia="Calibri" w:hAnsi="Times New Roman"/>
          <w:bCs/>
          <w:lang w:val="ru-RU"/>
        </w:rPr>
        <w:t>Кулинарные рецепты -</w:t>
      </w:r>
      <w:r w:rsidRPr="00F76A4A">
        <w:rPr>
          <w:rFonts w:ascii="Times New Roman" w:eastAsia="Calibri" w:hAnsi="Times New Roman"/>
          <w:bCs/>
        </w:rPr>
        <w:t>www</w:t>
      </w:r>
      <w:r w:rsidRPr="00F76A4A">
        <w:rPr>
          <w:rFonts w:ascii="Times New Roman" w:eastAsia="Calibri" w:hAnsi="Times New Roman"/>
          <w:bCs/>
          <w:lang w:val="ru-RU"/>
        </w:rPr>
        <w:t>.</w:t>
      </w:r>
      <w:proofErr w:type="spellStart"/>
      <w:r w:rsidRPr="00F76A4A">
        <w:rPr>
          <w:rFonts w:ascii="Times New Roman" w:eastAsia="Calibri" w:hAnsi="Times New Roman"/>
          <w:bCs/>
        </w:rPr>
        <w:t>kuharka</w:t>
      </w:r>
      <w:proofErr w:type="spellEnd"/>
      <w:r w:rsidRPr="00F76A4A">
        <w:rPr>
          <w:rFonts w:ascii="Times New Roman" w:eastAsia="Calibri" w:hAnsi="Times New Roman"/>
          <w:bCs/>
          <w:lang w:val="ru-RU"/>
        </w:rPr>
        <w:t>.</w:t>
      </w:r>
      <w:proofErr w:type="spellStart"/>
      <w:r w:rsidRPr="00F76A4A">
        <w:rPr>
          <w:rFonts w:ascii="Times New Roman" w:eastAsia="Calibri" w:hAnsi="Times New Roman"/>
          <w:bCs/>
        </w:rPr>
        <w:t>ru</w:t>
      </w:r>
      <w:proofErr w:type="spellEnd"/>
    </w:p>
    <w:p w14:paraId="659EA631" w14:textId="77777777" w:rsidR="009A507C" w:rsidRPr="009A507C" w:rsidRDefault="009A507C" w:rsidP="0053754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shd w:val="clear" w:color="auto" w:fill="FFFFFF"/>
        </w:rPr>
      </w:pPr>
    </w:p>
    <w:p w14:paraId="3408F05D" w14:textId="77777777" w:rsidR="00537547" w:rsidRPr="009A507C" w:rsidRDefault="00537547" w:rsidP="002A2FC3">
      <w:pPr>
        <w:pStyle w:val="Style16"/>
        <w:widowControl/>
        <w:numPr>
          <w:ilvl w:val="1"/>
          <w:numId w:val="3"/>
        </w:numPr>
        <w:tabs>
          <w:tab w:val="left" w:pos="1128"/>
        </w:tabs>
        <w:ind w:left="567" w:firstLine="0"/>
        <w:rPr>
          <w:rStyle w:val="FontStyle36"/>
          <w:sz w:val="24"/>
          <w:szCs w:val="24"/>
        </w:rPr>
      </w:pPr>
      <w:r w:rsidRPr="009A507C">
        <w:rPr>
          <w:rStyle w:val="FontStyle36"/>
          <w:sz w:val="24"/>
          <w:szCs w:val="24"/>
        </w:rPr>
        <w:t>Кадровое обеспечение</w:t>
      </w:r>
    </w:p>
    <w:p w14:paraId="55F9F1E8" w14:textId="77777777" w:rsidR="00537547" w:rsidRPr="009A507C" w:rsidRDefault="00537547" w:rsidP="00537547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Реализация дисциплины обеспечивается научно-педагогическими кадрами, имеющими высшее или среднее профессиональное образование, как правило, базовое или образование, соответствующее профилю преподаваемой дисциплины, МДК и систематически занимающиеся научно-методической деятельностью.</w:t>
      </w:r>
    </w:p>
    <w:p w14:paraId="70C22E1D" w14:textId="77777777" w:rsidR="00537547" w:rsidRPr="009A507C" w:rsidRDefault="00537547" w:rsidP="00537547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Педагогические работники, участвующие в реализации АОП ПО, ознакомлены с психофизическими особенностями обучающихся с нарушением интеллекта и учитывают их при организации образовательного процесса.</w:t>
      </w:r>
    </w:p>
    <w:p w14:paraId="647010C2" w14:textId="77777777" w:rsidR="00537547" w:rsidRPr="009A507C" w:rsidRDefault="00537547" w:rsidP="00537547">
      <w:pPr>
        <w:pStyle w:val="Style7"/>
        <w:widowControl/>
        <w:spacing w:line="240" w:lineRule="auto"/>
        <w:ind w:firstLine="72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</w:t>
      </w:r>
    </w:p>
    <w:p w14:paraId="3A3FD6FE" w14:textId="77777777" w:rsidR="00537547" w:rsidRPr="009A507C" w:rsidRDefault="00537547" w:rsidP="00537547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lastRenderedPageBreak/>
        <w:t>Преподаватели и мастера производственного обучения проходят стажировку в профильных организациях, согласно плану, не реже 1 раза в 3 года.</w:t>
      </w:r>
    </w:p>
    <w:p w14:paraId="3E27930F" w14:textId="77777777" w:rsidR="00537547" w:rsidRPr="009A507C" w:rsidRDefault="00537547" w:rsidP="00537547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Важным условием создания адаптированной образовательной среды является специальная подготовка педагогов, для чего педагогические работники, задействованные в реализации программы, систематически проходят курсы повышения квалификации и обучение по особенностям работы с данной категорий обучающихся, что позволяет учитывать особые образовательные потребности обучающихся с нарушением интеллекта при организации образовательного процесса, а также использовать специальные методы и приемы, позволяющие облегчить или сделать доступным для понимания учебный материал.</w:t>
      </w:r>
    </w:p>
    <w:p w14:paraId="0F41768D" w14:textId="77777777" w:rsidR="00537547" w:rsidRPr="009A507C" w:rsidRDefault="00537547" w:rsidP="00537547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Кроме основных педагогических работников, к которым относятся преподаватели и мастера производственного обучения, с целью создания адаптированной образовательной среды, для обучающихся с интеллектуальными нарушениями привлекаются специалисты психолого-педагогического сопровождения, такие как педагог-психолог, социальный педагог, </w:t>
      </w:r>
      <w:proofErr w:type="spellStart"/>
      <w:r w:rsidRPr="009A507C">
        <w:rPr>
          <w:rStyle w:val="FontStyle33"/>
          <w:sz w:val="24"/>
          <w:szCs w:val="24"/>
        </w:rPr>
        <w:t>тьютор</w:t>
      </w:r>
      <w:proofErr w:type="spellEnd"/>
      <w:r w:rsidRPr="009A507C">
        <w:rPr>
          <w:rStyle w:val="FontStyle33"/>
          <w:sz w:val="24"/>
          <w:szCs w:val="24"/>
        </w:rPr>
        <w:t xml:space="preserve"> и т.д.</w:t>
      </w:r>
    </w:p>
    <w:p w14:paraId="5D6DB95E" w14:textId="77777777" w:rsidR="00537547" w:rsidRPr="009A507C" w:rsidRDefault="00537547" w:rsidP="00537547">
      <w:pPr>
        <w:pStyle w:val="Style14"/>
        <w:widowControl/>
        <w:spacing w:line="240" w:lineRule="auto"/>
        <w:ind w:firstLine="696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Педагогические работники, участвующие в реализации АОППО, используют рекомендуемые специальные методы и приемы в профессиональном обучении.</w:t>
      </w:r>
    </w:p>
    <w:p w14:paraId="556D2330" w14:textId="77777777" w:rsidR="00537547" w:rsidRPr="009A507C" w:rsidRDefault="00537547" w:rsidP="00537547">
      <w:pPr>
        <w:pStyle w:val="Style14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С целью обеспечения дифференцированного подхода учитывают индивидуальные психофизические особенности обучающихся при организации учебного процесса и контроле знаний и могут:</w:t>
      </w:r>
    </w:p>
    <w:p w14:paraId="56EBD2AF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 xml:space="preserve">Учитывать </w:t>
      </w:r>
      <w:proofErr w:type="spellStart"/>
      <w:r w:rsidRPr="009A507C">
        <w:rPr>
          <w:rStyle w:val="FontStyle33"/>
          <w:sz w:val="24"/>
          <w:szCs w:val="24"/>
        </w:rPr>
        <w:t>операциональные</w:t>
      </w:r>
      <w:proofErr w:type="spellEnd"/>
      <w:r w:rsidRPr="009A507C">
        <w:rPr>
          <w:rStyle w:val="FontStyle33"/>
          <w:sz w:val="24"/>
          <w:szCs w:val="24"/>
        </w:rPr>
        <w:t xml:space="preserve"> характеристики деятельности (темп, продуктивность, работоспособность, истощаемость, объем предполагаемых заданий).</w:t>
      </w:r>
    </w:p>
    <w:p w14:paraId="2FFE7325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Дозирование нагрузок с учетом индивидуальных особенностей.</w:t>
      </w:r>
    </w:p>
    <w:p w14:paraId="4F9417AD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Использовать чередование видов деятельности; короткие четко сформулированные задания; текстовую информацию, представленную в виде печатных таблиц на стендах или электронных носителях.</w:t>
      </w:r>
    </w:p>
    <w:p w14:paraId="7F5D1B64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Подачу учебного материала осуществлять небольшими, логическими законченными дозами с опорой на наглядность.</w:t>
      </w:r>
    </w:p>
    <w:p w14:paraId="31F0B979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При предъявлении нового и закрепление изученного материала использовать вариативное повторение, пошаговые инструкции. Оказывать дозированную помощь.</w:t>
      </w:r>
    </w:p>
    <w:p w14:paraId="7B083164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Использовать закрепление и многократное повторение материала с переносом на аналогичный материал, в продуктивных видах деятельности. Повторять действия для выработки умений и навыков, использовать осознанность действий, систематичность, разнообразие, повторяемость, расположение в нужном порядке.</w:t>
      </w:r>
    </w:p>
    <w:p w14:paraId="045BD2C0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Проявлять особый педагогический такт. Использовать индивидуальный подход при оценивании деятельности понятное обучающемуся.</w:t>
      </w:r>
    </w:p>
    <w:p w14:paraId="51B0C852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Использование наглядных опор: применять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определять объем применения наглядных средств, с соблюдением принципа необходимости и доступности; использование качественных наглядных методов (натуральных, изобразительных, символических) и приспособление для их демонстрации.</w:t>
      </w:r>
    </w:p>
    <w:p w14:paraId="0601D0F4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Использовать замедленный темп обучения; упрощать структуру знаний, умений и навыков в соответствии с психофизическими возможностями обучающегося.</w:t>
      </w:r>
    </w:p>
    <w:p w14:paraId="0EB9C7FB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Максимально опираться на практическую деятельность и опыт обучающегося, на наиболее развитые его способности; осуществлять дифференцированное руководство учебной деятельностью обучающегося.</w:t>
      </w:r>
    </w:p>
    <w:p w14:paraId="0839A986" w14:textId="77777777" w:rsidR="00537547" w:rsidRPr="009A507C" w:rsidRDefault="00537547" w:rsidP="00537547">
      <w:pPr>
        <w:pStyle w:val="Style14"/>
        <w:widowControl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Применять на занятиях различные методы: словесный метод-рассказ, беседа, объяснение. Наглядный метод - показ, иллюстрация, наблюдение. Практический метод - выполнение упражнений, заданий, формирующих профессиональные умения и навыки.</w:t>
      </w:r>
    </w:p>
    <w:p w14:paraId="22875016" w14:textId="440A4238" w:rsidR="009A507C" w:rsidRPr="009A507C" w:rsidRDefault="00537547" w:rsidP="00F76A4A">
      <w:pPr>
        <w:pStyle w:val="Style14"/>
        <w:widowControl/>
        <w:spacing w:line="240" w:lineRule="auto"/>
        <w:ind w:firstLine="710"/>
        <w:rPr>
          <w:rFonts w:ascii="Times New Roman" w:hAnsi="Times New Roman"/>
          <w:b/>
          <w:bCs/>
          <w:caps/>
        </w:rPr>
      </w:pPr>
      <w:r w:rsidRPr="009A507C">
        <w:rPr>
          <w:rStyle w:val="FontStyle33"/>
          <w:sz w:val="24"/>
          <w:szCs w:val="24"/>
        </w:rPr>
        <w:t xml:space="preserve">С целью повышения работоспособности использовать упражнения и задания с учетом </w:t>
      </w:r>
      <w:proofErr w:type="spellStart"/>
      <w:r w:rsidRPr="009A507C">
        <w:rPr>
          <w:rStyle w:val="FontStyle33"/>
          <w:sz w:val="24"/>
          <w:szCs w:val="24"/>
        </w:rPr>
        <w:t>здоровьесберегающих</w:t>
      </w:r>
      <w:proofErr w:type="spellEnd"/>
      <w:r w:rsidRPr="009A507C">
        <w:rPr>
          <w:rStyle w:val="FontStyle33"/>
          <w:sz w:val="24"/>
          <w:szCs w:val="24"/>
        </w:rPr>
        <w:t xml:space="preserve"> технологий; подбор индивидуального темпа работы и </w:t>
      </w:r>
      <w:r w:rsidRPr="009A507C">
        <w:rPr>
          <w:rStyle w:val="FontStyle33"/>
          <w:sz w:val="24"/>
          <w:szCs w:val="24"/>
        </w:rPr>
        <w:lastRenderedPageBreak/>
        <w:t>нагрузки обучающегося; рациональное дозирование содержание учебного материала; при переходе от одного задания к другому предлагать упражнения, переключающие внимание обучающегося на новый вид работы, давать предельно развернутые инструкции, увеличить количество практических проб.</w:t>
      </w:r>
      <w:r w:rsidR="009A507C" w:rsidRPr="009A507C">
        <w:rPr>
          <w:rFonts w:ascii="Times New Roman" w:hAnsi="Times New Roman"/>
          <w:b/>
          <w:bCs/>
          <w:caps/>
        </w:rPr>
        <w:br w:type="page"/>
      </w:r>
    </w:p>
    <w:p w14:paraId="73F50F56" w14:textId="7A78F7A3" w:rsidR="00537547" w:rsidRPr="009A507C" w:rsidRDefault="00537547" w:rsidP="00537547">
      <w:pPr>
        <w:numPr>
          <w:ilvl w:val="0"/>
          <w:numId w:val="2"/>
        </w:numPr>
        <w:ind w:left="0"/>
        <w:jc w:val="center"/>
        <w:rPr>
          <w:rFonts w:ascii="Times New Roman" w:hAnsi="Times New Roman"/>
          <w:b/>
          <w:bCs/>
          <w:caps/>
          <w:lang w:val="ru-RU"/>
        </w:rPr>
      </w:pPr>
      <w:r w:rsidRPr="009A507C">
        <w:rPr>
          <w:rFonts w:ascii="Times New Roman" w:hAnsi="Times New Roman"/>
          <w:b/>
          <w:bCs/>
          <w:caps/>
          <w:lang w:val="ru-RU"/>
        </w:rPr>
        <w:lastRenderedPageBreak/>
        <w:t xml:space="preserve">Контроль и оценка результатов освоения </w:t>
      </w:r>
      <w:r w:rsidR="009A507C">
        <w:rPr>
          <w:rFonts w:ascii="Times New Roman" w:hAnsi="Times New Roman"/>
          <w:b/>
          <w:bCs/>
          <w:caps/>
          <w:lang w:val="ru-RU"/>
        </w:rPr>
        <w:t>профессионального модуля</w:t>
      </w:r>
    </w:p>
    <w:p w14:paraId="43A6204F" w14:textId="77777777" w:rsidR="009A507C" w:rsidRDefault="009A507C" w:rsidP="00537547">
      <w:pPr>
        <w:pStyle w:val="Style21"/>
        <w:widowControl/>
        <w:spacing w:line="240" w:lineRule="auto"/>
        <w:ind w:firstLine="0"/>
        <w:jc w:val="center"/>
        <w:rPr>
          <w:rStyle w:val="FontStyle36"/>
          <w:sz w:val="24"/>
          <w:szCs w:val="24"/>
        </w:rPr>
      </w:pPr>
    </w:p>
    <w:p w14:paraId="1255DCFB" w14:textId="77777777" w:rsidR="004F5DE0" w:rsidRPr="004F5DE0" w:rsidRDefault="004F5DE0" w:rsidP="004F5DE0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ind w:firstLine="567"/>
        <w:jc w:val="both"/>
        <w:outlineLvl w:val="0"/>
        <w:rPr>
          <w:rFonts w:ascii="Times New Roman" w:hAnsi="Times New Roman"/>
          <w:i/>
          <w:lang w:val="ru-RU" w:eastAsia="ru-RU"/>
        </w:rPr>
      </w:pPr>
      <w:bookmarkStart w:id="1" w:name="_Toc115726912"/>
      <w:bookmarkStart w:id="2" w:name="_Toc115727579"/>
      <w:r w:rsidRPr="004F5DE0">
        <w:rPr>
          <w:rFonts w:ascii="Times New Roman" w:hAnsi="Times New Roman"/>
          <w:lang w:val="ru-RU" w:eastAsia="ru-RU"/>
        </w:rPr>
        <w:t xml:space="preserve">Формы и методы контроля и оценки результатов обучения позволяют проверять у обучающихся развитие </w:t>
      </w:r>
      <w:r w:rsidRPr="004F5DE0">
        <w:rPr>
          <w:rFonts w:ascii="Times New Roman" w:hAnsi="Times New Roman"/>
          <w:bCs/>
          <w:i/>
          <w:lang w:val="ru-RU" w:eastAsia="ru-RU"/>
        </w:rPr>
        <w:t>профессиональных компетенций и трудовых функций</w:t>
      </w:r>
      <w:r w:rsidRPr="004F5DE0">
        <w:rPr>
          <w:rFonts w:ascii="Times New Roman" w:hAnsi="Times New Roman"/>
          <w:i/>
          <w:lang w:val="ru-RU" w:eastAsia="ru-RU"/>
        </w:rPr>
        <w:t>.</w:t>
      </w:r>
      <w:bookmarkEnd w:id="1"/>
      <w:bookmarkEnd w:id="2"/>
    </w:p>
    <w:tbl>
      <w:tblPr>
        <w:tblW w:w="517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3"/>
        <w:gridCol w:w="4120"/>
        <w:gridCol w:w="2154"/>
      </w:tblGrid>
      <w:tr w:rsidR="00537547" w:rsidRPr="0005541A" w14:paraId="6C2029AD" w14:textId="77777777" w:rsidTr="00F76A4A">
        <w:tc>
          <w:tcPr>
            <w:tcW w:w="1755" w:type="pct"/>
            <w:vAlign w:val="center"/>
          </w:tcPr>
          <w:p w14:paraId="70D90602" w14:textId="77777777" w:rsidR="00537547" w:rsidRPr="0005541A" w:rsidRDefault="00537547" w:rsidP="00F76A4A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0554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Результаты</w:t>
            </w:r>
            <w:proofErr w:type="spellEnd"/>
            <w:r w:rsidRPr="000554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541A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обучения</w:t>
            </w:r>
            <w:proofErr w:type="spellEnd"/>
          </w:p>
          <w:p w14:paraId="50C86606" w14:textId="77777777" w:rsidR="00537547" w:rsidRPr="0005541A" w:rsidRDefault="00537547" w:rsidP="00F76A4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</w:p>
        </w:tc>
        <w:tc>
          <w:tcPr>
            <w:tcW w:w="2131" w:type="pct"/>
          </w:tcPr>
          <w:p w14:paraId="32FED237" w14:textId="77777777" w:rsidR="00537547" w:rsidRPr="0005541A" w:rsidRDefault="00537547" w:rsidP="00F76A4A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0554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</w:t>
            </w:r>
            <w:proofErr w:type="spellEnd"/>
            <w:r w:rsidRPr="000554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554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114" w:type="pct"/>
          </w:tcPr>
          <w:p w14:paraId="74D3603E" w14:textId="77777777" w:rsidR="00537547" w:rsidRPr="0005541A" w:rsidRDefault="00537547" w:rsidP="00F76A4A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0554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</w:t>
            </w:r>
            <w:proofErr w:type="spellEnd"/>
            <w:r w:rsidRPr="000554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05541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оценки</w:t>
            </w:r>
            <w:proofErr w:type="spellEnd"/>
          </w:p>
        </w:tc>
      </w:tr>
      <w:tr w:rsidR="00F76A4A" w:rsidRPr="0005541A" w14:paraId="052D13DB" w14:textId="77777777" w:rsidTr="00F76A4A">
        <w:tc>
          <w:tcPr>
            <w:tcW w:w="1755" w:type="pct"/>
          </w:tcPr>
          <w:p w14:paraId="6FEE3B3A" w14:textId="06F4E7B9" w:rsidR="00F76A4A" w:rsidRPr="0005541A" w:rsidRDefault="00F76A4A" w:rsidP="00F76A4A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ar-SA"/>
              </w:rPr>
            </w:pPr>
            <w:r w:rsidRPr="0005541A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>ОК 01.</w:t>
            </w:r>
            <w:r w:rsidRPr="0005541A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 xml:space="preserve">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2131" w:type="pct"/>
          </w:tcPr>
          <w:p w14:paraId="21630707" w14:textId="2D602DC4" w:rsidR="00F76A4A" w:rsidRPr="0005541A" w:rsidRDefault="00F76A4A" w:rsidP="00F76A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Понимает сущность и социальную </w:t>
            </w:r>
            <w:r w:rsidRPr="0005541A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>значимость будущей профессии, проявлять к ней устойчивый интерес.</w:t>
            </w:r>
          </w:p>
        </w:tc>
        <w:tc>
          <w:tcPr>
            <w:tcW w:w="1114" w:type="pct"/>
          </w:tcPr>
          <w:p w14:paraId="25118088" w14:textId="77777777" w:rsidR="00F76A4A" w:rsidRPr="0005541A" w:rsidRDefault="00F76A4A" w:rsidP="00F76A4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Текущий контроль: устный, </w:t>
            </w:r>
            <w:proofErr w:type="gramStart"/>
            <w:r w:rsidRPr="0005541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письменный  опрос</w:t>
            </w:r>
            <w:proofErr w:type="gramEnd"/>
            <w:r w:rsidRPr="0005541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тестирование</w:t>
            </w:r>
          </w:p>
          <w:p w14:paraId="6F114911" w14:textId="7E0E7267" w:rsidR="00F76A4A" w:rsidRPr="0005541A" w:rsidRDefault="00F76A4A" w:rsidP="004F5DE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05541A">
              <w:rPr>
                <w:rFonts w:ascii="Times New Roman" w:hAnsi="Times New Roman"/>
                <w:bCs/>
                <w:sz w:val="20"/>
                <w:szCs w:val="20"/>
              </w:rPr>
              <w:t>Промежуточная</w:t>
            </w:r>
            <w:proofErr w:type="spellEnd"/>
            <w:r w:rsidRPr="000554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5541A">
              <w:rPr>
                <w:rFonts w:ascii="Times New Roman" w:hAnsi="Times New Roman"/>
                <w:bCs/>
                <w:sz w:val="20"/>
                <w:szCs w:val="20"/>
              </w:rPr>
              <w:t>аттестация</w:t>
            </w:r>
            <w:proofErr w:type="spellEnd"/>
          </w:p>
        </w:tc>
      </w:tr>
      <w:tr w:rsidR="00F76A4A" w:rsidRPr="00FB543F" w14:paraId="467FAF5B" w14:textId="77777777" w:rsidTr="00F76A4A">
        <w:tc>
          <w:tcPr>
            <w:tcW w:w="1755" w:type="pct"/>
          </w:tcPr>
          <w:p w14:paraId="77B4A498" w14:textId="2B771FC9" w:rsidR="00F76A4A" w:rsidRPr="0005541A" w:rsidRDefault="00F76A4A" w:rsidP="00F76A4A">
            <w:pPr>
              <w:suppressAutoHyphens/>
              <w:snapToGrid w:val="0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</w:pPr>
            <w:r w:rsidRPr="0005541A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02. </w:t>
            </w:r>
            <w:r w:rsidRPr="0005541A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2131" w:type="pct"/>
          </w:tcPr>
          <w:p w14:paraId="681B61B7" w14:textId="66BAF4E6" w:rsidR="00F76A4A" w:rsidRPr="0005541A" w:rsidRDefault="00F76A4A" w:rsidP="00F76A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Организовывает </w:t>
            </w:r>
            <w:r w:rsidRPr="0005541A">
              <w:rPr>
                <w:rFonts w:ascii="Times New Roman" w:eastAsia="MS Mincho" w:hAnsi="Times New Roman"/>
                <w:sz w:val="20"/>
                <w:szCs w:val="20"/>
                <w:lang w:val="ru-RU" w:eastAsia="ru-RU"/>
              </w:rPr>
              <w:t>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114" w:type="pct"/>
          </w:tcPr>
          <w:p w14:paraId="7D80851D" w14:textId="0AE3B53A" w:rsidR="00F76A4A" w:rsidRPr="0005541A" w:rsidRDefault="00F76A4A" w:rsidP="004F5DE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F76A4A" w:rsidRPr="00FB543F" w14:paraId="1A97B47A" w14:textId="77777777" w:rsidTr="00F76A4A">
        <w:tc>
          <w:tcPr>
            <w:tcW w:w="1755" w:type="pct"/>
          </w:tcPr>
          <w:p w14:paraId="00E02DB4" w14:textId="48F35D5C" w:rsidR="00F76A4A" w:rsidRPr="0005541A" w:rsidRDefault="00F76A4A" w:rsidP="00F76A4A">
            <w:pPr>
              <w:suppressAutoHyphens/>
              <w:snapToGrid w:val="0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</w:pPr>
            <w:r w:rsidRPr="0005541A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03. </w:t>
            </w:r>
            <w:r w:rsidRPr="0005541A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131" w:type="pct"/>
          </w:tcPr>
          <w:p w14:paraId="3345FD1A" w14:textId="629CBB3E" w:rsidR="00F76A4A" w:rsidRPr="0005541A" w:rsidRDefault="00F76A4A" w:rsidP="00F76A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Анализирует </w:t>
            </w:r>
            <w:r w:rsidRPr="0005541A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1114" w:type="pct"/>
          </w:tcPr>
          <w:p w14:paraId="1F0B9674" w14:textId="116FF490" w:rsidR="00F76A4A" w:rsidRPr="0005541A" w:rsidRDefault="00F76A4A" w:rsidP="00F76A4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F76A4A" w:rsidRPr="00FB543F" w14:paraId="16C667B0" w14:textId="77777777" w:rsidTr="00F76A4A">
        <w:tc>
          <w:tcPr>
            <w:tcW w:w="1755" w:type="pct"/>
          </w:tcPr>
          <w:p w14:paraId="0B820BCF" w14:textId="54849737" w:rsidR="00F76A4A" w:rsidRPr="0005541A" w:rsidRDefault="00F76A4A" w:rsidP="00F76A4A">
            <w:pPr>
              <w:suppressAutoHyphens/>
              <w:snapToGrid w:val="0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</w:pPr>
            <w:r w:rsidRPr="0005541A"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  <w:t xml:space="preserve">ОК 04. </w:t>
            </w:r>
            <w:r w:rsidRPr="0005541A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131" w:type="pct"/>
          </w:tcPr>
          <w:p w14:paraId="170BCE4E" w14:textId="1BC4B410" w:rsidR="00F76A4A" w:rsidRPr="0005541A" w:rsidRDefault="00F76A4A" w:rsidP="00F76A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Умеет работать </w:t>
            </w:r>
            <w:r w:rsidRPr="0005541A">
              <w:rPr>
                <w:rFonts w:ascii="Times New Roman" w:eastAsia="MS Mincho" w:hAnsi="Times New Roman"/>
                <w:bCs/>
                <w:sz w:val="20"/>
                <w:szCs w:val="20"/>
                <w:lang w:val="ru-RU" w:eastAsia="ru-RU"/>
              </w:rPr>
              <w:t>в команде, эффективно общаться с коллегами, руководством, клиентами.</w:t>
            </w:r>
          </w:p>
        </w:tc>
        <w:tc>
          <w:tcPr>
            <w:tcW w:w="1114" w:type="pct"/>
          </w:tcPr>
          <w:p w14:paraId="3AF65277" w14:textId="0F05F036" w:rsidR="00F76A4A" w:rsidRPr="0005541A" w:rsidRDefault="00F76A4A" w:rsidP="00F76A4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F76A4A" w:rsidRPr="00FB543F" w14:paraId="59AB719C" w14:textId="77777777" w:rsidTr="00F76A4A">
        <w:tc>
          <w:tcPr>
            <w:tcW w:w="1755" w:type="pct"/>
          </w:tcPr>
          <w:p w14:paraId="7392A072" w14:textId="213265A2" w:rsidR="00F76A4A" w:rsidRPr="0005541A" w:rsidRDefault="00F76A4A" w:rsidP="00F76A4A">
            <w:pPr>
              <w:suppressAutoHyphens/>
              <w:snapToGrid w:val="0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val="ru-RU" w:eastAsia="ru-RU"/>
              </w:rPr>
            </w:pPr>
            <w:r w:rsidRPr="0005541A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ПК 3.1.</w:t>
            </w:r>
            <w:r w:rsidRPr="0005541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5541A">
              <w:rPr>
                <w:rStyle w:val="FontStyle33"/>
                <w:sz w:val="20"/>
                <w:szCs w:val="20"/>
                <w:lang w:val="ru-RU" w:eastAsia="ru-RU"/>
              </w:rPr>
              <w:t>Производить первичную обработку мяса, рыбы, птицы.</w:t>
            </w:r>
          </w:p>
        </w:tc>
        <w:tc>
          <w:tcPr>
            <w:tcW w:w="2131" w:type="pct"/>
          </w:tcPr>
          <w:p w14:paraId="5B22371D" w14:textId="43B22EE3" w:rsidR="00F76A4A" w:rsidRPr="0005541A" w:rsidRDefault="00F76A4A" w:rsidP="00F76A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Производит все операции </w:t>
            </w:r>
            <w:r w:rsidRPr="0005541A">
              <w:rPr>
                <w:rStyle w:val="FontStyle33"/>
                <w:sz w:val="20"/>
                <w:szCs w:val="20"/>
                <w:lang w:val="ru-RU" w:eastAsia="ru-RU"/>
              </w:rPr>
              <w:t>первичной обработки мяса, рыбы, птицы.</w:t>
            </w:r>
          </w:p>
        </w:tc>
        <w:tc>
          <w:tcPr>
            <w:tcW w:w="1114" w:type="pct"/>
          </w:tcPr>
          <w:p w14:paraId="4AA93D8F" w14:textId="71DD0E6C" w:rsidR="00F76A4A" w:rsidRPr="0005541A" w:rsidRDefault="00F76A4A" w:rsidP="00F76A4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F76A4A" w:rsidRPr="00FB543F" w14:paraId="323F033E" w14:textId="77777777" w:rsidTr="00F76A4A">
        <w:tc>
          <w:tcPr>
            <w:tcW w:w="1755" w:type="pct"/>
          </w:tcPr>
          <w:p w14:paraId="579897FB" w14:textId="366C208A" w:rsidR="00F76A4A" w:rsidRPr="0005541A" w:rsidRDefault="00F76A4A" w:rsidP="00F76A4A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05541A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ПК 3.2.</w:t>
            </w:r>
            <w:r w:rsidRPr="0005541A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05541A">
              <w:rPr>
                <w:rStyle w:val="FontStyle33"/>
                <w:sz w:val="20"/>
                <w:szCs w:val="20"/>
                <w:lang w:val="ru-RU"/>
              </w:rPr>
              <w:t>Производить первичную обработку овощей, фруктов, зелени.</w:t>
            </w:r>
          </w:p>
        </w:tc>
        <w:tc>
          <w:tcPr>
            <w:tcW w:w="2131" w:type="pct"/>
          </w:tcPr>
          <w:p w14:paraId="140B6DAD" w14:textId="004D38B8" w:rsidR="00F76A4A" w:rsidRPr="0005541A" w:rsidRDefault="00F76A4A" w:rsidP="00F76A4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Производит все операции </w:t>
            </w:r>
            <w:r w:rsidRPr="0005541A">
              <w:rPr>
                <w:rStyle w:val="FontStyle33"/>
                <w:sz w:val="20"/>
                <w:szCs w:val="20"/>
                <w:lang w:val="ru-RU" w:eastAsia="ru-RU"/>
              </w:rPr>
              <w:t xml:space="preserve">первичной обработки </w:t>
            </w:r>
            <w:r w:rsidRPr="0005541A">
              <w:rPr>
                <w:rStyle w:val="FontStyle33"/>
                <w:sz w:val="20"/>
                <w:szCs w:val="20"/>
                <w:lang w:val="ru-RU"/>
              </w:rPr>
              <w:t>овощей, фруктов, зелени.</w:t>
            </w:r>
          </w:p>
        </w:tc>
        <w:tc>
          <w:tcPr>
            <w:tcW w:w="1114" w:type="pct"/>
          </w:tcPr>
          <w:p w14:paraId="157B3222" w14:textId="53952282" w:rsidR="00F76A4A" w:rsidRPr="0005541A" w:rsidRDefault="00F76A4A" w:rsidP="00F76A4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5541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</w:tbl>
    <w:p w14:paraId="674CB349" w14:textId="77777777" w:rsidR="00537547" w:rsidRPr="009A507C" w:rsidRDefault="00537547" w:rsidP="00537547">
      <w:pPr>
        <w:pStyle w:val="Style21"/>
        <w:widowControl/>
        <w:spacing w:line="240" w:lineRule="auto"/>
        <w:ind w:firstLine="0"/>
        <w:jc w:val="left"/>
        <w:rPr>
          <w:rStyle w:val="FontStyle36"/>
          <w:sz w:val="24"/>
          <w:szCs w:val="24"/>
        </w:rPr>
      </w:pPr>
    </w:p>
    <w:p w14:paraId="0486EBF6" w14:textId="77777777" w:rsidR="00537547" w:rsidRPr="009A507C" w:rsidRDefault="00537547" w:rsidP="00537547">
      <w:pPr>
        <w:pStyle w:val="Style7"/>
        <w:widowControl/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Текущий контроль успеваемости для обучающихся с нарушением интеллекта направлен на своевременное выявление затруднений и отставаний в обучении для внесения корректив в учебную деятельность. Текущий контроль успеваемости проводится с учетом особенностей психофизического развития и возможностей обучающихся инвалидов и обучающихся с ОВЗ. Текущий контроль результатов обучения осуществляется преподавателем в процессе проведения занятий.</w:t>
      </w:r>
    </w:p>
    <w:p w14:paraId="4716FA2F" w14:textId="77777777" w:rsidR="00537547" w:rsidRPr="009A507C" w:rsidRDefault="00537547" w:rsidP="00537547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Промежуточная аттестация - это установление уровня достижения результатов освоения учебных дисциплин, междисциплинарных курсов, практик и т.д., предусмотренных АОП ПО. Процедура проведения промежуточной аттестации для обучающегося с нарушением интеллекта устанавливается с учетом индивидуальных психофизических особенностей (устно, письменно на бумаге, в форме тестирования).</w:t>
      </w:r>
    </w:p>
    <w:p w14:paraId="5788B14B" w14:textId="77777777" w:rsidR="00537547" w:rsidRPr="009A507C" w:rsidRDefault="00537547" w:rsidP="00537547">
      <w:pPr>
        <w:pStyle w:val="Style7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При необходимости предусматривается увеличение времени на подготовку, а также предоставляется дополнительное время для подготовки ответа. Промежуточная аттестация может проводиться в несколько этапов.</w:t>
      </w:r>
    </w:p>
    <w:p w14:paraId="32066A61" w14:textId="77777777" w:rsidR="00537547" w:rsidRPr="009A507C" w:rsidRDefault="00537547" w:rsidP="00537547">
      <w:pPr>
        <w:pStyle w:val="Style7"/>
        <w:widowControl/>
        <w:spacing w:line="240" w:lineRule="auto"/>
        <w:ind w:firstLine="715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lastRenderedPageBreak/>
        <w:t xml:space="preserve">Оценочные средства (включая задания для самостоятельной работы, вопросы к дифференцированному зачету, экзамену) доводятся </w:t>
      </w:r>
      <w:proofErr w:type="gramStart"/>
      <w:r w:rsidRPr="009A507C">
        <w:rPr>
          <w:rStyle w:val="FontStyle33"/>
          <w:sz w:val="24"/>
          <w:szCs w:val="24"/>
        </w:rPr>
        <w:t>до сведения</w:t>
      </w:r>
      <w:proofErr w:type="gramEnd"/>
      <w:r w:rsidRPr="009A507C">
        <w:rPr>
          <w:rStyle w:val="FontStyle33"/>
          <w:sz w:val="24"/>
          <w:szCs w:val="24"/>
        </w:rPr>
        <w:t xml:space="preserve"> обучающегося с ОВЗ в доступной для него форме.</w:t>
      </w:r>
    </w:p>
    <w:p w14:paraId="3B2BE6CD" w14:textId="77777777" w:rsidR="00537547" w:rsidRPr="009A507C" w:rsidRDefault="00537547" w:rsidP="00537547">
      <w:pPr>
        <w:pStyle w:val="Style7"/>
        <w:widowControl/>
        <w:spacing w:line="240" w:lineRule="auto"/>
        <w:ind w:firstLine="758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Все виды аттестации (текущий контроль, промежуточная аттестация) для обучающихся с ОВЗ (с нарушением интеллекта) устанавливаются с учетом их индивидуальных психофизических особенностей и с обеспечением:</w:t>
      </w:r>
    </w:p>
    <w:p w14:paraId="1E421EF7" w14:textId="77777777" w:rsidR="00537547" w:rsidRPr="009A507C" w:rsidRDefault="00537547" w:rsidP="00537547">
      <w:pPr>
        <w:pStyle w:val="Style20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1)</w:t>
      </w:r>
      <w:r w:rsidRPr="009A507C">
        <w:rPr>
          <w:rStyle w:val="FontStyle33"/>
          <w:sz w:val="24"/>
          <w:szCs w:val="24"/>
        </w:rPr>
        <w:tab/>
        <w:t>общих условий:</w:t>
      </w:r>
    </w:p>
    <w:p w14:paraId="69AAB10F" w14:textId="77777777" w:rsidR="00537547" w:rsidRPr="009A507C" w:rsidRDefault="00537547" w:rsidP="00537547">
      <w:pPr>
        <w:pStyle w:val="Style20"/>
        <w:widowControl/>
        <w:tabs>
          <w:tab w:val="left" w:pos="1003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-</w:t>
      </w:r>
      <w:r w:rsidRPr="009A507C">
        <w:rPr>
          <w:rStyle w:val="FontStyle33"/>
          <w:sz w:val="24"/>
          <w:szCs w:val="24"/>
        </w:rPr>
        <w:tab/>
        <w:t>допускается присутствие в аудитории ассистента (помощника), оказывающего обучающимся инвалидам и обучающимся с ОВЗ необходимую техническую помощь с учетом их индивидуальных особенностей (занять рабочее место, передвигаться, прочитать и оформить задание и т.п.);</w:t>
      </w:r>
    </w:p>
    <w:p w14:paraId="545789A7" w14:textId="77777777" w:rsidR="00537547" w:rsidRPr="009A507C" w:rsidRDefault="00537547" w:rsidP="00537547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пользование необходимыми учебно-методическими и (или) техническими средствами при проведении текущего контроля успеваемости с учетом их индивидуальных особенностей;</w:t>
      </w:r>
    </w:p>
    <w:p w14:paraId="3D48B983" w14:textId="77777777" w:rsidR="00537547" w:rsidRPr="009A507C" w:rsidRDefault="00537547" w:rsidP="00537547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обеспечение возможности беспрепятственного доступа обучающихся инвалидов и обучающихся с ОВЗ в аудитории, туалетные и другие помещения, а также их пребывание в указанных помещениях.</w:t>
      </w:r>
    </w:p>
    <w:p w14:paraId="2A01BB5F" w14:textId="77777777" w:rsidR="00537547" w:rsidRPr="009A507C" w:rsidRDefault="00537547" w:rsidP="00537547">
      <w:pPr>
        <w:pStyle w:val="Style20"/>
        <w:widowControl/>
        <w:tabs>
          <w:tab w:val="left" w:pos="426"/>
        </w:tabs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2)</w:t>
      </w:r>
      <w:r w:rsidRPr="009A507C">
        <w:rPr>
          <w:rStyle w:val="FontStyle33"/>
          <w:sz w:val="24"/>
          <w:szCs w:val="24"/>
        </w:rPr>
        <w:tab/>
        <w:t>специальных условий:</w:t>
      </w:r>
    </w:p>
    <w:p w14:paraId="1F7DEAC1" w14:textId="77777777" w:rsidR="00537547" w:rsidRPr="009A507C" w:rsidRDefault="00537547" w:rsidP="00537547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предоставление отдельной аудитории;</w:t>
      </w:r>
    </w:p>
    <w:p w14:paraId="3CA3AD47" w14:textId="77777777" w:rsidR="00537547" w:rsidRPr="009A507C" w:rsidRDefault="00537547" w:rsidP="00537547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увеличение времени для подготовки ответа;</w:t>
      </w:r>
    </w:p>
    <w:p w14:paraId="6E3B5B5A" w14:textId="77777777" w:rsidR="00537547" w:rsidRPr="009A507C" w:rsidRDefault="00537547" w:rsidP="00537547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присутствие ассистента, оказывающего необходимую техническую помощь;</w:t>
      </w:r>
    </w:p>
    <w:p w14:paraId="762C6E5F" w14:textId="77777777" w:rsidR="00537547" w:rsidRPr="009A507C" w:rsidRDefault="00537547" w:rsidP="00537547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выбор формы предоставления инструкции по порядку проведения итоговой аттестации;</w:t>
      </w:r>
    </w:p>
    <w:p w14:paraId="21933B42" w14:textId="77777777" w:rsidR="00537547" w:rsidRPr="009A507C" w:rsidRDefault="00537547" w:rsidP="00537547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выбор формы предоставления заданий и ответов (устно, письменно на бумаге, письменно на компьютере, с использованием услуг ассистента);</w:t>
      </w:r>
    </w:p>
    <w:p w14:paraId="2855197C" w14:textId="77777777" w:rsidR="00537547" w:rsidRPr="009A507C" w:rsidRDefault="00537547" w:rsidP="00537547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использование специальных технических средств;</w:t>
      </w:r>
    </w:p>
    <w:p w14:paraId="63BF80F6" w14:textId="77777777" w:rsidR="00537547" w:rsidRPr="009A507C" w:rsidRDefault="00537547" w:rsidP="00537547">
      <w:pPr>
        <w:pStyle w:val="Style20"/>
        <w:widowControl/>
        <w:numPr>
          <w:ilvl w:val="0"/>
          <w:numId w:val="7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предоставление перерыва для приема пищи, лекарств.</w:t>
      </w:r>
    </w:p>
    <w:p w14:paraId="06AE289C" w14:textId="62F24CB9" w:rsidR="0005541A" w:rsidRDefault="00537547" w:rsidP="009A507C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9A507C">
        <w:rPr>
          <w:rStyle w:val="FontStyle33"/>
          <w:sz w:val="24"/>
          <w:szCs w:val="24"/>
        </w:rPr>
        <w:t>По личному заявлению обучающихся или родителей (законных представителей) несовершеннолетних обучающихся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14:paraId="047637D1" w14:textId="77777777" w:rsidR="0005541A" w:rsidRDefault="0005541A">
      <w:pPr>
        <w:spacing w:after="160" w:line="259" w:lineRule="auto"/>
        <w:rPr>
          <w:rStyle w:val="FontStyle33"/>
          <w:sz w:val="24"/>
          <w:szCs w:val="24"/>
          <w:lang w:val="ru-RU" w:eastAsia="ru-RU"/>
        </w:rPr>
      </w:pPr>
      <w:r w:rsidRPr="00FB543F">
        <w:rPr>
          <w:rStyle w:val="FontStyle33"/>
          <w:sz w:val="24"/>
          <w:szCs w:val="24"/>
          <w:lang w:val="ru-RU"/>
        </w:rPr>
        <w:br w:type="page"/>
      </w:r>
    </w:p>
    <w:p w14:paraId="59B88A7E" w14:textId="77777777" w:rsidR="0005541A" w:rsidRPr="0005541A" w:rsidRDefault="0005541A" w:rsidP="0005541A">
      <w:pPr>
        <w:keepNext/>
        <w:spacing w:before="240" w:after="60"/>
        <w:jc w:val="center"/>
        <w:outlineLvl w:val="2"/>
        <w:rPr>
          <w:rFonts w:ascii="Times New Roman" w:hAnsi="Times New Roman"/>
          <w:b/>
          <w:bCs/>
          <w:szCs w:val="26"/>
          <w:lang w:val="ru-RU" w:eastAsia="x-none"/>
        </w:rPr>
      </w:pPr>
      <w:bookmarkStart w:id="3" w:name="_Toc52970692"/>
      <w:r w:rsidRPr="0005541A">
        <w:rPr>
          <w:rFonts w:ascii="Times New Roman" w:hAnsi="Times New Roman"/>
          <w:b/>
          <w:bCs/>
          <w:szCs w:val="26"/>
          <w:lang w:val="ru-RU" w:eastAsia="x-none"/>
        </w:rPr>
        <w:lastRenderedPageBreak/>
        <w:t>5</w:t>
      </w:r>
      <w:r w:rsidRPr="00B5494F">
        <w:rPr>
          <w:rFonts w:ascii="Times New Roman" w:hAnsi="Times New Roman"/>
          <w:b/>
          <w:bCs/>
          <w:szCs w:val="26"/>
          <w:lang w:val="x-none" w:eastAsia="x-none"/>
        </w:rPr>
        <w:t>.</w:t>
      </w:r>
      <w:r w:rsidRPr="000F3239">
        <w:rPr>
          <w:rFonts w:ascii="Times New Roman" w:hAnsi="Times New Roman"/>
          <w:b/>
          <w:bCs/>
          <w:szCs w:val="26"/>
          <w:lang w:val="x-none" w:eastAsia="x-none"/>
        </w:rPr>
        <w:t> ОСОБЕННОСТИ ОРГАНИЗАЦИИ УЧЕБНОГО ПРОЦЕССА ДЛЯ ОБУЧАЮЩИХСЯ С ОГРАНИЧЕННЫМИ ВОЗМОЖНОСТЯМИ ЗДОРОВЬЯ С НАРУШЕНИ</w:t>
      </w:r>
      <w:r w:rsidRPr="0005541A">
        <w:rPr>
          <w:rFonts w:ascii="Times New Roman" w:hAnsi="Times New Roman"/>
          <w:b/>
          <w:bCs/>
          <w:szCs w:val="26"/>
          <w:lang w:val="ru-RU" w:eastAsia="x-none"/>
        </w:rPr>
        <w:t xml:space="preserve">ЕМ </w:t>
      </w:r>
      <w:bookmarkEnd w:id="3"/>
      <w:r w:rsidRPr="0005541A">
        <w:rPr>
          <w:rFonts w:ascii="Times New Roman" w:hAnsi="Times New Roman"/>
          <w:b/>
          <w:bCs/>
          <w:szCs w:val="26"/>
          <w:lang w:val="ru-RU" w:eastAsia="x-none"/>
        </w:rPr>
        <w:t>ИНТЕЛЛЕКТУАЛЬНОГО РАЗВИТИЯ</w:t>
      </w:r>
    </w:p>
    <w:p w14:paraId="17A5F72A" w14:textId="77777777" w:rsidR="0005541A" w:rsidRPr="0005541A" w:rsidRDefault="0005541A" w:rsidP="000554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lang w:val="ru-RU" w:eastAsia="ru-RU"/>
        </w:rPr>
      </w:pPr>
      <w:r w:rsidRPr="0005541A">
        <w:rPr>
          <w:rFonts w:ascii="Times New Roman" w:hAnsi="Times New Roman"/>
          <w:bCs/>
          <w:lang w:val="ru-RU" w:eastAsia="ru-RU"/>
        </w:rPr>
        <w:t>5.1. Для обучающихся из числа лиц с ограниченными возможностями здоровья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14:paraId="5507D59B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</w:p>
    <w:p w14:paraId="289A82DC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 xml:space="preserve">5.2. При организации обучения обеспечивается соблюдение следующих </w:t>
      </w:r>
      <w:r w:rsidRPr="0005541A">
        <w:rPr>
          <w:rFonts w:ascii="Times New Roman" w:hAnsi="Times New Roman"/>
          <w:u w:val="single"/>
          <w:lang w:val="ru-RU" w:eastAsia="ru-RU"/>
        </w:rPr>
        <w:t>общих требований</w:t>
      </w:r>
      <w:r w:rsidRPr="0005541A">
        <w:rPr>
          <w:rFonts w:ascii="Times New Roman" w:hAnsi="Times New Roman"/>
          <w:lang w:val="ru-RU" w:eastAsia="ru-RU"/>
        </w:rPr>
        <w:t>:</w:t>
      </w:r>
    </w:p>
    <w:p w14:paraId="4A9B0CCF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>обучение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14:paraId="394747B4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>обеспечение выпуска печатных или электронных материалов, заменяющих аудиоматериалы и аудиофайлы;</w:t>
      </w:r>
    </w:p>
    <w:p w14:paraId="7E968A72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</w:t>
      </w:r>
    </w:p>
    <w:p w14:paraId="704A313F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>пользование необходимыми обучающимся техническими средствами при обучении, выполнении заданий с учетом их индивидуальных особенностей;</w:t>
      </w:r>
    </w:p>
    <w:p w14:paraId="69502536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помещениях; наличие в одном из помещений, предназначенных для проведения массовых мероприятий, индукционных петель и звукоусиливающей аппаратуры.</w:t>
      </w:r>
    </w:p>
    <w:p w14:paraId="42B0750A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</w:p>
    <w:p w14:paraId="0686D41B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>5.3.</w:t>
      </w:r>
      <w:r w:rsidRPr="000F3239">
        <w:rPr>
          <w:rFonts w:ascii="Times New Roman" w:hAnsi="Times New Roman"/>
          <w:lang w:eastAsia="ru-RU"/>
        </w:rPr>
        <w:t> </w:t>
      </w:r>
      <w:r w:rsidRPr="0005541A">
        <w:rPr>
          <w:rFonts w:ascii="Times New Roman" w:hAnsi="Times New Roman"/>
          <w:lang w:val="ru-RU" w:eastAsia="ru-RU"/>
        </w:rPr>
        <w:t>При обучении по дисциплине возможно:</w:t>
      </w:r>
    </w:p>
    <w:p w14:paraId="7D83D09E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 xml:space="preserve">объяснение нового материала и проведение практических занятий с учетом индивидуальных особенностей обучающихся; </w:t>
      </w:r>
    </w:p>
    <w:p w14:paraId="44E7422C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>предоставление обучающимся права выбора задания для самостоятельной работы;</w:t>
      </w:r>
    </w:p>
    <w:p w14:paraId="76E266BA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</w:p>
    <w:p w14:paraId="668BD81E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>5.4. При проведении текущего контроля и промежуточной аттестации обеспечивается соблюдение следующих требований:</w:t>
      </w:r>
    </w:p>
    <w:p w14:paraId="1DEEDC21" w14:textId="77777777" w:rsidR="0005541A" w:rsidRPr="0005541A" w:rsidRDefault="0005541A" w:rsidP="000554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 w:eastAsia="ru-RU"/>
        </w:rPr>
      </w:pPr>
      <w:r w:rsidRPr="0005541A">
        <w:rPr>
          <w:rFonts w:ascii="Times New Roman" w:hAnsi="Times New Roman"/>
          <w:lang w:val="ru-RU" w:eastAsia="ru-RU"/>
        </w:rPr>
        <w:t>по их желанию устный ответ при контроле знаний может проводиться в письменной форме.</w:t>
      </w:r>
    </w:p>
    <w:p w14:paraId="2C6CBF44" w14:textId="77777777" w:rsidR="00537547" w:rsidRPr="009A507C" w:rsidRDefault="00537547" w:rsidP="009A507C">
      <w:pPr>
        <w:pStyle w:val="Style7"/>
        <w:widowControl/>
        <w:spacing w:line="240" w:lineRule="auto"/>
        <w:ind w:firstLine="701"/>
        <w:rPr>
          <w:rFonts w:ascii="Times New Roman" w:hAnsi="Times New Roman" w:cs="Times New Roman"/>
          <w:b/>
          <w:bCs/>
        </w:rPr>
      </w:pPr>
    </w:p>
    <w:sectPr w:rsidR="00537547" w:rsidRPr="009A507C" w:rsidSect="009A50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3FD20" w14:textId="77777777" w:rsidR="00F04F37" w:rsidRDefault="00F04F37">
      <w:r>
        <w:separator/>
      </w:r>
    </w:p>
  </w:endnote>
  <w:endnote w:type="continuationSeparator" w:id="0">
    <w:p w14:paraId="07049811" w14:textId="77777777" w:rsidR="00F04F37" w:rsidRDefault="00F0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28CB3" w14:textId="696CAAE4" w:rsidR="00DA32F4" w:rsidRDefault="00DA32F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B543F">
      <w:rPr>
        <w:noProof/>
      </w:rPr>
      <w:t>17</w:t>
    </w:r>
    <w:r>
      <w:fldChar w:fldCharType="end"/>
    </w:r>
  </w:p>
  <w:p w14:paraId="2B1C73F7" w14:textId="77777777" w:rsidR="00DA32F4" w:rsidRDefault="00DA32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B3666" w14:textId="77777777" w:rsidR="00F04F37" w:rsidRDefault="00F04F37">
      <w:r>
        <w:separator/>
      </w:r>
    </w:p>
  </w:footnote>
  <w:footnote w:type="continuationSeparator" w:id="0">
    <w:p w14:paraId="3C73A9D9" w14:textId="77777777" w:rsidR="00F04F37" w:rsidRDefault="00F0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9AD9D8"/>
    <w:lvl w:ilvl="0">
      <w:numFmt w:val="bullet"/>
      <w:lvlText w:val="*"/>
      <w:lvlJc w:val="left"/>
    </w:lvl>
  </w:abstractNum>
  <w:abstractNum w:abstractNumId="1" w15:restartNumberingAfterBreak="0">
    <w:nsid w:val="007951ED"/>
    <w:multiLevelType w:val="multilevel"/>
    <w:tmpl w:val="5F7A2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9E4598E"/>
    <w:multiLevelType w:val="singleLevel"/>
    <w:tmpl w:val="CB249D8C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5C33CF"/>
    <w:multiLevelType w:val="hybridMultilevel"/>
    <w:tmpl w:val="F7B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7" w15:restartNumberingAfterBreak="0">
    <w:nsid w:val="7498388E"/>
    <w:multiLevelType w:val="hybridMultilevel"/>
    <w:tmpl w:val="F7B46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3F"/>
    <w:rsid w:val="00027824"/>
    <w:rsid w:val="00041438"/>
    <w:rsid w:val="0005541A"/>
    <w:rsid w:val="00227D56"/>
    <w:rsid w:val="00232C0D"/>
    <w:rsid w:val="002545EF"/>
    <w:rsid w:val="0028195B"/>
    <w:rsid w:val="002A2FC3"/>
    <w:rsid w:val="004F5DE0"/>
    <w:rsid w:val="00537547"/>
    <w:rsid w:val="00554211"/>
    <w:rsid w:val="00586D16"/>
    <w:rsid w:val="005F358E"/>
    <w:rsid w:val="006B5DCF"/>
    <w:rsid w:val="006D7FB9"/>
    <w:rsid w:val="00734A5E"/>
    <w:rsid w:val="00777057"/>
    <w:rsid w:val="007849F4"/>
    <w:rsid w:val="00931667"/>
    <w:rsid w:val="009531E2"/>
    <w:rsid w:val="009A507C"/>
    <w:rsid w:val="00A02214"/>
    <w:rsid w:val="00B319AE"/>
    <w:rsid w:val="00B84479"/>
    <w:rsid w:val="00C72C37"/>
    <w:rsid w:val="00C73AC4"/>
    <w:rsid w:val="00CD783F"/>
    <w:rsid w:val="00D06B1E"/>
    <w:rsid w:val="00D10344"/>
    <w:rsid w:val="00D62279"/>
    <w:rsid w:val="00DA32F4"/>
    <w:rsid w:val="00E50BE9"/>
    <w:rsid w:val="00E87D72"/>
    <w:rsid w:val="00F04F37"/>
    <w:rsid w:val="00F32684"/>
    <w:rsid w:val="00F76A4A"/>
    <w:rsid w:val="00F85119"/>
    <w:rsid w:val="00FB543F"/>
    <w:rsid w:val="00F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4EB7"/>
  <w15:chartTrackingRefBased/>
  <w15:docId w15:val="{F5D9DAD8-E32E-42AD-A752-99EC3ACF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F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849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849F4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7849F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849F4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 w:eastAsia="x-none"/>
      <w14:ligatures w14:val="none"/>
    </w:rPr>
  </w:style>
  <w:style w:type="paragraph" w:customStyle="1" w:styleId="Style7">
    <w:name w:val="Style7"/>
    <w:basedOn w:val="a"/>
    <w:uiPriority w:val="99"/>
    <w:rsid w:val="007849F4"/>
    <w:pPr>
      <w:widowControl w:val="0"/>
      <w:autoSpaceDE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33">
    <w:name w:val="Font Style33"/>
    <w:uiPriority w:val="99"/>
    <w:rsid w:val="007849F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7849F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7849F4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849F4"/>
    <w:rPr>
      <w:rFonts w:ascii="Calibri" w:eastAsia="Times New Roman" w:hAnsi="Calibri" w:cs="Times New Roman"/>
      <w:kern w:val="0"/>
      <w:sz w:val="24"/>
      <w:szCs w:val="24"/>
      <w:lang w:val="en-US" w:eastAsia="x-none"/>
      <w14:ligatures w14:val="none"/>
    </w:rPr>
  </w:style>
  <w:style w:type="character" w:customStyle="1" w:styleId="FontStyle49">
    <w:name w:val="Font Style49"/>
    <w:uiPriority w:val="99"/>
    <w:rsid w:val="007849F4"/>
    <w:rPr>
      <w:rFonts w:ascii="Century Gothic" w:hAnsi="Century Gothic" w:cs="Century Gothic"/>
      <w:b/>
      <w:bCs/>
      <w:sz w:val="16"/>
      <w:szCs w:val="16"/>
    </w:rPr>
  </w:style>
  <w:style w:type="paragraph" w:customStyle="1" w:styleId="normacttext">
    <w:name w:val="norm_act_text"/>
    <w:basedOn w:val="a"/>
    <w:rsid w:val="00FB73A4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FB73A4"/>
    <w:pPr>
      <w:ind w:left="720"/>
      <w:contextualSpacing/>
    </w:pPr>
    <w:rPr>
      <w:szCs w:val="20"/>
      <w:lang w:eastAsia="x-none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FB73A4"/>
    <w:rPr>
      <w:rFonts w:ascii="Calibri" w:eastAsia="Times New Roman" w:hAnsi="Calibri" w:cs="Times New Roman"/>
      <w:kern w:val="0"/>
      <w:sz w:val="24"/>
      <w:szCs w:val="20"/>
      <w:lang w:val="en-US" w:eastAsia="x-none"/>
      <w14:ligatures w14:val="none"/>
    </w:rPr>
  </w:style>
  <w:style w:type="table" w:styleId="a7">
    <w:name w:val="Table Grid"/>
    <w:basedOn w:val="a1"/>
    <w:uiPriority w:val="39"/>
    <w:rsid w:val="0093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537547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c15">
    <w:name w:val="c15"/>
    <w:basedOn w:val="a0"/>
    <w:rsid w:val="00537547"/>
  </w:style>
  <w:style w:type="paragraph" w:customStyle="1" w:styleId="c3">
    <w:name w:val="c3"/>
    <w:basedOn w:val="a"/>
    <w:rsid w:val="00537547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Style16">
    <w:name w:val="Style16"/>
    <w:basedOn w:val="a"/>
    <w:uiPriority w:val="99"/>
    <w:rsid w:val="00537547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lang w:val="ru-RU" w:eastAsia="ru-RU"/>
    </w:rPr>
  </w:style>
  <w:style w:type="paragraph" w:customStyle="1" w:styleId="Style20">
    <w:name w:val="Style20"/>
    <w:basedOn w:val="a"/>
    <w:uiPriority w:val="99"/>
    <w:rsid w:val="00537547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Style21">
    <w:name w:val="Style21"/>
    <w:basedOn w:val="a"/>
    <w:uiPriority w:val="99"/>
    <w:rsid w:val="00537547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Microsoft Sans Serif" w:hAnsi="Microsoft Sans Serif" w:cs="Microsoft Sans Serif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537547"/>
    <w:pPr>
      <w:widowControl w:val="0"/>
      <w:ind w:left="103"/>
    </w:pPr>
    <w:rPr>
      <w:rFonts w:ascii="Times New Roman" w:hAnsi="Times New Roman"/>
      <w:sz w:val="22"/>
      <w:szCs w:val="22"/>
    </w:rPr>
  </w:style>
  <w:style w:type="character" w:customStyle="1" w:styleId="FontStyle15">
    <w:name w:val="Font Style15"/>
    <w:rsid w:val="00232C0D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Текст1"/>
    <w:basedOn w:val="a"/>
    <w:rsid w:val="00232C0D"/>
    <w:pPr>
      <w:suppressAutoHyphens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WW8Num14z0">
    <w:name w:val="WW8Num14z0"/>
    <w:rsid w:val="00586D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</TotalTime>
  <Pages>1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14</cp:revision>
  <dcterms:created xsi:type="dcterms:W3CDTF">2023-04-08T11:06:00Z</dcterms:created>
  <dcterms:modified xsi:type="dcterms:W3CDTF">2023-05-10T09:45:00Z</dcterms:modified>
</cp:coreProperties>
</file>