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C4E9F"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Государственное автономное профессиональное образовательное учреждение </w:t>
      </w:r>
    </w:p>
    <w:p w14:paraId="3600DE96"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 xml:space="preserve">Чувашской Республики </w:t>
      </w:r>
    </w:p>
    <w:p w14:paraId="5A67FC81"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«Чебоксарский экономико-технологический колледж»</w:t>
      </w:r>
    </w:p>
    <w:p w14:paraId="624EC843" w14:textId="77777777" w:rsidR="00A3242E" w:rsidRPr="00433D8E" w:rsidRDefault="00A3242E" w:rsidP="00A3242E">
      <w:pPr>
        <w:spacing w:after="0" w:line="24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Министерства образования Чувашской Республики</w:t>
      </w:r>
    </w:p>
    <w:p w14:paraId="0365A5A9" w14:textId="77777777" w:rsidR="00A3242E" w:rsidRPr="00433D8E" w:rsidRDefault="00A3242E" w:rsidP="00A3242E">
      <w:pPr>
        <w:autoSpaceDE w:val="0"/>
        <w:autoSpaceDN w:val="0"/>
        <w:adjustRightInd w:val="0"/>
        <w:spacing w:after="0" w:line="240" w:lineRule="auto"/>
        <w:contextualSpacing/>
        <w:jc w:val="center"/>
        <w:rPr>
          <w:rFonts w:ascii="Times New Roman" w:eastAsia="Times New Roman" w:hAnsi="Times New Roman" w:cs="Times New Roman"/>
          <w:sz w:val="24"/>
          <w:szCs w:val="24"/>
        </w:rPr>
      </w:pPr>
    </w:p>
    <w:p w14:paraId="6D90E669"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AE435D0"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FF16D83" w14:textId="77777777" w:rsidR="00A3242E" w:rsidRPr="00433D8E" w:rsidRDefault="00A3242E" w:rsidP="00A3242E">
      <w:pPr>
        <w:spacing w:after="0" w:line="360" w:lineRule="auto"/>
        <w:rPr>
          <w:rFonts w:ascii="Times New Roman" w:eastAsia="Times New Roman" w:hAnsi="Times New Roman" w:cs="Times New Roman"/>
          <w:sz w:val="24"/>
          <w:szCs w:val="24"/>
        </w:rPr>
      </w:pPr>
    </w:p>
    <w:p w14:paraId="7C032BA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0AEA98B"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7AB075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745B09C" w14:textId="77777777" w:rsidR="00A3242E" w:rsidRPr="00433D8E" w:rsidRDefault="00A3242E" w:rsidP="00A32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rPr>
      </w:pPr>
      <w:r w:rsidRPr="00433D8E">
        <w:rPr>
          <w:rFonts w:ascii="Times New Roman" w:eastAsia="Times New Roman" w:hAnsi="Times New Roman" w:cs="Times New Roman"/>
          <w:b/>
          <w:caps/>
          <w:sz w:val="24"/>
          <w:szCs w:val="24"/>
        </w:rPr>
        <w:t>Рабочая ПРОГРАММа УЧЕБНОГО ПРедмета</w:t>
      </w:r>
    </w:p>
    <w:p w14:paraId="37950AE4" w14:textId="77777777" w:rsidR="00A3242E" w:rsidRPr="00210776" w:rsidRDefault="00A3242E" w:rsidP="00A3242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highlight w:val="yellow"/>
        </w:rPr>
      </w:pPr>
      <w:r w:rsidRPr="00210776">
        <w:rPr>
          <w:rFonts w:ascii="Times New Roman" w:eastAsia="Times New Roman" w:hAnsi="Times New Roman" w:cs="Times New Roman"/>
          <w:b/>
          <w:caps/>
          <w:sz w:val="24"/>
          <w:szCs w:val="24"/>
        </w:rPr>
        <w:t>УПБУ.05 ХИМИЯ</w:t>
      </w:r>
    </w:p>
    <w:p w14:paraId="102E3C60" w14:textId="6A6BA879" w:rsidR="00F2670C" w:rsidRDefault="00F2670C" w:rsidP="00605F5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605F55" w:rsidRPr="00F2670C">
        <w:rPr>
          <w:rFonts w:ascii="Times New Roman" w:eastAsia="Times New Roman" w:hAnsi="Times New Roman" w:cs="Times New Roman"/>
          <w:sz w:val="24"/>
          <w:szCs w:val="24"/>
        </w:rPr>
        <w:t>пециальность</w:t>
      </w:r>
    </w:p>
    <w:p w14:paraId="0EB45CFA" w14:textId="113743BC" w:rsidR="00605F55" w:rsidRPr="00F2670C" w:rsidRDefault="00A3242E" w:rsidP="00605F55">
      <w:pPr>
        <w:spacing w:after="0" w:line="360" w:lineRule="auto"/>
        <w:jc w:val="center"/>
        <w:rPr>
          <w:rFonts w:ascii="Times New Roman" w:eastAsia="Times New Roman" w:hAnsi="Times New Roman" w:cs="Times New Roman"/>
          <w:sz w:val="24"/>
          <w:szCs w:val="24"/>
        </w:rPr>
      </w:pPr>
      <w:r w:rsidRPr="00F2670C">
        <w:rPr>
          <w:rFonts w:ascii="Times New Roman" w:eastAsia="Times New Roman" w:hAnsi="Times New Roman" w:cs="Times New Roman"/>
          <w:sz w:val="24"/>
          <w:szCs w:val="24"/>
        </w:rPr>
        <w:t xml:space="preserve"> </w:t>
      </w:r>
      <w:r w:rsidR="00F2670C">
        <w:rPr>
          <w:rFonts w:ascii="Times New Roman" w:eastAsia="Times New Roman" w:hAnsi="Times New Roman" w:cs="Times New Roman"/>
          <w:sz w:val="24"/>
          <w:szCs w:val="24"/>
        </w:rPr>
        <w:t>среднего профессионального образования</w:t>
      </w:r>
    </w:p>
    <w:p w14:paraId="190016DF" w14:textId="385F97F2" w:rsidR="00A3242E" w:rsidRPr="00433D8E" w:rsidRDefault="00605F55" w:rsidP="00605F55">
      <w:pPr>
        <w:spacing w:after="0" w:line="360" w:lineRule="auto"/>
        <w:jc w:val="center"/>
        <w:rPr>
          <w:rFonts w:ascii="Times New Roman" w:eastAsia="Times New Roman" w:hAnsi="Times New Roman" w:cs="Times New Roman"/>
          <w:b/>
          <w:sz w:val="24"/>
          <w:szCs w:val="24"/>
        </w:rPr>
      </w:pPr>
      <w:r w:rsidRPr="00605F55">
        <w:rPr>
          <w:rFonts w:ascii="Times New Roman" w:eastAsia="Times New Roman" w:hAnsi="Times New Roman" w:cs="Times New Roman"/>
          <w:b/>
          <w:sz w:val="24"/>
          <w:szCs w:val="24"/>
        </w:rPr>
        <w:t>09.02.07 Информационные системы и программирование</w:t>
      </w:r>
    </w:p>
    <w:p w14:paraId="337A32AB" w14:textId="77777777" w:rsidR="00A3242E" w:rsidRPr="00433D8E" w:rsidRDefault="00A3242E" w:rsidP="00A3242E">
      <w:pPr>
        <w:spacing w:after="0" w:line="360" w:lineRule="auto"/>
        <w:jc w:val="center"/>
        <w:rPr>
          <w:rFonts w:ascii="Times New Roman" w:eastAsia="Times New Roman" w:hAnsi="Times New Roman" w:cs="Times New Roman"/>
          <w:b/>
          <w:color w:val="FF0000"/>
          <w:sz w:val="24"/>
          <w:szCs w:val="24"/>
        </w:rPr>
      </w:pPr>
      <w:r w:rsidRPr="00433D8E">
        <w:rPr>
          <w:rFonts w:ascii="Times New Roman" w:eastAsia="Times New Roman" w:hAnsi="Times New Roman" w:cs="Times New Roman"/>
          <w:b/>
          <w:sz w:val="24"/>
          <w:szCs w:val="24"/>
        </w:rPr>
        <w:t xml:space="preserve">Профиль технологический </w:t>
      </w:r>
    </w:p>
    <w:p w14:paraId="71F692CC"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1B6AA3A8"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65152E22"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897C0D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70CDE6EC"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620DE74"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5602BF36"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26E67DD"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20935CAF" w14:textId="5A6D0D16" w:rsidR="00A3242E" w:rsidRDefault="00A3242E" w:rsidP="00A3242E">
      <w:pPr>
        <w:spacing w:after="0" w:line="360" w:lineRule="auto"/>
        <w:jc w:val="center"/>
        <w:rPr>
          <w:rFonts w:ascii="Times New Roman" w:eastAsia="Times New Roman" w:hAnsi="Times New Roman" w:cs="Times New Roman"/>
          <w:sz w:val="24"/>
          <w:szCs w:val="24"/>
        </w:rPr>
      </w:pPr>
    </w:p>
    <w:p w14:paraId="249BF35D" w14:textId="547D80FE" w:rsidR="00F2670C" w:rsidRDefault="00F2670C" w:rsidP="00A3242E">
      <w:pPr>
        <w:spacing w:after="0" w:line="360" w:lineRule="auto"/>
        <w:jc w:val="center"/>
        <w:rPr>
          <w:rFonts w:ascii="Times New Roman" w:eastAsia="Times New Roman" w:hAnsi="Times New Roman" w:cs="Times New Roman"/>
          <w:sz w:val="24"/>
          <w:szCs w:val="24"/>
        </w:rPr>
      </w:pPr>
    </w:p>
    <w:p w14:paraId="6DCA8323" w14:textId="743D7119" w:rsidR="00F2670C" w:rsidRDefault="00F2670C" w:rsidP="00A3242E">
      <w:pPr>
        <w:spacing w:after="0" w:line="360" w:lineRule="auto"/>
        <w:jc w:val="center"/>
        <w:rPr>
          <w:rFonts w:ascii="Times New Roman" w:eastAsia="Times New Roman" w:hAnsi="Times New Roman" w:cs="Times New Roman"/>
          <w:sz w:val="24"/>
          <w:szCs w:val="24"/>
        </w:rPr>
      </w:pPr>
    </w:p>
    <w:p w14:paraId="7428C922" w14:textId="40BC1AAF" w:rsidR="00F2670C" w:rsidRDefault="00F2670C" w:rsidP="00A3242E">
      <w:pPr>
        <w:spacing w:after="0" w:line="360" w:lineRule="auto"/>
        <w:jc w:val="center"/>
        <w:rPr>
          <w:rFonts w:ascii="Times New Roman" w:eastAsia="Times New Roman" w:hAnsi="Times New Roman" w:cs="Times New Roman"/>
          <w:sz w:val="24"/>
          <w:szCs w:val="24"/>
        </w:rPr>
      </w:pPr>
    </w:p>
    <w:p w14:paraId="0B588FE8" w14:textId="433AB019" w:rsidR="00F2670C" w:rsidRDefault="00F2670C" w:rsidP="00A3242E">
      <w:pPr>
        <w:spacing w:after="0" w:line="360" w:lineRule="auto"/>
        <w:jc w:val="center"/>
        <w:rPr>
          <w:rFonts w:ascii="Times New Roman" w:eastAsia="Times New Roman" w:hAnsi="Times New Roman" w:cs="Times New Roman"/>
          <w:sz w:val="24"/>
          <w:szCs w:val="24"/>
        </w:rPr>
      </w:pPr>
    </w:p>
    <w:p w14:paraId="3D8281E1" w14:textId="77777777" w:rsidR="00F2670C" w:rsidRPr="00433D8E" w:rsidRDefault="00F2670C" w:rsidP="00A3242E">
      <w:pPr>
        <w:spacing w:after="0" w:line="360" w:lineRule="auto"/>
        <w:jc w:val="center"/>
        <w:rPr>
          <w:rFonts w:ascii="Times New Roman" w:eastAsia="Times New Roman" w:hAnsi="Times New Roman" w:cs="Times New Roman"/>
          <w:sz w:val="24"/>
          <w:szCs w:val="24"/>
        </w:rPr>
      </w:pPr>
    </w:p>
    <w:p w14:paraId="50575F6B"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42F46E67"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363C39CA" w14:textId="77777777" w:rsidR="00A3242E" w:rsidRPr="00433D8E" w:rsidRDefault="00A3242E" w:rsidP="00A3242E">
      <w:pPr>
        <w:spacing w:after="0" w:line="360" w:lineRule="auto"/>
        <w:jc w:val="center"/>
        <w:rPr>
          <w:rFonts w:ascii="Times New Roman" w:eastAsia="Times New Roman" w:hAnsi="Times New Roman" w:cs="Times New Roman"/>
          <w:sz w:val="24"/>
          <w:szCs w:val="24"/>
        </w:rPr>
      </w:pPr>
    </w:p>
    <w:p w14:paraId="3F81C217" w14:textId="77777777" w:rsidR="00A3242E" w:rsidRPr="00433D8E" w:rsidRDefault="00A3242E" w:rsidP="00A3242E">
      <w:pPr>
        <w:spacing w:after="0" w:line="360" w:lineRule="auto"/>
        <w:jc w:val="center"/>
        <w:rPr>
          <w:rFonts w:ascii="Times New Roman" w:eastAsia="Times New Roman" w:hAnsi="Times New Roman" w:cs="Times New Roman"/>
          <w:bCs/>
          <w:sz w:val="24"/>
          <w:szCs w:val="24"/>
        </w:rPr>
      </w:pPr>
      <w:r w:rsidRPr="00433D8E">
        <w:rPr>
          <w:rFonts w:ascii="Times New Roman" w:eastAsia="Times New Roman" w:hAnsi="Times New Roman" w:cs="Times New Roman"/>
          <w:bCs/>
          <w:sz w:val="24"/>
          <w:szCs w:val="24"/>
        </w:rPr>
        <w:t>Чебоксары 2023</w:t>
      </w:r>
    </w:p>
    <w:p w14:paraId="6FFFBFAC" w14:textId="77777777" w:rsidR="00A3242E" w:rsidRPr="00433D8E" w:rsidRDefault="00A3242E" w:rsidP="00A3242E">
      <w:pPr>
        <w:tabs>
          <w:tab w:val="left" w:pos="0"/>
        </w:tabs>
        <w:spacing w:after="0" w:line="240" w:lineRule="auto"/>
        <w:ind w:firstLine="567"/>
        <w:jc w:val="center"/>
        <w:rPr>
          <w:rFonts w:ascii="Times New Roman" w:eastAsia="Times New Roman" w:hAnsi="Times New Roman" w:cs="Times New Roman"/>
          <w:snapToGrid w:val="0"/>
          <w:sz w:val="24"/>
          <w:szCs w:val="24"/>
        </w:rPr>
      </w:pPr>
      <w:r w:rsidRPr="00433D8E">
        <w:rPr>
          <w:rFonts w:ascii="Times New Roman" w:eastAsia="Times New Roman" w:hAnsi="Times New Roman" w:cs="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A3242E" w:rsidRPr="00433D8E" w14:paraId="05D674D4" w14:textId="77777777" w:rsidTr="00CA1FF0">
        <w:tc>
          <w:tcPr>
            <w:tcW w:w="4680" w:type="dxa"/>
          </w:tcPr>
          <w:p w14:paraId="41692916" w14:textId="0845B9F7" w:rsidR="00A3242E" w:rsidRPr="00433D8E" w:rsidRDefault="00A3242E" w:rsidP="00CA1FF0">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00686259" w:rsidRPr="00F2670C">
              <w:rPr>
                <w:rFonts w:ascii="Times New Roman" w:hAnsi="Times New Roman" w:cs="Times New Roman"/>
                <w:shd w:val="clear" w:color="auto" w:fill="FFFFFF"/>
              </w:rPr>
              <w:t>18.05.2023 № 371</w:t>
            </w:r>
            <w:r w:rsidR="00686259">
              <w:rPr>
                <w:shd w:val="clear" w:color="auto" w:fill="FFFFFF"/>
              </w:rPr>
              <w:t xml:space="preserve"> </w:t>
            </w:r>
            <w:r w:rsidRPr="00433D8E">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sidR="00B63A91">
              <w:rPr>
                <w:rFonts w:ascii="Times New Roman" w:eastAsia="Times New Roman" w:hAnsi="Times New Roman" w:cs="Times New Roman"/>
                <w:sz w:val="24"/>
                <w:szCs w:val="24"/>
              </w:rPr>
              <w:t>ваний ФГОС СПО по специальности</w:t>
            </w:r>
            <w:r w:rsidRPr="00433D8E">
              <w:rPr>
                <w:rFonts w:ascii="Times New Roman" w:eastAsia="Times New Roman" w:hAnsi="Times New Roman" w:cs="Times New Roman"/>
                <w:sz w:val="24"/>
                <w:szCs w:val="24"/>
              </w:rPr>
              <w:t xml:space="preserve"> </w:t>
            </w:r>
          </w:p>
          <w:p w14:paraId="7A5A17B7" w14:textId="77777777" w:rsidR="00A3242E" w:rsidRPr="00433D8E" w:rsidRDefault="00A3242E" w:rsidP="00CA1FF0">
            <w:pPr>
              <w:spacing w:after="0" w:line="240" w:lineRule="auto"/>
              <w:jc w:val="both"/>
              <w:rPr>
                <w:rFonts w:ascii="Times New Roman" w:eastAsia="Times New Roman" w:hAnsi="Times New Roman" w:cs="Times New Roman"/>
                <w:sz w:val="24"/>
                <w:szCs w:val="24"/>
              </w:rPr>
            </w:pPr>
          </w:p>
          <w:p w14:paraId="7134DD54" w14:textId="682CAD07" w:rsidR="00605F55" w:rsidRPr="00B63A91" w:rsidRDefault="00605F55" w:rsidP="00CA1FF0">
            <w:pPr>
              <w:spacing w:after="0" w:line="240" w:lineRule="auto"/>
              <w:rPr>
                <w:rFonts w:ascii="Times New Roman" w:eastAsia="Times New Roman" w:hAnsi="Times New Roman" w:cs="Times New Roman"/>
                <w:sz w:val="24"/>
                <w:szCs w:val="24"/>
              </w:rPr>
            </w:pPr>
            <w:r w:rsidRPr="00B63A91">
              <w:rPr>
                <w:rFonts w:ascii="Times New Roman" w:eastAsia="Times New Roman" w:hAnsi="Times New Roman" w:cs="Times New Roman"/>
                <w:sz w:val="24"/>
                <w:szCs w:val="24"/>
              </w:rPr>
              <w:t>09.02</w:t>
            </w:r>
            <w:r w:rsidR="00A3242E" w:rsidRPr="00B63A91">
              <w:rPr>
                <w:rFonts w:ascii="Times New Roman" w:eastAsia="Times New Roman" w:hAnsi="Times New Roman" w:cs="Times New Roman"/>
                <w:sz w:val="24"/>
                <w:szCs w:val="24"/>
              </w:rPr>
              <w:t>.</w:t>
            </w:r>
            <w:r w:rsidRPr="00B63A91">
              <w:rPr>
                <w:rFonts w:ascii="Times New Roman" w:eastAsia="Times New Roman" w:hAnsi="Times New Roman" w:cs="Times New Roman"/>
                <w:sz w:val="24"/>
                <w:szCs w:val="24"/>
              </w:rPr>
              <w:t>07</w:t>
            </w:r>
            <w:r w:rsidR="00A3242E" w:rsidRPr="00B63A91">
              <w:rPr>
                <w:rFonts w:ascii="Times New Roman" w:eastAsia="Times New Roman" w:hAnsi="Times New Roman" w:cs="Times New Roman"/>
                <w:sz w:val="24"/>
                <w:szCs w:val="24"/>
              </w:rPr>
              <w:t xml:space="preserve">    </w:t>
            </w:r>
            <w:r w:rsidRPr="00B63A91">
              <w:rPr>
                <w:rFonts w:ascii="Times New Roman" w:eastAsia="Times New Roman" w:hAnsi="Times New Roman" w:cs="Times New Roman"/>
                <w:sz w:val="24"/>
                <w:szCs w:val="24"/>
              </w:rPr>
              <w:t xml:space="preserve">Информационные системы и      программирование </w:t>
            </w:r>
          </w:p>
          <w:p w14:paraId="4BF340B6" w14:textId="77777777" w:rsidR="00A3242E" w:rsidRPr="00433D8E" w:rsidRDefault="00A3242E" w:rsidP="00B63A91">
            <w:pPr>
              <w:spacing w:after="0" w:line="240" w:lineRule="auto"/>
              <w:rPr>
                <w:rFonts w:ascii="Times New Roman" w:eastAsia="Times New Roman" w:hAnsi="Times New Roman" w:cs="Times New Roman"/>
                <w:sz w:val="24"/>
                <w:szCs w:val="24"/>
              </w:rPr>
            </w:pPr>
          </w:p>
        </w:tc>
        <w:tc>
          <w:tcPr>
            <w:tcW w:w="4680" w:type="dxa"/>
          </w:tcPr>
          <w:p w14:paraId="4E066666" w14:textId="77777777" w:rsidR="00A3242E" w:rsidRPr="00433D8E" w:rsidRDefault="00A3242E" w:rsidP="00CA1FF0">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14:paraId="6693408D" w14:textId="110E6FA8" w:rsidR="00A3242E" w:rsidRPr="007A740A" w:rsidRDefault="00A3242E" w:rsidP="00CA1FF0">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Приказом № </w:t>
            </w:r>
            <w:r w:rsidR="007A740A" w:rsidRPr="00B63A91">
              <w:rPr>
                <w:rFonts w:ascii="Times New Roman" w:eastAsia="Times New Roman" w:hAnsi="Times New Roman" w:cs="Times New Roman"/>
                <w:spacing w:val="20"/>
                <w:sz w:val="24"/>
                <w:szCs w:val="24"/>
              </w:rPr>
              <w:t>336/</w:t>
            </w:r>
            <w:r w:rsidR="007A740A">
              <w:rPr>
                <w:rFonts w:ascii="Times New Roman" w:eastAsia="Times New Roman" w:hAnsi="Times New Roman" w:cs="Times New Roman"/>
                <w:spacing w:val="20"/>
                <w:sz w:val="24"/>
                <w:szCs w:val="24"/>
              </w:rPr>
              <w:t>б</w:t>
            </w:r>
          </w:p>
          <w:p w14:paraId="3A2057D6" w14:textId="77777777" w:rsidR="00A3242E" w:rsidRPr="00433D8E" w:rsidRDefault="00A3242E" w:rsidP="00CA1FF0">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14:paraId="0F4C92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079B30C7"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67AB0474" w14:textId="77777777" w:rsidR="00A3242E" w:rsidRPr="00433D8E" w:rsidRDefault="00A3242E" w:rsidP="00A3242E">
      <w:pPr>
        <w:tabs>
          <w:tab w:val="left" w:pos="0"/>
        </w:tabs>
        <w:spacing w:after="0" w:line="240" w:lineRule="auto"/>
        <w:ind w:firstLine="567"/>
        <w:jc w:val="both"/>
        <w:rPr>
          <w:rFonts w:ascii="Times New Roman" w:eastAsia="Times New Roman" w:hAnsi="Times New Roman" w:cs="Times New Roman"/>
          <w:snapToGrid w:val="0"/>
          <w:sz w:val="24"/>
          <w:szCs w:val="24"/>
        </w:rPr>
      </w:pPr>
    </w:p>
    <w:p w14:paraId="26D6BEE4"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766081F"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4052583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320E1BD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624F620B"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1A7136C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44E8680"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538A7DB1"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b/>
          <w:snapToGrid w:val="0"/>
          <w:sz w:val="24"/>
          <w:szCs w:val="24"/>
        </w:rPr>
      </w:pPr>
    </w:p>
    <w:p w14:paraId="0304DB0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6C543CD7"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6AEEA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2F5440D8"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E486A8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4B2B582B"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58E23A05"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79D8A7D5" w14:textId="77777777" w:rsidR="00A3242E" w:rsidRPr="00433D8E" w:rsidRDefault="00A3242E" w:rsidP="00A3242E">
      <w:pPr>
        <w:spacing w:after="0" w:line="240" w:lineRule="auto"/>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 xml:space="preserve">РАССМОТРЕНА </w:t>
      </w:r>
    </w:p>
    <w:p w14:paraId="07AB844D"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 xml:space="preserve">на заседании цикловой комиссии </w:t>
      </w:r>
    </w:p>
    <w:p w14:paraId="59FF436E" w14:textId="77777777" w:rsidR="00A3242E" w:rsidRPr="004E528F" w:rsidRDefault="00A3242E" w:rsidP="00A3242E">
      <w:pPr>
        <w:spacing w:after="0" w:line="240" w:lineRule="auto"/>
        <w:rPr>
          <w:rFonts w:ascii="Times New Roman" w:eastAsia="Times New Roman" w:hAnsi="Times New Roman" w:cs="Times New Roman"/>
          <w:sz w:val="24"/>
          <w:szCs w:val="24"/>
          <w:u w:val="single"/>
        </w:rPr>
      </w:pPr>
      <w:r w:rsidRPr="004E528F">
        <w:rPr>
          <w:rFonts w:ascii="Times New Roman" w:eastAsia="Times New Roman" w:hAnsi="Times New Roman" w:cs="Times New Roman"/>
          <w:sz w:val="24"/>
          <w:szCs w:val="24"/>
          <w:u w:val="single"/>
        </w:rPr>
        <w:t>математических и естественнонаучных дисциплин</w:t>
      </w:r>
    </w:p>
    <w:p w14:paraId="30CABB6A" w14:textId="77777777" w:rsidR="00A3242E" w:rsidRPr="00433D8E" w:rsidRDefault="00A3242E" w:rsidP="00A3242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№_</w:t>
      </w:r>
      <w:r w:rsidRPr="004E528F">
        <w:rPr>
          <w:rFonts w:ascii="Times New Roman" w:eastAsia="Times New Roman" w:hAnsi="Times New Roman" w:cs="Times New Roman"/>
          <w:sz w:val="24"/>
          <w:szCs w:val="24"/>
          <w:u w:val="single"/>
        </w:rPr>
        <w:t>1</w:t>
      </w:r>
      <w:r>
        <w:rPr>
          <w:rFonts w:ascii="Times New Roman" w:eastAsia="Times New Roman" w:hAnsi="Times New Roman" w:cs="Times New Roman"/>
          <w:sz w:val="24"/>
          <w:szCs w:val="24"/>
        </w:rPr>
        <w:t>_ от "</w:t>
      </w:r>
      <w:r w:rsidRPr="004E528F">
        <w:rPr>
          <w:rFonts w:ascii="Times New Roman" w:eastAsia="Times New Roman" w:hAnsi="Times New Roman" w:cs="Times New Roman"/>
          <w:sz w:val="24"/>
          <w:szCs w:val="24"/>
          <w:u w:val="single"/>
        </w:rPr>
        <w:t>31</w:t>
      </w:r>
      <w:r w:rsidRPr="00433D8E">
        <w:rPr>
          <w:rFonts w:ascii="Times New Roman" w:eastAsia="Times New Roman" w:hAnsi="Times New Roman" w:cs="Times New Roman"/>
          <w:sz w:val="24"/>
          <w:szCs w:val="24"/>
        </w:rPr>
        <w:t>" _</w:t>
      </w:r>
      <w:r w:rsidRPr="00DB686F">
        <w:rPr>
          <w:rFonts w:ascii="Times New Roman" w:eastAsia="Times New Roman" w:hAnsi="Times New Roman" w:cs="Times New Roman"/>
          <w:sz w:val="24"/>
          <w:szCs w:val="24"/>
          <w:u w:val="single"/>
        </w:rPr>
        <w:t>августа</w:t>
      </w:r>
      <w:r>
        <w:rPr>
          <w:rFonts w:ascii="Times New Roman" w:eastAsia="Times New Roman" w:hAnsi="Times New Roman" w:cs="Times New Roman"/>
          <w:sz w:val="24"/>
          <w:szCs w:val="24"/>
        </w:rPr>
        <w:t>_20</w:t>
      </w:r>
      <w:r w:rsidRPr="00DB686F">
        <w:rPr>
          <w:rFonts w:ascii="Times New Roman" w:eastAsia="Times New Roman" w:hAnsi="Times New Roman" w:cs="Times New Roman"/>
          <w:sz w:val="24"/>
          <w:szCs w:val="24"/>
          <w:u w:val="single"/>
        </w:rPr>
        <w:t>23</w:t>
      </w:r>
      <w:r w:rsidRPr="00433D8E">
        <w:rPr>
          <w:rFonts w:ascii="Times New Roman" w:eastAsia="Times New Roman" w:hAnsi="Times New Roman" w:cs="Times New Roman"/>
          <w:sz w:val="24"/>
          <w:szCs w:val="24"/>
        </w:rPr>
        <w:t>_ г.</w:t>
      </w:r>
    </w:p>
    <w:p w14:paraId="6C848CEC"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Председате</w:t>
      </w:r>
      <w:r>
        <w:rPr>
          <w:rFonts w:ascii="Times New Roman" w:eastAsia="Times New Roman" w:hAnsi="Times New Roman" w:cs="Times New Roman"/>
          <w:sz w:val="24"/>
          <w:szCs w:val="24"/>
        </w:rPr>
        <w:t>ль ЦК: __________/_</w:t>
      </w:r>
      <w:r w:rsidRPr="00DB686F">
        <w:rPr>
          <w:rFonts w:ascii="Times New Roman" w:eastAsia="Times New Roman" w:hAnsi="Times New Roman" w:cs="Times New Roman"/>
          <w:sz w:val="24"/>
          <w:szCs w:val="24"/>
          <w:u w:val="single"/>
        </w:rPr>
        <w:t>Иванова Н. Н./</w:t>
      </w:r>
    </w:p>
    <w:p w14:paraId="341F3B83"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2D3ADB25"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p>
    <w:p w14:paraId="45F5EA04" w14:textId="77777777" w:rsidR="00A3242E" w:rsidRPr="00433D8E" w:rsidRDefault="00A3242E" w:rsidP="00A3242E">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Разработчик:</w:t>
      </w:r>
    </w:p>
    <w:p w14:paraId="061F718D" w14:textId="77777777" w:rsidR="00A3242E" w:rsidRPr="00433D8E" w:rsidRDefault="00A3242E" w:rsidP="00A3242E">
      <w:pPr>
        <w:spacing w:after="0" w:line="240" w:lineRule="auto"/>
        <w:rPr>
          <w:rFonts w:ascii="Times New Roman" w:eastAsia="Times New Roman" w:hAnsi="Times New Roman" w:cs="Times New Roman"/>
          <w:sz w:val="24"/>
          <w:szCs w:val="24"/>
        </w:rPr>
      </w:pPr>
    </w:p>
    <w:p w14:paraId="7F53D661" w14:textId="77777777" w:rsidR="00A3242E" w:rsidRPr="00DB686F" w:rsidRDefault="00A3242E" w:rsidP="00A3242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Иванова Наталия Николаевна</w:t>
      </w:r>
      <w:r w:rsidRPr="00DB686F">
        <w:rPr>
          <w:rFonts w:ascii="Times New Roman" w:eastAsia="Times New Roman" w:hAnsi="Times New Roman" w:cs="Times New Roman"/>
          <w:sz w:val="24"/>
          <w:szCs w:val="24"/>
          <w:u w:val="single"/>
        </w:rPr>
        <w:t>, преподаватель</w:t>
      </w:r>
    </w:p>
    <w:p w14:paraId="4E54553A" w14:textId="77777777" w:rsidR="00A3242E" w:rsidRPr="00433D8E" w:rsidRDefault="00A3242E" w:rsidP="00A3242E">
      <w:pPr>
        <w:tabs>
          <w:tab w:val="left" w:pos="0"/>
        </w:tabs>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433D8E">
        <w:rPr>
          <w:rFonts w:ascii="Times New Roman" w:eastAsia="Times New Roman" w:hAnsi="Times New Roman" w:cs="Times New Roman"/>
          <w:sz w:val="24"/>
          <w:szCs w:val="24"/>
        </w:rPr>
        <w:t>(ФИО, должность)</w:t>
      </w:r>
    </w:p>
    <w:p w14:paraId="30E5F802" w14:textId="77777777"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0168350E" w14:textId="7AAEC4D6" w:rsidR="00A3242E" w:rsidRPr="00433D8E" w:rsidRDefault="00A3242E" w:rsidP="00A3242E">
      <w:pPr>
        <w:spacing w:after="0" w:line="240" w:lineRule="auto"/>
        <w:rPr>
          <w:rFonts w:ascii="Times New Roman" w:eastAsia="Times New Roman" w:hAnsi="Times New Roman" w:cs="Times New Roman"/>
          <w:b/>
          <w:spacing w:val="20"/>
          <w:sz w:val="24"/>
          <w:szCs w:val="24"/>
        </w:rPr>
      </w:pPr>
    </w:p>
    <w:p w14:paraId="1EE2790B"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p>
    <w:p w14:paraId="714A5EE1" w14:textId="77777777" w:rsidR="00433D8E" w:rsidRPr="00433D8E" w:rsidRDefault="00433D8E" w:rsidP="00433D8E">
      <w:pPr>
        <w:spacing w:after="0" w:line="240" w:lineRule="auto"/>
        <w:rPr>
          <w:rFonts w:ascii="Times New Roman" w:eastAsia="Times New Roman" w:hAnsi="Times New Roman" w:cs="Times New Roman"/>
          <w:b/>
          <w:spacing w:val="20"/>
          <w:sz w:val="24"/>
          <w:szCs w:val="24"/>
        </w:rPr>
      </w:pPr>
      <w:r w:rsidRPr="00433D8E">
        <w:rPr>
          <w:rFonts w:ascii="Times New Roman" w:eastAsia="Times New Roman" w:hAnsi="Times New Roman" w:cs="Times New Roman"/>
          <w:b/>
          <w:spacing w:val="20"/>
          <w:sz w:val="24"/>
          <w:szCs w:val="24"/>
        </w:rPr>
        <w:br w:type="page"/>
      </w:r>
    </w:p>
    <w:p w14:paraId="5D05606C" w14:textId="0B343C47" w:rsidR="00CB3A9B" w:rsidRDefault="00CB3A9B" w:rsidP="003E40C2">
      <w:pPr>
        <w:rPr>
          <w:rFonts w:ascii="OfficinaSansBookC" w:eastAsia="OfficinaSansBookC" w:hAnsi="OfficinaSansBookC" w:cs="OfficinaSansBookC"/>
          <w:b/>
          <w:i/>
          <w:sz w:val="28"/>
          <w:szCs w:val="28"/>
          <w:vertAlign w:val="superscript"/>
        </w:rPr>
      </w:pPr>
    </w:p>
    <w:p w14:paraId="325105FF" w14:textId="77777777" w:rsidR="00CB3A9B" w:rsidRDefault="00CB3A9B">
      <w:pPr>
        <w:spacing w:after="200" w:line="276" w:lineRule="auto"/>
        <w:jc w:val="center"/>
        <w:rPr>
          <w:rFonts w:ascii="OfficinaSansBookC" w:eastAsia="OfficinaSansBookC" w:hAnsi="OfficinaSansBookC" w:cs="OfficinaSansBookC"/>
          <w:b/>
          <w:i/>
          <w:sz w:val="28"/>
          <w:szCs w:val="28"/>
          <w:vertAlign w:val="superscript"/>
        </w:rPr>
      </w:pPr>
    </w:p>
    <w:sdt>
      <w:sdtPr>
        <w:rPr>
          <w:rFonts w:ascii="Calibri" w:eastAsia="Calibri" w:hAnsi="Calibri" w:cs="Calibri"/>
          <w:color w:val="auto"/>
          <w:sz w:val="22"/>
          <w:szCs w:val="22"/>
        </w:rPr>
        <w:id w:val="-1110667124"/>
        <w:docPartObj>
          <w:docPartGallery w:val="Table of Contents"/>
          <w:docPartUnique/>
        </w:docPartObj>
      </w:sdtPr>
      <w:sdtEndPr>
        <w:rPr>
          <w:b/>
          <w:bCs/>
        </w:rPr>
      </w:sdtEndPr>
      <w:sdtContent>
        <w:p w14:paraId="32A282B6" w14:textId="21C20FCE" w:rsidR="00D275DF" w:rsidRPr="006A65F3" w:rsidRDefault="00D275DF" w:rsidP="00D275DF">
          <w:pPr>
            <w:pStyle w:val="affe"/>
            <w:spacing w:before="0"/>
            <w:jc w:val="center"/>
            <w:rPr>
              <w:rFonts w:ascii="Times New Roman" w:hAnsi="Times New Roman" w:cs="Times New Roman"/>
              <w:b/>
              <w:bCs/>
              <w:color w:val="auto"/>
              <w:sz w:val="24"/>
              <w:szCs w:val="24"/>
            </w:rPr>
          </w:pPr>
          <w:r w:rsidRPr="006A65F3">
            <w:rPr>
              <w:rFonts w:ascii="Times New Roman" w:hAnsi="Times New Roman" w:cs="Times New Roman"/>
              <w:b/>
              <w:bCs/>
              <w:color w:val="auto"/>
              <w:sz w:val="24"/>
              <w:szCs w:val="24"/>
            </w:rPr>
            <w:t>СОДЕРЖАНИЕ</w:t>
          </w:r>
        </w:p>
        <w:p w14:paraId="2CE5138D" w14:textId="77777777" w:rsidR="00D275DF" w:rsidRPr="006A65F3" w:rsidRDefault="00D275DF" w:rsidP="00D275DF">
          <w:pPr>
            <w:spacing w:after="0"/>
            <w:rPr>
              <w:rFonts w:ascii="Times New Roman" w:hAnsi="Times New Roman" w:cs="Times New Roman"/>
              <w:sz w:val="24"/>
              <w:szCs w:val="24"/>
            </w:rPr>
          </w:pPr>
        </w:p>
        <w:p w14:paraId="687B9C3B" w14:textId="326A1363" w:rsidR="00D275DF" w:rsidRPr="006A65F3" w:rsidRDefault="00D275DF">
          <w:pPr>
            <w:pStyle w:val="10"/>
            <w:tabs>
              <w:tab w:val="right" w:leader="dot" w:pos="9771"/>
            </w:tabs>
            <w:rPr>
              <w:rFonts w:ascii="Times New Roman" w:hAnsi="Times New Roman" w:cs="Times New Roman"/>
              <w:noProof/>
              <w:sz w:val="24"/>
              <w:szCs w:val="24"/>
            </w:rPr>
          </w:pPr>
          <w:r w:rsidRPr="006A65F3">
            <w:rPr>
              <w:rFonts w:ascii="Times New Roman" w:hAnsi="Times New Roman" w:cs="Times New Roman"/>
              <w:sz w:val="24"/>
              <w:szCs w:val="24"/>
            </w:rPr>
            <w:fldChar w:fldCharType="begin"/>
          </w:r>
          <w:r w:rsidRPr="006A65F3">
            <w:rPr>
              <w:rFonts w:ascii="Times New Roman" w:hAnsi="Times New Roman" w:cs="Times New Roman"/>
              <w:sz w:val="24"/>
              <w:szCs w:val="24"/>
            </w:rPr>
            <w:instrText xml:space="preserve"> TOC \o "1-3" \h \z \u </w:instrText>
          </w:r>
          <w:r w:rsidRPr="006A65F3">
            <w:rPr>
              <w:rFonts w:ascii="Times New Roman" w:hAnsi="Times New Roman" w:cs="Times New Roman"/>
              <w:sz w:val="24"/>
              <w:szCs w:val="24"/>
            </w:rPr>
            <w:fldChar w:fldCharType="separate"/>
          </w:r>
          <w:hyperlink w:anchor="_Toc129698915" w:history="1">
            <w:r w:rsidRPr="006A65F3">
              <w:rPr>
                <w:rStyle w:val="afff"/>
                <w:rFonts w:ascii="Times New Roman" w:hAnsi="Times New Roman" w:cs="Times New Roman"/>
                <w:noProof/>
                <w:sz w:val="24"/>
                <w:szCs w:val="24"/>
              </w:rPr>
              <w:t>1</w:t>
            </w:r>
            <w:r w:rsidR="00DB686F" w:rsidRPr="006A65F3">
              <w:rPr>
                <w:rStyle w:val="afff"/>
                <w:rFonts w:ascii="Times New Roman" w:hAnsi="Times New Roman" w:cs="Times New Roman"/>
                <w:noProof/>
                <w:sz w:val="24"/>
                <w:szCs w:val="24"/>
              </w:rPr>
              <w:t xml:space="preserve">. Общая характеристика </w:t>
            </w:r>
            <w:r w:rsidRPr="006A65F3">
              <w:rPr>
                <w:rStyle w:val="afff"/>
                <w:rFonts w:ascii="Times New Roman" w:hAnsi="Times New Roman" w:cs="Times New Roman"/>
                <w:noProof/>
                <w:sz w:val="24"/>
                <w:szCs w:val="24"/>
              </w:rPr>
              <w:t xml:space="preserve"> рабочей программ</w:t>
            </w:r>
            <w:r w:rsidR="00433D8E" w:rsidRPr="006A65F3">
              <w:rPr>
                <w:rStyle w:val="afff"/>
                <w:rFonts w:ascii="Times New Roman" w:hAnsi="Times New Roman" w:cs="Times New Roman"/>
                <w:noProof/>
                <w:sz w:val="24"/>
                <w:szCs w:val="24"/>
              </w:rPr>
              <w:t>ы учебного предмета</w:t>
            </w:r>
            <w:r w:rsidRPr="006A65F3">
              <w:rPr>
                <w:rStyle w:val="afff"/>
                <w:rFonts w:ascii="Times New Roman" w:hAnsi="Times New Roman" w:cs="Times New Roman"/>
                <w:noProof/>
                <w:sz w:val="24"/>
                <w:szCs w:val="24"/>
              </w:rPr>
              <w:t xml:space="preserve"> «</w:t>
            </w:r>
            <w:r w:rsidR="00D97589" w:rsidRPr="006A65F3">
              <w:rPr>
                <w:rStyle w:val="afff"/>
                <w:rFonts w:ascii="Times New Roman" w:hAnsi="Times New Roman" w:cs="Times New Roman"/>
                <w:noProof/>
                <w:sz w:val="24"/>
                <w:szCs w:val="24"/>
              </w:rPr>
              <w:t>Химия</w:t>
            </w:r>
            <w:r w:rsidRPr="006A65F3">
              <w:rPr>
                <w:rStyle w:val="afff"/>
                <w:rFonts w:ascii="Times New Roman" w:hAnsi="Times New Roman" w:cs="Times New Roman"/>
                <w:noProof/>
                <w:sz w:val="24"/>
                <w:szCs w:val="24"/>
              </w:rPr>
              <w:t>»</w:t>
            </w:r>
            <w:r w:rsidRPr="006A65F3">
              <w:rPr>
                <w:rFonts w:ascii="Times New Roman" w:hAnsi="Times New Roman" w:cs="Times New Roman"/>
                <w:noProof/>
                <w:webHidden/>
                <w:sz w:val="24"/>
                <w:szCs w:val="24"/>
              </w:rPr>
              <w:tab/>
            </w:r>
            <w:r w:rsidRPr="006A65F3">
              <w:rPr>
                <w:rFonts w:ascii="Times New Roman" w:hAnsi="Times New Roman" w:cs="Times New Roman"/>
                <w:noProof/>
                <w:webHidden/>
                <w:sz w:val="24"/>
                <w:szCs w:val="24"/>
              </w:rPr>
              <w:fldChar w:fldCharType="begin"/>
            </w:r>
            <w:r w:rsidRPr="006A65F3">
              <w:rPr>
                <w:rFonts w:ascii="Times New Roman" w:hAnsi="Times New Roman" w:cs="Times New Roman"/>
                <w:noProof/>
                <w:webHidden/>
                <w:sz w:val="24"/>
                <w:szCs w:val="24"/>
              </w:rPr>
              <w:instrText xml:space="preserve"> PAGEREF _Toc129698915 \h </w:instrText>
            </w:r>
            <w:r w:rsidRPr="006A65F3">
              <w:rPr>
                <w:rFonts w:ascii="Times New Roman" w:hAnsi="Times New Roman" w:cs="Times New Roman"/>
                <w:noProof/>
                <w:webHidden/>
                <w:sz w:val="24"/>
                <w:szCs w:val="24"/>
              </w:rPr>
            </w:r>
            <w:r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4</w:t>
            </w:r>
            <w:r w:rsidRPr="006A65F3">
              <w:rPr>
                <w:rFonts w:ascii="Times New Roman" w:hAnsi="Times New Roman" w:cs="Times New Roman"/>
                <w:noProof/>
                <w:webHidden/>
                <w:sz w:val="24"/>
                <w:szCs w:val="24"/>
              </w:rPr>
              <w:fldChar w:fldCharType="end"/>
            </w:r>
          </w:hyperlink>
        </w:p>
        <w:p w14:paraId="6925800A" w14:textId="114E5894" w:rsidR="00D275DF" w:rsidRPr="006A65F3" w:rsidRDefault="00692418">
          <w:pPr>
            <w:pStyle w:val="10"/>
            <w:tabs>
              <w:tab w:val="right" w:leader="dot" w:pos="9771"/>
            </w:tabs>
            <w:rPr>
              <w:rFonts w:ascii="Times New Roman" w:hAnsi="Times New Roman" w:cs="Times New Roman"/>
              <w:noProof/>
              <w:sz w:val="24"/>
              <w:szCs w:val="24"/>
            </w:rPr>
          </w:pPr>
          <w:hyperlink w:anchor="_Toc129698916" w:history="1">
            <w:r w:rsidR="00D275DF" w:rsidRPr="006A65F3">
              <w:rPr>
                <w:rStyle w:val="afff"/>
                <w:rFonts w:ascii="Times New Roman" w:hAnsi="Times New Roman" w:cs="Times New Roman"/>
                <w:noProof/>
                <w:sz w:val="24"/>
                <w:szCs w:val="24"/>
              </w:rPr>
              <w:t>2. Структура и содержани</w:t>
            </w:r>
            <w:r w:rsidR="00433D8E" w:rsidRPr="006A65F3">
              <w:rPr>
                <w:rStyle w:val="afff"/>
                <w:rFonts w:ascii="Times New Roman" w:hAnsi="Times New Roman" w:cs="Times New Roman"/>
                <w:noProof/>
                <w:sz w:val="24"/>
                <w:szCs w:val="24"/>
              </w:rPr>
              <w:t>е учебного предмета</w:t>
            </w:r>
            <w:r w:rsidR="00D275DF" w:rsidRPr="006A65F3">
              <w:rPr>
                <w:rStyle w:val="afff"/>
                <w:rFonts w:ascii="Times New Roman" w:hAnsi="Times New Roman" w:cs="Times New Roman"/>
                <w:noProof/>
                <w:sz w:val="24"/>
                <w:szCs w:val="24"/>
              </w:rPr>
              <w:t xml:space="preserve"> «</w:t>
            </w:r>
            <w:r w:rsidR="00515373" w:rsidRPr="006A65F3">
              <w:rPr>
                <w:rStyle w:val="afff"/>
                <w:rFonts w:ascii="Times New Roman" w:hAnsi="Times New Roman" w:cs="Times New Roman"/>
                <w:noProof/>
                <w:sz w:val="24"/>
                <w:szCs w:val="24"/>
              </w:rPr>
              <w:t>Химия</w:t>
            </w:r>
            <w:r w:rsidR="00D275DF" w:rsidRPr="006A65F3">
              <w:rPr>
                <w:rStyle w:val="afff"/>
                <w:rFonts w:ascii="Times New Roman" w:hAnsi="Times New Roman" w:cs="Times New Roman"/>
                <w:noProof/>
                <w:sz w:val="24"/>
                <w:szCs w:val="24"/>
              </w:rPr>
              <w:t>»</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_Toc129698916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11</w:t>
            </w:r>
            <w:r w:rsidR="00D275DF" w:rsidRPr="006A65F3">
              <w:rPr>
                <w:rFonts w:ascii="Times New Roman" w:hAnsi="Times New Roman" w:cs="Times New Roman"/>
                <w:noProof/>
                <w:webHidden/>
                <w:sz w:val="24"/>
                <w:szCs w:val="24"/>
              </w:rPr>
              <w:fldChar w:fldCharType="end"/>
            </w:r>
          </w:hyperlink>
        </w:p>
        <w:p w14:paraId="5EADDC18" w14:textId="35C0F46F" w:rsidR="00D275DF" w:rsidRPr="006A65F3" w:rsidRDefault="00692418">
          <w:pPr>
            <w:pStyle w:val="10"/>
            <w:tabs>
              <w:tab w:val="right" w:leader="dot" w:pos="9771"/>
            </w:tabs>
            <w:rPr>
              <w:rFonts w:ascii="Times New Roman" w:hAnsi="Times New Roman" w:cs="Times New Roman"/>
              <w:noProof/>
              <w:sz w:val="24"/>
              <w:szCs w:val="24"/>
            </w:rPr>
          </w:pPr>
          <w:hyperlink w:anchor="_Toc129698917" w:history="1">
            <w:r w:rsidR="00D275DF" w:rsidRPr="006A65F3">
              <w:rPr>
                <w:rStyle w:val="afff"/>
                <w:rFonts w:ascii="Times New Roman" w:hAnsi="Times New Roman" w:cs="Times New Roman"/>
                <w:noProof/>
                <w:sz w:val="24"/>
                <w:szCs w:val="24"/>
              </w:rPr>
              <w:t>3. Условия реализации программ</w:t>
            </w:r>
            <w:r w:rsidR="00433D8E" w:rsidRPr="006A65F3">
              <w:rPr>
                <w:rStyle w:val="afff"/>
                <w:rFonts w:ascii="Times New Roman" w:hAnsi="Times New Roman" w:cs="Times New Roman"/>
                <w:noProof/>
                <w:sz w:val="24"/>
                <w:szCs w:val="24"/>
              </w:rPr>
              <w:t>ы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_Toc129698917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21</w:t>
            </w:r>
            <w:r w:rsidR="00D275DF" w:rsidRPr="006A65F3">
              <w:rPr>
                <w:rFonts w:ascii="Times New Roman" w:hAnsi="Times New Roman" w:cs="Times New Roman"/>
                <w:noProof/>
                <w:webHidden/>
                <w:sz w:val="24"/>
                <w:szCs w:val="24"/>
              </w:rPr>
              <w:fldChar w:fldCharType="end"/>
            </w:r>
          </w:hyperlink>
        </w:p>
        <w:p w14:paraId="4EE1641A" w14:textId="63852654" w:rsidR="00D275DF" w:rsidRPr="006A65F3" w:rsidRDefault="00692418">
          <w:pPr>
            <w:pStyle w:val="10"/>
            <w:tabs>
              <w:tab w:val="right" w:leader="dot" w:pos="9771"/>
            </w:tabs>
            <w:rPr>
              <w:rFonts w:ascii="Times New Roman" w:hAnsi="Times New Roman" w:cs="Times New Roman"/>
              <w:noProof/>
              <w:sz w:val="24"/>
              <w:szCs w:val="24"/>
            </w:rPr>
          </w:pPr>
          <w:hyperlink w:anchor="_Toc129698918" w:history="1">
            <w:r w:rsidR="00D275DF" w:rsidRPr="006A65F3">
              <w:rPr>
                <w:rStyle w:val="afff"/>
                <w:rFonts w:ascii="Times New Roman" w:hAnsi="Times New Roman" w:cs="Times New Roman"/>
                <w:noProof/>
                <w:sz w:val="24"/>
                <w:szCs w:val="24"/>
              </w:rPr>
              <w:t>4. Контроль и оценка результатов освоени</w:t>
            </w:r>
            <w:r w:rsidR="00433D8E" w:rsidRPr="006A65F3">
              <w:rPr>
                <w:rStyle w:val="afff"/>
                <w:rFonts w:ascii="Times New Roman" w:hAnsi="Times New Roman" w:cs="Times New Roman"/>
                <w:noProof/>
                <w:sz w:val="24"/>
                <w:szCs w:val="24"/>
              </w:rPr>
              <w:t>я учебного предмета</w:t>
            </w:r>
            <w:r w:rsidR="00D275DF" w:rsidRPr="006A65F3">
              <w:rPr>
                <w:rFonts w:ascii="Times New Roman" w:hAnsi="Times New Roman" w:cs="Times New Roman"/>
                <w:noProof/>
                <w:webHidden/>
                <w:sz w:val="24"/>
                <w:szCs w:val="24"/>
              </w:rPr>
              <w:tab/>
            </w:r>
            <w:r w:rsidR="00D275DF" w:rsidRPr="006A65F3">
              <w:rPr>
                <w:rFonts w:ascii="Times New Roman" w:hAnsi="Times New Roman" w:cs="Times New Roman"/>
                <w:noProof/>
                <w:webHidden/>
                <w:sz w:val="24"/>
                <w:szCs w:val="24"/>
              </w:rPr>
              <w:fldChar w:fldCharType="begin"/>
            </w:r>
            <w:r w:rsidR="00D275DF" w:rsidRPr="006A65F3">
              <w:rPr>
                <w:rFonts w:ascii="Times New Roman" w:hAnsi="Times New Roman" w:cs="Times New Roman"/>
                <w:noProof/>
                <w:webHidden/>
                <w:sz w:val="24"/>
                <w:szCs w:val="24"/>
              </w:rPr>
              <w:instrText xml:space="preserve"> PAGEREF _Toc129698918 \h </w:instrText>
            </w:r>
            <w:r w:rsidR="00D275DF" w:rsidRPr="006A65F3">
              <w:rPr>
                <w:rFonts w:ascii="Times New Roman" w:hAnsi="Times New Roman" w:cs="Times New Roman"/>
                <w:noProof/>
                <w:webHidden/>
                <w:sz w:val="24"/>
                <w:szCs w:val="24"/>
              </w:rPr>
            </w:r>
            <w:r w:rsidR="00D275DF" w:rsidRPr="006A65F3">
              <w:rPr>
                <w:rFonts w:ascii="Times New Roman" w:hAnsi="Times New Roman" w:cs="Times New Roman"/>
                <w:noProof/>
                <w:webHidden/>
                <w:sz w:val="24"/>
                <w:szCs w:val="24"/>
              </w:rPr>
              <w:fldChar w:fldCharType="separate"/>
            </w:r>
            <w:r w:rsidR="004128CB" w:rsidRPr="006A65F3">
              <w:rPr>
                <w:rFonts w:ascii="Times New Roman" w:hAnsi="Times New Roman" w:cs="Times New Roman"/>
                <w:noProof/>
                <w:webHidden/>
                <w:sz w:val="24"/>
                <w:szCs w:val="24"/>
              </w:rPr>
              <w:t>22</w:t>
            </w:r>
            <w:r w:rsidR="00D275DF" w:rsidRPr="006A65F3">
              <w:rPr>
                <w:rFonts w:ascii="Times New Roman" w:hAnsi="Times New Roman" w:cs="Times New Roman"/>
                <w:noProof/>
                <w:webHidden/>
                <w:sz w:val="24"/>
                <w:szCs w:val="24"/>
              </w:rPr>
              <w:fldChar w:fldCharType="end"/>
            </w:r>
          </w:hyperlink>
        </w:p>
        <w:p w14:paraId="1F7D60ED" w14:textId="7DD48BB9" w:rsidR="00D275DF" w:rsidRDefault="00D275DF">
          <w:r w:rsidRPr="006A65F3">
            <w:rPr>
              <w:rFonts w:ascii="Times New Roman" w:hAnsi="Times New Roman" w:cs="Times New Roman"/>
              <w:b/>
              <w:bCs/>
              <w:sz w:val="24"/>
              <w:szCs w:val="24"/>
            </w:rPr>
            <w:fldChar w:fldCharType="end"/>
          </w:r>
        </w:p>
      </w:sdtContent>
    </w:sdt>
    <w:p w14:paraId="34B09AC5" w14:textId="77777777" w:rsidR="006A65F3" w:rsidRPr="00D14E49" w:rsidRDefault="00701283" w:rsidP="006A65F3">
      <w:pPr>
        <w:pStyle w:val="1"/>
        <w:spacing w:before="0" w:after="0" w:line="276" w:lineRule="auto"/>
        <w:jc w:val="center"/>
        <w:rPr>
          <w:rFonts w:ascii="Times New Roman" w:hAnsi="Times New Roman" w:cs="Times New Roman"/>
          <w:sz w:val="24"/>
          <w:szCs w:val="24"/>
        </w:rPr>
      </w:pPr>
      <w:r>
        <w:br w:type="page"/>
      </w:r>
      <w:bookmarkStart w:id="0" w:name="_Toc125086186"/>
      <w:r w:rsidR="006A65F3" w:rsidRPr="00D14E49">
        <w:rPr>
          <w:rFonts w:ascii="Times New Roman" w:hAnsi="Times New Roman" w:cs="Times New Roman"/>
          <w:sz w:val="24"/>
          <w:szCs w:val="24"/>
        </w:rPr>
        <w:lastRenderedPageBreak/>
        <w:t>1. Общая характеристика рабочей программы учебного предмета «Химия»</w:t>
      </w:r>
      <w:bookmarkEnd w:id="0"/>
    </w:p>
    <w:p w14:paraId="762E5A65" w14:textId="77777777" w:rsidR="006A65F3" w:rsidRPr="00D14E49" w:rsidRDefault="006A65F3" w:rsidP="006A65F3">
      <w:p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b/>
          <w:sz w:val="24"/>
          <w:szCs w:val="24"/>
          <w:highlight w:val="white"/>
        </w:rPr>
      </w:pPr>
    </w:p>
    <w:p w14:paraId="3C43EFBB" w14:textId="2CFBC47A" w:rsidR="00B63A91" w:rsidRPr="00B63A91" w:rsidRDefault="006A65F3" w:rsidP="005A7EB8">
      <w:pPr>
        <w:pStyle w:val="ad"/>
        <w:numPr>
          <w:ilvl w:val="1"/>
          <w:numId w:val="5"/>
        </w:numPr>
        <w:pBdr>
          <w:top w:val="nil"/>
          <w:left w:val="nil"/>
          <w:bottom w:val="nil"/>
          <w:right w:val="nil"/>
          <w:between w:val="nil"/>
        </w:pBdr>
        <w:shd w:val="clear" w:color="auto" w:fill="FFFFFF"/>
        <w:spacing w:after="0" w:line="276" w:lineRule="auto"/>
        <w:ind w:left="0" w:firstLine="709"/>
        <w:jc w:val="both"/>
        <w:rPr>
          <w:rFonts w:ascii="Times New Roman" w:eastAsia="Times New Roman" w:hAnsi="Times New Roman" w:cs="Times New Roman"/>
          <w:b/>
          <w:sz w:val="24"/>
          <w:szCs w:val="24"/>
        </w:rPr>
      </w:pPr>
      <w:r w:rsidRPr="00B63A91">
        <w:rPr>
          <w:rFonts w:ascii="Times New Roman" w:eastAsia="Times New Roman" w:hAnsi="Times New Roman" w:cs="Times New Roman"/>
          <w:b/>
          <w:sz w:val="24"/>
          <w:szCs w:val="24"/>
          <w:highlight w:val="white"/>
        </w:rPr>
        <w:t xml:space="preserve">Место </w:t>
      </w:r>
      <w:r w:rsidR="005A7EB8">
        <w:rPr>
          <w:rFonts w:ascii="Times New Roman" w:eastAsia="Times New Roman" w:hAnsi="Times New Roman" w:cs="Times New Roman"/>
          <w:b/>
          <w:sz w:val="24"/>
          <w:szCs w:val="24"/>
          <w:highlight w:val="white"/>
        </w:rPr>
        <w:t>учебного предмета</w:t>
      </w:r>
      <w:r w:rsidRPr="00B63A91">
        <w:rPr>
          <w:rFonts w:ascii="Times New Roman" w:eastAsia="Times New Roman" w:hAnsi="Times New Roman" w:cs="Times New Roman"/>
          <w:b/>
          <w:sz w:val="24"/>
          <w:szCs w:val="24"/>
          <w:highlight w:val="white"/>
        </w:rPr>
        <w:t xml:space="preserve"> в структуре основной профессиональной образовательной программы</w:t>
      </w:r>
      <w:r w:rsidR="005A7EB8">
        <w:rPr>
          <w:rFonts w:ascii="Times New Roman" w:eastAsia="Times New Roman" w:hAnsi="Times New Roman" w:cs="Times New Roman"/>
          <w:b/>
          <w:sz w:val="24"/>
          <w:szCs w:val="24"/>
        </w:rPr>
        <w:t xml:space="preserve"> СПО</w:t>
      </w:r>
    </w:p>
    <w:p w14:paraId="59316AC7" w14:textId="251E691B" w:rsidR="006A65F3" w:rsidRPr="005A7EB8" w:rsidRDefault="00B63A91" w:rsidP="005A7EB8">
      <w:pPr>
        <w:pStyle w:val="ad"/>
        <w:pBdr>
          <w:top w:val="nil"/>
          <w:left w:val="nil"/>
          <w:bottom w:val="nil"/>
          <w:right w:val="nil"/>
          <w:between w:val="nil"/>
        </w:pBdr>
        <w:shd w:val="clear" w:color="auto" w:fill="FFFFFF"/>
        <w:tabs>
          <w:tab w:val="left" w:pos="1276"/>
        </w:tabs>
        <w:spacing w:after="0" w:line="276" w:lineRule="auto"/>
        <w:ind w:left="0" w:firstLine="709"/>
        <w:jc w:val="both"/>
        <w:rPr>
          <w:rFonts w:ascii="Times New Roman" w:eastAsia="Times New Roman" w:hAnsi="Times New Roman" w:cs="Times New Roman"/>
          <w:b/>
          <w:sz w:val="24"/>
          <w:szCs w:val="24"/>
          <w:highlight w:val="white"/>
        </w:rPr>
      </w:pPr>
      <w:r w:rsidRPr="00B63A91">
        <w:rPr>
          <w:rFonts w:ascii="Times New Roman" w:hAnsi="Times New Roman" w:cs="Times New Roman"/>
          <w:sz w:val="24"/>
          <w:szCs w:val="24"/>
        </w:rPr>
        <w:t xml:space="preserve">Учебный предмет «Химия» является обязательной частью общеобразовательного цикла образовательной программы и разработана на основе </w:t>
      </w:r>
      <w:proofErr w:type="gramStart"/>
      <w:r w:rsidRPr="00B63A91">
        <w:rPr>
          <w:rFonts w:ascii="Times New Roman" w:hAnsi="Times New Roman" w:cs="Times New Roman"/>
          <w:sz w:val="24"/>
          <w:szCs w:val="24"/>
        </w:rPr>
        <w:t>требований  ФГОС</w:t>
      </w:r>
      <w:proofErr w:type="gramEnd"/>
      <w:r w:rsidRPr="00B63A91">
        <w:rPr>
          <w:rFonts w:ascii="Times New Roman" w:hAnsi="Times New Roman" w:cs="Times New Roman"/>
          <w:sz w:val="24"/>
          <w:szCs w:val="24"/>
        </w:rPr>
        <w:t xml:space="preserve"> СОО и ФГОС СПО с учетом получаемой специальности </w:t>
      </w:r>
      <w:r w:rsidRPr="005A7EB8">
        <w:rPr>
          <w:rFonts w:ascii="Times New Roman" w:hAnsi="Times New Roman" w:cs="Times New Roman"/>
          <w:sz w:val="24"/>
          <w:szCs w:val="24"/>
        </w:rPr>
        <w:t>09.02.07 Информационные системы и программирование.</w:t>
      </w:r>
      <w:r w:rsidRPr="00B63A91">
        <w:rPr>
          <w:rFonts w:ascii="Times New Roman" w:hAnsi="Times New Roman" w:cs="Times New Roman"/>
          <w:i/>
          <w:sz w:val="24"/>
          <w:szCs w:val="24"/>
        </w:rPr>
        <w:t xml:space="preserve"> </w:t>
      </w:r>
    </w:p>
    <w:p w14:paraId="57DA4489" w14:textId="77777777" w:rsidR="006A65F3" w:rsidRPr="00D14E49" w:rsidRDefault="006A65F3" w:rsidP="005A7EB8">
      <w:pPr>
        <w:spacing w:after="0" w:line="276" w:lineRule="auto"/>
        <w:ind w:firstLine="709"/>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1.2. Цели и планируемые результаты освоения учебного предмета</w:t>
      </w:r>
    </w:p>
    <w:p w14:paraId="6B84195A" w14:textId="77777777" w:rsidR="006A65F3" w:rsidRPr="00D14E49" w:rsidRDefault="006A65F3" w:rsidP="005A7EB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highlight w:val="white"/>
        </w:rPr>
      </w:pPr>
      <w:r w:rsidRPr="00D14E49">
        <w:rPr>
          <w:rFonts w:ascii="Times New Roman" w:eastAsia="Times New Roman" w:hAnsi="Times New Roman" w:cs="Times New Roman"/>
          <w:b/>
          <w:sz w:val="24"/>
          <w:szCs w:val="24"/>
        </w:rPr>
        <w:t>1.2.1. Цели и задачи учебного предмета</w:t>
      </w:r>
    </w:p>
    <w:p w14:paraId="45CD8CE1" w14:textId="5CF45EDA" w:rsidR="006A65F3" w:rsidRPr="00D14E49" w:rsidRDefault="005A7EB8" w:rsidP="006A65F3">
      <w:pPr>
        <w:shd w:val="clear" w:color="auto" w:fill="FFFFFF"/>
        <w:spacing w:after="0" w:line="276" w:lineRule="auto"/>
        <w:ind w:firstLine="566"/>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Цель - ф</w:t>
      </w:r>
      <w:r w:rsidR="006A65F3" w:rsidRPr="00D14E49">
        <w:rPr>
          <w:rFonts w:ascii="Times New Roman" w:eastAsia="Times New Roman" w:hAnsi="Times New Roman" w:cs="Times New Roman"/>
          <w:sz w:val="24"/>
          <w:szCs w:val="24"/>
          <w:highlight w:val="white"/>
        </w:rPr>
        <w:t>ормирование у студентов химической составляющей естественно-научной картины мира как основы принятия решений в жизненных и производственных ситуациях, ответственного поведения в природной среде.</w:t>
      </w:r>
    </w:p>
    <w:p w14:paraId="03E735F0" w14:textId="77777777" w:rsidR="005A7EB8" w:rsidRPr="00BC6867" w:rsidRDefault="005A7EB8" w:rsidP="005A7EB8">
      <w:pPr>
        <w:suppressAutoHyphens/>
        <w:spacing w:after="0" w:line="23" w:lineRule="atLeast"/>
        <w:ind w:firstLine="709"/>
        <w:jc w:val="both"/>
        <w:rPr>
          <w:rFonts w:ascii="Times New Roman" w:eastAsia="Times New Roman" w:hAnsi="Times New Roman" w:cs="Times New Roman"/>
          <w:b/>
          <w:bCs/>
          <w:sz w:val="24"/>
          <w:szCs w:val="24"/>
        </w:rPr>
      </w:pPr>
      <w:r w:rsidRPr="00BC6867">
        <w:rPr>
          <w:rFonts w:ascii="Times New Roman" w:eastAsia="Times New Roman" w:hAnsi="Times New Roman" w:cs="Times New Roman"/>
          <w:b/>
          <w:bCs/>
          <w:sz w:val="24"/>
          <w:szCs w:val="24"/>
        </w:rPr>
        <w:t>1.2.2. Планируемые результаты освоения учебного предмета</w:t>
      </w:r>
      <w:r w:rsidRPr="00BC6867">
        <w:rPr>
          <w:rFonts w:ascii="Times New Roman" w:hAnsi="Times New Roman" w:cs="Times New Roman"/>
          <w:b/>
          <w:bCs/>
          <w:sz w:val="24"/>
          <w:szCs w:val="24"/>
        </w:rPr>
        <w:t xml:space="preserve"> в соответствии с ФГОС СПО и на основе ФГОС СОО</w:t>
      </w:r>
    </w:p>
    <w:p w14:paraId="26F6D767" w14:textId="721EFE99" w:rsidR="005A7EB8" w:rsidRDefault="005A7EB8" w:rsidP="005A7EB8">
      <w:pPr>
        <w:spacing w:after="0" w:line="276" w:lineRule="auto"/>
        <w:jc w:val="both"/>
        <w:rPr>
          <w:rFonts w:ascii="Times New Roman" w:eastAsia="Times New Roman" w:hAnsi="Times New Roman" w:cs="Times New Roman"/>
          <w:sz w:val="24"/>
          <w:szCs w:val="24"/>
        </w:rPr>
      </w:pPr>
      <w:r w:rsidRPr="00BC6867">
        <w:rPr>
          <w:rFonts w:ascii="Times New Roman" w:eastAsia="Times New Roman" w:hAnsi="Times New Roman" w:cs="Times New Roman"/>
          <w:sz w:val="24"/>
          <w:szCs w:val="24"/>
        </w:rPr>
        <w:t xml:space="preserve">          Особое значение учебный предме</w:t>
      </w:r>
      <w:r>
        <w:rPr>
          <w:rFonts w:ascii="Times New Roman" w:eastAsia="Times New Roman" w:hAnsi="Times New Roman" w:cs="Times New Roman"/>
          <w:sz w:val="24"/>
          <w:szCs w:val="24"/>
        </w:rPr>
        <w:t>т имеет при формировании ОК:</w:t>
      </w:r>
    </w:p>
    <w:p w14:paraId="2A1A3941" w14:textId="2207FE7B" w:rsidR="005A7EB8" w:rsidRDefault="005A7EB8" w:rsidP="005A7EB8">
      <w:pPr>
        <w:spacing w:after="0" w:line="276"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 xml:space="preserve">ОК 02. Использовать современные средства поиска, анализа и </w:t>
      </w:r>
      <w:proofErr w:type="gramStart"/>
      <w:r w:rsidRPr="00DB686F">
        <w:rPr>
          <w:rFonts w:ascii="Times New Roman" w:eastAsia="OfficinaSansBookC" w:hAnsi="Times New Roman" w:cs="Times New Roman"/>
          <w:sz w:val="24"/>
          <w:szCs w:val="24"/>
        </w:rPr>
        <w:t>интерпретации информации</w:t>
      </w:r>
      <w:proofErr w:type="gramEnd"/>
      <w:r w:rsidRPr="00DB686F">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r>
        <w:rPr>
          <w:rFonts w:ascii="Times New Roman" w:eastAsia="OfficinaSansBookC" w:hAnsi="Times New Roman" w:cs="Times New Roman"/>
          <w:sz w:val="24"/>
          <w:szCs w:val="24"/>
        </w:rPr>
        <w:t>.</w:t>
      </w:r>
    </w:p>
    <w:p w14:paraId="27BA798B" w14:textId="39E7D8C0" w:rsidR="005A7EB8" w:rsidRDefault="005A7EB8" w:rsidP="005A7EB8">
      <w:pPr>
        <w:spacing w:after="0" w:line="276"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04. Эффективно взаимодействовать и работать в коллективе и команде</w:t>
      </w:r>
      <w:r>
        <w:rPr>
          <w:rFonts w:ascii="Times New Roman" w:eastAsia="OfficinaSansBookC" w:hAnsi="Times New Roman" w:cs="Times New Roman"/>
          <w:sz w:val="24"/>
          <w:szCs w:val="24"/>
        </w:rPr>
        <w:t>.</w:t>
      </w:r>
    </w:p>
    <w:p w14:paraId="0E731C9D" w14:textId="54691339" w:rsidR="005A7EB8" w:rsidRDefault="005A7EB8" w:rsidP="005A7EB8">
      <w:pPr>
        <w:spacing w:after="0" w:line="276" w:lineRule="auto"/>
        <w:jc w:val="both"/>
        <w:rPr>
          <w:rFonts w:ascii="Times New Roman" w:eastAsia="OfficinaSansBookC" w:hAnsi="Times New Roman" w:cs="Times New Roman"/>
          <w:sz w:val="24"/>
          <w:szCs w:val="24"/>
        </w:rPr>
      </w:pPr>
      <w:r w:rsidRPr="00DB686F">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rFonts w:ascii="Times New Roman" w:eastAsia="OfficinaSansBookC" w:hAnsi="Times New Roman" w:cs="Times New Roman"/>
          <w:sz w:val="24"/>
          <w:szCs w:val="24"/>
        </w:rPr>
        <w:t>.</w:t>
      </w:r>
    </w:p>
    <w:p w14:paraId="5E134314" w14:textId="7DF6768E" w:rsidR="005A7EB8" w:rsidRDefault="005A7EB8" w:rsidP="005A7EB8">
      <w:pPr>
        <w:spacing w:after="0" w:line="276" w:lineRule="auto"/>
        <w:jc w:val="both"/>
        <w:rPr>
          <w:rFonts w:ascii="Times New Roman" w:eastAsia="OfficinaSansBookC" w:hAnsi="Times New Roman" w:cs="Times New Roman"/>
          <w:sz w:val="24"/>
          <w:szCs w:val="24"/>
        </w:rPr>
      </w:pPr>
    </w:p>
    <w:p w14:paraId="732F1CCB" w14:textId="33B494D2" w:rsidR="005A7EB8" w:rsidRPr="005A7EB8" w:rsidRDefault="005A7EB8" w:rsidP="005A7EB8">
      <w:pPr>
        <w:spacing w:after="0" w:line="276" w:lineRule="auto"/>
        <w:ind w:firstLine="720"/>
        <w:jc w:val="both"/>
        <w:rPr>
          <w:rFonts w:ascii="Times New Roman" w:eastAsia="Times New Roman" w:hAnsi="Times New Roman" w:cs="Times New Roman"/>
          <w:b/>
          <w:sz w:val="24"/>
          <w:szCs w:val="24"/>
        </w:rPr>
      </w:pPr>
      <w:r w:rsidRPr="005A7EB8">
        <w:rPr>
          <w:rFonts w:ascii="Times New Roman" w:eastAsia="OfficinaSansBookC" w:hAnsi="Times New Roman" w:cs="Times New Roman"/>
          <w:b/>
          <w:sz w:val="24"/>
          <w:szCs w:val="24"/>
        </w:rPr>
        <w:t xml:space="preserve">1.3. </w:t>
      </w:r>
      <w:r>
        <w:rPr>
          <w:rFonts w:ascii="Times New Roman" w:eastAsia="Times New Roman" w:hAnsi="Times New Roman" w:cs="Times New Roman"/>
          <w:b/>
          <w:sz w:val="24"/>
          <w:szCs w:val="24"/>
        </w:rPr>
        <w:t>П</w:t>
      </w:r>
      <w:r w:rsidRPr="005A7EB8">
        <w:rPr>
          <w:rFonts w:ascii="Times New Roman" w:eastAsia="Times New Roman" w:hAnsi="Times New Roman" w:cs="Times New Roman"/>
          <w:b/>
          <w:sz w:val="24"/>
          <w:szCs w:val="24"/>
        </w:rPr>
        <w:t>ланируемые результаты освоения программы по химии на уровне среднего общего образования</w:t>
      </w:r>
    </w:p>
    <w:p w14:paraId="36F2A0F5" w14:textId="52BFC01A" w:rsidR="006A65F3" w:rsidRPr="00E71B44" w:rsidRDefault="005A7EB8" w:rsidP="005A7EB8">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E71B44">
        <w:rPr>
          <w:rFonts w:ascii="Times New Roman" w:eastAsia="Times New Roman" w:hAnsi="Times New Roman" w:cs="Times New Roman"/>
          <w:b/>
          <w:sz w:val="24"/>
          <w:szCs w:val="24"/>
        </w:rPr>
        <w:t>личностные результаты</w:t>
      </w:r>
    </w:p>
    <w:p w14:paraId="45E711D1" w14:textId="24E631C5"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E71B44">
        <w:rPr>
          <w:rFonts w:ascii="Times New Roman" w:eastAsia="Times New Roman" w:hAnsi="Times New Roman" w:cs="Times New Roman"/>
          <w:sz w:val="24"/>
          <w:szCs w:val="24"/>
        </w:rPr>
        <w:t>деятельностный</w:t>
      </w:r>
      <w:proofErr w:type="spellEnd"/>
      <w:r w:rsidRPr="00E71B44">
        <w:rPr>
          <w:rFonts w:ascii="Times New Roman" w:eastAsia="Times New Roman" w:hAnsi="Times New Roman" w:cs="Times New Roman"/>
          <w:sz w:val="24"/>
          <w:szCs w:val="24"/>
        </w:rPr>
        <w:t xml:space="preserve"> подход.</w:t>
      </w:r>
    </w:p>
    <w:p w14:paraId="4CA3535F"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В соответствии с системно-</w:t>
      </w:r>
      <w:proofErr w:type="spellStart"/>
      <w:r w:rsidRPr="00E71B44">
        <w:rPr>
          <w:rFonts w:ascii="Times New Roman" w:eastAsia="Times New Roman" w:hAnsi="Times New Roman" w:cs="Times New Roman"/>
          <w:sz w:val="24"/>
          <w:szCs w:val="24"/>
        </w:rPr>
        <w:t>деятельностным</w:t>
      </w:r>
      <w:proofErr w:type="spellEnd"/>
      <w:r w:rsidRPr="00E71B44">
        <w:rPr>
          <w:rFonts w:ascii="Times New Roman" w:eastAsia="Times New Roman" w:hAnsi="Times New Roman" w:cs="Times New Roman"/>
          <w:sz w:val="24"/>
          <w:szCs w:val="24"/>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w:t>
      </w:r>
    </w:p>
    <w:p w14:paraId="30C23230"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осознание обучающимися российской гражданской идентичности – готовности к саморазвитию, самостоятельности и самоопределению;</w:t>
      </w:r>
    </w:p>
    <w:p w14:paraId="250C2AA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наличие мотивации к обучению;</w:t>
      </w:r>
    </w:p>
    <w:p w14:paraId="5ECC88D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14:paraId="67AA102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14:paraId="023A413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lastRenderedPageBreak/>
        <w:t>наличие правосознания экологической культуры и способности ставить цели и строить жизненные планы.</w:t>
      </w:r>
    </w:p>
    <w:p w14:paraId="0FE3E845"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515A8D4" w14:textId="35524F06"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4E9B0F13"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D9E1A94"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256E6EF7" w14:textId="77777777" w:rsidR="00E71B44"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7AFA8DFA" w14:textId="18A3D359" w:rsidR="006A65F3" w:rsidRPr="00E71B44" w:rsidRDefault="00E71B44" w:rsidP="00E71B44">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6047E05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4077632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3F244D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6EBD078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64D6A77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E2C5B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BC7B64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27A88F7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895B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36C56C7"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1E4A14E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B114255"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002A6AE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765315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C79228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7E2FA72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052D8AD2"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3F335E8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30BF0CE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79259C2A" w14:textId="2C5EF746" w:rsidR="006A65F3"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lastRenderedPageBreak/>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FBF5C7A"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2B4B85F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B603AAB"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05B759FD"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6603E44C"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3E5A29F3"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24083029"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692C6969" w14:textId="77777777" w:rsidR="00E71B44" w:rsidRPr="00E71B44" w:rsidRDefault="00E71B44" w:rsidP="00E71B44">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67D4DD26"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C34EC3E"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5806E0"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D0C9F0F"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483EDA91"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2E53B788" w14:textId="77777777"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2F1697DF" w14:textId="5CB4A17D" w:rsidR="00E71B44" w:rsidRPr="00E71B44" w:rsidRDefault="00E71B44" w:rsidP="00E71B44">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00AF5602" w14:textId="77777777" w:rsidR="005A7EB8" w:rsidRDefault="005A7EB8" w:rsidP="00E71B44">
      <w:pPr>
        <w:autoSpaceDE w:val="0"/>
        <w:autoSpaceDN w:val="0"/>
        <w:adjustRightInd w:val="0"/>
        <w:spacing w:after="0" w:line="240" w:lineRule="auto"/>
        <w:rPr>
          <w:rFonts w:ascii="Times New Roman" w:hAnsi="Times New Roman" w:cs="Times New Roman"/>
          <w:b/>
          <w:bCs/>
          <w:color w:val="000000"/>
          <w:sz w:val="24"/>
          <w:szCs w:val="24"/>
        </w:rPr>
      </w:pPr>
    </w:p>
    <w:p w14:paraId="170DD18C" w14:textId="7B95EF8B" w:rsidR="005A7EB8" w:rsidRPr="00E71B44" w:rsidRDefault="005A7EB8" w:rsidP="005A7EB8">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proofErr w:type="spellStart"/>
      <w:r>
        <w:rPr>
          <w:rFonts w:ascii="Times New Roman" w:eastAsia="Times New Roman" w:hAnsi="Times New Roman" w:cs="Times New Roman"/>
          <w:b/>
          <w:sz w:val="24"/>
          <w:szCs w:val="24"/>
        </w:rPr>
        <w:t>метапредметные</w:t>
      </w:r>
      <w:proofErr w:type="spellEnd"/>
      <w:r w:rsidRPr="00E71B44">
        <w:rPr>
          <w:rFonts w:ascii="Times New Roman" w:eastAsia="Times New Roman" w:hAnsi="Times New Roman" w:cs="Times New Roman"/>
          <w:b/>
          <w:sz w:val="24"/>
          <w:szCs w:val="24"/>
        </w:rPr>
        <w:t xml:space="preserve"> результаты</w:t>
      </w:r>
    </w:p>
    <w:p w14:paraId="4A36AD0F"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2E99F164"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62CE541B"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207D744A" w14:textId="77777777" w:rsidR="00E71B44" w:rsidRPr="00E71B44" w:rsidRDefault="00E71B44" w:rsidP="00E71B44">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577ED35F" w14:textId="07E3049E" w:rsidR="00CB3A9B" w:rsidRDefault="00E71B44" w:rsidP="00E71B44">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530AF0D9" w14:textId="77777777" w:rsidR="00E71B44" w:rsidRPr="00141C14" w:rsidRDefault="00E71B44" w:rsidP="00E71B44">
      <w:pPr>
        <w:pStyle w:val="Default"/>
      </w:pPr>
      <w:r w:rsidRPr="00141C14">
        <w:rPr>
          <w:b/>
          <w:bCs/>
        </w:rPr>
        <w:t xml:space="preserve">Познавательные универсальные учебные действия </w:t>
      </w:r>
    </w:p>
    <w:p w14:paraId="65C698C9" w14:textId="77777777" w:rsidR="00E71B44" w:rsidRPr="00141C14" w:rsidRDefault="00E71B44" w:rsidP="00E71B44">
      <w:pPr>
        <w:pStyle w:val="Default"/>
      </w:pPr>
      <w:r w:rsidRPr="00141C14">
        <w:rPr>
          <w:b/>
          <w:bCs/>
        </w:rPr>
        <w:t xml:space="preserve">Базовые логические действия: </w:t>
      </w:r>
    </w:p>
    <w:p w14:paraId="0EE03CB3" w14:textId="77777777" w:rsidR="00E71B44" w:rsidRPr="00141C14" w:rsidRDefault="00E71B44" w:rsidP="005A7EB8">
      <w:pPr>
        <w:pStyle w:val="Default"/>
        <w:numPr>
          <w:ilvl w:val="0"/>
          <w:numId w:val="8"/>
        </w:numPr>
        <w:ind w:left="0" w:firstLine="426"/>
        <w:jc w:val="both"/>
      </w:pPr>
      <w:r w:rsidRPr="00141C14">
        <w:t xml:space="preserve">самостоятельно формулировать и актуализировать проблему, всесторонне её рассматривать; </w:t>
      </w:r>
    </w:p>
    <w:p w14:paraId="4B856529" w14:textId="77777777" w:rsidR="00E71B44" w:rsidRPr="00141C14" w:rsidRDefault="00E71B44" w:rsidP="005A7EB8">
      <w:pPr>
        <w:pStyle w:val="Default"/>
        <w:numPr>
          <w:ilvl w:val="0"/>
          <w:numId w:val="8"/>
        </w:numPr>
        <w:ind w:left="0" w:firstLine="426"/>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5786B055" w14:textId="77777777" w:rsidR="00E71B44" w:rsidRPr="00141C14" w:rsidRDefault="00E71B44" w:rsidP="005A7EB8">
      <w:pPr>
        <w:pStyle w:val="Default"/>
        <w:numPr>
          <w:ilvl w:val="0"/>
          <w:numId w:val="8"/>
        </w:numPr>
        <w:ind w:left="0" w:firstLine="426"/>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65278FEF" w14:textId="77777777" w:rsidR="00E71B44" w:rsidRPr="00141C14" w:rsidRDefault="00E71B44" w:rsidP="005A7EB8">
      <w:pPr>
        <w:pStyle w:val="Default"/>
        <w:numPr>
          <w:ilvl w:val="0"/>
          <w:numId w:val="8"/>
        </w:numPr>
        <w:ind w:left="0" w:firstLine="426"/>
        <w:jc w:val="both"/>
      </w:pPr>
      <w:r w:rsidRPr="00141C14">
        <w:t xml:space="preserve">выбирать основания и критерии для классификации веществ и химических реакций; </w:t>
      </w:r>
    </w:p>
    <w:p w14:paraId="39C9A29C" w14:textId="77777777" w:rsidR="00E71B44" w:rsidRPr="00141C14" w:rsidRDefault="00E71B44" w:rsidP="005A7EB8">
      <w:pPr>
        <w:pStyle w:val="Default"/>
        <w:numPr>
          <w:ilvl w:val="0"/>
          <w:numId w:val="8"/>
        </w:numPr>
        <w:ind w:left="0" w:firstLine="426"/>
        <w:jc w:val="both"/>
      </w:pPr>
      <w:r w:rsidRPr="00141C14">
        <w:t xml:space="preserve">устанавливать причинно-следственные связи между изучаемыми явлениями; </w:t>
      </w:r>
    </w:p>
    <w:p w14:paraId="07700BE6" w14:textId="77777777" w:rsidR="00E71B44" w:rsidRPr="00141C14" w:rsidRDefault="00E71B44" w:rsidP="005A7EB8">
      <w:pPr>
        <w:pStyle w:val="Default"/>
        <w:numPr>
          <w:ilvl w:val="0"/>
          <w:numId w:val="8"/>
        </w:numPr>
        <w:ind w:left="0" w:firstLine="426"/>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6D17F1E0" w14:textId="70852622" w:rsidR="00E71B44" w:rsidRPr="005A7EB8" w:rsidRDefault="00E71B44" w:rsidP="005A7EB8">
      <w:pPr>
        <w:pStyle w:val="ad"/>
        <w:numPr>
          <w:ilvl w:val="0"/>
          <w:numId w:val="8"/>
        </w:numPr>
        <w:ind w:left="0" w:firstLine="426"/>
        <w:jc w:val="both"/>
        <w:rPr>
          <w:rFonts w:ascii="Times New Roman" w:hAnsi="Times New Roman" w:cs="Times New Roman"/>
          <w:sz w:val="24"/>
          <w:szCs w:val="24"/>
        </w:rPr>
      </w:pPr>
      <w:r w:rsidRPr="005A7EB8">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6108ED7" w14:textId="77777777" w:rsidR="00141C14" w:rsidRPr="00141C14" w:rsidRDefault="00141C14" w:rsidP="005A7EB8">
      <w:pPr>
        <w:spacing w:after="0"/>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44447225"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владеть основами методов научного познания веществ и химических реакций;</w:t>
      </w:r>
    </w:p>
    <w:p w14:paraId="10DBDD72"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5DCB1662" w14:textId="77777777" w:rsidR="00141C14" w:rsidRPr="005A7EB8" w:rsidRDefault="00141C14" w:rsidP="005A7EB8">
      <w:pPr>
        <w:pStyle w:val="ad"/>
        <w:numPr>
          <w:ilvl w:val="0"/>
          <w:numId w:val="7"/>
        </w:numPr>
        <w:ind w:left="0" w:firstLine="360"/>
        <w:jc w:val="both"/>
        <w:rPr>
          <w:rFonts w:ascii="Times New Roman" w:hAnsi="Times New Roman" w:cs="Times New Roman"/>
          <w:sz w:val="24"/>
          <w:szCs w:val="24"/>
        </w:rPr>
      </w:pPr>
      <w:r w:rsidRPr="005A7EB8">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326A1BD" w14:textId="77777777" w:rsidR="00141C14" w:rsidRPr="005A7EB8" w:rsidRDefault="00141C14" w:rsidP="005A7EB8">
      <w:pPr>
        <w:pStyle w:val="ad"/>
        <w:numPr>
          <w:ilvl w:val="0"/>
          <w:numId w:val="7"/>
        </w:numPr>
        <w:ind w:left="0" w:firstLine="360"/>
        <w:jc w:val="both"/>
        <w:rPr>
          <w:rFonts w:ascii="Times New Roman" w:hAnsi="Times New Roman" w:cs="Times New Roman"/>
          <w:sz w:val="24"/>
          <w:szCs w:val="24"/>
        </w:rPr>
      </w:pPr>
      <w:r w:rsidRPr="005A7EB8">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0C17BE55"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b/>
          <w:sz w:val="24"/>
          <w:szCs w:val="24"/>
        </w:rPr>
      </w:pPr>
      <w:r w:rsidRPr="005A7EB8">
        <w:rPr>
          <w:rFonts w:ascii="Times New Roman" w:hAnsi="Times New Roman" w:cs="Times New Roman"/>
          <w:b/>
          <w:sz w:val="24"/>
          <w:szCs w:val="24"/>
        </w:rPr>
        <w:t>Работа с информацией:</w:t>
      </w:r>
    </w:p>
    <w:p w14:paraId="05ED8139"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03831FFB"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586EA378"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278210C8"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43CA887F" w14:textId="77777777" w:rsidR="00141C14" w:rsidRPr="005A7EB8"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5A7EB8">
        <w:rPr>
          <w:rFonts w:ascii="Times New Roman" w:hAnsi="Times New Roman" w:cs="Times New Roman"/>
          <w:sz w:val="24"/>
          <w:szCs w:val="24"/>
        </w:rPr>
        <w:t>межпредметные</w:t>
      </w:r>
      <w:proofErr w:type="spellEnd"/>
      <w:r w:rsidRPr="005A7EB8">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4BE340AF" w14:textId="183B2D59" w:rsidR="00141C14" w:rsidRDefault="00141C14" w:rsidP="005A7EB8">
      <w:pPr>
        <w:pStyle w:val="ad"/>
        <w:numPr>
          <w:ilvl w:val="0"/>
          <w:numId w:val="7"/>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использовать и преобразовывать знаково-символические средства наглядности.</w:t>
      </w:r>
    </w:p>
    <w:p w14:paraId="31477996" w14:textId="77777777" w:rsidR="005A7EB8" w:rsidRPr="005A7EB8" w:rsidRDefault="005A7EB8" w:rsidP="005A7EB8">
      <w:pPr>
        <w:pStyle w:val="ad"/>
        <w:spacing w:after="0"/>
        <w:ind w:left="360"/>
        <w:jc w:val="both"/>
        <w:rPr>
          <w:rFonts w:ascii="Times New Roman" w:hAnsi="Times New Roman" w:cs="Times New Roman"/>
          <w:sz w:val="24"/>
          <w:szCs w:val="24"/>
        </w:rPr>
      </w:pPr>
    </w:p>
    <w:p w14:paraId="68355D87" w14:textId="77777777" w:rsidR="00141C14" w:rsidRPr="00141C14" w:rsidRDefault="00141C14" w:rsidP="00141C14">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6251E9B8" w14:textId="77777777" w:rsidR="00141C14" w:rsidRPr="005A7EB8" w:rsidRDefault="00141C14" w:rsidP="005A7EB8">
      <w:pPr>
        <w:pStyle w:val="ad"/>
        <w:numPr>
          <w:ilvl w:val="0"/>
          <w:numId w:val="6"/>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75BF31A7" w14:textId="505A42FD" w:rsidR="00141C14" w:rsidRDefault="00141C14" w:rsidP="005A7EB8">
      <w:pPr>
        <w:pStyle w:val="ad"/>
        <w:numPr>
          <w:ilvl w:val="0"/>
          <w:numId w:val="6"/>
        </w:numPr>
        <w:spacing w:after="0"/>
        <w:ind w:left="0" w:firstLine="360"/>
        <w:jc w:val="both"/>
        <w:rPr>
          <w:rFonts w:ascii="Times New Roman" w:hAnsi="Times New Roman" w:cs="Times New Roman"/>
          <w:sz w:val="24"/>
          <w:szCs w:val="24"/>
        </w:rPr>
      </w:pPr>
      <w:r w:rsidRPr="005A7EB8">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1C8B549" w14:textId="77777777" w:rsidR="005A7EB8" w:rsidRPr="005A7EB8" w:rsidRDefault="005A7EB8" w:rsidP="005A7EB8">
      <w:pPr>
        <w:pStyle w:val="ad"/>
        <w:spacing w:after="0"/>
        <w:ind w:left="0" w:firstLine="426"/>
        <w:jc w:val="both"/>
        <w:rPr>
          <w:rFonts w:ascii="Times New Roman" w:hAnsi="Times New Roman" w:cs="Times New Roman"/>
          <w:sz w:val="24"/>
          <w:szCs w:val="24"/>
        </w:rPr>
      </w:pPr>
    </w:p>
    <w:p w14:paraId="472C53E8" w14:textId="77777777" w:rsidR="00141C14" w:rsidRPr="005A7EB8" w:rsidRDefault="00141C14" w:rsidP="005A7EB8">
      <w:pPr>
        <w:pStyle w:val="ad"/>
        <w:numPr>
          <w:ilvl w:val="0"/>
          <w:numId w:val="9"/>
        </w:numPr>
        <w:ind w:left="0" w:firstLine="426"/>
        <w:jc w:val="both"/>
        <w:rPr>
          <w:rFonts w:ascii="Times New Roman" w:hAnsi="Times New Roman" w:cs="Times New Roman"/>
          <w:b/>
          <w:sz w:val="24"/>
          <w:szCs w:val="24"/>
        </w:rPr>
      </w:pPr>
      <w:r w:rsidRPr="005A7EB8">
        <w:rPr>
          <w:rFonts w:ascii="Times New Roman" w:hAnsi="Times New Roman" w:cs="Times New Roman"/>
          <w:b/>
          <w:sz w:val="24"/>
          <w:szCs w:val="24"/>
        </w:rPr>
        <w:t>Регулятивные универсальные учебные действия</w:t>
      </w:r>
    </w:p>
    <w:p w14:paraId="0A9BBD8E" w14:textId="77777777" w:rsidR="00141C14" w:rsidRPr="005A7EB8" w:rsidRDefault="00141C14" w:rsidP="005A7EB8">
      <w:pPr>
        <w:pStyle w:val="ad"/>
        <w:numPr>
          <w:ilvl w:val="0"/>
          <w:numId w:val="9"/>
        </w:numPr>
        <w:ind w:left="0" w:firstLine="426"/>
        <w:jc w:val="both"/>
        <w:rPr>
          <w:rFonts w:ascii="Times New Roman" w:hAnsi="Times New Roman" w:cs="Times New Roman"/>
          <w:sz w:val="24"/>
          <w:szCs w:val="24"/>
        </w:rPr>
      </w:pPr>
      <w:r w:rsidRPr="005A7EB8">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397EA121" w14:textId="13C3B500" w:rsidR="00141C14" w:rsidRPr="005A7EB8" w:rsidRDefault="00141C14" w:rsidP="005A7EB8">
      <w:pPr>
        <w:pStyle w:val="ad"/>
        <w:numPr>
          <w:ilvl w:val="0"/>
          <w:numId w:val="9"/>
        </w:numPr>
        <w:ind w:left="0" w:firstLine="426"/>
        <w:jc w:val="both"/>
        <w:rPr>
          <w:rFonts w:ascii="Times New Roman" w:hAnsi="Times New Roman" w:cs="Times New Roman"/>
          <w:sz w:val="24"/>
          <w:szCs w:val="24"/>
        </w:rPr>
      </w:pPr>
      <w:r w:rsidRPr="005A7EB8">
        <w:rPr>
          <w:rFonts w:ascii="Times New Roman" w:hAnsi="Times New Roman" w:cs="Times New Roman"/>
          <w:sz w:val="24"/>
          <w:szCs w:val="24"/>
        </w:rPr>
        <w:t>осуществлять самоконтроль своей деятельности на основе самоанализа и самооценки.</w:t>
      </w:r>
    </w:p>
    <w:p w14:paraId="7B38FCC9" w14:textId="21822EE0" w:rsidR="005A7EB8" w:rsidRDefault="005A7EB8" w:rsidP="005A7EB8">
      <w:pPr>
        <w:pStyle w:val="ad"/>
        <w:spacing w:after="0" w:line="276" w:lineRule="auto"/>
        <w:jc w:val="both"/>
        <w:rPr>
          <w:rFonts w:ascii="Times New Roman" w:eastAsia="Times New Roman" w:hAnsi="Times New Roman" w:cs="Times New Roman"/>
          <w:b/>
          <w:sz w:val="24"/>
          <w:szCs w:val="24"/>
        </w:rPr>
      </w:pPr>
    </w:p>
    <w:p w14:paraId="1A4D124E" w14:textId="77777777" w:rsidR="005A7EB8" w:rsidRDefault="005A7EB8" w:rsidP="005A7EB8">
      <w:pPr>
        <w:pStyle w:val="ad"/>
        <w:spacing w:after="0" w:line="276" w:lineRule="auto"/>
        <w:jc w:val="both"/>
        <w:rPr>
          <w:rFonts w:ascii="Times New Roman" w:eastAsia="Times New Roman" w:hAnsi="Times New Roman" w:cs="Times New Roman"/>
          <w:b/>
          <w:sz w:val="24"/>
          <w:szCs w:val="24"/>
        </w:rPr>
      </w:pPr>
    </w:p>
    <w:p w14:paraId="195B8251" w14:textId="4F331C61" w:rsidR="005A7EB8" w:rsidRPr="005A7EB8" w:rsidRDefault="005A7EB8" w:rsidP="005A7EB8">
      <w:pPr>
        <w:pStyle w:val="ad"/>
        <w:spacing w:after="0" w:line="276" w:lineRule="auto"/>
        <w:jc w:val="both"/>
        <w:rPr>
          <w:rFonts w:ascii="Times New Roman" w:eastAsia="Times New Roman" w:hAnsi="Times New Roman" w:cs="Times New Roman"/>
          <w:b/>
          <w:sz w:val="24"/>
          <w:szCs w:val="24"/>
        </w:rPr>
      </w:pPr>
      <w:r w:rsidRPr="005A7EB8">
        <w:rPr>
          <w:rFonts w:ascii="Times New Roman" w:eastAsia="Times New Roman" w:hAnsi="Times New Roman" w:cs="Times New Roman"/>
          <w:b/>
          <w:sz w:val="24"/>
          <w:szCs w:val="24"/>
        </w:rPr>
        <w:t>1.3.</w:t>
      </w:r>
      <w:r>
        <w:rPr>
          <w:rFonts w:ascii="Times New Roman" w:eastAsia="Times New Roman" w:hAnsi="Times New Roman" w:cs="Times New Roman"/>
          <w:b/>
          <w:sz w:val="24"/>
          <w:szCs w:val="24"/>
        </w:rPr>
        <w:t xml:space="preserve">3 </w:t>
      </w:r>
      <w:r w:rsidRPr="005A7EB8">
        <w:rPr>
          <w:rFonts w:ascii="Times New Roman" w:eastAsia="Times New Roman" w:hAnsi="Times New Roman" w:cs="Times New Roman"/>
          <w:b/>
          <w:sz w:val="24"/>
          <w:szCs w:val="24"/>
        </w:rPr>
        <w:t xml:space="preserve">Планируемые </w:t>
      </w:r>
      <w:r>
        <w:rPr>
          <w:rFonts w:ascii="Times New Roman" w:eastAsia="Times New Roman" w:hAnsi="Times New Roman" w:cs="Times New Roman"/>
          <w:b/>
          <w:sz w:val="24"/>
          <w:szCs w:val="24"/>
        </w:rPr>
        <w:t>предметные</w:t>
      </w:r>
      <w:r w:rsidRPr="005A7EB8">
        <w:rPr>
          <w:rFonts w:ascii="Times New Roman" w:eastAsia="Times New Roman" w:hAnsi="Times New Roman" w:cs="Times New Roman"/>
          <w:b/>
          <w:sz w:val="24"/>
          <w:szCs w:val="24"/>
        </w:rPr>
        <w:t xml:space="preserve"> результаты</w:t>
      </w:r>
    </w:p>
    <w:p w14:paraId="3C1D39B2" w14:textId="6D34B04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483B48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254F3F8D"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CA9A8BA" w14:textId="6C45D392"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FA156D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7B8E2B1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1818AE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05E3DE26"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11CE1C4B"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B201D7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A17759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4106D20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3DB4753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4DD26F97" w14:textId="4F029A6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296B3FC8"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127AAB4F"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070AAC67"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3F848F7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806381"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7762A3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B3DB44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3ADCA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0FCEE5" w14:textId="722F6447"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75695AE" w14:textId="77777777" w:rsidR="00141C14" w:rsidRPr="00141C14" w:rsidRDefault="00141C14" w:rsidP="00141C14">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FB9117E"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E11471"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4ADA350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032134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2269D62B" w14:textId="09B5CA53"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5149FF9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1EDE569D"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AD7EF4"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EC402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6657553"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52DF9A"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F58C062"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F26FCCB" w14:textId="4AD9343C" w:rsid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554D089"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31D10CF5" w14:textId="77777777" w:rsidR="00141C14" w:rsidRPr="00141C14" w:rsidRDefault="00141C14" w:rsidP="00141C14">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BEAF024" w14:textId="77777777" w:rsidR="00141C14" w:rsidRP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80F545" w14:textId="3F0B6673" w:rsidR="00141C14" w:rsidRDefault="00141C14" w:rsidP="00141C14">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284E15E2" w14:textId="77777777" w:rsidR="00141C14" w:rsidRDefault="00141C14" w:rsidP="00141C14">
      <w:pPr>
        <w:jc w:val="both"/>
        <w:rPr>
          <w:rFonts w:ascii="Times New Roman" w:hAnsi="Times New Roman" w:cs="Times New Roman"/>
          <w:sz w:val="24"/>
          <w:szCs w:val="24"/>
        </w:rPr>
      </w:pPr>
    </w:p>
    <w:p w14:paraId="56AA5352" w14:textId="77777777" w:rsidR="00141C14" w:rsidRDefault="00141C14" w:rsidP="00141C14">
      <w:pPr>
        <w:jc w:val="both"/>
        <w:rPr>
          <w:rFonts w:ascii="Times New Roman" w:hAnsi="Times New Roman" w:cs="Times New Roman"/>
          <w:sz w:val="24"/>
          <w:szCs w:val="24"/>
        </w:rPr>
      </w:pPr>
    </w:p>
    <w:p w14:paraId="5F4B67EC" w14:textId="77777777" w:rsidR="00141C14" w:rsidRPr="00141C14" w:rsidRDefault="00141C14" w:rsidP="00141C14">
      <w:pPr>
        <w:jc w:val="both"/>
        <w:rPr>
          <w:rFonts w:ascii="Times New Roman" w:hAnsi="Times New Roman" w:cs="Times New Roman"/>
          <w:sz w:val="24"/>
          <w:szCs w:val="24"/>
        </w:rPr>
        <w:sectPr w:rsidR="00141C14" w:rsidRPr="00141C14">
          <w:footerReference w:type="default" r:id="rId9"/>
          <w:footerReference w:type="first" r:id="rId10"/>
          <w:pgSz w:w="11906" w:h="16838"/>
          <w:pgMar w:top="1134" w:right="850" w:bottom="851" w:left="1275" w:header="708" w:footer="708" w:gutter="0"/>
          <w:pgNumType w:start="1"/>
          <w:cols w:space="720"/>
          <w:titlePg/>
        </w:sectPr>
      </w:pPr>
    </w:p>
    <w:p w14:paraId="79148B74" w14:textId="42836948" w:rsidR="00CB3A9B" w:rsidRPr="009B0617" w:rsidRDefault="00701283" w:rsidP="009B0617">
      <w:pPr>
        <w:pStyle w:val="1"/>
        <w:jc w:val="center"/>
        <w:rPr>
          <w:rFonts w:ascii="Times New Roman" w:hAnsi="Times New Roman" w:cs="Times New Roman"/>
          <w:sz w:val="22"/>
          <w:szCs w:val="28"/>
        </w:rPr>
      </w:pPr>
      <w:bookmarkStart w:id="1" w:name="_heading=h.30j0zll" w:colFirst="0" w:colLast="0"/>
      <w:bookmarkStart w:id="2" w:name="_Toc129698916"/>
      <w:bookmarkEnd w:id="1"/>
      <w:r w:rsidRPr="009B0617">
        <w:rPr>
          <w:rFonts w:ascii="Times New Roman" w:hAnsi="Times New Roman" w:cs="Times New Roman"/>
          <w:sz w:val="24"/>
          <w:szCs w:val="28"/>
        </w:rPr>
        <w:t xml:space="preserve">2. СТРУКТУРА И СОДЕРЖАНИЕ </w:t>
      </w:r>
      <w:r w:rsidR="00DB686F" w:rsidRPr="009B0617">
        <w:rPr>
          <w:rFonts w:ascii="Times New Roman" w:hAnsi="Times New Roman" w:cs="Times New Roman"/>
          <w:sz w:val="24"/>
          <w:szCs w:val="28"/>
        </w:rPr>
        <w:t>УЧЕБНОГО ПРЕДМЕТА</w:t>
      </w:r>
      <w:bookmarkEnd w:id="2"/>
    </w:p>
    <w:p w14:paraId="2436E325" w14:textId="400BC914" w:rsidR="00CB3A9B" w:rsidRPr="009B0617" w:rsidRDefault="00DB686F" w:rsidP="009B0617">
      <w:pPr>
        <w:spacing w:after="240" w:line="240" w:lineRule="auto"/>
        <w:jc w:val="center"/>
        <w:rPr>
          <w:rFonts w:ascii="Times New Roman" w:eastAsia="OfficinaSansBookC" w:hAnsi="Times New Roman" w:cs="Times New Roman"/>
          <w:b/>
          <w:sz w:val="24"/>
          <w:szCs w:val="28"/>
        </w:rPr>
      </w:pPr>
      <w:r w:rsidRPr="009B0617">
        <w:rPr>
          <w:rFonts w:ascii="Times New Roman" w:eastAsia="OfficinaSansBookC" w:hAnsi="Times New Roman" w:cs="Times New Roman"/>
          <w:b/>
          <w:sz w:val="24"/>
          <w:szCs w:val="28"/>
        </w:rPr>
        <w:t>2.1. Объем учебного предмета</w:t>
      </w:r>
      <w:r w:rsidR="00701283" w:rsidRPr="009B0617">
        <w:rPr>
          <w:rFonts w:ascii="Times New Roman" w:eastAsia="OfficinaSansBookC" w:hAnsi="Times New Roman" w:cs="Times New Roman"/>
          <w:b/>
          <w:sz w:val="24"/>
          <w:szCs w:val="28"/>
        </w:rPr>
        <w:t xml:space="preserve">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9B0617" w:rsidRPr="00BC6867" w14:paraId="0C6F5C05" w14:textId="77777777" w:rsidTr="003A7ACB">
        <w:trPr>
          <w:trHeight w:val="460"/>
        </w:trPr>
        <w:tc>
          <w:tcPr>
            <w:tcW w:w="7904" w:type="dxa"/>
            <w:shd w:val="clear" w:color="auto" w:fill="auto"/>
          </w:tcPr>
          <w:p w14:paraId="5AC42222" w14:textId="77777777" w:rsidR="009B0617" w:rsidRPr="00BC6867" w:rsidRDefault="009B0617" w:rsidP="003A7ACB">
            <w:pPr>
              <w:spacing w:after="0" w:line="240" w:lineRule="auto"/>
              <w:jc w:val="center"/>
              <w:rPr>
                <w:rFonts w:ascii="Times New Roman" w:eastAsia="Times New Roman" w:hAnsi="Times New Roman" w:cs="Times New Roman"/>
                <w:szCs w:val="24"/>
              </w:rPr>
            </w:pPr>
            <w:r w:rsidRPr="00BC6867">
              <w:rPr>
                <w:rFonts w:ascii="Times New Roman" w:eastAsia="Times New Roman" w:hAnsi="Times New Roman" w:cs="Times New Roman"/>
                <w:b/>
                <w:szCs w:val="24"/>
              </w:rPr>
              <w:t>Вид учебной работы</w:t>
            </w:r>
          </w:p>
        </w:tc>
        <w:tc>
          <w:tcPr>
            <w:tcW w:w="1800" w:type="dxa"/>
            <w:shd w:val="clear" w:color="auto" w:fill="auto"/>
          </w:tcPr>
          <w:p w14:paraId="315E5F00" w14:textId="77777777" w:rsidR="009B0617" w:rsidRPr="00BC6867" w:rsidRDefault="009B0617" w:rsidP="003A7ACB">
            <w:pPr>
              <w:spacing w:after="0" w:line="240" w:lineRule="auto"/>
              <w:jc w:val="center"/>
              <w:rPr>
                <w:rFonts w:ascii="Times New Roman" w:eastAsia="Times New Roman" w:hAnsi="Times New Roman" w:cs="Times New Roman"/>
                <w:i/>
                <w:iCs/>
                <w:szCs w:val="24"/>
              </w:rPr>
            </w:pPr>
            <w:r w:rsidRPr="00BC6867">
              <w:rPr>
                <w:rFonts w:ascii="Times New Roman" w:eastAsia="Times New Roman" w:hAnsi="Times New Roman" w:cs="Times New Roman"/>
                <w:b/>
                <w:i/>
                <w:iCs/>
                <w:szCs w:val="24"/>
              </w:rPr>
              <w:t>Объем часов</w:t>
            </w:r>
          </w:p>
        </w:tc>
      </w:tr>
      <w:tr w:rsidR="009B0617" w:rsidRPr="00BC6867" w14:paraId="09CF9193" w14:textId="77777777" w:rsidTr="003A7ACB">
        <w:trPr>
          <w:trHeight w:val="285"/>
        </w:trPr>
        <w:tc>
          <w:tcPr>
            <w:tcW w:w="7904" w:type="dxa"/>
            <w:shd w:val="clear" w:color="auto" w:fill="auto"/>
          </w:tcPr>
          <w:p w14:paraId="2729D734" w14:textId="77777777" w:rsidR="009B0617" w:rsidRPr="00BC6867" w:rsidRDefault="009B0617" w:rsidP="003A7ACB">
            <w:pPr>
              <w:spacing w:after="0" w:line="240" w:lineRule="auto"/>
              <w:rPr>
                <w:rFonts w:ascii="Times New Roman" w:eastAsia="Times New Roman" w:hAnsi="Times New Roman" w:cs="Times New Roman"/>
                <w:b/>
                <w:szCs w:val="24"/>
              </w:rPr>
            </w:pPr>
            <w:r w:rsidRPr="00BC6867">
              <w:rPr>
                <w:rFonts w:ascii="Times New Roman" w:eastAsia="Times New Roman" w:hAnsi="Times New Roman" w:cs="Times New Roman"/>
                <w:b/>
                <w:szCs w:val="24"/>
              </w:rPr>
              <w:t>Объем образовательной программы предмета (всего)</w:t>
            </w:r>
          </w:p>
        </w:tc>
        <w:tc>
          <w:tcPr>
            <w:tcW w:w="1800" w:type="dxa"/>
            <w:shd w:val="clear" w:color="auto" w:fill="auto"/>
          </w:tcPr>
          <w:p w14:paraId="0B319FE4" w14:textId="7BE15DC0" w:rsidR="009B0617" w:rsidRPr="00BC6867" w:rsidRDefault="009B0617" w:rsidP="003A7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9B0617" w:rsidRPr="00BC6867" w14:paraId="23F0879F" w14:textId="77777777" w:rsidTr="003A7ACB">
        <w:tc>
          <w:tcPr>
            <w:tcW w:w="7904" w:type="dxa"/>
            <w:shd w:val="clear" w:color="auto" w:fill="auto"/>
          </w:tcPr>
          <w:p w14:paraId="7B105A2A" w14:textId="77777777" w:rsidR="009B0617" w:rsidRPr="00BC6867" w:rsidRDefault="009B0617"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b/>
                <w:szCs w:val="24"/>
              </w:rPr>
              <w:t xml:space="preserve">Обязательная аудиторная учебная нагрузка (всего) </w:t>
            </w:r>
          </w:p>
        </w:tc>
        <w:tc>
          <w:tcPr>
            <w:tcW w:w="1800" w:type="dxa"/>
            <w:shd w:val="clear" w:color="auto" w:fill="auto"/>
          </w:tcPr>
          <w:p w14:paraId="3D5FEC14" w14:textId="4118D214" w:rsidR="009B0617" w:rsidRPr="00BC6867" w:rsidRDefault="009B0617" w:rsidP="003A7A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72</w:t>
            </w:r>
          </w:p>
        </w:tc>
      </w:tr>
      <w:tr w:rsidR="009B0617" w:rsidRPr="00BC6867" w14:paraId="55F5D8A1" w14:textId="77777777" w:rsidTr="003A7ACB">
        <w:tc>
          <w:tcPr>
            <w:tcW w:w="7904" w:type="dxa"/>
            <w:shd w:val="clear" w:color="auto" w:fill="auto"/>
          </w:tcPr>
          <w:p w14:paraId="5D8F95C2" w14:textId="77777777" w:rsidR="009B0617" w:rsidRPr="00BC6867" w:rsidRDefault="009B0617"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в том числе:</w:t>
            </w:r>
          </w:p>
        </w:tc>
        <w:tc>
          <w:tcPr>
            <w:tcW w:w="1800" w:type="dxa"/>
            <w:shd w:val="clear" w:color="auto" w:fill="auto"/>
          </w:tcPr>
          <w:p w14:paraId="687119C0" w14:textId="77777777" w:rsidR="009B0617" w:rsidRPr="00BC6867" w:rsidRDefault="009B0617" w:rsidP="003A7ACB">
            <w:pPr>
              <w:spacing w:after="0" w:line="240" w:lineRule="auto"/>
              <w:jc w:val="center"/>
              <w:rPr>
                <w:rFonts w:ascii="Times New Roman" w:eastAsia="Times New Roman" w:hAnsi="Times New Roman" w:cs="Times New Roman"/>
                <w:i/>
                <w:iCs/>
                <w:szCs w:val="24"/>
              </w:rPr>
            </w:pPr>
          </w:p>
        </w:tc>
      </w:tr>
      <w:tr w:rsidR="009B0617" w:rsidRPr="00BC6867" w14:paraId="17E76C15" w14:textId="77777777" w:rsidTr="003A7ACB">
        <w:tc>
          <w:tcPr>
            <w:tcW w:w="7904" w:type="dxa"/>
            <w:shd w:val="clear" w:color="auto" w:fill="auto"/>
          </w:tcPr>
          <w:p w14:paraId="53847852" w14:textId="77777777" w:rsidR="009B0617" w:rsidRPr="00BC6867" w:rsidRDefault="009B0617"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 xml:space="preserve"> лабораторные занятия</w:t>
            </w:r>
          </w:p>
        </w:tc>
        <w:tc>
          <w:tcPr>
            <w:tcW w:w="1800" w:type="dxa"/>
            <w:shd w:val="clear" w:color="auto" w:fill="auto"/>
          </w:tcPr>
          <w:p w14:paraId="1C08C7D8" w14:textId="1474D4C7" w:rsidR="009B0617" w:rsidRPr="00BC6867" w:rsidRDefault="009B0617"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18</w:t>
            </w:r>
          </w:p>
        </w:tc>
      </w:tr>
      <w:tr w:rsidR="009B0617" w:rsidRPr="00BC6867" w14:paraId="1BFC654A" w14:textId="77777777" w:rsidTr="003A7ACB">
        <w:tc>
          <w:tcPr>
            <w:tcW w:w="7904" w:type="dxa"/>
            <w:shd w:val="clear" w:color="auto" w:fill="auto"/>
          </w:tcPr>
          <w:p w14:paraId="242A2777" w14:textId="77777777" w:rsidR="009B0617" w:rsidRPr="00BC6867" w:rsidRDefault="009B0617" w:rsidP="003A7ACB">
            <w:pPr>
              <w:spacing w:after="0" w:line="240" w:lineRule="auto"/>
              <w:jc w:val="both"/>
              <w:rPr>
                <w:rFonts w:ascii="Times New Roman" w:eastAsia="Times New Roman" w:hAnsi="Times New Roman" w:cs="Times New Roman"/>
                <w:szCs w:val="24"/>
              </w:rPr>
            </w:pPr>
            <w:r w:rsidRPr="00BC6867">
              <w:rPr>
                <w:rFonts w:ascii="Times New Roman" w:eastAsia="Times New Roman" w:hAnsi="Times New Roman" w:cs="Times New Roman"/>
                <w:szCs w:val="24"/>
              </w:rPr>
              <w:t xml:space="preserve"> практические занятия</w:t>
            </w:r>
          </w:p>
        </w:tc>
        <w:tc>
          <w:tcPr>
            <w:tcW w:w="1800" w:type="dxa"/>
            <w:shd w:val="clear" w:color="auto" w:fill="auto"/>
          </w:tcPr>
          <w:p w14:paraId="0038BECD" w14:textId="55FF9979" w:rsidR="009B0617" w:rsidRPr="00BC6867" w:rsidRDefault="009B0617"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6</w:t>
            </w:r>
          </w:p>
        </w:tc>
      </w:tr>
      <w:tr w:rsidR="009B0617" w:rsidRPr="00BC6867" w14:paraId="3F314240" w14:textId="77777777" w:rsidTr="003A7ACB">
        <w:tc>
          <w:tcPr>
            <w:tcW w:w="7904" w:type="dxa"/>
            <w:shd w:val="clear" w:color="auto" w:fill="auto"/>
          </w:tcPr>
          <w:p w14:paraId="3CC67ECF" w14:textId="77777777" w:rsidR="009B0617" w:rsidRPr="00BC6867" w:rsidRDefault="009B0617" w:rsidP="003A7ACB">
            <w:pPr>
              <w:spacing w:after="0" w:line="240" w:lineRule="auto"/>
              <w:jc w:val="both"/>
              <w:rPr>
                <w:rFonts w:ascii="Times New Roman" w:eastAsia="Times New Roman" w:hAnsi="Times New Roman" w:cs="Times New Roman"/>
                <w:b/>
                <w:szCs w:val="24"/>
              </w:rPr>
            </w:pPr>
            <w:r w:rsidRPr="00BC6867">
              <w:rPr>
                <w:rFonts w:ascii="Times New Roman" w:eastAsia="Times New Roman" w:hAnsi="Times New Roman" w:cs="Times New Roman"/>
                <w:b/>
                <w:szCs w:val="24"/>
              </w:rPr>
              <w:t>Самостоятельная работа обучающегося (всего)</w:t>
            </w:r>
          </w:p>
        </w:tc>
        <w:tc>
          <w:tcPr>
            <w:tcW w:w="1800" w:type="dxa"/>
            <w:shd w:val="clear" w:color="auto" w:fill="auto"/>
          </w:tcPr>
          <w:p w14:paraId="25FB9288" w14:textId="7595AE2D" w:rsidR="009B0617" w:rsidRPr="00BC6867" w:rsidRDefault="009B0617"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r w:rsidR="009B0617" w:rsidRPr="00BC6867" w14:paraId="133D45B9" w14:textId="77777777" w:rsidTr="003A7ACB">
        <w:tc>
          <w:tcPr>
            <w:tcW w:w="7904" w:type="dxa"/>
            <w:shd w:val="clear" w:color="auto" w:fill="auto"/>
          </w:tcPr>
          <w:p w14:paraId="5FC758BB" w14:textId="3F1E3C95" w:rsidR="009B0617" w:rsidRPr="00BC6867" w:rsidRDefault="009B0617" w:rsidP="009B0617">
            <w:pPr>
              <w:spacing w:after="0" w:line="240" w:lineRule="auto"/>
              <w:jc w:val="both"/>
              <w:rPr>
                <w:rFonts w:ascii="Times New Roman" w:eastAsia="Times New Roman" w:hAnsi="Times New Roman" w:cs="Times New Roman"/>
                <w:b/>
                <w:szCs w:val="24"/>
              </w:rPr>
            </w:pPr>
            <w:r w:rsidRPr="00BC6867">
              <w:rPr>
                <w:rFonts w:ascii="Times New Roman" w:eastAsia="Times New Roman" w:hAnsi="Times New Roman" w:cs="Times New Roman"/>
                <w:i/>
                <w:iCs/>
                <w:szCs w:val="24"/>
              </w:rPr>
              <w:t>Пр</w:t>
            </w:r>
            <w:r>
              <w:rPr>
                <w:rFonts w:ascii="Times New Roman" w:eastAsia="Times New Roman" w:hAnsi="Times New Roman" w:cs="Times New Roman"/>
                <w:i/>
                <w:iCs/>
                <w:szCs w:val="24"/>
              </w:rPr>
              <w:t>омежуточная аттестация в форме дифференцированного зачета</w:t>
            </w:r>
          </w:p>
        </w:tc>
        <w:tc>
          <w:tcPr>
            <w:tcW w:w="1800" w:type="dxa"/>
            <w:shd w:val="clear" w:color="auto" w:fill="auto"/>
          </w:tcPr>
          <w:p w14:paraId="7DA3E2B5" w14:textId="5BEC74C2" w:rsidR="009B0617" w:rsidRPr="00BC6867" w:rsidRDefault="009B0617" w:rsidP="003A7ACB">
            <w:pPr>
              <w:spacing w:after="0" w:line="240" w:lineRule="auto"/>
              <w:jc w:val="center"/>
              <w:rPr>
                <w:rFonts w:ascii="Times New Roman" w:eastAsia="Times New Roman" w:hAnsi="Times New Roman" w:cs="Times New Roman"/>
                <w:i/>
                <w:iCs/>
                <w:szCs w:val="24"/>
              </w:rPr>
            </w:pPr>
            <w:r>
              <w:rPr>
                <w:rFonts w:ascii="Times New Roman" w:eastAsia="Times New Roman" w:hAnsi="Times New Roman" w:cs="Times New Roman"/>
                <w:i/>
                <w:iCs/>
                <w:szCs w:val="24"/>
              </w:rPr>
              <w:t>-</w:t>
            </w:r>
          </w:p>
        </w:tc>
      </w:tr>
    </w:tbl>
    <w:p w14:paraId="637E7A05" w14:textId="77777777" w:rsidR="00CB3A9B" w:rsidRPr="00DB686F" w:rsidRDefault="00CB3A9B" w:rsidP="00D51039">
      <w:pPr>
        <w:spacing w:after="240" w:line="240" w:lineRule="auto"/>
        <w:rPr>
          <w:rFonts w:ascii="Times New Roman" w:eastAsia="OfficinaSansBookC" w:hAnsi="Times New Roman" w:cs="Times New Roman"/>
          <w:b/>
          <w:sz w:val="28"/>
          <w:szCs w:val="28"/>
        </w:rPr>
      </w:pPr>
    </w:p>
    <w:p w14:paraId="061BF626" w14:textId="77777777" w:rsidR="00CB3A9B" w:rsidRPr="00DB686F" w:rsidRDefault="00CB3A9B">
      <w:pPr>
        <w:spacing w:after="120" w:line="276" w:lineRule="auto"/>
        <w:rPr>
          <w:rFonts w:ascii="Times New Roman" w:eastAsia="OfficinaSansBookC" w:hAnsi="Times New Roman" w:cs="Times New Roman"/>
          <w:b/>
          <w:i/>
          <w:sz w:val="28"/>
          <w:szCs w:val="28"/>
        </w:rPr>
      </w:pPr>
    </w:p>
    <w:p w14:paraId="79BECB98" w14:textId="77777777" w:rsidR="00CB3A9B" w:rsidRPr="00DB686F" w:rsidRDefault="00CB3A9B">
      <w:pPr>
        <w:spacing w:after="120" w:line="276" w:lineRule="auto"/>
        <w:rPr>
          <w:rFonts w:ascii="Times New Roman" w:eastAsia="OfficinaSansBookC" w:hAnsi="Times New Roman" w:cs="Times New Roman"/>
          <w:b/>
          <w:i/>
          <w:sz w:val="28"/>
          <w:szCs w:val="28"/>
        </w:rPr>
      </w:pPr>
    </w:p>
    <w:p w14:paraId="2795847A" w14:textId="77777777" w:rsidR="00CB3A9B" w:rsidRPr="00DB686F" w:rsidRDefault="00CB3A9B">
      <w:pPr>
        <w:spacing w:after="120" w:line="276" w:lineRule="auto"/>
        <w:rPr>
          <w:rFonts w:ascii="Times New Roman" w:eastAsia="OfficinaSansBookC" w:hAnsi="Times New Roman" w:cs="Times New Roman"/>
          <w:b/>
          <w:i/>
          <w:sz w:val="28"/>
          <w:szCs w:val="28"/>
        </w:rPr>
      </w:pPr>
    </w:p>
    <w:p w14:paraId="2E07F258" w14:textId="77777777" w:rsidR="00CB3A9B" w:rsidRPr="00DB686F" w:rsidRDefault="00CB3A9B">
      <w:pPr>
        <w:spacing w:after="120" w:line="276" w:lineRule="auto"/>
        <w:rPr>
          <w:rFonts w:ascii="Times New Roman" w:eastAsia="OfficinaSansBookC" w:hAnsi="Times New Roman" w:cs="Times New Roman"/>
          <w:b/>
          <w:i/>
          <w:sz w:val="28"/>
          <w:szCs w:val="28"/>
        </w:rPr>
      </w:pPr>
    </w:p>
    <w:p w14:paraId="01E8F263" w14:textId="77777777" w:rsidR="00CB3A9B" w:rsidRDefault="00CB3A9B">
      <w:pPr>
        <w:spacing w:after="120" w:line="276" w:lineRule="auto"/>
        <w:rPr>
          <w:rFonts w:ascii="Times New Roman" w:eastAsia="OfficinaSansBookC" w:hAnsi="Times New Roman" w:cs="Times New Roman"/>
          <w:b/>
          <w:i/>
          <w:sz w:val="28"/>
          <w:szCs w:val="28"/>
        </w:rPr>
      </w:pPr>
    </w:p>
    <w:p w14:paraId="7CAE33DB" w14:textId="77777777" w:rsidR="00A3211C" w:rsidRDefault="00A3211C">
      <w:pPr>
        <w:spacing w:after="120" w:line="276" w:lineRule="auto"/>
        <w:rPr>
          <w:rFonts w:ascii="Times New Roman" w:eastAsia="OfficinaSansBookC" w:hAnsi="Times New Roman" w:cs="Times New Roman"/>
          <w:b/>
          <w:i/>
          <w:sz w:val="28"/>
          <w:szCs w:val="28"/>
        </w:rPr>
      </w:pPr>
    </w:p>
    <w:p w14:paraId="42085550" w14:textId="77777777" w:rsidR="00A3211C" w:rsidRDefault="00A3211C">
      <w:pPr>
        <w:spacing w:after="120" w:line="276" w:lineRule="auto"/>
        <w:rPr>
          <w:rFonts w:ascii="Times New Roman" w:eastAsia="OfficinaSansBookC" w:hAnsi="Times New Roman" w:cs="Times New Roman"/>
          <w:b/>
          <w:i/>
          <w:sz w:val="28"/>
          <w:szCs w:val="28"/>
        </w:rPr>
      </w:pPr>
    </w:p>
    <w:p w14:paraId="54BDC889" w14:textId="77777777" w:rsidR="00A3211C" w:rsidRDefault="00A3211C">
      <w:pPr>
        <w:spacing w:after="120" w:line="276" w:lineRule="auto"/>
        <w:rPr>
          <w:rFonts w:ascii="Times New Roman" w:eastAsia="OfficinaSansBookC" w:hAnsi="Times New Roman" w:cs="Times New Roman"/>
          <w:b/>
          <w:i/>
          <w:sz w:val="28"/>
          <w:szCs w:val="28"/>
        </w:rPr>
      </w:pPr>
    </w:p>
    <w:p w14:paraId="0FC30DE2" w14:textId="77777777" w:rsidR="00A3211C" w:rsidRDefault="00A3211C">
      <w:pPr>
        <w:spacing w:after="120" w:line="276" w:lineRule="auto"/>
        <w:rPr>
          <w:rFonts w:ascii="Times New Roman" w:eastAsia="OfficinaSansBookC" w:hAnsi="Times New Roman" w:cs="Times New Roman"/>
          <w:b/>
          <w:i/>
          <w:sz w:val="28"/>
          <w:szCs w:val="28"/>
        </w:rPr>
      </w:pPr>
    </w:p>
    <w:p w14:paraId="48F84FF9" w14:textId="77777777" w:rsidR="00A3211C" w:rsidRDefault="00A3211C">
      <w:pPr>
        <w:spacing w:after="120" w:line="276" w:lineRule="auto"/>
        <w:rPr>
          <w:rFonts w:ascii="Times New Roman" w:eastAsia="OfficinaSansBookC" w:hAnsi="Times New Roman" w:cs="Times New Roman"/>
          <w:b/>
          <w:i/>
          <w:sz w:val="28"/>
          <w:szCs w:val="28"/>
        </w:rPr>
      </w:pPr>
    </w:p>
    <w:p w14:paraId="7920D81F" w14:textId="77777777" w:rsidR="00A3211C" w:rsidRDefault="00A3211C">
      <w:pPr>
        <w:spacing w:after="120" w:line="276" w:lineRule="auto"/>
        <w:rPr>
          <w:rFonts w:ascii="Times New Roman" w:eastAsia="OfficinaSansBookC" w:hAnsi="Times New Roman" w:cs="Times New Roman"/>
          <w:b/>
          <w:i/>
          <w:sz w:val="28"/>
          <w:szCs w:val="28"/>
        </w:rPr>
      </w:pPr>
    </w:p>
    <w:p w14:paraId="7C102734" w14:textId="77777777" w:rsidR="00A3211C" w:rsidRDefault="00A3211C">
      <w:pPr>
        <w:spacing w:after="120" w:line="276" w:lineRule="auto"/>
        <w:rPr>
          <w:rFonts w:ascii="Times New Roman" w:eastAsia="OfficinaSansBookC" w:hAnsi="Times New Roman" w:cs="Times New Roman"/>
          <w:b/>
          <w:i/>
          <w:sz w:val="28"/>
          <w:szCs w:val="28"/>
        </w:rPr>
      </w:pPr>
    </w:p>
    <w:p w14:paraId="12BCDF2B" w14:textId="77777777" w:rsidR="00A3211C" w:rsidRDefault="00A3211C">
      <w:pPr>
        <w:spacing w:after="120" w:line="276" w:lineRule="auto"/>
        <w:rPr>
          <w:rFonts w:ascii="Times New Roman" w:eastAsia="OfficinaSansBookC" w:hAnsi="Times New Roman" w:cs="Times New Roman"/>
          <w:b/>
          <w:i/>
          <w:sz w:val="28"/>
          <w:szCs w:val="28"/>
        </w:rPr>
      </w:pPr>
    </w:p>
    <w:p w14:paraId="72CA3009" w14:textId="77777777" w:rsidR="00A3211C" w:rsidRDefault="00A3211C">
      <w:pPr>
        <w:spacing w:after="120" w:line="276" w:lineRule="auto"/>
        <w:rPr>
          <w:rFonts w:ascii="Times New Roman" w:eastAsia="OfficinaSansBookC" w:hAnsi="Times New Roman" w:cs="Times New Roman"/>
          <w:b/>
          <w:i/>
          <w:sz w:val="28"/>
          <w:szCs w:val="28"/>
        </w:rPr>
      </w:pPr>
    </w:p>
    <w:p w14:paraId="51A1CB0B" w14:textId="77777777" w:rsidR="00A3211C" w:rsidRDefault="00A3211C">
      <w:pPr>
        <w:spacing w:after="120" w:line="276" w:lineRule="auto"/>
        <w:rPr>
          <w:rFonts w:ascii="Times New Roman" w:eastAsia="OfficinaSansBookC" w:hAnsi="Times New Roman" w:cs="Times New Roman"/>
          <w:b/>
          <w:i/>
          <w:sz w:val="28"/>
          <w:szCs w:val="28"/>
        </w:rPr>
      </w:pPr>
    </w:p>
    <w:p w14:paraId="46F755EA" w14:textId="77777777" w:rsidR="00A3211C" w:rsidRDefault="00A3211C">
      <w:pPr>
        <w:spacing w:after="120" w:line="276" w:lineRule="auto"/>
        <w:rPr>
          <w:rFonts w:ascii="Times New Roman" w:eastAsia="OfficinaSansBookC" w:hAnsi="Times New Roman" w:cs="Times New Roman"/>
          <w:b/>
          <w:i/>
          <w:sz w:val="28"/>
          <w:szCs w:val="28"/>
        </w:rPr>
      </w:pPr>
    </w:p>
    <w:p w14:paraId="19A7C196" w14:textId="77777777" w:rsidR="00A3211C" w:rsidRDefault="00A3211C">
      <w:pPr>
        <w:spacing w:after="120" w:line="276" w:lineRule="auto"/>
        <w:rPr>
          <w:rFonts w:ascii="Times New Roman" w:eastAsia="OfficinaSansBookC" w:hAnsi="Times New Roman" w:cs="Times New Roman"/>
          <w:b/>
          <w:i/>
          <w:sz w:val="28"/>
          <w:szCs w:val="28"/>
        </w:rPr>
      </w:pPr>
    </w:p>
    <w:p w14:paraId="3EF1FAF2" w14:textId="77777777" w:rsidR="00E71D7D" w:rsidRPr="00A3211C" w:rsidRDefault="00E71D7D" w:rsidP="00A3211C">
      <w:pPr>
        <w:spacing w:after="120" w:line="276" w:lineRule="auto"/>
        <w:jc w:val="both"/>
        <w:rPr>
          <w:rFonts w:ascii="Times New Roman" w:eastAsia="OfficinaSansBookC" w:hAnsi="Times New Roman" w:cs="Times New Roman"/>
          <w:sz w:val="24"/>
          <w:szCs w:val="24"/>
        </w:rPr>
        <w:sectPr w:rsidR="00E71D7D" w:rsidRPr="00A3211C">
          <w:pgSz w:w="11906" w:h="16838"/>
          <w:pgMar w:top="1134" w:right="850" w:bottom="851" w:left="1275" w:header="708" w:footer="708" w:gutter="0"/>
          <w:cols w:space="720"/>
        </w:sectPr>
      </w:pPr>
    </w:p>
    <w:p w14:paraId="60A78054" w14:textId="49F8EEDB" w:rsidR="00CB3A9B" w:rsidRPr="00692418" w:rsidRDefault="00701283">
      <w:pPr>
        <w:spacing w:after="200" w:line="240" w:lineRule="auto"/>
        <w:ind w:firstLine="567"/>
        <w:rPr>
          <w:rFonts w:ascii="Times New Roman" w:eastAsia="OfficinaSansBookC" w:hAnsi="Times New Roman" w:cs="Times New Roman"/>
          <w:b/>
          <w:sz w:val="24"/>
          <w:szCs w:val="28"/>
        </w:rPr>
      </w:pPr>
      <w:r w:rsidRPr="00692418">
        <w:rPr>
          <w:rFonts w:ascii="Times New Roman" w:eastAsia="OfficinaSansBookC" w:hAnsi="Times New Roman" w:cs="Times New Roman"/>
          <w:b/>
          <w:sz w:val="24"/>
          <w:szCs w:val="28"/>
        </w:rPr>
        <w:t>2.</w:t>
      </w:r>
      <w:r w:rsidR="009F37FC" w:rsidRPr="00692418">
        <w:rPr>
          <w:rFonts w:ascii="Times New Roman" w:eastAsia="OfficinaSansBookC" w:hAnsi="Times New Roman" w:cs="Times New Roman"/>
          <w:b/>
          <w:sz w:val="24"/>
          <w:szCs w:val="28"/>
        </w:rPr>
        <w:t>3</w:t>
      </w:r>
      <w:r w:rsidRPr="00692418">
        <w:rPr>
          <w:rFonts w:ascii="Times New Roman" w:eastAsia="OfficinaSansBookC" w:hAnsi="Times New Roman" w:cs="Times New Roman"/>
          <w:b/>
          <w:sz w:val="24"/>
          <w:szCs w:val="28"/>
        </w:rPr>
        <w:t>.</w:t>
      </w:r>
      <w:r w:rsidR="009F37FC" w:rsidRPr="00692418">
        <w:rPr>
          <w:rFonts w:ascii="Times New Roman" w:eastAsia="OfficinaSansBookC" w:hAnsi="Times New Roman" w:cs="Times New Roman"/>
          <w:b/>
          <w:sz w:val="24"/>
          <w:szCs w:val="28"/>
        </w:rPr>
        <w:t xml:space="preserve"> Тематический план учебного предмета</w:t>
      </w:r>
      <w:r w:rsidRPr="00692418">
        <w:rPr>
          <w:rFonts w:ascii="Times New Roman" w:eastAsia="OfficinaSansBookC" w:hAnsi="Times New Roman" w:cs="Times New Roman"/>
          <w:b/>
          <w:sz w:val="24"/>
          <w:szCs w:val="28"/>
        </w:rPr>
        <w:t xml:space="preserve"> </w:t>
      </w:r>
    </w:p>
    <w:tbl>
      <w:tblPr>
        <w:tblStyle w:val="affc"/>
        <w:tblW w:w="15480"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0658"/>
        <w:gridCol w:w="1237"/>
        <w:gridCol w:w="1605"/>
      </w:tblGrid>
      <w:tr w:rsidR="00CB3A9B" w:rsidRPr="0099144F" w14:paraId="122FF2C7" w14:textId="77777777" w:rsidTr="00692418">
        <w:trPr>
          <w:trHeight w:val="255"/>
        </w:trPr>
        <w:tc>
          <w:tcPr>
            <w:tcW w:w="1980" w:type="dxa"/>
            <w:vAlign w:val="center"/>
          </w:tcPr>
          <w:p w14:paraId="14F2F17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Наименование разделов и тем</w:t>
            </w:r>
          </w:p>
        </w:tc>
        <w:tc>
          <w:tcPr>
            <w:tcW w:w="10658" w:type="dxa"/>
            <w:vAlign w:val="center"/>
          </w:tcPr>
          <w:p w14:paraId="4726D9CB" w14:textId="2A54B5A9" w:rsidR="00CB3A9B" w:rsidRPr="0099144F" w:rsidRDefault="00A3211C"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Содержание учебного материала</w:t>
            </w:r>
            <w:r w:rsidR="00701283" w:rsidRPr="0099144F">
              <w:rPr>
                <w:rFonts w:ascii="Times New Roman" w:eastAsia="OfficinaSansBookC" w:hAnsi="Times New Roman" w:cs="Times New Roman"/>
                <w:b/>
                <w:sz w:val="24"/>
                <w:szCs w:val="24"/>
              </w:rPr>
              <w:t>, лабораторные и практические занятия</w:t>
            </w:r>
          </w:p>
        </w:tc>
        <w:tc>
          <w:tcPr>
            <w:tcW w:w="1237" w:type="dxa"/>
            <w:vAlign w:val="center"/>
          </w:tcPr>
          <w:p w14:paraId="387E1FF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Объем часов</w:t>
            </w:r>
          </w:p>
        </w:tc>
        <w:tc>
          <w:tcPr>
            <w:tcW w:w="1605" w:type="dxa"/>
            <w:vAlign w:val="center"/>
          </w:tcPr>
          <w:p w14:paraId="599DB4DA"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Формируемые компетенции</w:t>
            </w:r>
          </w:p>
        </w:tc>
      </w:tr>
      <w:tr w:rsidR="00CB3A9B" w:rsidRPr="0099144F" w14:paraId="53E5482C" w14:textId="77777777" w:rsidTr="00692418">
        <w:trPr>
          <w:trHeight w:val="20"/>
        </w:trPr>
        <w:tc>
          <w:tcPr>
            <w:tcW w:w="1980" w:type="dxa"/>
          </w:tcPr>
          <w:p w14:paraId="54817F21"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1</w:t>
            </w:r>
          </w:p>
        </w:tc>
        <w:tc>
          <w:tcPr>
            <w:tcW w:w="10658" w:type="dxa"/>
          </w:tcPr>
          <w:p w14:paraId="06F6EFBB"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237" w:type="dxa"/>
          </w:tcPr>
          <w:p w14:paraId="4A578B23"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3</w:t>
            </w:r>
          </w:p>
        </w:tc>
        <w:tc>
          <w:tcPr>
            <w:tcW w:w="1605" w:type="dxa"/>
          </w:tcPr>
          <w:p w14:paraId="1B818C04"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4</w:t>
            </w:r>
          </w:p>
        </w:tc>
      </w:tr>
      <w:tr w:rsidR="00CB3A9B" w:rsidRPr="0099144F" w14:paraId="4B34E2B3" w14:textId="77777777" w:rsidTr="00692418">
        <w:trPr>
          <w:trHeight w:val="20"/>
        </w:trPr>
        <w:tc>
          <w:tcPr>
            <w:tcW w:w="12638" w:type="dxa"/>
            <w:gridSpan w:val="2"/>
          </w:tcPr>
          <w:p w14:paraId="00E89D55" w14:textId="24055A66" w:rsidR="00CB3A9B" w:rsidRPr="0099144F" w:rsidRDefault="00701283" w:rsidP="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Раздел 1. </w:t>
            </w:r>
            <w:r w:rsidR="00A3211C" w:rsidRPr="00A3211C">
              <w:rPr>
                <w:rFonts w:ascii="Times New Roman" w:eastAsia="OfficinaSansBookC" w:hAnsi="Times New Roman" w:cs="Times New Roman"/>
                <w:b/>
                <w:sz w:val="24"/>
                <w:szCs w:val="24"/>
              </w:rPr>
              <w:t>Теоретические основы химии</w:t>
            </w:r>
          </w:p>
        </w:tc>
        <w:tc>
          <w:tcPr>
            <w:tcW w:w="1237" w:type="dxa"/>
          </w:tcPr>
          <w:p w14:paraId="76E867E5" w14:textId="4CF44D1E" w:rsidR="00CB3A9B" w:rsidRPr="0099144F" w:rsidRDefault="0061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22</w:t>
            </w:r>
          </w:p>
        </w:tc>
        <w:tc>
          <w:tcPr>
            <w:tcW w:w="1605" w:type="dxa"/>
          </w:tcPr>
          <w:p w14:paraId="4CE6BEDC" w14:textId="77777777" w:rsidR="00CB3A9B" w:rsidRPr="0099144F" w:rsidRDefault="00CB3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p>
        </w:tc>
      </w:tr>
      <w:tr w:rsidR="00A3211C" w:rsidRPr="0099144F" w14:paraId="217200B6" w14:textId="77777777" w:rsidTr="00692418">
        <w:trPr>
          <w:trHeight w:val="302"/>
        </w:trPr>
        <w:tc>
          <w:tcPr>
            <w:tcW w:w="1980" w:type="dxa"/>
            <w:vMerge w:val="restart"/>
          </w:tcPr>
          <w:p w14:paraId="46E9D2A1" w14:textId="77777777" w:rsidR="00A3211C" w:rsidRPr="0099144F" w:rsidRDefault="00A32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1.1</w:t>
            </w:r>
            <w:r w:rsidRPr="0099144F">
              <w:rPr>
                <w:rFonts w:ascii="Times New Roman" w:eastAsia="OfficinaSansBookC" w:hAnsi="Times New Roman" w:cs="Times New Roman"/>
                <w:sz w:val="24"/>
                <w:szCs w:val="24"/>
              </w:rPr>
              <w:t>.</w:t>
            </w:r>
          </w:p>
          <w:p w14:paraId="13425005" w14:textId="2D26B8C3" w:rsidR="00A3211C" w:rsidRPr="0099144F" w:rsidRDefault="00A3211C">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атомов. Периодический закон и Периодическая система химических элементов Д.И. Менделеева</w:t>
            </w:r>
          </w:p>
        </w:tc>
        <w:tc>
          <w:tcPr>
            <w:tcW w:w="10658" w:type="dxa"/>
          </w:tcPr>
          <w:p w14:paraId="72048803" w14:textId="605C046E" w:rsidR="00A3211C" w:rsidRPr="0099144F" w:rsidRDefault="00A3211C" w:rsidP="006C0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Pr>
          <w:p w14:paraId="32E2BDC6" w14:textId="3BA2B408" w:rsidR="00A3211C" w:rsidRPr="0099144F" w:rsidRDefault="0061354D" w:rsidP="007F0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3F9710F3" w14:textId="78467A6B" w:rsidR="00A3211C" w:rsidRPr="0099144F" w:rsidRDefault="00A3211C" w:rsidP="0069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sidR="00692418">
              <w:rPr>
                <w:rFonts w:ascii="Times New Roman" w:eastAsia="OfficinaSansBookC" w:hAnsi="Times New Roman" w:cs="Times New Roman"/>
                <w:sz w:val="24"/>
                <w:szCs w:val="24"/>
              </w:rPr>
              <w:t>2, ОК 4, ОК 7</w:t>
            </w:r>
          </w:p>
        </w:tc>
      </w:tr>
      <w:tr w:rsidR="0099144F" w:rsidRPr="0099144F" w14:paraId="0CE726CE" w14:textId="77777777" w:rsidTr="00692418">
        <w:trPr>
          <w:trHeight w:val="1878"/>
        </w:trPr>
        <w:tc>
          <w:tcPr>
            <w:tcW w:w="1980" w:type="dxa"/>
            <w:vMerge/>
          </w:tcPr>
          <w:p w14:paraId="75E6F72C"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871D957"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 xml:space="preserve">Химический элемент. Атом. Состав атома, изотопы. Электронная оболочка. Энергетические уровни, подуровни. Атомные </w:t>
            </w:r>
            <w:proofErr w:type="spellStart"/>
            <w:r w:rsidRPr="00A3211C">
              <w:rPr>
                <w:rFonts w:ascii="Times New Roman" w:eastAsia="OfficinaSansBookC" w:hAnsi="Times New Roman" w:cs="Times New Roman"/>
                <w:sz w:val="24"/>
                <w:szCs w:val="24"/>
              </w:rPr>
              <w:t>орбитали</w:t>
            </w:r>
            <w:proofErr w:type="spellEnd"/>
            <w:r w:rsidRPr="00A3211C">
              <w:rPr>
                <w:rFonts w:ascii="Times New Roman" w:eastAsia="OfficinaSansBookC" w:hAnsi="Times New Roman" w:cs="Times New Roman"/>
                <w:sz w:val="24"/>
                <w:szCs w:val="24"/>
              </w:rPr>
              <w:t xml:space="preserve">, s-, p-, d-, f-элементы. Особенности распределения электронов по </w:t>
            </w:r>
            <w:proofErr w:type="spellStart"/>
            <w:r w:rsidRPr="00A3211C">
              <w:rPr>
                <w:rFonts w:ascii="Times New Roman" w:eastAsia="OfficinaSansBookC" w:hAnsi="Times New Roman" w:cs="Times New Roman"/>
                <w:sz w:val="24"/>
                <w:szCs w:val="24"/>
              </w:rPr>
              <w:t>орбиталям</w:t>
            </w:r>
            <w:proofErr w:type="spellEnd"/>
            <w:r w:rsidRPr="00A3211C">
              <w:rPr>
                <w:rFonts w:ascii="Times New Roman" w:eastAsia="OfficinaSansBookC" w:hAnsi="Times New Roman" w:cs="Times New Roman"/>
                <w:sz w:val="24"/>
                <w:szCs w:val="24"/>
              </w:rPr>
              <w:t xml:space="preserve"> в атомах малых и больших периодов. Электронная конфигурация атомов.</w:t>
            </w:r>
          </w:p>
          <w:p w14:paraId="6B2F26D6" w14:textId="77777777" w:rsidR="0099144F"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и системы химических</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элементов Д.И. Менделеева в развитии науки.</w:t>
            </w:r>
          </w:p>
          <w:p w14:paraId="0606A111" w14:textId="77777777" w:rsidR="00A3211C" w:rsidRPr="00A3211C" w:rsidRDefault="00A3211C" w:rsidP="00A3211C">
            <w:pPr>
              <w:spacing w:after="0" w:line="240" w:lineRule="auto"/>
              <w:jc w:val="both"/>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Экспериментальные методы изучения веществ и их превращений:</w:t>
            </w:r>
          </w:p>
          <w:p w14:paraId="38A539C9" w14:textId="08076E05" w:rsidR="00A3211C" w:rsidRPr="0099144F" w:rsidRDefault="00A3211C" w:rsidP="00A3211C">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A3211C">
              <w:rPr>
                <w:rFonts w:ascii="Times New Roman" w:eastAsia="OfficinaSansBookC" w:hAnsi="Times New Roman" w:cs="Times New Roman"/>
                <w:sz w:val="24"/>
                <w:szCs w:val="24"/>
              </w:rPr>
              <w:t>Виды таблиц «Периодическая система химических элементов Д.И. Менделеева»</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5A6B5F4" w14:textId="5D256F8F" w:rsidR="0099144F" w:rsidRPr="0099144F" w:rsidRDefault="0061354D">
            <w:pPr>
              <w:spacing w:after="0" w:line="240" w:lineRule="auto"/>
              <w:jc w:val="center"/>
              <w:rPr>
                <w:rFonts w:ascii="Times New Roman" w:eastAsia="OfficinaSansBookC" w:hAnsi="Times New Roman" w:cs="Times New Roman"/>
                <w:highlight w:val="white"/>
              </w:rPr>
            </w:pPr>
            <w:r>
              <w:rPr>
                <w:rFonts w:ascii="Times New Roman" w:eastAsia="OfficinaSansBookC" w:hAnsi="Times New Roman" w:cs="Times New Roman"/>
                <w:highlight w:val="white"/>
              </w:rPr>
              <w:t>4</w:t>
            </w:r>
          </w:p>
        </w:tc>
        <w:tc>
          <w:tcPr>
            <w:tcW w:w="1605" w:type="dxa"/>
            <w:vMerge/>
          </w:tcPr>
          <w:p w14:paraId="579F14A0" w14:textId="77777777" w:rsidR="0099144F" w:rsidRPr="0099144F" w:rsidRDefault="0099144F">
            <w:pPr>
              <w:widowControl w:val="0"/>
              <w:pBdr>
                <w:top w:val="nil"/>
                <w:left w:val="nil"/>
                <w:bottom w:val="nil"/>
                <w:right w:val="nil"/>
                <w:between w:val="nil"/>
              </w:pBdr>
              <w:spacing w:after="0" w:line="276" w:lineRule="auto"/>
              <w:rPr>
                <w:rFonts w:ascii="Times New Roman" w:eastAsia="OfficinaSansBookC" w:hAnsi="Times New Roman" w:cs="Times New Roman"/>
                <w:highlight w:val="white"/>
              </w:rPr>
            </w:pPr>
          </w:p>
        </w:tc>
      </w:tr>
      <w:tr w:rsidR="00E71D7D" w:rsidRPr="0099144F" w14:paraId="76BB60E1" w14:textId="77777777" w:rsidTr="00692418">
        <w:trPr>
          <w:trHeight w:val="366"/>
        </w:trPr>
        <w:tc>
          <w:tcPr>
            <w:tcW w:w="1980" w:type="dxa"/>
            <w:vMerge w:val="restart"/>
          </w:tcPr>
          <w:p w14:paraId="1729070B" w14:textId="77777777" w:rsidR="00E71D7D" w:rsidRPr="0099144F" w:rsidRDefault="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Тема 1.2</w:t>
            </w:r>
            <w:r w:rsidRPr="0099144F">
              <w:rPr>
                <w:rFonts w:ascii="Times New Roman" w:eastAsia="OfficinaSansBookC" w:hAnsi="Times New Roman" w:cs="Times New Roman"/>
                <w:sz w:val="24"/>
                <w:szCs w:val="24"/>
              </w:rPr>
              <w:t>.</w:t>
            </w:r>
          </w:p>
          <w:p w14:paraId="1BFFDE2E" w14:textId="1ED8C299" w:rsidR="00E71D7D" w:rsidRPr="0099144F" w:rsidRDefault="00E71D7D">
            <w:pPr>
              <w:spacing w:after="0" w:line="240" w:lineRule="auto"/>
              <w:rPr>
                <w:rFonts w:ascii="Times New Roman" w:eastAsia="OfficinaSansBookC" w:hAnsi="Times New Roman" w:cs="Times New Roman"/>
                <w:sz w:val="24"/>
                <w:szCs w:val="24"/>
              </w:rPr>
            </w:pPr>
            <w:r w:rsidRPr="00A3211C">
              <w:rPr>
                <w:rFonts w:ascii="Times New Roman" w:eastAsia="OfficinaSansBookC" w:hAnsi="Times New Roman" w:cs="Times New Roman"/>
                <w:sz w:val="24"/>
                <w:szCs w:val="24"/>
              </w:rPr>
              <w:t>Строение вещества. Многообразие веществ</w:t>
            </w:r>
          </w:p>
        </w:tc>
        <w:tc>
          <w:tcPr>
            <w:tcW w:w="10658" w:type="dxa"/>
          </w:tcPr>
          <w:p w14:paraId="41FB527E" w14:textId="20FD64C6" w:rsidR="00E71D7D" w:rsidRPr="0099144F" w:rsidRDefault="00E71D7D" w:rsidP="006B2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Pr>
          <w:p w14:paraId="6198860F" w14:textId="413F319D" w:rsidR="00E71D7D" w:rsidRPr="0099144F" w:rsidRDefault="0061354D" w:rsidP="00C34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8</w:t>
            </w:r>
          </w:p>
        </w:tc>
        <w:tc>
          <w:tcPr>
            <w:tcW w:w="1605" w:type="dxa"/>
            <w:vMerge w:val="restart"/>
          </w:tcPr>
          <w:p w14:paraId="6803D97C" w14:textId="035234BD" w:rsidR="00E71D7D"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CB3A9B" w:rsidRPr="0099144F" w14:paraId="75423BC5" w14:textId="77777777" w:rsidTr="00692418">
        <w:trPr>
          <w:trHeight w:val="320"/>
        </w:trPr>
        <w:tc>
          <w:tcPr>
            <w:tcW w:w="1980" w:type="dxa"/>
            <w:vMerge/>
          </w:tcPr>
          <w:p w14:paraId="2B336C8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7DB6CDE"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Строение вещества. Химическая связь. Виды (ковалентная неполярная и полярная, ионная, металлическая) и механизмы образования химической связи (обменный и донорно-акцепторный). Водородная связь. Валентность. </w:t>
            </w:r>
            <w:proofErr w:type="spellStart"/>
            <w:r w:rsidRPr="00E71D7D">
              <w:rPr>
                <w:rFonts w:ascii="Times New Roman" w:eastAsia="OfficinaSansBookC" w:hAnsi="Times New Roman" w:cs="Times New Roman"/>
                <w:sz w:val="24"/>
                <w:szCs w:val="24"/>
              </w:rPr>
              <w:t>Электроотрицательность</w:t>
            </w:r>
            <w:proofErr w:type="spellEnd"/>
            <w:r w:rsidRPr="00E71D7D">
              <w:rPr>
                <w:rFonts w:ascii="Times New Roman" w:eastAsia="OfficinaSansBookC" w:hAnsi="Times New Roman" w:cs="Times New Roman"/>
                <w:sz w:val="24"/>
                <w:szCs w:val="24"/>
              </w:rPr>
              <w:t>. Степень окисления. Катионы и анионы.</w:t>
            </w:r>
          </w:p>
          <w:p w14:paraId="17EC5698" w14:textId="77777777"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Вещества молекулярного и немолекулярного строения. Закон постоянства состава вещества. Типы кристаллических решеток и свойства веществ.</w:t>
            </w:r>
          </w:p>
          <w:p w14:paraId="36660E9F" w14:textId="77777777" w:rsidR="00E71D7D" w:rsidRDefault="00E71D7D" w:rsidP="00E71D7D">
            <w:pPr>
              <w:spacing w:after="0" w:line="240" w:lineRule="auto"/>
            </w:pPr>
            <w:r w:rsidRPr="00E71D7D">
              <w:rPr>
                <w:rFonts w:ascii="Times New Roman" w:eastAsia="OfficinaSansBookC" w:hAnsi="Times New Roman" w:cs="Times New Roman"/>
                <w:sz w:val="24"/>
                <w:szCs w:val="24"/>
              </w:rPr>
              <w:t>Понятие о дисперсных системах. Истинные растворы. Количественные характеристики растворов (массовая доля вещества в растворе).</w:t>
            </w:r>
            <w:r>
              <w:t xml:space="preserve"> </w:t>
            </w:r>
          </w:p>
          <w:p w14:paraId="163F5ADC" w14:textId="044BBD29" w:rsidR="00E71D7D" w:rsidRPr="00E71D7D" w:rsidRDefault="00E71D7D" w:rsidP="00E71D7D">
            <w:pPr>
              <w:spacing w:after="0" w:line="240" w:lineRule="auto"/>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Классификация неорганических соединений. Номенклатура неорганических веществ.</w:t>
            </w:r>
          </w:p>
          <w:p w14:paraId="178D60FF" w14:textId="77777777"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Экспериментальные методы изучения веществ и их превращений:</w:t>
            </w:r>
          </w:p>
          <w:p w14:paraId="0C150AB7" w14:textId="3576A8B2" w:rsidR="00E71D7D" w:rsidRPr="00E71D7D"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E71D7D">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 xml:space="preserve"> модели</w:t>
            </w:r>
            <w:proofErr w:type="gramEnd"/>
            <w:r w:rsidRPr="00E71D7D">
              <w:rPr>
                <w:rFonts w:ascii="Times New Roman" w:eastAsia="OfficinaSansBookC" w:hAnsi="Times New Roman" w:cs="Times New Roman"/>
                <w:sz w:val="24"/>
                <w:szCs w:val="24"/>
              </w:rPr>
              <w:t xml:space="preserve"> кристаллических решеток.</w:t>
            </w:r>
          </w:p>
          <w:p w14:paraId="1E48C854" w14:textId="243294E0" w:rsidR="00E71D7D" w:rsidRPr="00E71D7D" w:rsidRDefault="00E71D7D" w:rsidP="00E71D7D">
            <w:pPr>
              <w:spacing w:after="0" w:line="240" w:lineRule="auto"/>
              <w:rPr>
                <w:rFonts w:ascii="Times New Roman" w:eastAsia="OfficinaSansBookC" w:hAnsi="Times New Roman" w:cs="Times New Roman"/>
                <w:b/>
                <w:sz w:val="24"/>
                <w:szCs w:val="24"/>
              </w:rPr>
            </w:pPr>
            <w:r w:rsidRPr="00E71D7D">
              <w:rPr>
                <w:rFonts w:ascii="Times New Roman" w:eastAsia="OfficinaSansBookC" w:hAnsi="Times New Roman" w:cs="Times New Roman"/>
                <w:b/>
                <w:sz w:val="24"/>
                <w:szCs w:val="24"/>
              </w:rPr>
              <w:t>Расчётные задачи:</w:t>
            </w:r>
          </w:p>
          <w:p w14:paraId="0187221B" w14:textId="095BD5DE" w:rsidR="00CB3A9B" w:rsidRPr="0099144F" w:rsidRDefault="00E71D7D" w:rsidP="00E71D7D">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расчеты с использованием понятия «массовая доля растворенного вещества»</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8340B80" w14:textId="4ECEB0E9" w:rsidR="00CB3A9B" w:rsidRPr="0099144F" w:rsidRDefault="0061354D">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8</w:t>
            </w:r>
          </w:p>
        </w:tc>
        <w:tc>
          <w:tcPr>
            <w:tcW w:w="1605" w:type="dxa"/>
            <w:vMerge/>
          </w:tcPr>
          <w:p w14:paraId="3FA9EEF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166583B4" w14:textId="77777777" w:rsidTr="00692418">
        <w:trPr>
          <w:trHeight w:val="276"/>
        </w:trPr>
        <w:tc>
          <w:tcPr>
            <w:tcW w:w="1980" w:type="dxa"/>
            <w:vMerge w:val="restart"/>
          </w:tcPr>
          <w:p w14:paraId="70C7C788" w14:textId="00C81D52" w:rsidR="00E632B6" w:rsidRPr="0099144F" w:rsidRDefault="00E632B6" w:rsidP="00E71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 xml:space="preserve">1.3 </w:t>
            </w:r>
            <w:r w:rsidRPr="00E71D7D">
              <w:rPr>
                <w:rFonts w:ascii="Times New Roman" w:eastAsia="OfficinaSansBookC" w:hAnsi="Times New Roman" w:cs="Times New Roman"/>
                <w:sz w:val="24"/>
                <w:szCs w:val="24"/>
              </w:rPr>
              <w:t>Химические реакции</w:t>
            </w:r>
          </w:p>
        </w:tc>
        <w:tc>
          <w:tcPr>
            <w:tcW w:w="10658" w:type="dxa"/>
          </w:tcPr>
          <w:p w14:paraId="3B3EA9FD" w14:textId="7C0921BC" w:rsidR="00E632B6" w:rsidRPr="0099144F" w:rsidRDefault="00E632B6" w:rsidP="00BE31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Pr>
          <w:p w14:paraId="6E0C12DE" w14:textId="0B6702C1" w:rsidR="00E632B6" w:rsidRPr="0099144F" w:rsidRDefault="00E6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c>
          <w:tcPr>
            <w:tcW w:w="1605" w:type="dxa"/>
            <w:vMerge w:val="restart"/>
          </w:tcPr>
          <w:p w14:paraId="603CC52F" w14:textId="35FE4D4D" w:rsidR="00E632B6"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E632B6" w:rsidRPr="0099144F" w14:paraId="3C76CD2B" w14:textId="77777777" w:rsidTr="00692418">
        <w:trPr>
          <w:trHeight w:val="3487"/>
        </w:trPr>
        <w:tc>
          <w:tcPr>
            <w:tcW w:w="1980" w:type="dxa"/>
            <w:vMerge/>
          </w:tcPr>
          <w:p w14:paraId="7D05C884"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7805C8"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D829975" w14:textId="77777777" w:rsidR="00E632B6" w:rsidRPr="00E71D7D"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 xml:space="preserve">Скорость реакции, ее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E71D7D">
              <w:rPr>
                <w:rFonts w:ascii="Times New Roman" w:eastAsia="OfficinaSansBookC" w:hAnsi="Times New Roman" w:cs="Times New Roman"/>
                <w:sz w:val="24"/>
                <w:szCs w:val="24"/>
              </w:rPr>
              <w:t>Ле</w:t>
            </w:r>
            <w:proofErr w:type="spellEnd"/>
            <w:r w:rsidRPr="00E71D7D">
              <w:rPr>
                <w:rFonts w:ascii="Times New Roman" w:eastAsia="OfficinaSansBookC" w:hAnsi="Times New Roman" w:cs="Times New Roman"/>
                <w:sz w:val="24"/>
                <w:szCs w:val="24"/>
              </w:rPr>
              <w:t xml:space="preserve"> </w:t>
            </w:r>
            <w:proofErr w:type="spellStart"/>
            <w:r w:rsidRPr="00E71D7D">
              <w:rPr>
                <w:rFonts w:ascii="Times New Roman" w:eastAsia="OfficinaSansBookC" w:hAnsi="Times New Roman" w:cs="Times New Roman"/>
                <w:sz w:val="24"/>
                <w:szCs w:val="24"/>
              </w:rPr>
              <w:t>Шателье</w:t>
            </w:r>
            <w:proofErr w:type="spellEnd"/>
            <w:r w:rsidRPr="00E71D7D">
              <w:rPr>
                <w:rFonts w:ascii="Times New Roman" w:eastAsia="OfficinaSansBookC" w:hAnsi="Times New Roman" w:cs="Times New Roman"/>
                <w:sz w:val="24"/>
                <w:szCs w:val="24"/>
              </w:rPr>
              <w:t>.</w:t>
            </w:r>
          </w:p>
          <w:p w14:paraId="414AAD0E" w14:textId="77777777" w:rsidR="00E632B6" w:rsidRDefault="00E632B6" w:rsidP="00E71D7D">
            <w:pPr>
              <w:spacing w:after="0" w:line="240" w:lineRule="auto"/>
              <w:jc w:val="both"/>
              <w:rPr>
                <w:rFonts w:ascii="Times New Roman" w:eastAsia="OfficinaSansBookC" w:hAnsi="Times New Roman" w:cs="Times New Roman"/>
                <w:sz w:val="24"/>
                <w:szCs w:val="24"/>
              </w:rPr>
            </w:pPr>
            <w:r w:rsidRPr="00E71D7D">
              <w:rPr>
                <w:rFonts w:ascii="Times New Roman" w:eastAsia="OfficinaSansBookC" w:hAnsi="Times New Roman" w:cs="Times New Roman"/>
                <w:sz w:val="24"/>
                <w:szCs w:val="24"/>
              </w:rPr>
              <w:t>Электролитическая диссоциация. Сильные и слабые электролиты. Среда водных растворов веществ: кислая, нейтральная, щелочная. Водородный</w:t>
            </w:r>
            <w:r>
              <w:rPr>
                <w:rFonts w:ascii="Times New Roman" w:eastAsia="OfficinaSansBookC" w:hAnsi="Times New Roman" w:cs="Times New Roman"/>
                <w:sz w:val="24"/>
                <w:szCs w:val="24"/>
              </w:rPr>
              <w:t xml:space="preserve"> </w:t>
            </w:r>
            <w:r w:rsidRPr="00E71D7D">
              <w:rPr>
                <w:rFonts w:ascii="Times New Roman" w:eastAsia="OfficinaSansBookC" w:hAnsi="Times New Roman" w:cs="Times New Roman"/>
                <w:sz w:val="24"/>
                <w:szCs w:val="24"/>
              </w:rPr>
              <w:t>показатель (</w:t>
            </w:r>
            <w:proofErr w:type="spellStart"/>
            <w:r w:rsidRPr="00E71D7D">
              <w:rPr>
                <w:rFonts w:ascii="Times New Roman" w:eastAsia="OfficinaSansBookC" w:hAnsi="Times New Roman" w:cs="Times New Roman"/>
                <w:sz w:val="24"/>
                <w:szCs w:val="24"/>
              </w:rPr>
              <w:t>pH</w:t>
            </w:r>
            <w:proofErr w:type="spellEnd"/>
            <w:r w:rsidRPr="00E71D7D">
              <w:rPr>
                <w:rFonts w:ascii="Times New Roman" w:eastAsia="OfficinaSansBookC" w:hAnsi="Times New Roman" w:cs="Times New Roman"/>
                <w:sz w:val="24"/>
                <w:szCs w:val="24"/>
              </w:rPr>
              <w:t xml:space="preserve">) раствора. Реакции ионного обмена в органической и неорганической химии. </w:t>
            </w:r>
            <w:proofErr w:type="spellStart"/>
            <w:r w:rsidRPr="00E71D7D">
              <w:rPr>
                <w:rFonts w:ascii="Times New Roman" w:eastAsia="OfficinaSansBookC" w:hAnsi="Times New Roman" w:cs="Times New Roman"/>
                <w:sz w:val="24"/>
                <w:szCs w:val="24"/>
              </w:rPr>
              <w:t>Окислительно</w:t>
            </w:r>
            <w:proofErr w:type="spellEnd"/>
            <w:r w:rsidRPr="00E71D7D">
              <w:rPr>
                <w:rFonts w:ascii="Times New Roman" w:eastAsia="OfficinaSansBookC" w:hAnsi="Times New Roman" w:cs="Times New Roman"/>
                <w:sz w:val="24"/>
                <w:szCs w:val="24"/>
              </w:rPr>
              <w:t>-восстановительные реакции. Понятие об электролизе расплавов и растворов солей. Применение электролиза.</w:t>
            </w:r>
          </w:p>
          <w:p w14:paraId="38F7497F" w14:textId="77777777" w:rsidR="00E632B6" w:rsidRPr="00A94AA5" w:rsidRDefault="00E632B6"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Экспериментальные методы изучения веществ и их превращений:</w:t>
            </w:r>
          </w:p>
          <w:p w14:paraId="6F970064" w14:textId="3DD2DD6F" w:rsidR="00E632B6"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A94AA5">
              <w:rPr>
                <w:rFonts w:ascii="Times New Roman" w:eastAsia="OfficinaSansBookC" w:hAnsi="Times New Roman" w:cs="Times New Roman"/>
                <w:sz w:val="24"/>
                <w:szCs w:val="24"/>
              </w:rPr>
              <w:t>Демонстрации: разложение пероксида водорода в присутствии катализатора.</w:t>
            </w:r>
          </w:p>
          <w:p w14:paraId="3C34CF69" w14:textId="21901A29" w:rsidR="00E632B6" w:rsidRPr="0099144F"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A94AA5">
              <w:rPr>
                <w:rFonts w:ascii="Times New Roman" w:eastAsia="OfficinaSansBookC" w:hAnsi="Times New Roman" w:cs="Times New Roman"/>
                <w:sz w:val="24"/>
                <w:szCs w:val="24"/>
              </w:rPr>
              <w:t xml:space="preserve"> расчеты по уравнениям химических реакций, в том числе термохимические расчёты</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05BF18" w14:textId="56CDA334" w:rsidR="00E632B6" w:rsidRPr="0099144F"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6</w:t>
            </w:r>
          </w:p>
        </w:tc>
        <w:tc>
          <w:tcPr>
            <w:tcW w:w="1605" w:type="dxa"/>
            <w:vMerge/>
          </w:tcPr>
          <w:p w14:paraId="6480CE4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370DBB3D" w14:textId="77777777" w:rsidTr="00692418">
        <w:trPr>
          <w:trHeight w:val="365"/>
        </w:trPr>
        <w:tc>
          <w:tcPr>
            <w:tcW w:w="1980" w:type="dxa"/>
            <w:vMerge/>
          </w:tcPr>
          <w:p w14:paraId="289ACE2A"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5E3E96A" w14:textId="02FEB628"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Практические занятия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37E5E47" w14:textId="208B560B"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val="restart"/>
          </w:tcPr>
          <w:p w14:paraId="41F38A4E" w14:textId="1DA3AD9A" w:rsidR="00E632B6" w:rsidRPr="0099144F" w:rsidRDefault="00693737" w:rsidP="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ОК 02</w:t>
            </w:r>
          </w:p>
        </w:tc>
      </w:tr>
      <w:tr w:rsidR="00E632B6" w:rsidRPr="0099144F" w14:paraId="5B306C9E" w14:textId="77777777" w:rsidTr="00692418">
        <w:trPr>
          <w:trHeight w:val="501"/>
        </w:trPr>
        <w:tc>
          <w:tcPr>
            <w:tcW w:w="1980" w:type="dxa"/>
            <w:vMerge/>
          </w:tcPr>
          <w:p w14:paraId="52ED199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CFB7312" w14:textId="1FE11A70" w:rsidR="00E632B6" w:rsidRPr="00A94AA5" w:rsidRDefault="00E632B6" w:rsidP="00A94AA5">
            <w:pPr>
              <w:spacing w:after="0" w:line="240" w:lineRule="auto"/>
              <w:jc w:val="both"/>
              <w:rPr>
                <w:rFonts w:ascii="Times New Roman" w:eastAsia="OfficinaSansBookC" w:hAnsi="Times New Roman" w:cs="Times New Roman"/>
                <w:sz w:val="24"/>
                <w:szCs w:val="24"/>
              </w:rPr>
            </w:pPr>
            <w:r w:rsidRPr="00A94AA5">
              <w:rPr>
                <w:rFonts w:ascii="Times New Roman" w:eastAsia="OfficinaSansBookC" w:hAnsi="Times New Roman" w:cs="Times New Roman"/>
                <w:sz w:val="24"/>
                <w:szCs w:val="24"/>
              </w:rPr>
              <w:t>Практическая работа №1. Влияние различных факторов на скорость химической реакции.</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57A62BE" w14:textId="6EBAB2B7"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32AC766"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1C16C99" w14:textId="77777777" w:rsidTr="00692418">
        <w:trPr>
          <w:trHeight w:val="356"/>
        </w:trPr>
        <w:tc>
          <w:tcPr>
            <w:tcW w:w="1980" w:type="dxa"/>
            <w:vMerge/>
          </w:tcPr>
          <w:p w14:paraId="6BC3DE0F"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2ADE88" w14:textId="05D545DD" w:rsidR="00E632B6" w:rsidRPr="00A94AA5" w:rsidRDefault="00E632B6" w:rsidP="00E71D7D">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Лабораторные занятия</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BA7F5A1" w14:textId="29A309C6" w:rsidR="00E632B6" w:rsidRPr="00A94AA5" w:rsidRDefault="00E632B6">
            <w:pPr>
              <w:spacing w:after="0" w:line="240" w:lineRule="auto"/>
              <w:jc w:val="center"/>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2</w:t>
            </w:r>
          </w:p>
        </w:tc>
        <w:tc>
          <w:tcPr>
            <w:tcW w:w="1605" w:type="dxa"/>
            <w:vMerge/>
          </w:tcPr>
          <w:p w14:paraId="4586DC62"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6248AA34" w14:textId="77777777" w:rsidTr="00692418">
        <w:trPr>
          <w:trHeight w:val="775"/>
        </w:trPr>
        <w:tc>
          <w:tcPr>
            <w:tcW w:w="1980" w:type="dxa"/>
            <w:vMerge/>
          </w:tcPr>
          <w:p w14:paraId="2B55EEDC"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AB947B0" w14:textId="0B11D057" w:rsidR="00E632B6" w:rsidRPr="00E71D7D" w:rsidRDefault="00E632B6" w:rsidP="00A94AA5">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№1. Реакции ионного обмена. О</w:t>
            </w:r>
            <w:r w:rsidRPr="00A94AA5">
              <w:rPr>
                <w:rFonts w:ascii="Times New Roman" w:eastAsia="OfficinaSansBookC" w:hAnsi="Times New Roman" w:cs="Times New Roman"/>
                <w:sz w:val="24"/>
                <w:szCs w:val="24"/>
              </w:rPr>
              <w:t>пределение среды растворов веществ с помощью универсального индикатора.</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0FFF5A4" w14:textId="1C70ACD4" w:rsidR="00E632B6" w:rsidRDefault="00E632B6">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tcPr>
          <w:p w14:paraId="067F7218" w14:textId="77777777" w:rsidR="00E632B6" w:rsidRPr="0099144F" w:rsidRDefault="00E632B6">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A94AA5" w:rsidRPr="0099144F" w14:paraId="37E7E68C" w14:textId="77777777" w:rsidTr="00692418">
        <w:trPr>
          <w:trHeight w:val="361"/>
        </w:trPr>
        <w:tc>
          <w:tcPr>
            <w:tcW w:w="12638" w:type="dxa"/>
            <w:gridSpan w:val="2"/>
            <w:tcBorders>
              <w:right w:val="single" w:sz="8" w:space="0" w:color="000000"/>
            </w:tcBorders>
          </w:tcPr>
          <w:p w14:paraId="2D14178B" w14:textId="78F9CAE6" w:rsidR="00A94AA5" w:rsidRPr="00A94AA5" w:rsidRDefault="00A94AA5" w:rsidP="00A94AA5">
            <w:pPr>
              <w:spacing w:after="0" w:line="240" w:lineRule="auto"/>
              <w:jc w:val="both"/>
              <w:rPr>
                <w:rFonts w:ascii="Times New Roman" w:eastAsia="OfficinaSansBookC" w:hAnsi="Times New Roman" w:cs="Times New Roman"/>
                <w:b/>
                <w:sz w:val="24"/>
                <w:szCs w:val="24"/>
              </w:rPr>
            </w:pPr>
            <w:r w:rsidRPr="00A94AA5">
              <w:rPr>
                <w:rFonts w:ascii="Times New Roman" w:eastAsia="OfficinaSansBookC" w:hAnsi="Times New Roman" w:cs="Times New Roman"/>
                <w:b/>
                <w:sz w:val="24"/>
                <w:szCs w:val="24"/>
              </w:rPr>
              <w:t>Раздел 2. Неорганическая химия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D80489" w14:textId="43EB913C" w:rsidR="00A94AA5" w:rsidRPr="00693737" w:rsidRDefault="00693737">
            <w:pPr>
              <w:spacing w:after="0" w:line="240" w:lineRule="auto"/>
              <w:jc w:val="center"/>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10</w:t>
            </w:r>
          </w:p>
        </w:tc>
        <w:tc>
          <w:tcPr>
            <w:tcW w:w="1605" w:type="dxa"/>
          </w:tcPr>
          <w:p w14:paraId="58330231" w14:textId="77777777" w:rsidR="00A94AA5" w:rsidRPr="0099144F" w:rsidRDefault="00A94AA5">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E632B6" w:rsidRPr="0099144F" w14:paraId="0353B967" w14:textId="77777777" w:rsidTr="00692418">
        <w:trPr>
          <w:trHeight w:val="456"/>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2645CA5" w14:textId="77777777"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Тема 2.</w:t>
            </w:r>
            <w:r>
              <w:rPr>
                <w:rFonts w:ascii="Times New Roman" w:eastAsia="OfficinaSansBookC" w:hAnsi="Times New Roman" w:cs="Times New Roman"/>
                <w:b/>
                <w:sz w:val="24"/>
                <w:szCs w:val="24"/>
              </w:rPr>
              <w:t>1</w:t>
            </w:r>
          </w:p>
          <w:p w14:paraId="340D96B4" w14:textId="77777777" w:rsidR="00E632B6" w:rsidRPr="00E632B6" w:rsidRDefault="00E632B6" w:rsidP="00E632B6">
            <w:pPr>
              <w:pStyle w:val="Default"/>
            </w:pPr>
            <w:r w:rsidRPr="00E632B6">
              <w:t xml:space="preserve">Металлы </w:t>
            </w:r>
          </w:p>
          <w:p w14:paraId="47EAFC6C" w14:textId="62318FBE" w:rsidR="00E632B6" w:rsidRPr="0099144F" w:rsidRDefault="00E632B6" w:rsidP="00E632B6">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p>
        </w:tc>
        <w:tc>
          <w:tcPr>
            <w:tcW w:w="10658" w:type="dxa"/>
          </w:tcPr>
          <w:p w14:paraId="1CE2A6FC" w14:textId="7922FEC0" w:rsidR="00E632B6" w:rsidRPr="0099144F" w:rsidRDefault="00E632B6" w:rsidP="00835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E2CCCAA" w14:textId="546577D1" w:rsidR="00E632B6" w:rsidRPr="0099144F" w:rsidRDefault="00E632B6" w:rsidP="00940CE9">
            <w:pPr>
              <w:spacing w:after="0" w:line="240" w:lineRule="auto"/>
              <w:jc w:val="center"/>
              <w:rPr>
                <w:rFonts w:ascii="Times New Roman" w:eastAsia="OfficinaSansBookC" w:hAnsi="Times New Roman" w:cs="Times New Roman"/>
                <w:b/>
                <w:color w:val="050608"/>
                <w:sz w:val="24"/>
                <w:szCs w:val="24"/>
              </w:rPr>
            </w:pPr>
            <w:r>
              <w:rPr>
                <w:rFonts w:ascii="Times New Roman" w:eastAsia="OfficinaSansBookC" w:hAnsi="Times New Roman" w:cs="Times New Roman"/>
                <w:b/>
                <w:color w:val="050608"/>
                <w:sz w:val="24"/>
                <w:szCs w:val="24"/>
              </w:rPr>
              <w:t>2</w:t>
            </w:r>
          </w:p>
        </w:tc>
        <w:tc>
          <w:tcPr>
            <w:tcW w:w="1605" w:type="dxa"/>
            <w:vMerge w:val="restart"/>
          </w:tcPr>
          <w:p w14:paraId="41F8DD6F" w14:textId="4E74E17E" w:rsidR="00E632B6"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CB3A9B" w:rsidRPr="0099144F" w14:paraId="3FF78A96"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ECFBF58"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BDB879"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Металлы. 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природе и технике. Сплавы металлов. Электрохимический ряд напряжений металлов. Общие способы получения металлов. Коррозия металлов. Способы защиты от коррозии.</w:t>
            </w:r>
          </w:p>
          <w:p w14:paraId="3A5AF3B7" w14:textId="77777777"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главных подгрупп (IA-группа, IIА-группа) Периодической системы химических элементов. Алюминий. Амфотерные свойства оксида и гидроксида алюминия.</w:t>
            </w:r>
          </w:p>
          <w:p w14:paraId="37E2A978" w14:textId="77777777" w:rsidR="00CB3A9B"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Общая характеристика металлов побочных подгрупп (Б-групп) Периодической системы химических элементов: медь, цинк, хром, железо. Важнейшие соединения металлов (оксиды, гидроксиды, соли).</w:t>
            </w:r>
          </w:p>
          <w:p w14:paraId="164B3164"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330FBA40" w14:textId="77777777" w:rsid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Демонстрации: коллекция «Металлы и сплавы».</w:t>
            </w:r>
          </w:p>
          <w:p w14:paraId="32EC8948" w14:textId="2F25B38A" w:rsidR="00E632B6" w:rsidRPr="00E632B6" w:rsidRDefault="00E632B6" w:rsidP="00E632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E632B6">
              <w:rPr>
                <w:rFonts w:ascii="Times New Roman" w:eastAsia="OfficinaSansBookC" w:hAnsi="Times New Roman" w:cs="Times New Roman"/>
                <w:sz w:val="24"/>
                <w:szCs w:val="24"/>
              </w:rPr>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tc>
        <w:tc>
          <w:tcPr>
            <w:tcW w:w="123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75B61CE"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7C3DCB9"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4A75A2B5"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68C6D1E"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color w:val="050608"/>
                <w:sz w:val="24"/>
                <w:szCs w:val="24"/>
              </w:rPr>
            </w:pPr>
          </w:p>
        </w:tc>
        <w:tc>
          <w:tcPr>
            <w:tcW w:w="10658"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442DC76"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237"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410561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605" w:type="dxa"/>
            <w:vMerge/>
          </w:tcPr>
          <w:p w14:paraId="71C26A5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1EC255B5"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EFC835"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2E0538D"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F207D6" w14:textId="77777777" w:rsidR="00CB3A9B" w:rsidRPr="0099144F" w:rsidRDefault="00701283">
            <w:pPr>
              <w:spacing w:after="0" w:line="240" w:lineRule="auto"/>
              <w:jc w:val="center"/>
              <w:rPr>
                <w:rFonts w:ascii="Times New Roman" w:eastAsia="OfficinaSansBookC" w:hAnsi="Times New Roman" w:cs="Times New Roman"/>
                <w:b/>
                <w:color w:val="050608"/>
                <w:sz w:val="24"/>
                <w:szCs w:val="24"/>
              </w:rPr>
            </w:pPr>
            <w:r w:rsidRPr="0099144F">
              <w:rPr>
                <w:rFonts w:ascii="Times New Roman" w:eastAsia="OfficinaSansBookC" w:hAnsi="Times New Roman" w:cs="Times New Roman"/>
                <w:b/>
                <w:color w:val="050608"/>
                <w:sz w:val="24"/>
                <w:szCs w:val="24"/>
              </w:rPr>
              <w:t>2</w:t>
            </w:r>
          </w:p>
        </w:tc>
        <w:tc>
          <w:tcPr>
            <w:tcW w:w="1605" w:type="dxa"/>
            <w:vMerge/>
          </w:tcPr>
          <w:p w14:paraId="5A237EB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2EC0E819"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205EBEF2" w14:textId="77777777" w:rsidR="00CB3A9B" w:rsidRPr="0099144F" w:rsidRDefault="00CB3A9B">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D16A5C0" w14:textId="0D6A5D92" w:rsidR="00CB3A9B" w:rsidRPr="0099144F" w:rsidRDefault="00701283" w:rsidP="0030517B">
            <w:pPr>
              <w:spacing w:after="0" w:line="240"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sidR="00CF2ACA">
              <w:rPr>
                <w:rFonts w:ascii="Times New Roman" w:eastAsia="OfficinaSansBookC" w:hAnsi="Times New Roman" w:cs="Times New Roman"/>
                <w:sz w:val="24"/>
                <w:szCs w:val="24"/>
              </w:rPr>
              <w:t xml:space="preserve"> №</w:t>
            </w:r>
            <w:r w:rsidR="00E632B6">
              <w:rPr>
                <w:rFonts w:ascii="Times New Roman" w:eastAsia="OfficinaSansBookC" w:hAnsi="Times New Roman" w:cs="Times New Roman"/>
                <w:sz w:val="24"/>
                <w:szCs w:val="24"/>
              </w:rPr>
              <w:t>2. В</w:t>
            </w:r>
            <w:r w:rsidR="00E632B6" w:rsidRPr="00E632B6">
              <w:rPr>
                <w:rFonts w:ascii="Times New Roman" w:eastAsia="OfficinaSansBookC" w:hAnsi="Times New Roman" w:cs="Times New Roman"/>
                <w:sz w:val="24"/>
                <w:szCs w:val="24"/>
              </w:rPr>
              <w:t>заимодействие гидроксида алюмини</w:t>
            </w:r>
            <w:r w:rsidR="00E632B6">
              <w:rPr>
                <w:rFonts w:ascii="Times New Roman" w:eastAsia="OfficinaSansBookC" w:hAnsi="Times New Roman" w:cs="Times New Roman"/>
                <w:sz w:val="24"/>
                <w:szCs w:val="24"/>
              </w:rPr>
              <w:t>я с растворами кислот и щелочей. К</w:t>
            </w:r>
            <w:r w:rsidR="00E632B6" w:rsidRPr="00E632B6">
              <w:rPr>
                <w:rFonts w:ascii="Times New Roman" w:eastAsia="OfficinaSansBookC" w:hAnsi="Times New Roman" w:cs="Times New Roman"/>
                <w:sz w:val="24"/>
                <w:szCs w:val="24"/>
              </w:rPr>
              <w:t>ачественные реакции на катионы металлов.</w:t>
            </w:r>
            <w:r w:rsidR="00E632B6">
              <w:t xml:space="preserve"> </w:t>
            </w:r>
            <w:r w:rsidR="00E632B6" w:rsidRPr="00E632B6">
              <w:rPr>
                <w:rFonts w:ascii="Times New Roman" w:eastAsia="OfficinaSansBookC" w:hAnsi="Times New Roman" w:cs="Times New Roman"/>
                <w:sz w:val="24"/>
                <w:szCs w:val="24"/>
              </w:rPr>
              <w:t>Решение экспериментальных задач по теме «Металлы».</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8E17DA3" w14:textId="77777777" w:rsidR="00CB3A9B" w:rsidRPr="0099144F" w:rsidRDefault="00701283">
            <w:pPr>
              <w:spacing w:after="0" w:line="240"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color w:val="050608"/>
                <w:sz w:val="24"/>
                <w:szCs w:val="24"/>
              </w:rPr>
              <w:t>2</w:t>
            </w:r>
          </w:p>
        </w:tc>
        <w:tc>
          <w:tcPr>
            <w:tcW w:w="1605" w:type="dxa"/>
            <w:vMerge/>
          </w:tcPr>
          <w:p w14:paraId="4D9D833F"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BA073A4" w14:textId="77777777" w:rsidTr="00692418">
        <w:trPr>
          <w:trHeight w:val="320"/>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51234ED" w14:textId="397ED4D7"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2.2</w:t>
            </w:r>
          </w:p>
          <w:p w14:paraId="172F8271" w14:textId="1F7667D8" w:rsidR="00693737" w:rsidRPr="00E632B6"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Нем</w:t>
            </w:r>
            <w:r w:rsidRPr="00E632B6">
              <w:rPr>
                <w:rFonts w:ascii="Times New Roman" w:eastAsia="OfficinaSansBookC" w:hAnsi="Times New Roman" w:cs="Times New Roman"/>
                <w:sz w:val="24"/>
                <w:szCs w:val="24"/>
              </w:rPr>
              <w:t>еталлы</w:t>
            </w: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ABD722" w14:textId="7DD3517E"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F690207" w14:textId="3F5D5571"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1A7F95BF" w14:textId="09B97956" w:rsidR="00693737" w:rsidRPr="0099144F" w:rsidRDefault="00692418" w:rsidP="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color w:val="050608"/>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693737" w:rsidRPr="0099144F" w14:paraId="1886A3CC" w14:textId="77777777" w:rsidTr="00692418">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995E7D"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E8060F6"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 (на примере кислорода, серы, фосфора и углерода).</w:t>
            </w:r>
          </w:p>
          <w:p w14:paraId="1E14B734" w14:textId="77777777" w:rsidR="00693737" w:rsidRPr="00E632B6"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sz w:val="24"/>
                <w:szCs w:val="24"/>
              </w:rPr>
              <w:t>Химические свойства важнейших неметаллов (галогенов, серы, азота, фосфора, углерода и кремния). Оксиды неметаллов. Кислородсодержащие кислоты. Водородные соединения неметаллов.</w:t>
            </w:r>
          </w:p>
          <w:p w14:paraId="6CA29999" w14:textId="77777777"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Экспериментальные методы изучения веществ и их превращений:</w:t>
            </w:r>
          </w:p>
          <w:p w14:paraId="1B9D7102" w14:textId="77777777" w:rsidR="00693737"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Демонстрации:</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образцы </w:t>
            </w:r>
            <w:proofErr w:type="gramStart"/>
            <w:r w:rsidRPr="00E632B6">
              <w:rPr>
                <w:rFonts w:ascii="Times New Roman" w:eastAsia="OfficinaSansBookC" w:hAnsi="Times New Roman" w:cs="Times New Roman"/>
                <w:sz w:val="24"/>
                <w:szCs w:val="24"/>
              </w:rPr>
              <w:t>неметаллов;</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 xml:space="preserve"> взаимодействие</w:t>
            </w:r>
            <w:proofErr w:type="gramEnd"/>
            <w:r w:rsidRPr="00E632B6">
              <w:rPr>
                <w:rFonts w:ascii="Times New Roman" w:eastAsia="OfficinaSansBookC" w:hAnsi="Times New Roman" w:cs="Times New Roman"/>
                <w:sz w:val="24"/>
                <w:szCs w:val="24"/>
              </w:rPr>
              <w:t xml:space="preserve"> меди с азотной кислотой различной концентрации.</w:t>
            </w:r>
          </w:p>
          <w:p w14:paraId="04CAA97F" w14:textId="77159EAF" w:rsidR="00693737" w:rsidRPr="0099144F" w:rsidRDefault="00693737" w:rsidP="00E632B6">
            <w:pPr>
              <w:spacing w:after="0" w:line="240" w:lineRule="auto"/>
              <w:rPr>
                <w:rFonts w:ascii="Times New Roman" w:eastAsia="OfficinaSansBookC" w:hAnsi="Times New Roman" w:cs="Times New Roman"/>
                <w:sz w:val="24"/>
                <w:szCs w:val="24"/>
              </w:rPr>
            </w:pPr>
            <w:r w:rsidRPr="00E632B6">
              <w:rPr>
                <w:rFonts w:ascii="Times New Roman" w:eastAsia="OfficinaSansBookC" w:hAnsi="Times New Roman" w:cs="Times New Roman"/>
                <w:b/>
                <w:sz w:val="24"/>
                <w:szCs w:val="24"/>
              </w:rPr>
              <w:t>Расчётные задачи:</w:t>
            </w:r>
            <w:r w:rsidRPr="00E632B6">
              <w:rPr>
                <w:rFonts w:ascii="Times New Roman" w:eastAsia="OfficinaSansBookC" w:hAnsi="Times New Roman" w:cs="Times New Roman"/>
                <w:sz w:val="24"/>
                <w:szCs w:val="24"/>
              </w:rPr>
              <w:t xml:space="preserve"> расчеты массы вещества или объема газов по известному количеству вещества, массе или объему одного из участвующих в реакции веществ; расчеты массы (объема, количества вещества) продуктов реакции, если одно из веществ имеет примеси</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DD51692" w14:textId="7AA3A5C4"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22CFCA0A"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64B61AA" w14:textId="77777777" w:rsidTr="00692418">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1371EA07"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2BB79B" w14:textId="48BEC434" w:rsidR="00693737" w:rsidRPr="00E632B6" w:rsidRDefault="00693737" w:rsidP="00E632B6">
            <w:pPr>
              <w:spacing w:after="0" w:line="240" w:lineRule="auto"/>
              <w:rPr>
                <w:rFonts w:ascii="Times New Roman" w:eastAsia="OfficinaSansBookC" w:hAnsi="Times New Roman" w:cs="Times New Roman"/>
                <w:b/>
                <w:sz w:val="24"/>
                <w:szCs w:val="24"/>
              </w:rPr>
            </w:pPr>
            <w:r w:rsidRPr="00E632B6">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C2F7D76" w14:textId="73FFC9C9" w:rsidR="00693737" w:rsidRPr="00693737" w:rsidRDefault="00693737">
            <w:pPr>
              <w:spacing w:after="0" w:line="240" w:lineRule="auto"/>
              <w:jc w:val="center"/>
              <w:rPr>
                <w:rFonts w:ascii="Times New Roman" w:eastAsia="OfficinaSansBookC" w:hAnsi="Times New Roman" w:cs="Times New Roman"/>
                <w:b/>
                <w:color w:val="050608"/>
                <w:sz w:val="24"/>
                <w:szCs w:val="24"/>
              </w:rPr>
            </w:pPr>
            <w:r w:rsidRPr="00693737">
              <w:rPr>
                <w:rFonts w:ascii="Times New Roman" w:eastAsia="OfficinaSansBookC" w:hAnsi="Times New Roman" w:cs="Times New Roman"/>
                <w:b/>
                <w:color w:val="050608"/>
                <w:sz w:val="24"/>
                <w:szCs w:val="24"/>
              </w:rPr>
              <w:t>2</w:t>
            </w:r>
          </w:p>
        </w:tc>
        <w:tc>
          <w:tcPr>
            <w:tcW w:w="1605" w:type="dxa"/>
            <w:vMerge w:val="restart"/>
          </w:tcPr>
          <w:p w14:paraId="74ED14FF"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4A8C7E90" w14:textId="77777777" w:rsidTr="00692418">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EFB0C2" w14:textId="77777777" w:rsidR="00693737" w:rsidRDefault="00693737" w:rsidP="00E632B6">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25CE143" w14:textId="45323794" w:rsidR="00693737" w:rsidRPr="0099144F" w:rsidRDefault="00693737" w:rsidP="00E632B6">
            <w:pPr>
              <w:spacing w:after="0" w:line="240" w:lineRule="auto"/>
              <w:rPr>
                <w:rFonts w:ascii="Times New Roman" w:eastAsia="OfficinaSansBookC" w:hAnsi="Times New Roman" w:cs="Times New Roman"/>
                <w:sz w:val="24"/>
                <w:szCs w:val="24"/>
              </w:rPr>
            </w:pPr>
            <w:r>
              <w:rPr>
                <w:rFonts w:ascii="Times New Roman" w:eastAsia="OfficinaSansBookC" w:hAnsi="Times New Roman" w:cs="Times New Roman"/>
                <w:sz w:val="24"/>
                <w:szCs w:val="24"/>
              </w:rPr>
              <w:t>Лабораторная работа №3</w:t>
            </w:r>
            <w:r w:rsidRPr="00E632B6">
              <w:rPr>
                <w:rFonts w:ascii="Times New Roman" w:eastAsia="OfficinaSansBookC" w:hAnsi="Times New Roman" w:cs="Times New Roman"/>
                <w:sz w:val="24"/>
                <w:szCs w:val="24"/>
              </w:rPr>
              <w:t>.</w:t>
            </w:r>
            <w:r>
              <w:t xml:space="preserve"> </w:t>
            </w:r>
            <w:r>
              <w:rPr>
                <w:rFonts w:ascii="Times New Roman" w:eastAsia="OfficinaSansBookC" w:hAnsi="Times New Roman" w:cs="Times New Roman"/>
                <w:sz w:val="24"/>
                <w:szCs w:val="24"/>
              </w:rPr>
              <w:t>К</w:t>
            </w:r>
            <w:r w:rsidRPr="00E632B6">
              <w:rPr>
                <w:rFonts w:ascii="Times New Roman" w:eastAsia="OfficinaSansBookC" w:hAnsi="Times New Roman" w:cs="Times New Roman"/>
                <w:sz w:val="24"/>
                <w:szCs w:val="24"/>
              </w:rPr>
              <w:t>ачественные реакции на анионы и катион аммония</w:t>
            </w:r>
            <w:r>
              <w:rPr>
                <w:rFonts w:ascii="Times New Roman" w:eastAsia="OfficinaSansBookC" w:hAnsi="Times New Roman" w:cs="Times New Roman"/>
                <w:sz w:val="24"/>
                <w:szCs w:val="24"/>
              </w:rPr>
              <w:t xml:space="preserve">. </w:t>
            </w:r>
            <w:r w:rsidRPr="00E632B6">
              <w:rPr>
                <w:rFonts w:ascii="Times New Roman" w:eastAsia="OfficinaSansBookC" w:hAnsi="Times New Roman" w:cs="Times New Roman"/>
                <w:sz w:val="24"/>
                <w:szCs w:val="24"/>
              </w:rPr>
              <w:t>Решение экспериментальных задач по теме «Неметаллы».</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03A988F" w14:textId="36ED0ECB" w:rsidR="00693737" w:rsidRPr="0099144F" w:rsidRDefault="00693737">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42FBA241"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693737" w:rsidRPr="0099144F" w14:paraId="2C159320" w14:textId="77777777" w:rsidTr="00692418">
        <w:trPr>
          <w:trHeight w:val="332"/>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8E38F78" w14:textId="77777777" w:rsidR="00693737"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2.3</w:t>
            </w:r>
          </w:p>
          <w:p w14:paraId="1EDA956B" w14:textId="341293FA" w:rsidR="00693737" w:rsidRPr="0099144F" w:rsidRDefault="00693737"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693737">
              <w:rPr>
                <w:rFonts w:ascii="Times New Roman" w:eastAsia="OfficinaSansBookC" w:hAnsi="Times New Roman" w:cs="Times New Roman"/>
              </w:rPr>
              <w:t>Связь неорганических и органических веществ</w:t>
            </w:r>
          </w:p>
        </w:tc>
        <w:tc>
          <w:tcPr>
            <w:tcW w:w="10658" w:type="dxa"/>
          </w:tcPr>
          <w:p w14:paraId="42A2FB2B" w14:textId="48388E5E" w:rsidR="00693737" w:rsidRPr="0099144F" w:rsidRDefault="00693737" w:rsidP="00A0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8A7D89" w14:textId="68B266DA" w:rsidR="00693737" w:rsidRPr="0099144F" w:rsidRDefault="00693737" w:rsidP="00B85B2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1D48C70B" w14:textId="77777777" w:rsidR="00693737" w:rsidRPr="0099144F" w:rsidRDefault="00693737" w:rsidP="00692418">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02</w:t>
            </w:r>
          </w:p>
          <w:p w14:paraId="2F27FCAF" w14:textId="2C3F39DA" w:rsidR="00693737" w:rsidRPr="0099144F" w:rsidRDefault="00693737" w:rsidP="00CF2ACA">
            <w:pPr>
              <w:widowControl w:val="0"/>
              <w:spacing w:after="0" w:line="276" w:lineRule="auto"/>
              <w:rPr>
                <w:rFonts w:ascii="Times New Roman" w:eastAsia="OfficinaSansBookC" w:hAnsi="Times New Roman" w:cs="Times New Roman"/>
                <w:sz w:val="24"/>
                <w:szCs w:val="24"/>
              </w:rPr>
            </w:pPr>
          </w:p>
        </w:tc>
      </w:tr>
      <w:tr w:rsidR="00693737" w:rsidRPr="0099144F" w14:paraId="39710066" w14:textId="77777777" w:rsidTr="00692418">
        <w:trPr>
          <w:trHeight w:val="107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3CA043"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DD2FCA" w14:textId="08E8E9BC" w:rsidR="00693737" w:rsidRPr="0099144F" w:rsidRDefault="00693737">
            <w:pPr>
              <w:spacing w:after="0" w:line="240" w:lineRule="auto"/>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Неорганические и органические кислоты. Неорганические и органические основания. Амфотерные неорганические и органические соединения. Генетическая связь неорганических и органических веществ</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7F1F32" w14:textId="1F20B368" w:rsidR="00693737" w:rsidRPr="0099144F" w:rsidRDefault="00693737">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DC673B"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693737" w:rsidRPr="0099144F" w14:paraId="56876C9E" w14:textId="77777777" w:rsidTr="00692418">
        <w:trPr>
          <w:trHeight w:val="513"/>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029F6D9" w14:textId="65514421" w:rsidR="00693737" w:rsidRPr="00693737" w:rsidRDefault="00693737">
            <w:pPr>
              <w:spacing w:after="0" w:line="240" w:lineRule="auto"/>
              <w:rPr>
                <w:rFonts w:ascii="Times New Roman" w:eastAsia="OfficinaSansBookC" w:hAnsi="Times New Roman" w:cs="Times New Roman"/>
                <w:b/>
                <w:sz w:val="24"/>
                <w:szCs w:val="24"/>
              </w:rPr>
            </w:pPr>
            <w:r w:rsidRPr="00693737">
              <w:rPr>
                <w:rFonts w:ascii="Times New Roman" w:eastAsia="OfficinaSansBookC" w:hAnsi="Times New Roman" w:cs="Times New Roman"/>
                <w:b/>
                <w:sz w:val="24"/>
                <w:szCs w:val="24"/>
              </w:rPr>
              <w:t>Раздел 3. Химия и жизнь</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4EFD2EE" w14:textId="3C6BFBAE" w:rsidR="00693737" w:rsidRPr="0061354D" w:rsidRDefault="0061354D">
            <w:pPr>
              <w:spacing w:after="0" w:line="240" w:lineRule="auto"/>
              <w:jc w:val="center"/>
              <w:rPr>
                <w:rFonts w:ascii="Times New Roman" w:eastAsia="OfficinaSansBookC" w:hAnsi="Times New Roman" w:cs="Times New Roman"/>
                <w:b/>
                <w:sz w:val="24"/>
                <w:szCs w:val="24"/>
              </w:rPr>
            </w:pPr>
            <w:r w:rsidRPr="0061354D">
              <w:rPr>
                <w:rFonts w:ascii="Times New Roman" w:eastAsia="OfficinaSansBookC" w:hAnsi="Times New Roman" w:cs="Times New Roman"/>
                <w:b/>
                <w:sz w:val="24"/>
                <w:szCs w:val="24"/>
              </w:rPr>
              <w:t>2</w:t>
            </w:r>
          </w:p>
        </w:tc>
        <w:tc>
          <w:tcPr>
            <w:tcW w:w="1605" w:type="dxa"/>
          </w:tcPr>
          <w:p w14:paraId="4F7BAC22" w14:textId="77777777" w:rsidR="00693737" w:rsidRPr="0099144F" w:rsidRDefault="00693737">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764B19" w:rsidRPr="0099144F" w14:paraId="14A71345" w14:textId="77777777" w:rsidTr="00692418">
        <w:trPr>
          <w:trHeight w:val="225"/>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26AF219F" w14:textId="77777777" w:rsidR="00764B19"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Тема 3.</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p>
          <w:p w14:paraId="5F915103" w14:textId="27A987B0" w:rsidR="00764B19" w:rsidRPr="0099144F" w:rsidRDefault="00764B19" w:rsidP="00693737">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highlight w:val="white"/>
              </w:rPr>
            </w:pPr>
            <w:r w:rsidRPr="00693737">
              <w:rPr>
                <w:rFonts w:ascii="Times New Roman" w:eastAsia="OfficinaSansBookC" w:hAnsi="Times New Roman" w:cs="Times New Roman"/>
                <w:sz w:val="24"/>
                <w:szCs w:val="24"/>
              </w:rPr>
              <w:t>Химия и жизнь</w:t>
            </w:r>
          </w:p>
        </w:tc>
        <w:tc>
          <w:tcPr>
            <w:tcW w:w="10658" w:type="dxa"/>
          </w:tcPr>
          <w:p w14:paraId="64DDBB47" w14:textId="25084D89" w:rsidR="00764B19" w:rsidRPr="0099144F" w:rsidRDefault="00764B19" w:rsidP="00641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9666ECE" w14:textId="2C552C3E" w:rsidR="00764B19" w:rsidRPr="0099144F" w:rsidRDefault="00764B19">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2</w:t>
            </w:r>
          </w:p>
        </w:tc>
        <w:tc>
          <w:tcPr>
            <w:tcW w:w="1605" w:type="dxa"/>
            <w:vMerge w:val="restart"/>
          </w:tcPr>
          <w:p w14:paraId="782092A7" w14:textId="35366209" w:rsidR="00764B19" w:rsidRPr="0099144F" w:rsidRDefault="00692418"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764B19" w:rsidRPr="0099144F" w14:paraId="687CA757" w14:textId="77777777" w:rsidTr="00692418">
        <w:trPr>
          <w:trHeight w:val="1757"/>
        </w:trPr>
        <w:tc>
          <w:tcPr>
            <w:tcW w:w="1980" w:type="dxa"/>
            <w:vMerge/>
            <w:tcBorders>
              <w:left w:val="single" w:sz="8" w:space="0" w:color="000000"/>
              <w:bottom w:val="single" w:sz="4" w:space="0" w:color="000000"/>
              <w:right w:val="single" w:sz="8" w:space="0" w:color="000000"/>
            </w:tcBorders>
            <w:shd w:val="clear" w:color="auto" w:fill="FFFFFF"/>
            <w:tcMar>
              <w:top w:w="0" w:type="dxa"/>
              <w:left w:w="45" w:type="dxa"/>
              <w:bottom w:w="0" w:type="dxa"/>
              <w:right w:w="45" w:type="dxa"/>
            </w:tcMar>
          </w:tcPr>
          <w:p w14:paraId="10B225F3"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4" w:space="0" w:color="000000"/>
              <w:right w:val="single" w:sz="8" w:space="0" w:color="000000"/>
            </w:tcBorders>
            <w:shd w:val="clear" w:color="auto" w:fill="FFFFFF"/>
            <w:tcMar>
              <w:top w:w="0" w:type="dxa"/>
              <w:left w:w="45" w:type="dxa"/>
              <w:bottom w:w="0" w:type="dxa"/>
              <w:right w:w="45" w:type="dxa"/>
            </w:tcMar>
            <w:vAlign w:val="center"/>
          </w:tcPr>
          <w:p w14:paraId="41D27D81"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14:paraId="4325886B" w14:textId="77777777" w:rsidR="00764B19" w:rsidRPr="00693737" w:rsidRDefault="00764B19" w:rsidP="00693737">
            <w:pPr>
              <w:spacing w:after="0" w:line="240" w:lineRule="auto"/>
              <w:jc w:val="both"/>
              <w:rPr>
                <w:rFonts w:ascii="Times New Roman" w:eastAsia="OfficinaSansBookC" w:hAnsi="Times New Roman" w:cs="Times New Roman"/>
                <w:sz w:val="24"/>
                <w:szCs w:val="24"/>
              </w:rPr>
            </w:pPr>
            <w:r w:rsidRPr="00693737">
              <w:rPr>
                <w:rFonts w:ascii="Times New Roman" w:eastAsia="OfficinaSansBookC" w:hAnsi="Times New Roman" w:cs="Times New Roman"/>
                <w:sz w:val="24"/>
                <w:szCs w:val="24"/>
              </w:rPr>
              <w:t>Представления об общих научных принципах промышленного получения важнейших веществ (на примерах производства аммиака, серной кислоты, метанола).</w:t>
            </w:r>
          </w:p>
          <w:p w14:paraId="1D669E44" w14:textId="4BF927E9" w:rsidR="00764B19" w:rsidRPr="0099144F" w:rsidRDefault="00764B19" w:rsidP="00692418">
            <w:pPr>
              <w:spacing w:after="0" w:line="240" w:lineRule="auto"/>
              <w:jc w:val="both"/>
              <w:rPr>
                <w:rFonts w:ascii="Times New Roman" w:eastAsia="OfficinaSansBookC" w:hAnsi="Times New Roman" w:cs="Times New Roman"/>
                <w:sz w:val="24"/>
                <w:szCs w:val="24"/>
                <w:highlight w:val="green"/>
              </w:rPr>
            </w:pPr>
            <w:r w:rsidRPr="00693737">
              <w:rPr>
                <w:rFonts w:ascii="Times New Roman" w:eastAsia="OfficinaSansBookC" w:hAnsi="Times New Roman" w:cs="Times New Roman"/>
                <w:sz w:val="24"/>
                <w:szCs w:val="24"/>
              </w:rPr>
              <w:t>Человек в мире веществ, материалов и химических реакций: химия и здоровье человека; правила использования лекарственных</w:t>
            </w:r>
            <w:r>
              <w:rPr>
                <w:rFonts w:ascii="Times New Roman" w:eastAsia="OfficinaSansBookC" w:hAnsi="Times New Roman" w:cs="Times New Roman"/>
                <w:sz w:val="24"/>
                <w:szCs w:val="24"/>
              </w:rPr>
              <w:t xml:space="preserve"> </w:t>
            </w:r>
            <w:r w:rsidRPr="00693737">
              <w:rPr>
                <w:rFonts w:ascii="Times New Roman" w:eastAsia="OfficinaSansBookC" w:hAnsi="Times New Roman" w:cs="Times New Roman"/>
                <w:sz w:val="24"/>
                <w:szCs w:val="24"/>
              </w:rPr>
              <w:t>препаратов; правила безопасного использования препаратов бытовой химии в повседневной жизни. Бытовая химическая грамотность</w:t>
            </w:r>
            <w:r>
              <w:rPr>
                <w:rFonts w:ascii="Times New Roman" w:eastAsia="OfficinaSansBookC" w:hAnsi="Times New Roman" w:cs="Times New Roman"/>
                <w:sz w:val="24"/>
                <w:szCs w:val="24"/>
              </w:rPr>
              <w:t>.</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04D25905" w14:textId="77777777" w:rsidR="00764B19" w:rsidRPr="0099144F" w:rsidRDefault="00764B19">
            <w:pPr>
              <w:spacing w:after="0" w:line="240"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2</w:t>
            </w:r>
          </w:p>
        </w:tc>
        <w:tc>
          <w:tcPr>
            <w:tcW w:w="1605" w:type="dxa"/>
            <w:vMerge/>
            <w:tcBorders>
              <w:bottom w:val="single" w:sz="4" w:space="0" w:color="000000"/>
            </w:tcBorders>
          </w:tcPr>
          <w:p w14:paraId="14ADBEC7" w14:textId="77777777" w:rsidR="00764B19" w:rsidRPr="0099144F" w:rsidRDefault="00764B1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highlight w:val="white"/>
              </w:rPr>
            </w:pPr>
          </w:p>
        </w:tc>
      </w:tr>
      <w:tr w:rsidR="00764B19" w:rsidRPr="0099144F" w14:paraId="7E28E93E" w14:textId="77777777" w:rsidTr="00692418">
        <w:trPr>
          <w:trHeight w:val="320"/>
        </w:trPr>
        <w:tc>
          <w:tcPr>
            <w:tcW w:w="12638" w:type="dxa"/>
            <w:gridSpan w:val="2"/>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0BA21D45" w14:textId="37A716C6" w:rsidR="00764B19" w:rsidRPr="0099144F" w:rsidRDefault="00764B19" w:rsidP="00764B19">
            <w:pPr>
              <w:spacing w:after="0" w:line="240" w:lineRule="auto"/>
              <w:jc w:val="both"/>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4.</w:t>
            </w:r>
            <w:r>
              <w:t xml:space="preserve"> </w:t>
            </w:r>
            <w:r w:rsidRPr="00764B19">
              <w:rPr>
                <w:rFonts w:ascii="Times New Roman" w:eastAsia="OfficinaSansBookC" w:hAnsi="Times New Roman" w:cs="Times New Roman"/>
                <w:b/>
                <w:sz w:val="24"/>
                <w:szCs w:val="24"/>
              </w:rPr>
              <w:t>Теоретические основы органической химии</w:t>
            </w:r>
            <w:r>
              <w:rPr>
                <w:rFonts w:ascii="Times New Roman" w:eastAsia="OfficinaSansBookC" w:hAnsi="Times New Roman" w:cs="Times New Roman"/>
                <w:b/>
                <w:sz w:val="24"/>
                <w:szCs w:val="24"/>
              </w:rPr>
              <w:t xml:space="preserve">  (2 семестр)</w:t>
            </w:r>
          </w:p>
        </w:tc>
        <w:tc>
          <w:tcPr>
            <w:tcW w:w="123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65499411" w14:textId="4790D0FF" w:rsidR="00764B19" w:rsidRPr="0099144F" w:rsidRDefault="0048003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52C22C43" w14:textId="77777777" w:rsidR="00764B19" w:rsidRPr="0099144F" w:rsidRDefault="00764B19">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764B19" w:rsidRPr="0099144F" w14:paraId="7CCBF02D" w14:textId="77777777" w:rsidTr="00692418">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0288E6BD" w14:textId="51885725" w:rsidR="00764B19" w:rsidRPr="0099144F" w:rsidRDefault="00764B19" w:rsidP="00764B1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white"/>
              </w:rPr>
            </w:pPr>
            <w:r w:rsidRPr="0099144F">
              <w:rPr>
                <w:rFonts w:ascii="Times New Roman" w:eastAsia="OfficinaSansBookC" w:hAnsi="Times New Roman" w:cs="Times New Roman"/>
                <w:b/>
                <w:sz w:val="24"/>
                <w:szCs w:val="24"/>
              </w:rPr>
              <w:t xml:space="preserve">Тема 4.1. </w:t>
            </w:r>
            <w:r w:rsidRPr="00764B19">
              <w:rPr>
                <w:rFonts w:ascii="Times New Roman" w:eastAsia="OfficinaSansBookC" w:hAnsi="Times New Roman" w:cs="Times New Roman"/>
                <w:sz w:val="24"/>
                <w:szCs w:val="24"/>
              </w:rPr>
              <w:t>Предмет органической химии. Теория строения органических соединений А.М. Бутлерова</w:t>
            </w:r>
          </w:p>
        </w:tc>
        <w:tc>
          <w:tcPr>
            <w:tcW w:w="10658" w:type="dxa"/>
          </w:tcPr>
          <w:p w14:paraId="590893D6" w14:textId="334FA97E" w:rsidR="00764B19" w:rsidRPr="0099144F" w:rsidRDefault="00764B19" w:rsidP="00C505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91C54E8" w14:textId="5113ED48" w:rsidR="00764B19" w:rsidRPr="0099144F" w:rsidRDefault="00764B19" w:rsidP="004C58B0">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color w:val="050608"/>
                <w:sz w:val="24"/>
                <w:szCs w:val="24"/>
              </w:rPr>
              <w:t>2</w:t>
            </w:r>
          </w:p>
        </w:tc>
        <w:tc>
          <w:tcPr>
            <w:tcW w:w="1605" w:type="dxa"/>
            <w:vMerge w:val="restart"/>
          </w:tcPr>
          <w:p w14:paraId="45BCF33B" w14:textId="4087E25B" w:rsidR="00764B19" w:rsidRPr="0099144F" w:rsidRDefault="00692418"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CB3A9B" w:rsidRPr="0099144F" w14:paraId="62ECD4F0"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6E298EB"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DB4FA98" w14:textId="77777777" w:rsidR="00764B19" w:rsidRPr="00764B19"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кратные связи, σ- и π-связи.</w:t>
            </w:r>
          </w:p>
          <w:p w14:paraId="58AA2B72" w14:textId="77777777" w:rsidR="00CB3A9B" w:rsidRP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049B3324" w14:textId="77777777" w:rsidR="00764B19" w:rsidRDefault="00764B19" w:rsidP="00764B19">
            <w:pPr>
              <w:spacing w:after="0" w:line="240" w:lineRule="auto"/>
              <w:jc w:val="both"/>
              <w:rPr>
                <w:rFonts w:ascii="Times New Roman" w:eastAsia="OfficinaSansBookC" w:hAnsi="Times New Roman" w:cs="Times New Roman"/>
                <w:b/>
                <w:sz w:val="24"/>
                <w:szCs w:val="24"/>
              </w:rPr>
            </w:pPr>
            <w:r w:rsidRPr="00764B19">
              <w:rPr>
                <w:rFonts w:ascii="Times New Roman" w:eastAsia="OfficinaSansBookC" w:hAnsi="Times New Roman" w:cs="Times New Roman"/>
                <w:b/>
                <w:sz w:val="24"/>
                <w:szCs w:val="24"/>
              </w:rPr>
              <w:t>Экспериментальные методы изучения веществ и их превращений:</w:t>
            </w:r>
          </w:p>
          <w:p w14:paraId="2CF8052A" w14:textId="3D82D283" w:rsidR="00764B19" w:rsidRPr="00764B19" w:rsidRDefault="00764B19" w:rsidP="00764B19">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 </w:t>
            </w:r>
            <w:proofErr w:type="gramStart"/>
            <w:r w:rsidRPr="00764B19">
              <w:rPr>
                <w:rFonts w:ascii="Times New Roman" w:eastAsia="OfficinaSansBookC" w:hAnsi="Times New Roman" w:cs="Times New Roman"/>
                <w:sz w:val="24"/>
                <w:szCs w:val="24"/>
              </w:rPr>
              <w:t>Демонстрации:</w:t>
            </w:r>
            <w:r>
              <w:rPr>
                <w:rFonts w:ascii="Times New Roman" w:eastAsia="OfficinaSansBookC" w:hAnsi="Times New Roman" w:cs="Times New Roman"/>
                <w:sz w:val="24"/>
                <w:szCs w:val="24"/>
              </w:rPr>
              <w:t xml:space="preserve"> </w:t>
            </w:r>
            <w:r w:rsidRPr="00764B19">
              <w:rPr>
                <w:rFonts w:ascii="Times New Roman" w:eastAsia="OfficinaSansBookC" w:hAnsi="Times New Roman" w:cs="Times New Roman"/>
                <w:sz w:val="24"/>
                <w:szCs w:val="24"/>
              </w:rPr>
              <w:t xml:space="preserve"> ознакомление</w:t>
            </w:r>
            <w:proofErr w:type="gramEnd"/>
            <w:r w:rsidRPr="00764B19">
              <w:rPr>
                <w:rFonts w:ascii="Times New Roman" w:eastAsia="OfficinaSansBookC" w:hAnsi="Times New Roman" w:cs="Times New Roman"/>
                <w:sz w:val="24"/>
                <w:szCs w:val="24"/>
              </w:rPr>
              <w:t xml:space="preserve"> с образцами органических веществ и материалами на их основе;</w:t>
            </w:r>
          </w:p>
          <w:p w14:paraId="34D3BB2C" w14:textId="5C010FF5" w:rsidR="00764B19" w:rsidRPr="0099144F" w:rsidRDefault="00764B19" w:rsidP="00764B19">
            <w:pPr>
              <w:spacing w:after="0" w:line="240" w:lineRule="auto"/>
              <w:jc w:val="both"/>
              <w:rPr>
                <w:rFonts w:ascii="Times New Roman" w:eastAsia="OfficinaSansBookC" w:hAnsi="Times New Roman" w:cs="Times New Roman"/>
                <w:sz w:val="24"/>
                <w:szCs w:val="24"/>
              </w:rPr>
            </w:pPr>
            <w:r w:rsidRPr="00764B19">
              <w:rPr>
                <w:rFonts w:ascii="Times New Roman" w:eastAsia="OfficinaSansBookC" w:hAnsi="Times New Roman" w:cs="Times New Roman"/>
                <w:sz w:val="24"/>
                <w:szCs w:val="24"/>
              </w:rPr>
              <w:t xml:space="preserve"> опыты по превращению органических веществ при нагревании (плавление, обугливание и горение).</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C050CA"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color w:val="050608"/>
                <w:sz w:val="24"/>
                <w:szCs w:val="24"/>
              </w:rPr>
              <w:t>2</w:t>
            </w:r>
          </w:p>
        </w:tc>
        <w:tc>
          <w:tcPr>
            <w:tcW w:w="1605" w:type="dxa"/>
            <w:vMerge/>
          </w:tcPr>
          <w:p w14:paraId="21E82C01"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69FEAE3E"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2B1EC5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Pr>
          <w:p w14:paraId="6EC436FE" w14:textId="78299748" w:rsidR="00CB3A9B" w:rsidRPr="0099144F" w:rsidRDefault="00CF2A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87E9E5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Pr>
          <w:p w14:paraId="2C8E4BCC"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59682BDA"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A6F784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1655FDB" w14:textId="7EBF5A22" w:rsidR="00CB3A9B" w:rsidRPr="0099144F" w:rsidRDefault="00CF2ACA"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Лабораторная работа</w:t>
            </w:r>
            <w:r>
              <w:rPr>
                <w:rFonts w:ascii="Times New Roman" w:eastAsia="OfficinaSansBookC" w:hAnsi="Times New Roman" w:cs="Times New Roman"/>
                <w:sz w:val="24"/>
                <w:szCs w:val="24"/>
                <w:highlight w:val="white"/>
              </w:rPr>
              <w:t xml:space="preserve"> №4. </w:t>
            </w:r>
            <w:r w:rsidR="00480033">
              <w:rPr>
                <w:rFonts w:ascii="Times New Roman" w:eastAsia="OfficinaSansBookC" w:hAnsi="Times New Roman" w:cs="Times New Roman"/>
                <w:sz w:val="24"/>
                <w:szCs w:val="24"/>
              </w:rPr>
              <w:t>М</w:t>
            </w:r>
            <w:r w:rsidR="00480033" w:rsidRPr="00480033">
              <w:rPr>
                <w:rFonts w:ascii="Times New Roman" w:eastAsia="OfficinaSansBookC" w:hAnsi="Times New Roman" w:cs="Times New Roman"/>
                <w:sz w:val="24"/>
                <w:szCs w:val="24"/>
              </w:rPr>
              <w:t>оделирование молекул органических веществ</w:t>
            </w:r>
            <w:r w:rsidR="00575E7B">
              <w:rPr>
                <w:rFonts w:ascii="Times New Roman" w:eastAsia="OfficinaSansBookC" w:hAnsi="Times New Roman" w:cs="Times New Roman"/>
                <w:sz w:val="24"/>
                <w:szCs w:val="24"/>
              </w:rPr>
              <w:t>.</w:t>
            </w:r>
            <w:r w:rsidR="00575E7B">
              <w:t xml:space="preserve"> </w:t>
            </w:r>
            <w:r w:rsidR="00575E7B" w:rsidRPr="00575E7B">
              <w:rPr>
                <w:rFonts w:ascii="Times New Roman" w:hAnsi="Times New Roman" w:cs="Times New Roman"/>
              </w:rPr>
              <w:t>К</w:t>
            </w:r>
            <w:r w:rsidR="00575E7B" w:rsidRPr="00575E7B">
              <w:rPr>
                <w:rFonts w:ascii="Times New Roman" w:eastAsia="OfficinaSansBookC" w:hAnsi="Times New Roman" w:cs="Times New Roman"/>
                <w:sz w:val="24"/>
                <w:szCs w:val="24"/>
              </w:rPr>
              <w:t>ачественное определение углерода и во</w:t>
            </w:r>
            <w:r w:rsidR="00575E7B">
              <w:rPr>
                <w:rFonts w:ascii="Times New Roman" w:eastAsia="OfficinaSansBookC" w:hAnsi="Times New Roman" w:cs="Times New Roman"/>
                <w:sz w:val="24"/>
                <w:szCs w:val="24"/>
              </w:rPr>
              <w:t>дорода в органических веществах.</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91B3345" w14:textId="77777777" w:rsidR="00CB3A9B" w:rsidRPr="0099144F" w:rsidRDefault="00701283">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Pr>
          <w:p w14:paraId="638AA852"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4CE50D88" w14:textId="77777777" w:rsidTr="00692418">
        <w:trPr>
          <w:trHeight w:val="320"/>
        </w:trPr>
        <w:tc>
          <w:tcPr>
            <w:tcW w:w="1263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44FCF8C" w14:textId="28232091" w:rsidR="00480033" w:rsidRPr="00480033" w:rsidRDefault="00480033" w:rsidP="00480033">
            <w:pPr>
              <w:spacing w:after="0" w:line="240" w:lineRule="auto"/>
              <w:jc w:val="both"/>
              <w:rPr>
                <w:rFonts w:ascii="Times New Roman" w:eastAsia="OfficinaSansBookC" w:hAnsi="Times New Roman" w:cs="Times New Roman"/>
                <w:b/>
                <w:sz w:val="24"/>
                <w:szCs w:val="24"/>
                <w:highlight w:val="white"/>
              </w:rPr>
            </w:pPr>
            <w:r w:rsidRPr="00480033">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5</w:t>
            </w:r>
            <w:r w:rsidRPr="00480033">
              <w:rPr>
                <w:rFonts w:ascii="Times New Roman" w:eastAsia="OfficinaSansBookC" w:hAnsi="Times New Roman" w:cs="Times New Roman"/>
                <w:b/>
                <w:sz w:val="24"/>
                <w:szCs w:val="24"/>
              </w:rPr>
              <w:t>. Углеводороды</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4D9D904" w14:textId="11C6E286" w:rsidR="00480033" w:rsidRPr="000308C1"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10</w:t>
            </w:r>
          </w:p>
        </w:tc>
        <w:tc>
          <w:tcPr>
            <w:tcW w:w="1605" w:type="dxa"/>
          </w:tcPr>
          <w:p w14:paraId="44676045" w14:textId="77777777" w:rsidR="00480033" w:rsidRPr="0099144F" w:rsidRDefault="00480033">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480033" w:rsidRPr="0099144F" w14:paraId="5290EBB2" w14:textId="77777777" w:rsidTr="00692418">
        <w:trPr>
          <w:trHeight w:val="355"/>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6DC6E8F4" w14:textId="7735B732"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color w:val="FF0000"/>
                <w:sz w:val="24"/>
                <w:szCs w:val="24"/>
                <w:u w:val="single"/>
              </w:rPr>
            </w:pPr>
            <w:r>
              <w:rPr>
                <w:rFonts w:ascii="Times New Roman" w:eastAsia="OfficinaSansBookC" w:hAnsi="Times New Roman" w:cs="Times New Roman"/>
                <w:b/>
                <w:sz w:val="24"/>
                <w:szCs w:val="24"/>
              </w:rPr>
              <w:t>Тема 5</w:t>
            </w:r>
            <w:r w:rsidRPr="0099144F">
              <w:rPr>
                <w:rFonts w:ascii="Times New Roman" w:eastAsia="OfficinaSansBookC" w:hAnsi="Times New Roman" w:cs="Times New Roman"/>
                <w:b/>
                <w:sz w:val="24"/>
                <w:szCs w:val="24"/>
              </w:rPr>
              <w:t>.</w:t>
            </w:r>
            <w:r>
              <w:rPr>
                <w:rFonts w:ascii="Times New Roman" w:eastAsia="OfficinaSansBookC" w:hAnsi="Times New Roman" w:cs="Times New Roman"/>
                <w:b/>
                <w:sz w:val="24"/>
                <w:szCs w:val="24"/>
              </w:rPr>
              <w:t>1</w:t>
            </w:r>
            <w:r w:rsidRPr="0099144F">
              <w:rPr>
                <w:rFonts w:ascii="Times New Roman" w:eastAsia="OfficinaSansBookC" w:hAnsi="Times New Roman" w:cs="Times New Roman"/>
                <w:b/>
                <w:sz w:val="24"/>
                <w:szCs w:val="24"/>
              </w:rPr>
              <w:t xml:space="preserve">. </w:t>
            </w:r>
            <w:r w:rsidRPr="00480033">
              <w:rPr>
                <w:rFonts w:ascii="Times New Roman" w:eastAsia="OfficinaSansBookC" w:hAnsi="Times New Roman" w:cs="Times New Roman"/>
                <w:sz w:val="24"/>
                <w:szCs w:val="24"/>
              </w:rPr>
              <w:t xml:space="preserve">Предельные углеводороды – </w:t>
            </w:r>
            <w:proofErr w:type="spellStart"/>
            <w:r w:rsidRPr="00480033">
              <w:rPr>
                <w:rFonts w:ascii="Times New Roman" w:eastAsia="OfficinaSansBookC" w:hAnsi="Times New Roman" w:cs="Times New Roman"/>
                <w:sz w:val="24"/>
                <w:szCs w:val="24"/>
              </w:rPr>
              <w:t>алканы</w:t>
            </w:r>
            <w:proofErr w:type="spellEnd"/>
          </w:p>
        </w:tc>
        <w:tc>
          <w:tcPr>
            <w:tcW w:w="10658" w:type="dxa"/>
          </w:tcPr>
          <w:p w14:paraId="02E3CE5B" w14:textId="54902ADD" w:rsidR="00480033" w:rsidRPr="0099144F" w:rsidRDefault="00480033" w:rsidP="00DE2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703A51" w14:textId="7FE62CCA" w:rsidR="00480033" w:rsidRPr="0099144F" w:rsidRDefault="00480033" w:rsidP="00F72DC6">
            <w:pPr>
              <w:spacing w:after="0" w:line="240" w:lineRule="auto"/>
              <w:jc w:val="center"/>
              <w:rPr>
                <w:rFonts w:ascii="Times New Roman" w:eastAsia="OfficinaSansBookC" w:hAnsi="Times New Roman" w:cs="Times New Roman"/>
                <w:b/>
                <w:sz w:val="26"/>
                <w:szCs w:val="26"/>
              </w:rPr>
            </w:pPr>
            <w:r>
              <w:rPr>
                <w:rFonts w:ascii="Times New Roman" w:eastAsia="OfficinaSansBookC" w:hAnsi="Times New Roman" w:cs="Times New Roman"/>
                <w:b/>
                <w:sz w:val="26"/>
                <w:szCs w:val="26"/>
              </w:rPr>
              <w:t>2</w:t>
            </w:r>
          </w:p>
        </w:tc>
        <w:tc>
          <w:tcPr>
            <w:tcW w:w="1605" w:type="dxa"/>
            <w:vMerge w:val="restart"/>
          </w:tcPr>
          <w:p w14:paraId="4D586113" w14:textId="4C7E0333" w:rsidR="00480033" w:rsidRPr="0099144F" w:rsidRDefault="00692418" w:rsidP="0030517B">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480033" w:rsidRPr="0099144F" w14:paraId="7231F6B9" w14:textId="77777777" w:rsidTr="00692418">
        <w:trPr>
          <w:trHeight w:val="1066"/>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AA9FD1C"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b/>
                <w:sz w:val="26"/>
                <w:szCs w:val="26"/>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46600A71" w14:textId="195D7D71" w:rsidR="00480033" w:rsidRPr="00D129A9" w:rsidRDefault="00480033">
            <w:pPr>
              <w:spacing w:after="0" w:line="240" w:lineRule="auto"/>
              <w:jc w:val="both"/>
              <w:rPr>
                <w:rFonts w:ascii="Times New Roman" w:eastAsia="OfficinaSansBookC" w:hAnsi="Times New Roman" w:cs="Times New Roman"/>
                <w:sz w:val="24"/>
                <w:szCs w:val="24"/>
              </w:rPr>
            </w:pPr>
            <w:proofErr w:type="spellStart"/>
            <w:r w:rsidRPr="00D129A9">
              <w:rPr>
                <w:rFonts w:ascii="Times New Roman" w:eastAsia="OfficinaSansBookC" w:hAnsi="Times New Roman" w:cs="Times New Roman"/>
                <w:sz w:val="24"/>
                <w:szCs w:val="24"/>
              </w:rPr>
              <w:t>Алканы</w:t>
            </w:r>
            <w:proofErr w:type="spellEnd"/>
            <w:r w:rsidRPr="00D129A9">
              <w:rPr>
                <w:rFonts w:ascii="Times New Roman" w:eastAsia="OfficinaSansBookC" w:hAnsi="Times New Roman" w:cs="Times New Roman"/>
                <w:sz w:val="24"/>
                <w:szCs w:val="24"/>
              </w:rPr>
              <w:t xml:space="preserve">: состав и строение, гомологический ряд. Метан и этан – простейшие представители </w:t>
            </w:r>
            <w:proofErr w:type="spellStart"/>
            <w:r w:rsidRPr="00D129A9">
              <w:rPr>
                <w:rFonts w:ascii="Times New Roman" w:eastAsia="OfficinaSansBookC" w:hAnsi="Times New Roman" w:cs="Times New Roman"/>
                <w:sz w:val="24"/>
                <w:szCs w:val="24"/>
              </w:rPr>
              <w:t>алканов</w:t>
            </w:r>
            <w:proofErr w:type="spellEnd"/>
            <w:r w:rsidRPr="00D129A9">
              <w:rPr>
                <w:rFonts w:ascii="Times New Roman" w:eastAsia="OfficinaSansBookC" w:hAnsi="Times New Roman" w:cs="Times New Roman"/>
                <w:sz w:val="24"/>
                <w:szCs w:val="24"/>
              </w:rPr>
              <w:t>: состав, химическое строение, физические и химические свойства (реакции замещения и горения), нахождение в природе, получение и применение.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6D7D60C6" w14:textId="3C513FF0" w:rsidR="00480033" w:rsidRPr="0099144F" w:rsidRDefault="00480033">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7DF66FF5" w14:textId="77777777" w:rsidR="00480033" w:rsidRPr="0099144F" w:rsidRDefault="00480033">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480033" w:rsidRPr="0099144F" w14:paraId="6DC6D10D" w14:textId="77777777" w:rsidTr="00692418">
        <w:trPr>
          <w:trHeight w:val="380"/>
        </w:trPr>
        <w:tc>
          <w:tcPr>
            <w:tcW w:w="198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7C01CB05" w14:textId="6DD30EFB" w:rsidR="00480033" w:rsidRPr="0099144F" w:rsidRDefault="00480033" w:rsidP="00480033">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 xml:space="preserve">Тема </w:t>
            </w:r>
            <w:r>
              <w:rPr>
                <w:rFonts w:ascii="Times New Roman" w:eastAsia="OfficinaSansBookC" w:hAnsi="Times New Roman" w:cs="Times New Roman"/>
                <w:b/>
                <w:sz w:val="24"/>
                <w:szCs w:val="24"/>
              </w:rPr>
              <w:t>5.2.</w:t>
            </w:r>
            <w:r>
              <w:t xml:space="preserve"> </w:t>
            </w:r>
            <w:r w:rsidRPr="00480033">
              <w:rPr>
                <w:rFonts w:ascii="Times New Roman" w:eastAsia="OfficinaSansBookC" w:hAnsi="Times New Roman" w:cs="Times New Roman"/>
                <w:sz w:val="24"/>
                <w:szCs w:val="24"/>
              </w:rPr>
              <w:t xml:space="preserve">Непредельные углеводороды: </w:t>
            </w: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xml:space="preserve">, </w:t>
            </w:r>
            <w:proofErr w:type="spellStart"/>
            <w:r w:rsidRPr="00480033">
              <w:rPr>
                <w:rFonts w:ascii="Times New Roman" w:eastAsia="OfficinaSansBookC" w:hAnsi="Times New Roman" w:cs="Times New Roman"/>
                <w:sz w:val="24"/>
                <w:szCs w:val="24"/>
              </w:rPr>
              <w:t>алкины</w:t>
            </w:r>
            <w:proofErr w:type="spellEnd"/>
          </w:p>
          <w:p w14:paraId="00008756" w14:textId="7B4ADBFE" w:rsidR="00480033" w:rsidRPr="0099144F" w:rsidRDefault="00480033" w:rsidP="00480033">
            <w:pPr>
              <w:widowControl w:val="0"/>
              <w:spacing w:after="0" w:line="240" w:lineRule="auto"/>
              <w:rPr>
                <w:rFonts w:ascii="Times New Roman" w:eastAsia="OfficinaSansBookC" w:hAnsi="Times New Roman" w:cs="Times New Roman"/>
                <w:b/>
                <w:sz w:val="24"/>
                <w:szCs w:val="24"/>
              </w:rPr>
            </w:pPr>
          </w:p>
        </w:tc>
        <w:tc>
          <w:tcPr>
            <w:tcW w:w="10658" w:type="dxa"/>
          </w:tcPr>
          <w:p w14:paraId="2F54A5FD" w14:textId="4DC9FDE8" w:rsidR="00480033" w:rsidRPr="0099144F" w:rsidRDefault="00480033" w:rsidP="00026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D70BA25" w14:textId="0D71F2D9" w:rsidR="00480033" w:rsidRPr="0099144F" w:rsidRDefault="00520A48" w:rsidP="00205377">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5E4DE7E9" w14:textId="1B24B917" w:rsidR="00480033" w:rsidRPr="0099144F" w:rsidRDefault="00692418" w:rsidP="00D5103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780E23" w:rsidRPr="0099144F" w14:paraId="7E669125" w14:textId="77777777" w:rsidTr="00692418">
        <w:trPr>
          <w:trHeight w:val="2202"/>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31EEF4F"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b/>
                <w:color w:val="050608"/>
                <w:sz w:val="24"/>
                <w:szCs w:val="24"/>
              </w:rPr>
            </w:pPr>
          </w:p>
        </w:tc>
        <w:tc>
          <w:tcPr>
            <w:tcW w:w="10658" w:type="dxa"/>
          </w:tcPr>
          <w:p w14:paraId="45D8C245" w14:textId="0182284F" w:rsidR="00480033" w:rsidRPr="00480033"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Алкены</w:t>
            </w:r>
            <w:proofErr w:type="spellEnd"/>
            <w:r w:rsidRPr="00480033">
              <w:rPr>
                <w:rFonts w:ascii="Times New Roman" w:eastAsia="OfficinaSansBookC" w:hAnsi="Times New Roman" w:cs="Times New Roman"/>
                <w:sz w:val="24"/>
                <w:szCs w:val="24"/>
              </w:rPr>
              <w:t xml:space="preserve">: состав и строение, гомологический ряд. Этилен – простейший представитель </w:t>
            </w:r>
            <w:proofErr w:type="spellStart"/>
            <w:r w:rsidRPr="00480033">
              <w:rPr>
                <w:rFonts w:ascii="Times New Roman" w:eastAsia="OfficinaSansBookC" w:hAnsi="Times New Roman" w:cs="Times New Roman"/>
                <w:sz w:val="24"/>
                <w:szCs w:val="24"/>
              </w:rPr>
              <w:t>алкенов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w:t>
            </w:r>
            <w:r>
              <w:t xml:space="preserve"> </w:t>
            </w:r>
            <w:r w:rsidRPr="00480033">
              <w:rPr>
                <w:rFonts w:ascii="Times New Roman" w:eastAsia="OfficinaSansBookC" w:hAnsi="Times New Roman" w:cs="Times New Roman"/>
                <w:sz w:val="24"/>
                <w:szCs w:val="24"/>
              </w:rPr>
              <w:t xml:space="preserve">окисления и полимеризации) нахождение в природе, получение и применение. </w:t>
            </w:r>
            <w:proofErr w:type="spellStart"/>
            <w:r w:rsidRPr="00480033">
              <w:rPr>
                <w:rFonts w:ascii="Times New Roman" w:eastAsia="OfficinaSansBookC" w:hAnsi="Times New Roman" w:cs="Times New Roman"/>
                <w:sz w:val="24"/>
                <w:szCs w:val="24"/>
              </w:rPr>
              <w:t>Алкадиены</w:t>
            </w:r>
            <w:proofErr w:type="spellEnd"/>
            <w:r w:rsidRPr="00480033">
              <w:rPr>
                <w:rFonts w:ascii="Times New Roman" w:eastAsia="OfficinaSansBookC" w:hAnsi="Times New Roman" w:cs="Times New Roman"/>
                <w:sz w:val="24"/>
                <w:szCs w:val="24"/>
              </w:rPr>
              <w:t>: бутадиен-1,3 и метилбутадиен-1,3, химическое строение, реакция полимеризации, применение (для синтеза природного и синтетического каучука и резины).</w:t>
            </w:r>
          </w:p>
          <w:p w14:paraId="14CF84F7" w14:textId="27A1B3F9" w:rsidR="00780E23" w:rsidRPr="0099144F" w:rsidRDefault="00480033" w:rsidP="00480033">
            <w:pPr>
              <w:widowControl w:val="0"/>
              <w:spacing w:after="0" w:line="240" w:lineRule="auto"/>
              <w:jc w:val="both"/>
              <w:rPr>
                <w:rFonts w:ascii="Times New Roman" w:eastAsia="OfficinaSansBookC" w:hAnsi="Times New Roman" w:cs="Times New Roman"/>
                <w:sz w:val="24"/>
                <w:szCs w:val="24"/>
              </w:rPr>
            </w:pPr>
            <w:proofErr w:type="spellStart"/>
            <w:r w:rsidRPr="00480033">
              <w:rPr>
                <w:rFonts w:ascii="Times New Roman" w:eastAsia="OfficinaSansBookC" w:hAnsi="Times New Roman" w:cs="Times New Roman"/>
                <w:sz w:val="24"/>
                <w:szCs w:val="24"/>
              </w:rPr>
              <w:t>Алкины</w:t>
            </w:r>
            <w:proofErr w:type="spellEnd"/>
            <w:r w:rsidRPr="00480033">
              <w:rPr>
                <w:rFonts w:ascii="Times New Roman" w:eastAsia="OfficinaSansBookC" w:hAnsi="Times New Roman" w:cs="Times New Roman"/>
                <w:sz w:val="24"/>
                <w:szCs w:val="24"/>
              </w:rPr>
              <w:t xml:space="preserve">: состав и особенности строения, гомологический ряд. Ацетилен – простейший представитель </w:t>
            </w:r>
            <w:proofErr w:type="spellStart"/>
            <w:r w:rsidRPr="00480033">
              <w:rPr>
                <w:rFonts w:ascii="Times New Roman" w:eastAsia="OfficinaSansBookC" w:hAnsi="Times New Roman" w:cs="Times New Roman"/>
                <w:sz w:val="24"/>
                <w:szCs w:val="24"/>
              </w:rPr>
              <w:t>алкинов</w:t>
            </w:r>
            <w:proofErr w:type="spellEnd"/>
            <w:r w:rsidRPr="00480033">
              <w:rPr>
                <w:rFonts w:ascii="Times New Roman" w:eastAsia="OfficinaSansBookC" w:hAnsi="Times New Roman" w:cs="Times New Roman"/>
                <w:sz w:val="24"/>
                <w:szCs w:val="24"/>
              </w:rPr>
              <w:t>: состав, химическое строение, физические и химические свойства (реакции гидрирования, галогенирования, гидратации горения), нахождение в природе, получение и применение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82CB458" w14:textId="6C41EA84" w:rsidR="00780E23" w:rsidRPr="0099144F" w:rsidRDefault="00520A48">
            <w:pPr>
              <w:spacing w:after="0" w:line="240" w:lineRule="auto"/>
              <w:jc w:val="center"/>
              <w:rPr>
                <w:rFonts w:ascii="Times New Roman" w:eastAsia="OfficinaSansBookC" w:hAnsi="Times New Roman" w:cs="Times New Roman"/>
                <w:color w:val="050608"/>
                <w:sz w:val="24"/>
                <w:szCs w:val="24"/>
              </w:rPr>
            </w:pPr>
            <w:r>
              <w:rPr>
                <w:rFonts w:ascii="Times New Roman" w:eastAsia="OfficinaSansBookC" w:hAnsi="Times New Roman" w:cs="Times New Roman"/>
                <w:color w:val="050608"/>
                <w:sz w:val="24"/>
                <w:szCs w:val="24"/>
              </w:rPr>
              <w:t>2</w:t>
            </w:r>
          </w:p>
        </w:tc>
        <w:tc>
          <w:tcPr>
            <w:tcW w:w="1605" w:type="dxa"/>
            <w:vMerge/>
          </w:tcPr>
          <w:p w14:paraId="660F9225" w14:textId="77777777" w:rsidR="00780E23" w:rsidRPr="0099144F" w:rsidRDefault="00780E23">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r>
      <w:tr w:rsidR="00CB3A9B" w:rsidRPr="0099144F" w14:paraId="626B39BD"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C8B5AD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color w:val="050608"/>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9285D5F"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highlight w:val="red"/>
              </w:rPr>
            </w:pPr>
            <w:r w:rsidRPr="0099144F">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C92BDA2" w14:textId="5F8E022D" w:rsidR="00CB3A9B" w:rsidRPr="0099144F" w:rsidRDefault="00575E7B">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tcPr>
          <w:p w14:paraId="6481CB90"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CB3A9B" w:rsidRPr="0099144F" w14:paraId="2BDB3B01" w14:textId="77777777" w:rsidTr="00692418">
        <w:trPr>
          <w:trHeight w:val="320"/>
        </w:trPr>
        <w:tc>
          <w:tcPr>
            <w:tcW w:w="1980"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4692ED1D"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2C5376E" w14:textId="19C38E59" w:rsidR="00CB3A9B" w:rsidRPr="0099144F" w:rsidRDefault="00480033"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Лабораторная работа </w:t>
            </w:r>
            <w:r w:rsidRPr="00480033">
              <w:rPr>
                <w:rFonts w:ascii="Times New Roman" w:eastAsia="OfficinaSansBookC" w:hAnsi="Times New Roman" w:cs="Times New Roman"/>
                <w:sz w:val="24"/>
                <w:szCs w:val="24"/>
              </w:rPr>
              <w:t xml:space="preserve">№ </w:t>
            </w:r>
            <w:r w:rsidR="00575E7B">
              <w:rPr>
                <w:rFonts w:ascii="Times New Roman" w:eastAsia="OfficinaSansBookC" w:hAnsi="Times New Roman" w:cs="Times New Roman"/>
                <w:sz w:val="24"/>
                <w:szCs w:val="24"/>
              </w:rPr>
              <w:t>5</w:t>
            </w:r>
            <w:r w:rsidRPr="00480033">
              <w:rPr>
                <w:rFonts w:ascii="Times New Roman" w:eastAsia="OfficinaSansBookC" w:hAnsi="Times New Roman" w:cs="Times New Roman"/>
                <w:sz w:val="24"/>
                <w:szCs w:val="24"/>
              </w:rPr>
              <w:t>. Получение этилена и изучение его свойств.</w:t>
            </w:r>
            <w:r w:rsidR="00575E7B">
              <w:t xml:space="preserve"> </w:t>
            </w:r>
            <w:r w:rsidR="00575E7B" w:rsidRPr="00575E7B">
              <w:rPr>
                <w:rFonts w:ascii="Times New Roman" w:hAnsi="Times New Roman" w:cs="Times New Roman"/>
              </w:rPr>
              <w:t>О</w:t>
            </w:r>
            <w:r w:rsidR="00575E7B" w:rsidRPr="00575E7B">
              <w:rPr>
                <w:rFonts w:ascii="Times New Roman" w:eastAsia="OfficinaSansBookC" w:hAnsi="Times New Roman" w:cs="Times New Roman"/>
                <w:sz w:val="24"/>
                <w:szCs w:val="24"/>
              </w:rPr>
              <w:t>знакомление с образца</w:t>
            </w:r>
            <w:r w:rsidR="00575E7B">
              <w:rPr>
                <w:rFonts w:ascii="Times New Roman" w:eastAsia="OfficinaSansBookC" w:hAnsi="Times New Roman" w:cs="Times New Roman"/>
                <w:sz w:val="24"/>
                <w:szCs w:val="24"/>
              </w:rPr>
              <w:t>ми пластмасс, каучуков и резины.</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2EC3287" w14:textId="3A98751D" w:rsidR="00CB3A9B" w:rsidRPr="0099144F"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A5B4E64"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42DA683F" w14:textId="77777777" w:rsidTr="00692418">
        <w:trPr>
          <w:trHeight w:val="357"/>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3BB35628" w14:textId="6E5C46B5"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Тема 5.</w:t>
            </w:r>
            <w:r>
              <w:rPr>
                <w:rFonts w:ascii="Times New Roman" w:eastAsia="OfficinaSansBookC" w:hAnsi="Times New Roman" w:cs="Times New Roman"/>
                <w:b/>
                <w:sz w:val="24"/>
                <w:szCs w:val="24"/>
              </w:rPr>
              <w:t>3</w:t>
            </w:r>
            <w:r w:rsidRPr="00575E7B">
              <w:rPr>
                <w:rFonts w:ascii="Times New Roman" w:eastAsia="OfficinaSansBookC" w:hAnsi="Times New Roman" w:cs="Times New Roman"/>
                <w:b/>
                <w:sz w:val="24"/>
                <w:szCs w:val="24"/>
              </w:rPr>
              <w:t>.</w:t>
            </w:r>
            <w:r w:rsidRPr="00575E7B">
              <w:rPr>
                <w:rFonts w:ascii="Times New Roman" w:eastAsia="OfficinaSansBookC" w:hAnsi="Times New Roman" w:cs="Times New Roman"/>
                <w:sz w:val="24"/>
                <w:szCs w:val="24"/>
              </w:rPr>
              <w:t xml:space="preserve"> Ароматические углеводороды</w:t>
            </w: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9FD007D" w14:textId="7093850F"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A08B1F3" w14:textId="5E9A81A4" w:rsidR="00575E7B" w:rsidRPr="00575E7B" w:rsidRDefault="00575E7B">
            <w:pPr>
              <w:spacing w:after="0" w:line="240" w:lineRule="auto"/>
              <w:jc w:val="center"/>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2</w:t>
            </w:r>
          </w:p>
        </w:tc>
        <w:tc>
          <w:tcPr>
            <w:tcW w:w="1605" w:type="dxa"/>
            <w:vMerge w:val="restart"/>
          </w:tcPr>
          <w:p w14:paraId="2A9F7864" w14:textId="6EBC5528" w:rsidR="00575E7B" w:rsidRPr="0099144F" w:rsidRDefault="00692418" w:rsidP="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575E7B" w:rsidRPr="0099144F" w14:paraId="12F62619" w14:textId="77777777" w:rsidTr="00692418">
        <w:trPr>
          <w:trHeight w:val="357"/>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3D28D195"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1FD1C51" w14:textId="603C83A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Арены: бензол и толуол, состав, химическое строение молекул, физические и химические свойства (реакции галогенирования и нитрования), получение и применение. Влияние бензола на организм человека. Генетическая связь углеводородов</w:t>
            </w:r>
          </w:p>
        </w:tc>
        <w:tc>
          <w:tcPr>
            <w:tcW w:w="123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6342B70" w14:textId="686C5CD9" w:rsidR="00575E7B" w:rsidRDefault="00575E7B">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A7343A0" w14:textId="77777777" w:rsidR="00575E7B" w:rsidRPr="00575E7B"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33DAB154" w14:textId="77777777" w:rsidTr="00692418">
        <w:trPr>
          <w:trHeight w:val="601"/>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9081C42" w14:textId="3A84707D"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Тема 5.4</w:t>
            </w:r>
            <w:r w:rsidRPr="00575E7B">
              <w:rPr>
                <w:rFonts w:ascii="Times New Roman" w:eastAsia="OfficinaSansBookC" w:hAnsi="Times New Roman" w:cs="Times New Roman"/>
                <w:b/>
                <w:sz w:val="24"/>
                <w:szCs w:val="24"/>
              </w:rPr>
              <w:t>.</w:t>
            </w:r>
            <w:r>
              <w:t xml:space="preserve"> </w:t>
            </w:r>
            <w:r w:rsidRPr="00575E7B">
              <w:rPr>
                <w:rFonts w:ascii="Times New Roman" w:eastAsia="OfficinaSansBookC" w:hAnsi="Times New Roman" w:cs="Times New Roman"/>
                <w:sz w:val="24"/>
                <w:szCs w:val="24"/>
              </w:rPr>
              <w:t>Природные источники углеводородов и их переработка</w:t>
            </w: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730EE88" w14:textId="66647AD8" w:rsidR="00575E7B" w:rsidRDefault="00575E7B" w:rsidP="00575E7B">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B3BE074" w14:textId="0223224F" w:rsidR="00575E7B" w:rsidRPr="000308C1" w:rsidRDefault="000308C1">
            <w:pPr>
              <w:spacing w:after="0" w:line="240" w:lineRule="auto"/>
              <w:jc w:val="center"/>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2</w:t>
            </w:r>
          </w:p>
        </w:tc>
        <w:tc>
          <w:tcPr>
            <w:tcW w:w="1605" w:type="dxa"/>
            <w:vMerge w:val="restart"/>
          </w:tcPr>
          <w:p w14:paraId="338EEFDC" w14:textId="62CCC947" w:rsidR="00692418" w:rsidRPr="0099144F" w:rsidRDefault="00692418" w:rsidP="00692418">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w:t>
            </w:r>
          </w:p>
          <w:p w14:paraId="331E7E29" w14:textId="394EA490" w:rsidR="00575E7B" w:rsidRPr="0099144F" w:rsidRDefault="00575E7B" w:rsidP="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575E7B" w:rsidRPr="0099144F" w14:paraId="642B73EC" w14:textId="77777777" w:rsidTr="00692418">
        <w:trPr>
          <w:trHeight w:val="601"/>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1D5CB586" w14:textId="77777777" w:rsidR="00575E7B" w:rsidRDefault="00575E7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032DCBB" w14:textId="77777777"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sz w:val="24"/>
                <w:szCs w:val="24"/>
              </w:rPr>
              <w:t>Природный газ. Попутные нефтяные газы. Нефть и её происхождение. Способы переработки нефти: перегонка, крекинг (термический, каталитический). Продукты переработки нефти, их применение в промышленности и в быту. Каменный уголь и продукты его переработки.</w:t>
            </w:r>
          </w:p>
          <w:p w14:paraId="56D757D9" w14:textId="77777777" w:rsidR="00575E7B" w:rsidRPr="00575E7B" w:rsidRDefault="00575E7B" w:rsidP="00575E7B">
            <w:pPr>
              <w:spacing w:after="0" w:line="240" w:lineRule="auto"/>
              <w:jc w:val="both"/>
              <w:rPr>
                <w:rFonts w:ascii="Times New Roman" w:eastAsia="OfficinaSansBookC" w:hAnsi="Times New Roman" w:cs="Times New Roman"/>
                <w:b/>
                <w:sz w:val="24"/>
                <w:szCs w:val="24"/>
              </w:rPr>
            </w:pPr>
            <w:r w:rsidRPr="00575E7B">
              <w:rPr>
                <w:rFonts w:ascii="Times New Roman" w:eastAsia="OfficinaSansBookC" w:hAnsi="Times New Roman" w:cs="Times New Roman"/>
                <w:b/>
                <w:sz w:val="24"/>
                <w:szCs w:val="24"/>
              </w:rPr>
              <w:t>Экспериментальные методы изучения веществ и их превращений:</w:t>
            </w:r>
          </w:p>
          <w:p w14:paraId="4EDF9217" w14:textId="6D22E29C" w:rsidR="00575E7B" w:rsidRPr="00575E7B" w:rsidRDefault="00575E7B" w:rsidP="00575E7B">
            <w:pPr>
              <w:spacing w:after="0" w:line="240" w:lineRule="auto"/>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w:t>
            </w:r>
            <w:r w:rsidRPr="00575E7B">
              <w:rPr>
                <w:rFonts w:ascii="Times New Roman" w:eastAsia="OfficinaSansBookC" w:hAnsi="Times New Roman" w:cs="Times New Roman"/>
                <w:sz w:val="24"/>
                <w:szCs w:val="24"/>
              </w:rPr>
              <w:t>Демонстрации: коллекции «Нефть» и «Уголь»; видеофрагмент «Вулканизация резины».</w:t>
            </w:r>
          </w:p>
          <w:p w14:paraId="08AC8D0E" w14:textId="4C1425F8" w:rsidR="00575E7B" w:rsidRDefault="00575E7B" w:rsidP="00575E7B">
            <w:pPr>
              <w:spacing w:after="0" w:line="240" w:lineRule="auto"/>
              <w:jc w:val="both"/>
              <w:rPr>
                <w:rFonts w:ascii="Times New Roman" w:eastAsia="OfficinaSansBookC" w:hAnsi="Times New Roman" w:cs="Times New Roman"/>
                <w:sz w:val="24"/>
                <w:szCs w:val="24"/>
              </w:rPr>
            </w:pPr>
            <w:r w:rsidRPr="00575E7B">
              <w:rPr>
                <w:rFonts w:ascii="Times New Roman" w:eastAsia="OfficinaSansBookC" w:hAnsi="Times New Roman" w:cs="Times New Roman"/>
                <w:b/>
                <w:sz w:val="24"/>
                <w:szCs w:val="24"/>
              </w:rPr>
              <w:t>Расчётные задачи:</w:t>
            </w:r>
            <w:r>
              <w:rPr>
                <w:rFonts w:ascii="Times New Roman" w:eastAsia="OfficinaSansBookC" w:hAnsi="Times New Roman" w:cs="Times New Roman"/>
                <w:b/>
                <w:sz w:val="24"/>
                <w:szCs w:val="24"/>
              </w:rPr>
              <w:t xml:space="preserve"> </w:t>
            </w:r>
            <w:r w:rsidRPr="00575E7B">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расчёты по уравнению химической реакции</w:t>
            </w:r>
          </w:p>
        </w:tc>
        <w:tc>
          <w:tcPr>
            <w:tcW w:w="123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EAC0E7A" w14:textId="18E7D8F0" w:rsidR="00575E7B" w:rsidRDefault="000308C1">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9B44799" w14:textId="77777777" w:rsidR="00575E7B" w:rsidRPr="0099144F" w:rsidRDefault="00575E7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4FA5F2A9" w14:textId="77777777" w:rsidTr="00692418">
        <w:trPr>
          <w:trHeight w:val="306"/>
        </w:trPr>
        <w:tc>
          <w:tcPr>
            <w:tcW w:w="12638" w:type="dxa"/>
            <w:gridSpan w:val="2"/>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1E0DB34" w14:textId="1D88FB2E" w:rsidR="000308C1" w:rsidRPr="000308C1" w:rsidRDefault="000308C1" w:rsidP="000308C1">
            <w:pPr>
              <w:spacing w:after="0" w:line="240" w:lineRule="auto"/>
              <w:jc w:val="both"/>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6</w:t>
            </w:r>
            <w:r w:rsidRPr="000308C1">
              <w:rPr>
                <w:rFonts w:ascii="Times New Roman" w:eastAsia="OfficinaSansBookC" w:hAnsi="Times New Roman" w:cs="Times New Roman"/>
                <w:b/>
                <w:sz w:val="24"/>
                <w:szCs w:val="24"/>
              </w:rPr>
              <w:t>. Кислородсодержащие органические соединения</w:t>
            </w:r>
          </w:p>
        </w:tc>
        <w:tc>
          <w:tcPr>
            <w:tcW w:w="123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A4644E4" w14:textId="4B9BA01D" w:rsidR="000308C1" w:rsidRPr="009F37FC"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14</w:t>
            </w:r>
          </w:p>
        </w:tc>
        <w:tc>
          <w:tcPr>
            <w:tcW w:w="1605" w:type="dxa"/>
          </w:tcPr>
          <w:p w14:paraId="34CDA0FE"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6D7E831E" w14:textId="77777777" w:rsidTr="00692418">
        <w:trPr>
          <w:trHeight w:val="34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64C20472" w14:textId="72F59554" w:rsidR="00D129A9" w:rsidRPr="000308C1"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highlight w:val="white"/>
              </w:rPr>
            </w:pPr>
            <w:r w:rsidRPr="000308C1">
              <w:rPr>
                <w:rFonts w:ascii="Times New Roman" w:eastAsia="OfficinaSansBookC" w:hAnsi="Times New Roman" w:cs="Times New Roman"/>
                <w:b/>
                <w:sz w:val="24"/>
                <w:szCs w:val="24"/>
              </w:rPr>
              <w:t>Тема 6.1.</w:t>
            </w:r>
            <w:r>
              <w:rPr>
                <w:rFonts w:ascii="Times New Roman" w:eastAsia="OfficinaSansBookC" w:hAnsi="Times New Roman" w:cs="Times New Roman"/>
                <w:b/>
                <w:sz w:val="24"/>
                <w:szCs w:val="24"/>
              </w:rPr>
              <w:t xml:space="preserve"> </w:t>
            </w:r>
            <w:r w:rsidRPr="000308C1">
              <w:rPr>
                <w:rFonts w:ascii="Times New Roman" w:eastAsia="OfficinaSansBookC" w:hAnsi="Times New Roman" w:cs="Times New Roman"/>
                <w:sz w:val="24"/>
                <w:szCs w:val="24"/>
              </w:rPr>
              <w:t>Спирты. Фенол</w:t>
            </w:r>
          </w:p>
        </w:tc>
        <w:tc>
          <w:tcPr>
            <w:tcW w:w="10658" w:type="dxa"/>
          </w:tcPr>
          <w:p w14:paraId="023168BA" w14:textId="0E043C46" w:rsidR="00D129A9" w:rsidRPr="0099144F" w:rsidRDefault="00D129A9" w:rsidP="002B7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C8B5CD8" w14:textId="26C57F78" w:rsidR="00D129A9" w:rsidRPr="0099144F" w:rsidRDefault="00520A48" w:rsidP="00B00C03">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04C0A4CA" w14:textId="3BC9665C" w:rsidR="00D129A9" w:rsidRPr="0099144F" w:rsidRDefault="00692418" w:rsidP="00D51039">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D129A9" w:rsidRPr="0099144F" w14:paraId="1E8BADDE" w14:textId="77777777" w:rsidTr="00692418">
        <w:trPr>
          <w:trHeight w:val="79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63F5A7"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1EA4D09" w14:textId="77777777" w:rsidR="00D129A9" w:rsidRPr="000308C1" w:rsidRDefault="00D129A9" w:rsidP="000308C1">
            <w:pPr>
              <w:pStyle w:val="Default"/>
              <w:jc w:val="both"/>
            </w:pPr>
            <w:r w:rsidRPr="000308C1">
              <w:t xml:space="preserve">Предельные одноатомные спирты: метанол и этанол, химическое строение, физические и химические свойства (реакции с активными металлами, </w:t>
            </w:r>
            <w:proofErr w:type="spellStart"/>
            <w:r w:rsidRPr="000308C1">
              <w:t>галогеноводородами</w:t>
            </w:r>
            <w:proofErr w:type="spellEnd"/>
            <w:r w:rsidRPr="000308C1">
              <w:t xml:space="preserve">, горение), применение. Водородная связь. Физиологическое действие метанола и этанола на организм человека. </w:t>
            </w:r>
          </w:p>
          <w:p w14:paraId="04559DB7" w14:textId="77777777" w:rsidR="00D129A9" w:rsidRDefault="00D129A9" w:rsidP="000308C1">
            <w:pPr>
              <w:pBdr>
                <w:top w:val="nil"/>
                <w:left w:val="nil"/>
                <w:bottom w:val="nil"/>
                <w:right w:val="nil"/>
                <w:between w:val="nil"/>
              </w:pBdr>
              <w:tabs>
                <w:tab w:val="right" w:pos="3"/>
              </w:tabs>
              <w:spacing w:after="0" w:line="240" w:lineRule="auto"/>
              <w:jc w:val="both"/>
              <w:rPr>
                <w:sz w:val="28"/>
                <w:szCs w:val="28"/>
              </w:rPr>
            </w:pPr>
            <w:r w:rsidRPr="000308C1">
              <w:rPr>
                <w:rFonts w:ascii="Times New Roman" w:hAnsi="Times New Roman" w:cs="Times New Roman"/>
                <w:sz w:val="24"/>
                <w:szCs w:val="24"/>
              </w:rPr>
              <w:t>Многоатомные спирты: этиленгликоль и глицерин, химическое строение, физические и химические свойства (взаимодействие со щелочными металлами, качественная реакция на многоатомные спирты). Физиологическое действие на организм человека. Применение глицерина и этиленгликоля.</w:t>
            </w:r>
            <w:r>
              <w:rPr>
                <w:sz w:val="28"/>
                <w:szCs w:val="28"/>
              </w:rPr>
              <w:t xml:space="preserve"> </w:t>
            </w:r>
          </w:p>
          <w:p w14:paraId="4ECA5491" w14:textId="0B14EF86" w:rsidR="00D129A9" w:rsidRPr="0099144F" w:rsidRDefault="00D129A9" w:rsidP="000308C1">
            <w:pPr>
              <w:pBdr>
                <w:top w:val="nil"/>
                <w:left w:val="nil"/>
                <w:bottom w:val="nil"/>
                <w:right w:val="nil"/>
                <w:between w:val="nil"/>
              </w:pBdr>
              <w:tabs>
                <w:tab w:val="right" w:pos="3"/>
              </w:tabs>
              <w:spacing w:after="0" w:line="240" w:lineRule="auto"/>
              <w:jc w:val="both"/>
              <w:rPr>
                <w:rFonts w:ascii="Times New Roman" w:eastAsia="OfficinaSansBookC" w:hAnsi="Times New Roman" w:cs="Times New Roman"/>
                <w:strike/>
                <w:sz w:val="24"/>
                <w:szCs w:val="24"/>
              </w:rPr>
            </w:pPr>
            <w:r w:rsidRPr="000308C1">
              <w:rPr>
                <w:rFonts w:ascii="Times New Roman" w:hAnsi="Times New Roman" w:cs="Times New Roman"/>
                <w:sz w:val="24"/>
                <w:szCs w:val="24"/>
              </w:rPr>
              <w:t>Фенол. Строение молекулы, физические и химические свойства фенола. Токсичность фенола, его физиологическое действие на организм человека. Применение фенола</w:t>
            </w:r>
            <w:r>
              <w:rPr>
                <w:rFonts w:ascii="Times New Roman" w:hAnsi="Times New Roman" w:cs="Times New Roman"/>
                <w:sz w:val="24"/>
                <w:szCs w:val="24"/>
              </w:rPr>
              <w:t>.</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31B228E" w14:textId="3A6818D1"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0309804D"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D911C66" w14:textId="77777777" w:rsidTr="00692418">
        <w:trPr>
          <w:trHeight w:val="301"/>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B549551"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6F141A1" w14:textId="0EEFA8AE" w:rsidR="00D129A9" w:rsidRPr="00D129A9" w:rsidRDefault="00D129A9" w:rsidP="000308C1">
            <w:pPr>
              <w:pStyle w:val="Default"/>
              <w:jc w:val="both"/>
              <w:rPr>
                <w:b/>
              </w:rPr>
            </w:pPr>
            <w:r w:rsidRPr="00D129A9">
              <w:rPr>
                <w:b/>
              </w:rPr>
              <w:t>Лабораторные занятия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06FAB69" w14:textId="317209FE"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val="restart"/>
          </w:tcPr>
          <w:p w14:paraId="770FA09A"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1B02C7E" w14:textId="77777777" w:rsidTr="00692418">
        <w:trPr>
          <w:trHeight w:val="30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7C27068" w14:textId="77777777" w:rsidR="00D129A9" w:rsidRPr="0099144F" w:rsidRDefault="00D129A9">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95F2F6E" w14:textId="6E72A554" w:rsidR="00D129A9" w:rsidRPr="000308C1" w:rsidRDefault="00D129A9" w:rsidP="00D129A9">
            <w:pPr>
              <w:pStyle w:val="Default"/>
              <w:jc w:val="both"/>
            </w:pPr>
            <w:r w:rsidRPr="00D129A9">
              <w:t xml:space="preserve">Лабораторная работа № </w:t>
            </w:r>
            <w:r>
              <w:t>6</w:t>
            </w:r>
            <w:r w:rsidRPr="00D129A9">
              <w:t>.</w:t>
            </w:r>
            <w:r>
              <w:t xml:space="preserve"> Горение спиртов. Взаимодействие глицерина с гидроксидом меди(II). Качественная реакция на фенол.</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33AB6D26" w14:textId="7EF635ED"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52870AA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4F866AC8" w14:textId="77777777" w:rsidTr="00692418">
        <w:trPr>
          <w:trHeight w:val="372"/>
        </w:trPr>
        <w:tc>
          <w:tcPr>
            <w:tcW w:w="1980" w:type="dxa"/>
            <w:vMerge w:val="restart"/>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tcPr>
          <w:p w14:paraId="07C9FBD1" w14:textId="4B29AF3D" w:rsidR="00D129A9" w:rsidRPr="0099144F" w:rsidRDefault="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6.2</w:t>
            </w:r>
            <w:r w:rsidRPr="0099144F">
              <w:rPr>
                <w:rFonts w:ascii="Times New Roman" w:eastAsia="OfficinaSansBookC" w:hAnsi="Times New Roman" w:cs="Times New Roman"/>
                <w:b/>
                <w:sz w:val="24"/>
                <w:szCs w:val="24"/>
                <w:highlight w:val="white"/>
              </w:rPr>
              <w:t>.</w:t>
            </w:r>
            <w:r w:rsidRPr="0099144F">
              <w:rPr>
                <w:rFonts w:ascii="Times New Roman" w:eastAsia="OfficinaSansBookC" w:hAnsi="Times New Roman" w:cs="Times New Roman"/>
                <w:sz w:val="24"/>
                <w:szCs w:val="24"/>
                <w:highlight w:val="white"/>
              </w:rPr>
              <w:t xml:space="preserve"> </w:t>
            </w:r>
          </w:p>
          <w:p w14:paraId="05948FE2" w14:textId="181419B0" w:rsidR="00D129A9" w:rsidRPr="0099144F" w:rsidRDefault="00D129A9" w:rsidP="0030517B">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0308C1">
              <w:rPr>
                <w:rFonts w:ascii="Times New Roman" w:eastAsia="OfficinaSansBookC" w:hAnsi="Times New Roman" w:cs="Times New Roman"/>
                <w:sz w:val="24"/>
                <w:szCs w:val="24"/>
              </w:rPr>
              <w:t>Альдегиды. Карбоновые кислоты. Сложные эфиры</w:t>
            </w:r>
          </w:p>
        </w:tc>
        <w:tc>
          <w:tcPr>
            <w:tcW w:w="10658" w:type="dxa"/>
          </w:tcPr>
          <w:p w14:paraId="2F6092F7" w14:textId="6FAEF034" w:rsidR="00D129A9" w:rsidRPr="0099144F" w:rsidRDefault="00D129A9" w:rsidP="001657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26F2DA9C" w14:textId="512F6CB6" w:rsidR="00D129A9" w:rsidRPr="0099144F" w:rsidRDefault="00520A48" w:rsidP="006872CA">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vMerge w:val="restart"/>
          </w:tcPr>
          <w:p w14:paraId="586C585A" w14:textId="377D5FFC" w:rsidR="00D129A9" w:rsidRPr="0099144F" w:rsidRDefault="00692418"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D129A9" w:rsidRPr="0099144F" w14:paraId="3E4652CE" w14:textId="77777777" w:rsidTr="00692418">
        <w:trPr>
          <w:trHeight w:val="32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1149E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00D01D3"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Альдегиды: формальдегид и ацетальдегид, химическое строение, физические и химические свойства (реакции окисления и восстановления, качественные реакции), получение и применение.</w:t>
            </w:r>
          </w:p>
          <w:p w14:paraId="3E0BFAE2" w14:textId="77777777" w:rsidR="00D129A9" w:rsidRPr="000308C1"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Одноосновные предельные карбоновые кислоты: уксусная кислота, химическое строение, физические и химические свойства (общие свойства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4DD0A51C" w14:textId="09745491" w:rsidR="00D129A9" w:rsidRPr="0099144F"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Сложные эфиры как производные карбоновых кислот. Гидролиз сложных эфиров. Жиры как</w:t>
            </w:r>
            <w:r>
              <w:t xml:space="preserve"> </w:t>
            </w:r>
            <w:r w:rsidRPr="000308C1">
              <w:rPr>
                <w:rFonts w:ascii="Times New Roman" w:eastAsia="OfficinaSansBookC" w:hAnsi="Times New Roman" w:cs="Times New Roman"/>
                <w:sz w:val="24"/>
                <w:szCs w:val="24"/>
              </w:rPr>
              <w:t>производные глицерина и высших карбоновых кислот. Гидролиз жиров</w:t>
            </w:r>
            <w:r>
              <w:rPr>
                <w:rFonts w:ascii="Times New Roman" w:eastAsia="OfficinaSansBookC" w:hAnsi="Times New Roman" w:cs="Times New Roman"/>
                <w:sz w:val="24"/>
                <w:szCs w:val="24"/>
              </w:rPr>
              <w:t>.</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585AF930" w14:textId="5254CCB3" w:rsidR="00D129A9" w:rsidRPr="0099144F"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4</w:t>
            </w:r>
          </w:p>
        </w:tc>
        <w:tc>
          <w:tcPr>
            <w:tcW w:w="1605" w:type="dxa"/>
            <w:vMerge/>
          </w:tcPr>
          <w:p w14:paraId="3516945C"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3EAAF41F" w14:textId="77777777" w:rsidTr="00692418">
        <w:trPr>
          <w:trHeight w:val="11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D89F995"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894CF" w14:textId="41AB3CF3" w:rsidR="00D129A9" w:rsidRPr="00D129A9" w:rsidRDefault="00D129A9" w:rsidP="000308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12B18E36" w14:textId="2E7AE90B" w:rsidR="00D129A9" w:rsidRPr="009F37FC" w:rsidRDefault="00D129A9">
            <w:pPr>
              <w:spacing w:after="0" w:line="240" w:lineRule="auto"/>
              <w:jc w:val="center"/>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2</w:t>
            </w:r>
          </w:p>
        </w:tc>
        <w:tc>
          <w:tcPr>
            <w:tcW w:w="1605" w:type="dxa"/>
            <w:vMerge w:val="restart"/>
          </w:tcPr>
          <w:p w14:paraId="40A96C42"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D129A9" w:rsidRPr="0099144F" w14:paraId="2803F825" w14:textId="77777777" w:rsidTr="00692418">
        <w:trPr>
          <w:trHeight w:val="119"/>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tcPr>
          <w:p w14:paraId="543AF78B"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5376E81" w14:textId="7D6F9083" w:rsidR="00D129A9" w:rsidRPr="000308C1" w:rsidRDefault="00D129A9" w:rsidP="00D129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4"/>
                <w:szCs w:val="24"/>
              </w:rPr>
            </w:pPr>
            <w:r w:rsidRPr="00D129A9">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7</w:t>
            </w:r>
            <w:r w:rsidRPr="00D129A9">
              <w:rPr>
                <w:rFonts w:ascii="Times New Roman" w:eastAsia="OfficinaSansBookC" w:hAnsi="Times New Roman" w:cs="Times New Roman"/>
                <w:sz w:val="24"/>
                <w:szCs w:val="24"/>
              </w:rPr>
              <w:t>.</w:t>
            </w:r>
            <w:r>
              <w:t xml:space="preserve"> </w:t>
            </w:r>
            <w:r w:rsidRPr="00D129A9">
              <w:rPr>
                <w:rFonts w:ascii="Times New Roman" w:hAnsi="Times New Roman" w:cs="Times New Roman"/>
                <w:sz w:val="24"/>
                <w:szCs w:val="24"/>
              </w:rPr>
              <w:t>К</w:t>
            </w:r>
            <w:r w:rsidRPr="00D129A9">
              <w:rPr>
                <w:rFonts w:ascii="Times New Roman" w:eastAsia="OfficinaSansBookC" w:hAnsi="Times New Roman" w:cs="Times New Roman"/>
                <w:sz w:val="24"/>
                <w:szCs w:val="24"/>
              </w:rPr>
              <w:t xml:space="preserve">ачественные реакции альдегидов (окисление аммиачным раствором оксида </w:t>
            </w:r>
            <w:r>
              <w:rPr>
                <w:rFonts w:ascii="Times New Roman" w:eastAsia="OfficinaSansBookC" w:hAnsi="Times New Roman" w:cs="Times New Roman"/>
                <w:sz w:val="24"/>
                <w:szCs w:val="24"/>
              </w:rPr>
              <w:t xml:space="preserve">серебра и гидроксидом меди(II)). </w:t>
            </w:r>
            <w:r>
              <w:t xml:space="preserve"> </w:t>
            </w:r>
            <w:r w:rsidRPr="00D129A9">
              <w:rPr>
                <w:rFonts w:ascii="Times New Roman" w:eastAsia="OfficinaSansBookC" w:hAnsi="Times New Roman" w:cs="Times New Roman"/>
                <w:sz w:val="24"/>
                <w:szCs w:val="24"/>
              </w:rPr>
              <w:t>Свойства раствора уксусной кислоты.</w:t>
            </w:r>
          </w:p>
        </w:tc>
        <w:tc>
          <w:tcPr>
            <w:tcW w:w="123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A9730FD" w14:textId="3C4B2057" w:rsidR="00D129A9" w:rsidRDefault="00D129A9">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Pr>
          <w:p w14:paraId="453F49EE" w14:textId="77777777" w:rsidR="00D129A9" w:rsidRPr="0099144F" w:rsidRDefault="00D129A9">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0308C1" w:rsidRPr="0099144F" w14:paraId="3BF0BD83" w14:textId="77777777" w:rsidTr="00692418">
        <w:trPr>
          <w:trHeight w:val="119"/>
        </w:trPr>
        <w:tc>
          <w:tcPr>
            <w:tcW w:w="1980" w:type="dxa"/>
            <w:vMerge w:val="restart"/>
            <w:tcBorders>
              <w:top w:val="single" w:sz="8" w:space="0" w:color="000000"/>
              <w:left w:val="single" w:sz="8" w:space="0" w:color="000000"/>
              <w:right w:val="single" w:sz="8" w:space="0" w:color="000000"/>
            </w:tcBorders>
            <w:shd w:val="clear" w:color="auto" w:fill="FFFFFF"/>
            <w:tcMar>
              <w:left w:w="45" w:type="dxa"/>
              <w:right w:w="45" w:type="dxa"/>
            </w:tcMar>
          </w:tcPr>
          <w:p w14:paraId="2AE38A52" w14:textId="2B115F47" w:rsidR="000308C1" w:rsidRPr="0099144F" w:rsidRDefault="00D129A9"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b/>
                <w:sz w:val="24"/>
                <w:szCs w:val="24"/>
              </w:rPr>
              <w:t>Тема</w:t>
            </w:r>
            <w:r>
              <w:rPr>
                <w:rFonts w:ascii="Times New Roman" w:eastAsia="OfficinaSansBookC" w:hAnsi="Times New Roman" w:cs="Times New Roman"/>
                <w:b/>
                <w:sz w:val="24"/>
                <w:szCs w:val="24"/>
                <w:highlight w:val="white"/>
              </w:rPr>
              <w:t xml:space="preserve"> 6.3</w:t>
            </w:r>
            <w:r w:rsidRPr="0099144F">
              <w:rPr>
                <w:rFonts w:ascii="Times New Roman" w:eastAsia="OfficinaSansBookC" w:hAnsi="Times New Roman" w:cs="Times New Roman"/>
                <w:b/>
                <w:sz w:val="24"/>
                <w:szCs w:val="24"/>
                <w:highlight w:val="white"/>
              </w:rPr>
              <w:t xml:space="preserve">. </w:t>
            </w:r>
            <w:r w:rsidRPr="000308C1">
              <w:rPr>
                <w:rFonts w:ascii="Times New Roman" w:eastAsia="OfficinaSansBookC" w:hAnsi="Times New Roman" w:cs="Times New Roman"/>
                <w:sz w:val="24"/>
                <w:szCs w:val="24"/>
              </w:rPr>
              <w:t>Углеводы</w:t>
            </w: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763E2B53" w14:textId="79796AD8"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0308C1">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A11108E" w14:textId="5C227EC7" w:rsidR="000308C1" w:rsidRPr="0099144F" w:rsidRDefault="00520A48">
            <w:pP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Borders>
              <w:left w:val="single" w:sz="8" w:space="0" w:color="000000"/>
            </w:tcBorders>
          </w:tcPr>
          <w:p w14:paraId="0E4D0620" w14:textId="37E41094" w:rsidR="000308C1" w:rsidRPr="0099144F" w:rsidRDefault="00692418" w:rsidP="00E470E2">
            <w:pPr>
              <w:widowControl w:val="0"/>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ОК 0</w:t>
            </w:r>
            <w:r>
              <w:rPr>
                <w:rFonts w:ascii="Times New Roman" w:eastAsia="OfficinaSansBookC" w:hAnsi="Times New Roman" w:cs="Times New Roman"/>
                <w:sz w:val="24"/>
                <w:szCs w:val="24"/>
              </w:rPr>
              <w:t>2, ОК 4, ОК 7</w:t>
            </w:r>
          </w:p>
        </w:tc>
      </w:tr>
      <w:tr w:rsidR="000308C1" w:rsidRPr="0099144F" w14:paraId="2562CB19" w14:textId="77777777" w:rsidTr="00692418">
        <w:trPr>
          <w:trHeight w:val="119"/>
        </w:trPr>
        <w:tc>
          <w:tcPr>
            <w:tcW w:w="1980" w:type="dxa"/>
            <w:vMerge/>
            <w:tcBorders>
              <w:left w:val="single" w:sz="8" w:space="0" w:color="000000"/>
              <w:right w:val="single" w:sz="8" w:space="0" w:color="000000"/>
            </w:tcBorders>
            <w:shd w:val="clear" w:color="auto" w:fill="FFFFFF"/>
            <w:tcMar>
              <w:left w:w="45" w:type="dxa"/>
              <w:right w:w="45" w:type="dxa"/>
            </w:tcMar>
          </w:tcPr>
          <w:p w14:paraId="1FCA5264" w14:textId="77777777" w:rsidR="000308C1" w:rsidRPr="0099144F" w:rsidRDefault="000308C1" w:rsidP="0003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2D310BF"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Углеводы: состав, классификация углеводов (моно-, </w:t>
            </w:r>
            <w:proofErr w:type="spellStart"/>
            <w:r w:rsidRPr="000308C1">
              <w:rPr>
                <w:rFonts w:ascii="Times New Roman" w:eastAsia="OfficinaSansBookC" w:hAnsi="Times New Roman" w:cs="Times New Roman"/>
                <w:sz w:val="24"/>
                <w:szCs w:val="24"/>
              </w:rPr>
              <w:t>ди</w:t>
            </w:r>
            <w:proofErr w:type="spellEnd"/>
            <w:r w:rsidRPr="000308C1">
              <w:rPr>
                <w:rFonts w:ascii="Times New Roman" w:eastAsia="OfficinaSansBookC" w:hAnsi="Times New Roman" w:cs="Times New Roman"/>
                <w:sz w:val="24"/>
                <w:szCs w:val="24"/>
              </w:rPr>
              <w:t>- и полисахариды). Глюкоза – простейший моносахарид: особенности строения молекулы, физические и химические свойства глюкозы (взаимодействие с гидроксидом меди(II), окисление аммиачным раствором оксида серебра(I), восстановление, брожение глюкозы), нахождение в природе, применение глюкозы, биологическая роль в жизнедеятельности организма человека. Фотосинтез. Фруктоза как изомер глюкозы.</w:t>
            </w:r>
          </w:p>
          <w:p w14:paraId="363636F2" w14:textId="77777777" w:rsidR="000308C1" w:rsidRP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Сахароза – представитель дисахаридов, гидролиз сахарозы, нахождение в природе и применение.</w:t>
            </w:r>
          </w:p>
          <w:p w14:paraId="3016CE4D" w14:textId="77777777" w:rsidR="000308C1" w:rsidRDefault="000308C1"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0308C1">
              <w:rPr>
                <w:rFonts w:ascii="Times New Roman" w:eastAsia="OfficinaSansBookC" w:hAnsi="Times New Roman" w:cs="Times New Roman"/>
                <w:sz w:val="24"/>
                <w:szCs w:val="24"/>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308C1">
              <w:rPr>
                <w:rFonts w:ascii="Times New Roman" w:eastAsia="OfficinaSansBookC" w:hAnsi="Times New Roman" w:cs="Times New Roman"/>
                <w:sz w:val="24"/>
                <w:szCs w:val="24"/>
              </w:rPr>
              <w:t>иодом</w:t>
            </w:r>
            <w:proofErr w:type="spellEnd"/>
            <w:r w:rsidRPr="000308C1">
              <w:rPr>
                <w:rFonts w:ascii="Times New Roman" w:eastAsia="OfficinaSansBookC" w:hAnsi="Times New Roman" w:cs="Times New Roman"/>
                <w:sz w:val="24"/>
                <w:szCs w:val="24"/>
              </w:rPr>
              <w:t>).</w:t>
            </w:r>
          </w:p>
          <w:p w14:paraId="53FE51E6" w14:textId="6A7AA800" w:rsidR="00D129A9" w:rsidRPr="00D129A9" w:rsidRDefault="00D129A9" w:rsidP="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Экспериментальные методы изучения веществ и их превращений:</w:t>
            </w:r>
          </w:p>
          <w:p w14:paraId="2FC796CD" w14:textId="2E3C2258" w:rsidR="00D129A9" w:rsidRPr="0099144F" w:rsidRDefault="00D129A9" w:rsidP="00D129A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D129A9">
              <w:rPr>
                <w:rFonts w:ascii="Times New Roman" w:eastAsia="OfficinaSansBookC" w:hAnsi="Times New Roman" w:cs="Times New Roman"/>
                <w:b/>
                <w:sz w:val="24"/>
                <w:szCs w:val="24"/>
              </w:rPr>
              <w:t>Расчётные задачи:</w:t>
            </w:r>
            <w:r w:rsidRPr="00D129A9">
              <w:rPr>
                <w:rFonts w:ascii="Times New Roman" w:eastAsia="OfficinaSansBookC" w:hAnsi="Times New Roman" w:cs="Times New Roman"/>
                <w:sz w:val="24"/>
                <w:szCs w:val="24"/>
              </w:rPr>
              <w:t xml:space="preserve"> определение молекулярной формулы органического вещества по массовым долям атомов химических элементов и по массе (объему) продуктов сгорания; расчёты по уравнению химической реакции</w:t>
            </w:r>
          </w:p>
        </w:tc>
        <w:tc>
          <w:tcPr>
            <w:tcW w:w="1237" w:type="dxa"/>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6F11376" w14:textId="424DF810" w:rsidR="000308C1" w:rsidRPr="000308C1" w:rsidRDefault="00520A48">
            <w:pPr>
              <w:spacing w:after="0" w:line="240" w:lineRule="auto"/>
              <w:jc w:val="center"/>
              <w:rPr>
                <w:rFonts w:ascii="Times New Roman" w:eastAsia="OfficinaSansBookC" w:hAnsi="Times New Roman" w:cs="Times New Roman"/>
                <w:sz w:val="24"/>
                <w:szCs w:val="24"/>
              </w:rPr>
            </w:pPr>
            <w:r>
              <w:rPr>
                <w:rFonts w:ascii="Times New Roman" w:eastAsia="OfficinaSansBookC" w:hAnsi="Times New Roman" w:cs="Times New Roman"/>
                <w:sz w:val="24"/>
                <w:szCs w:val="24"/>
              </w:rPr>
              <w:t>2</w:t>
            </w:r>
          </w:p>
        </w:tc>
        <w:tc>
          <w:tcPr>
            <w:tcW w:w="1605" w:type="dxa"/>
            <w:vMerge/>
            <w:tcBorders>
              <w:left w:val="single" w:sz="8" w:space="0" w:color="000000"/>
            </w:tcBorders>
          </w:tcPr>
          <w:p w14:paraId="3984594E" w14:textId="77777777" w:rsidR="000308C1" w:rsidRPr="0099144F" w:rsidRDefault="000308C1">
            <w:pPr>
              <w:widowControl w:val="0"/>
              <w:spacing w:after="0" w:line="276" w:lineRule="auto"/>
              <w:jc w:val="center"/>
              <w:rPr>
                <w:rFonts w:ascii="Times New Roman" w:eastAsia="OfficinaSansBookC" w:hAnsi="Times New Roman" w:cs="Times New Roman"/>
                <w:sz w:val="24"/>
                <w:szCs w:val="24"/>
              </w:rPr>
            </w:pPr>
          </w:p>
        </w:tc>
      </w:tr>
      <w:tr w:rsidR="000308C1" w:rsidRPr="0099144F" w14:paraId="4B728A96" w14:textId="77777777" w:rsidTr="00692418">
        <w:trPr>
          <w:trHeight w:val="320"/>
        </w:trPr>
        <w:tc>
          <w:tcPr>
            <w:tcW w:w="1980" w:type="dxa"/>
            <w:vMerge/>
            <w:tcBorders>
              <w:left w:val="single" w:sz="8" w:space="0" w:color="000000"/>
              <w:right w:val="single" w:sz="8" w:space="0" w:color="000000"/>
            </w:tcBorders>
            <w:shd w:val="clear" w:color="auto" w:fill="FFFFFF"/>
            <w:tcMar>
              <w:left w:w="45" w:type="dxa"/>
              <w:right w:w="45" w:type="dxa"/>
            </w:tcMar>
          </w:tcPr>
          <w:p w14:paraId="1DA313C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3B3E59" w14:textId="77777777" w:rsidR="000308C1" w:rsidRPr="0099144F" w:rsidRDefault="000308C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3FD38984" w14:textId="77777777" w:rsidR="000308C1" w:rsidRPr="0099144F" w:rsidRDefault="000308C1">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vMerge/>
            <w:tcBorders>
              <w:left w:val="single" w:sz="8" w:space="0" w:color="000000"/>
            </w:tcBorders>
          </w:tcPr>
          <w:p w14:paraId="314F54BC"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r>
      <w:tr w:rsidR="000308C1" w:rsidRPr="0099144F" w14:paraId="586CFD38" w14:textId="77777777" w:rsidTr="00692418">
        <w:trPr>
          <w:trHeight w:val="376"/>
        </w:trPr>
        <w:tc>
          <w:tcPr>
            <w:tcW w:w="1980" w:type="dxa"/>
            <w:vMerge/>
            <w:tcBorders>
              <w:left w:val="single" w:sz="8" w:space="0" w:color="000000"/>
              <w:bottom w:val="single" w:sz="8" w:space="0" w:color="000000"/>
              <w:right w:val="single" w:sz="8" w:space="0" w:color="000000"/>
            </w:tcBorders>
            <w:shd w:val="clear" w:color="auto" w:fill="FFFFFF"/>
            <w:tcMar>
              <w:left w:w="45" w:type="dxa"/>
              <w:right w:w="45" w:type="dxa"/>
            </w:tcMar>
          </w:tcPr>
          <w:p w14:paraId="043B719D"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141036A4" w14:textId="4B750432" w:rsidR="000308C1" w:rsidRPr="0099144F" w:rsidRDefault="000308C1">
            <w:pPr>
              <w:spacing w:after="0" w:line="240" w:lineRule="auto"/>
              <w:jc w:val="both"/>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Лабораторная работа</w:t>
            </w:r>
            <w:r>
              <w:rPr>
                <w:rFonts w:ascii="Times New Roman" w:eastAsia="OfficinaSansBookC" w:hAnsi="Times New Roman" w:cs="Times New Roman"/>
                <w:sz w:val="24"/>
                <w:szCs w:val="24"/>
              </w:rPr>
              <w:t xml:space="preserve"> № </w:t>
            </w:r>
            <w:r w:rsidR="00D129A9">
              <w:rPr>
                <w:rFonts w:ascii="Times New Roman" w:eastAsia="OfficinaSansBookC" w:hAnsi="Times New Roman" w:cs="Times New Roman"/>
                <w:sz w:val="24"/>
                <w:szCs w:val="24"/>
              </w:rPr>
              <w:t xml:space="preserve">8. </w:t>
            </w:r>
            <w:r w:rsidR="00D129A9" w:rsidRPr="00D129A9">
              <w:rPr>
                <w:rFonts w:ascii="Times New Roman" w:eastAsia="OfficinaSansBookC" w:hAnsi="Times New Roman" w:cs="Times New Roman"/>
                <w:sz w:val="24"/>
                <w:szCs w:val="24"/>
              </w:rPr>
              <w:t>Свойства углеводов.</w:t>
            </w:r>
            <w:r w:rsidR="00D129A9" w:rsidRPr="00D129A9">
              <w:rPr>
                <w:rFonts w:ascii="Times New Roman" w:hAnsi="Times New Roman" w:cs="Times New Roman"/>
                <w:sz w:val="24"/>
                <w:szCs w:val="24"/>
              </w:rPr>
              <w:t xml:space="preserve"> В</w:t>
            </w:r>
            <w:r w:rsidR="00D129A9" w:rsidRPr="00D129A9">
              <w:rPr>
                <w:rFonts w:ascii="Times New Roman" w:eastAsia="OfficinaSansBookC" w:hAnsi="Times New Roman" w:cs="Times New Roman"/>
                <w:sz w:val="24"/>
                <w:szCs w:val="24"/>
              </w:rPr>
              <w:t xml:space="preserve">заимодействие крахмала с </w:t>
            </w:r>
            <w:proofErr w:type="spellStart"/>
            <w:r w:rsidR="00D129A9" w:rsidRPr="00D129A9">
              <w:rPr>
                <w:rFonts w:ascii="Times New Roman" w:eastAsia="OfficinaSansBookC" w:hAnsi="Times New Roman" w:cs="Times New Roman"/>
                <w:sz w:val="24"/>
                <w:szCs w:val="24"/>
              </w:rPr>
              <w:t>иодом</w:t>
            </w:r>
            <w:proofErr w:type="spellEnd"/>
            <w:r w:rsidR="00D129A9" w:rsidRPr="00D129A9">
              <w:rPr>
                <w:rFonts w:ascii="Times New Roman" w:eastAsia="OfficinaSansBookC" w:hAnsi="Times New Roman" w:cs="Times New Roman"/>
                <w:sz w:val="24"/>
                <w:szCs w:val="24"/>
              </w:rPr>
              <w:t>.</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D0CDC96" w14:textId="77777777" w:rsidR="000308C1" w:rsidRPr="0099144F" w:rsidRDefault="000308C1">
            <w:pPr>
              <w:spacing w:after="0" w:line="240"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rPr>
              <w:t>2</w:t>
            </w:r>
          </w:p>
        </w:tc>
        <w:tc>
          <w:tcPr>
            <w:tcW w:w="1605" w:type="dxa"/>
            <w:vMerge/>
            <w:tcBorders>
              <w:left w:val="single" w:sz="8" w:space="0" w:color="000000"/>
            </w:tcBorders>
          </w:tcPr>
          <w:p w14:paraId="01774A60" w14:textId="77777777" w:rsidR="000308C1" w:rsidRPr="0099144F" w:rsidRDefault="000308C1">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r>
      <w:tr w:rsidR="00CB3A9B" w:rsidRPr="0099144F" w14:paraId="68633E6E" w14:textId="77777777" w:rsidTr="00692418">
        <w:trPr>
          <w:trHeight w:val="280"/>
        </w:trPr>
        <w:tc>
          <w:tcPr>
            <w:tcW w:w="12638" w:type="dxa"/>
            <w:gridSpan w:val="2"/>
          </w:tcPr>
          <w:p w14:paraId="683B3DF6" w14:textId="1D1D1F57" w:rsidR="00CB3A9B" w:rsidRPr="0099144F" w:rsidRDefault="00D12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Раздел 7.</w:t>
            </w:r>
            <w:r>
              <w:t xml:space="preserve"> </w:t>
            </w:r>
            <w:r w:rsidRPr="00D129A9">
              <w:rPr>
                <w:rFonts w:ascii="Times New Roman" w:eastAsia="OfficinaSansBookC" w:hAnsi="Times New Roman" w:cs="Times New Roman"/>
                <w:b/>
                <w:sz w:val="24"/>
                <w:szCs w:val="24"/>
              </w:rPr>
              <w:t>Азотсодержащие органические соединения</w:t>
            </w:r>
          </w:p>
        </w:tc>
        <w:tc>
          <w:tcPr>
            <w:tcW w:w="1237" w:type="dxa"/>
          </w:tcPr>
          <w:p w14:paraId="43C4EBE5" w14:textId="1DBA8249" w:rsidR="00CB3A9B" w:rsidRPr="009F37FC" w:rsidRDefault="00520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4</w:t>
            </w:r>
          </w:p>
        </w:tc>
        <w:tc>
          <w:tcPr>
            <w:tcW w:w="1605" w:type="dxa"/>
          </w:tcPr>
          <w:p w14:paraId="749A8EBF" w14:textId="77777777" w:rsidR="00CB3A9B" w:rsidRPr="0099144F" w:rsidRDefault="00CB3A9B">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p>
        </w:tc>
      </w:tr>
      <w:tr w:rsidR="00692418" w:rsidRPr="0099144F" w14:paraId="4F179D81" w14:textId="77777777" w:rsidTr="00692418">
        <w:trPr>
          <w:trHeight w:val="330"/>
        </w:trPr>
        <w:tc>
          <w:tcPr>
            <w:tcW w:w="1980" w:type="dxa"/>
            <w:vMerge w:val="restart"/>
            <w:tcBorders>
              <w:top w:val="single" w:sz="8" w:space="0" w:color="000000"/>
              <w:left w:val="single" w:sz="8" w:space="0" w:color="000000"/>
              <w:right w:val="single" w:sz="8" w:space="0" w:color="000000"/>
            </w:tcBorders>
            <w:tcMar>
              <w:top w:w="0" w:type="dxa"/>
              <w:left w:w="45" w:type="dxa"/>
              <w:bottom w:w="0" w:type="dxa"/>
              <w:right w:w="45" w:type="dxa"/>
            </w:tcMar>
            <w:vAlign w:val="center"/>
          </w:tcPr>
          <w:p w14:paraId="425EE458" w14:textId="38D58DC4" w:rsidR="00692418" w:rsidRPr="0099144F" w:rsidRDefault="00692418">
            <w:pPr>
              <w:pBdr>
                <w:top w:val="nil"/>
                <w:left w:val="nil"/>
                <w:bottom w:val="nil"/>
                <w:right w:val="nil"/>
                <w:between w:val="nil"/>
              </w:pBdr>
              <w:spacing w:after="0" w:line="240" w:lineRule="auto"/>
              <w:jc w:val="both"/>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Тема 7.1. </w:t>
            </w:r>
            <w:r w:rsidRPr="00D129A9">
              <w:rPr>
                <w:rFonts w:ascii="Times New Roman" w:eastAsia="OfficinaSansBookC" w:hAnsi="Times New Roman" w:cs="Times New Roman"/>
                <w:sz w:val="24"/>
                <w:szCs w:val="24"/>
              </w:rPr>
              <w:t>Амины. Аминокислоты. Белки</w:t>
            </w:r>
          </w:p>
        </w:tc>
        <w:tc>
          <w:tcPr>
            <w:tcW w:w="10658"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4D6ACA67" w14:textId="0D24A0B3" w:rsidR="00692418" w:rsidRPr="0099144F" w:rsidRDefault="00692418">
            <w:pPr>
              <w:pBdr>
                <w:top w:val="nil"/>
                <w:left w:val="nil"/>
                <w:bottom w:val="nil"/>
                <w:right w:val="nil"/>
                <w:between w:val="nil"/>
              </w:pBdr>
              <w:spacing w:after="0" w:line="240" w:lineRule="auto"/>
              <w:jc w:val="both"/>
              <w:rPr>
                <w:rFonts w:ascii="Times New Roman" w:eastAsia="OfficinaSansBookC" w:hAnsi="Times New Roman" w:cs="Times New Roman"/>
                <w:b/>
                <w:sz w:val="26"/>
                <w:szCs w:val="26"/>
              </w:rPr>
            </w:pPr>
            <w:r w:rsidRPr="0099144F">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bottom w:val="single" w:sz="8" w:space="0" w:color="000000"/>
              <w:right w:val="single" w:sz="8" w:space="0" w:color="000000"/>
            </w:tcBorders>
            <w:tcMar>
              <w:top w:w="0" w:type="dxa"/>
              <w:left w:w="45" w:type="dxa"/>
              <w:bottom w:w="0" w:type="dxa"/>
              <w:right w:w="45" w:type="dxa"/>
            </w:tcMar>
            <w:vAlign w:val="center"/>
          </w:tcPr>
          <w:p w14:paraId="14E3A15F" w14:textId="63890B4F" w:rsidR="00692418" w:rsidRPr="0099144F" w:rsidRDefault="00692418">
            <w:pPr>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p>
        </w:tc>
        <w:tc>
          <w:tcPr>
            <w:tcW w:w="1605" w:type="dxa"/>
            <w:vMerge w:val="restart"/>
          </w:tcPr>
          <w:p w14:paraId="05F52421" w14:textId="77777777" w:rsidR="00692418"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02</w:t>
            </w:r>
          </w:p>
          <w:p w14:paraId="2877C933" w14:textId="77777777" w:rsidR="00692418"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highlight w:val="white"/>
              </w:rPr>
            </w:pPr>
            <w:r w:rsidRPr="0099144F">
              <w:rPr>
                <w:rFonts w:ascii="Times New Roman" w:eastAsia="OfficinaSansBookC" w:hAnsi="Times New Roman" w:cs="Times New Roman"/>
                <w:sz w:val="24"/>
                <w:szCs w:val="24"/>
                <w:highlight w:val="white"/>
              </w:rPr>
              <w:t>ОК 04</w:t>
            </w:r>
          </w:p>
          <w:p w14:paraId="166E80BF" w14:textId="77777777" w:rsidR="00692418"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99144F">
              <w:rPr>
                <w:rFonts w:ascii="Times New Roman" w:eastAsia="OfficinaSansBookC" w:hAnsi="Times New Roman" w:cs="Times New Roman"/>
                <w:sz w:val="24"/>
                <w:szCs w:val="24"/>
                <w:highlight w:val="white"/>
              </w:rPr>
              <w:t>ОК 07</w:t>
            </w:r>
          </w:p>
          <w:p w14:paraId="284DE359" w14:textId="778F49CF" w:rsidR="00692418" w:rsidRPr="0099144F" w:rsidRDefault="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b/>
                <w:i/>
                <w:sz w:val="24"/>
                <w:szCs w:val="24"/>
              </w:rPr>
            </w:pPr>
          </w:p>
        </w:tc>
      </w:tr>
      <w:tr w:rsidR="00692418" w:rsidRPr="0099144F" w14:paraId="456651CF" w14:textId="77777777" w:rsidTr="00692418">
        <w:trPr>
          <w:trHeight w:val="23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58024557" w14:textId="5135ADC5" w:rsidR="00692418" w:rsidRPr="0099144F" w:rsidRDefault="00692418">
            <w:pPr>
              <w:spacing w:after="0" w:line="240" w:lineRule="auto"/>
              <w:rPr>
                <w:rFonts w:ascii="Times New Roman" w:eastAsia="OfficinaSansBookC" w:hAnsi="Times New Roman" w:cs="Times New Roman"/>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37E3FFC" w14:textId="77777777"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Амины: метиламин – простейший представитель аминов: состав, химическое строение, физические и химические свойства (реакции с кислотами и горения), нахождение в природе. 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Синтез пептидов.</w:t>
            </w:r>
          </w:p>
          <w:p w14:paraId="10580287" w14:textId="77777777" w:rsidR="00692418"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w:t>
            </w:r>
          </w:p>
          <w:p w14:paraId="5D3BDA41" w14:textId="77777777"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E379AB">
              <w:rPr>
                <w:rFonts w:ascii="Times New Roman" w:eastAsia="OfficinaSansBookC" w:hAnsi="Times New Roman" w:cs="Times New Roman"/>
                <w:b/>
              </w:rPr>
              <w:t>Экспериментальные методы изучения веществ и их превращений:</w:t>
            </w:r>
          </w:p>
          <w:p w14:paraId="6A2AEE86" w14:textId="09F932E6" w:rsidR="00692418" w:rsidRPr="0099144F"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Pr>
                <w:rFonts w:ascii="Times New Roman" w:eastAsia="OfficinaSansBookC" w:hAnsi="Times New Roman" w:cs="Times New Roman"/>
                <w:b/>
              </w:rPr>
              <w:t>-</w:t>
            </w:r>
            <w:r w:rsidRPr="00E379AB">
              <w:rPr>
                <w:rFonts w:ascii="Times New Roman" w:eastAsia="OfficinaSansBookC" w:hAnsi="Times New Roman" w:cs="Times New Roman"/>
                <w:b/>
              </w:rPr>
              <w:t xml:space="preserve">Демонстрации: </w:t>
            </w:r>
            <w:r w:rsidRPr="00E379AB">
              <w:rPr>
                <w:rFonts w:ascii="Times New Roman" w:eastAsia="OfficinaSansBookC" w:hAnsi="Times New Roman" w:cs="Times New Roman"/>
              </w:rPr>
              <w:t>денатурация белков при нагревании; цветные реакции белков</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C0D754E" w14:textId="1F6A864F" w:rsidR="00692418" w:rsidRPr="00E379AB" w:rsidRDefault="0069241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7B59F704"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00B9E322" w14:textId="77777777" w:rsidTr="00692418">
        <w:trPr>
          <w:trHeight w:val="312"/>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61716C5" w14:textId="77777777" w:rsidR="00692418" w:rsidRPr="0099144F" w:rsidRDefault="00692418">
            <w:pPr>
              <w:spacing w:after="0" w:line="240" w:lineRule="auto"/>
              <w:rPr>
                <w:rFonts w:ascii="Times New Roman" w:eastAsia="OfficinaSansBookC" w:hAnsi="Times New Roman" w:cs="Times New Roman"/>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15349" w14:textId="05879D46"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Лабораторные занятия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3F7521EA" w14:textId="4ED6280C" w:rsidR="00692418" w:rsidRPr="00E379AB" w:rsidRDefault="00692418">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0BA2D45E"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4A00EBB2" w14:textId="77777777" w:rsidTr="00692418">
        <w:trPr>
          <w:trHeight w:val="233"/>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0218770" w14:textId="77777777" w:rsidR="00692418" w:rsidRPr="0099144F" w:rsidRDefault="00692418">
            <w:pPr>
              <w:spacing w:after="0" w:line="240" w:lineRule="auto"/>
              <w:rPr>
                <w:rFonts w:ascii="Times New Roman" w:eastAsia="OfficinaSansBookC" w:hAnsi="Times New Roman" w:cs="Times New Roman"/>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155C881" w14:textId="5039A75B"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Лабораторная работа № </w:t>
            </w:r>
            <w:r>
              <w:rPr>
                <w:rFonts w:ascii="Times New Roman" w:eastAsia="OfficinaSansBookC" w:hAnsi="Times New Roman" w:cs="Times New Roman"/>
                <w:sz w:val="24"/>
                <w:szCs w:val="24"/>
              </w:rPr>
              <w:t>9</w:t>
            </w:r>
            <w:r w:rsidRPr="00E379AB">
              <w:rPr>
                <w:rFonts w:ascii="Times New Roman" w:eastAsia="OfficinaSansBookC" w:hAnsi="Times New Roman" w:cs="Times New Roman"/>
                <w:sz w:val="24"/>
                <w:szCs w:val="24"/>
              </w:rPr>
              <w:t>.</w:t>
            </w:r>
            <w:r>
              <w:rPr>
                <w:rFonts w:ascii="Times New Roman" w:eastAsia="OfficinaSansBookC" w:hAnsi="Times New Roman" w:cs="Times New Roman"/>
                <w:sz w:val="24"/>
                <w:szCs w:val="24"/>
              </w:rPr>
              <w:t xml:space="preserve"> Свойства белков. </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52F9B728" w14:textId="08CB33F9" w:rsidR="00692418" w:rsidRPr="00E379AB" w:rsidRDefault="0069241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50F45F82"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E379AB" w:rsidRPr="0099144F" w14:paraId="104D8767" w14:textId="77777777" w:rsidTr="00692418">
        <w:trPr>
          <w:trHeight w:val="283"/>
        </w:trPr>
        <w:tc>
          <w:tcPr>
            <w:tcW w:w="12638" w:type="dxa"/>
            <w:gridSpan w:val="2"/>
            <w:tcBorders>
              <w:left w:val="single" w:sz="8" w:space="0" w:color="000000"/>
              <w:right w:val="single" w:sz="8" w:space="0" w:color="000000"/>
            </w:tcBorders>
            <w:shd w:val="clear" w:color="auto" w:fill="FFFFFF"/>
            <w:tcMar>
              <w:top w:w="0" w:type="dxa"/>
              <w:left w:w="45" w:type="dxa"/>
              <w:bottom w:w="0" w:type="dxa"/>
              <w:right w:w="45" w:type="dxa"/>
            </w:tcMar>
          </w:tcPr>
          <w:p w14:paraId="681374D7" w14:textId="0E7423F8" w:rsidR="00E379AB" w:rsidRPr="00E379AB" w:rsidRDefault="00E379AB"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 xml:space="preserve">Раздел. </w:t>
            </w:r>
            <w:r>
              <w:rPr>
                <w:rFonts w:ascii="Times New Roman" w:eastAsia="OfficinaSansBookC" w:hAnsi="Times New Roman" w:cs="Times New Roman"/>
                <w:b/>
                <w:sz w:val="24"/>
                <w:szCs w:val="24"/>
              </w:rPr>
              <w:t>8</w:t>
            </w:r>
            <w:r w:rsidRPr="00E379AB">
              <w:rPr>
                <w:rFonts w:ascii="Times New Roman" w:eastAsia="OfficinaSansBookC" w:hAnsi="Times New Roman" w:cs="Times New Roman"/>
                <w:b/>
                <w:sz w:val="24"/>
                <w:szCs w:val="24"/>
              </w:rPr>
              <w:t>. Высокомолекулярные соединения</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4D763904" w14:textId="3334F596" w:rsidR="00E379AB" w:rsidRPr="00E379AB" w:rsidRDefault="009F37FC">
            <w:pPr>
              <w:spacing w:after="0" w:line="240" w:lineRule="auto"/>
              <w:jc w:val="center"/>
              <w:rPr>
                <w:rFonts w:ascii="Times New Roman" w:eastAsia="OfficinaSansBookC" w:hAnsi="Times New Roman" w:cs="Times New Roman"/>
                <w:b/>
                <w:sz w:val="24"/>
                <w:szCs w:val="24"/>
                <w:highlight w:val="white"/>
              </w:rPr>
            </w:pPr>
            <w:r>
              <w:rPr>
                <w:rFonts w:ascii="Times New Roman" w:eastAsia="OfficinaSansBookC" w:hAnsi="Times New Roman" w:cs="Times New Roman"/>
                <w:b/>
                <w:sz w:val="24"/>
                <w:szCs w:val="24"/>
                <w:highlight w:val="white"/>
              </w:rPr>
              <w:t>6</w:t>
            </w:r>
          </w:p>
        </w:tc>
        <w:tc>
          <w:tcPr>
            <w:tcW w:w="1605" w:type="dxa"/>
          </w:tcPr>
          <w:p w14:paraId="4B763148" w14:textId="18F40F3A" w:rsidR="00E379AB" w:rsidRPr="0099144F" w:rsidRDefault="00E379AB" w:rsidP="00E379AB">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77A0D4A7" w14:textId="77777777" w:rsidTr="00692418">
        <w:trPr>
          <w:trHeight w:val="295"/>
        </w:trPr>
        <w:tc>
          <w:tcPr>
            <w:tcW w:w="1980" w:type="dxa"/>
            <w:vMerge w:val="restart"/>
            <w:tcBorders>
              <w:left w:val="single" w:sz="8" w:space="0" w:color="000000"/>
              <w:right w:val="single" w:sz="8" w:space="0" w:color="000000"/>
            </w:tcBorders>
            <w:shd w:val="clear" w:color="auto" w:fill="FFFFFF"/>
            <w:tcMar>
              <w:top w:w="0" w:type="dxa"/>
              <w:left w:w="45" w:type="dxa"/>
              <w:bottom w:w="0" w:type="dxa"/>
              <w:right w:w="45" w:type="dxa"/>
            </w:tcMar>
          </w:tcPr>
          <w:p w14:paraId="7CE8219F" w14:textId="1D61AD41" w:rsidR="00692418" w:rsidRPr="00E379AB" w:rsidRDefault="00692418">
            <w:pPr>
              <w:spacing w:after="0" w:line="240" w:lineRule="auto"/>
              <w:rPr>
                <w:rFonts w:ascii="Times New Roman" w:eastAsia="OfficinaSansBookC" w:hAnsi="Times New Roman" w:cs="Times New Roman"/>
                <w:b/>
                <w:highlight w:val="white"/>
              </w:rPr>
            </w:pPr>
            <w:r w:rsidRPr="00E379AB">
              <w:rPr>
                <w:rFonts w:ascii="Times New Roman" w:eastAsia="OfficinaSansBookC" w:hAnsi="Times New Roman" w:cs="Times New Roman"/>
                <w:b/>
                <w:highlight w:val="white"/>
              </w:rPr>
              <w:t>Тема 8.1.</w:t>
            </w:r>
            <w:r>
              <w:t xml:space="preserve"> </w:t>
            </w:r>
            <w:r w:rsidRPr="00E379AB">
              <w:rPr>
                <w:rFonts w:ascii="Times New Roman" w:eastAsia="OfficinaSansBookC" w:hAnsi="Times New Roman" w:cs="Times New Roman"/>
              </w:rPr>
              <w:t>Пластмассы. Каучуки. Волокна</w:t>
            </w: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05EC606" w14:textId="113FE82D"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Теоретическое обучение</w:t>
            </w:r>
          </w:p>
        </w:tc>
        <w:tc>
          <w:tcPr>
            <w:tcW w:w="1237"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EDFB85B" w14:textId="5BBAB6FA" w:rsidR="00692418" w:rsidRPr="00E379AB" w:rsidRDefault="00692418">
            <w:pPr>
              <w:spacing w:after="0" w:line="240"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b/>
                <w:sz w:val="24"/>
                <w:szCs w:val="24"/>
                <w:highlight w:val="white"/>
              </w:rPr>
              <w:t>2</w:t>
            </w:r>
          </w:p>
        </w:tc>
        <w:tc>
          <w:tcPr>
            <w:tcW w:w="1605" w:type="dxa"/>
            <w:vMerge w:val="restart"/>
          </w:tcPr>
          <w:p w14:paraId="2C211D0B" w14:textId="77777777" w:rsidR="00692418" w:rsidRPr="00E379AB" w:rsidRDefault="00692418" w:rsidP="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ОК 02</w:t>
            </w:r>
          </w:p>
          <w:p w14:paraId="67B075B7" w14:textId="0D63E6AC" w:rsidR="00692418" w:rsidRPr="0099144F" w:rsidRDefault="00692418" w:rsidP="00692418">
            <w:pPr>
              <w:widowControl w:val="0"/>
              <w:pBdr>
                <w:top w:val="nil"/>
                <w:left w:val="nil"/>
                <w:bottom w:val="nil"/>
                <w:right w:val="nil"/>
                <w:between w:val="nil"/>
              </w:pBdr>
              <w:spacing w:after="0" w:line="276" w:lineRule="auto"/>
              <w:jc w:val="center"/>
              <w:rPr>
                <w:rFonts w:ascii="Times New Roman" w:eastAsia="OfficinaSansBookC" w:hAnsi="Times New Roman" w:cs="Times New Roman"/>
                <w:b/>
                <w:sz w:val="24"/>
                <w:szCs w:val="24"/>
                <w:highlight w:val="white"/>
              </w:rPr>
            </w:pPr>
            <w:r w:rsidRPr="00E379AB">
              <w:rPr>
                <w:rFonts w:ascii="Times New Roman" w:eastAsia="OfficinaSansBookC" w:hAnsi="Times New Roman" w:cs="Times New Roman"/>
                <w:sz w:val="24"/>
                <w:szCs w:val="24"/>
              </w:rPr>
              <w:t>О</w:t>
            </w:r>
            <w:bookmarkStart w:id="3" w:name="_GoBack"/>
            <w:bookmarkEnd w:id="3"/>
            <w:r w:rsidRPr="00E379AB">
              <w:rPr>
                <w:rFonts w:ascii="Times New Roman" w:eastAsia="OfficinaSansBookC" w:hAnsi="Times New Roman" w:cs="Times New Roman"/>
                <w:sz w:val="24"/>
                <w:szCs w:val="24"/>
              </w:rPr>
              <w:t>К 04</w:t>
            </w:r>
          </w:p>
        </w:tc>
      </w:tr>
      <w:tr w:rsidR="00692418" w:rsidRPr="0099144F" w14:paraId="0656977C" w14:textId="77777777" w:rsidTr="00692418">
        <w:trPr>
          <w:trHeight w:val="295"/>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4859D91C" w14:textId="77777777" w:rsidR="00692418" w:rsidRPr="00E379AB" w:rsidRDefault="00692418">
            <w:pPr>
              <w:spacing w:after="0" w:line="240" w:lineRule="auto"/>
              <w:rPr>
                <w:rFonts w:ascii="Times New Roman" w:eastAsia="OfficinaSansBookC" w:hAnsi="Times New Roman" w:cs="Times New Roman"/>
                <w:b/>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0EEAB953" w14:textId="77777777"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14:paraId="5DD46404" w14:textId="77777777"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 xml:space="preserve">Пластмассы (полиэтилен, полипропилен, поливинилхлорид, полистирол). Натуральный и синтетические каучуки (бутадиеновый, хлоропреновый и </w:t>
            </w:r>
            <w:proofErr w:type="spellStart"/>
            <w:r w:rsidRPr="00E379AB">
              <w:rPr>
                <w:rFonts w:ascii="Times New Roman" w:eastAsia="OfficinaSansBookC" w:hAnsi="Times New Roman" w:cs="Times New Roman"/>
                <w:sz w:val="24"/>
                <w:szCs w:val="24"/>
              </w:rPr>
              <w:t>изопреновый</w:t>
            </w:r>
            <w:proofErr w:type="spellEnd"/>
            <w:r w:rsidRPr="00E379AB">
              <w:rPr>
                <w:rFonts w:ascii="Times New Roman" w:eastAsia="OfficinaSansBookC" w:hAnsi="Times New Roman" w:cs="Times New Roman"/>
                <w:sz w:val="24"/>
                <w:szCs w:val="24"/>
              </w:rPr>
              <w:t>). Волокна: натуральные</w:t>
            </w:r>
          </w:p>
          <w:p w14:paraId="5AA99D77" w14:textId="7492149D"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(хлопок, шерсть, шёлк), искусственные (ацетатное волокно,</w:t>
            </w:r>
            <w:r>
              <w:t xml:space="preserve"> </w:t>
            </w:r>
            <w:r w:rsidRPr="00E379AB">
              <w:rPr>
                <w:rFonts w:ascii="Times New Roman" w:eastAsia="OfficinaSansBookC" w:hAnsi="Times New Roman" w:cs="Times New Roman"/>
                <w:sz w:val="24"/>
                <w:szCs w:val="24"/>
              </w:rPr>
              <w:t>вискоза), синтетические (капрон и лавсан).</w:t>
            </w:r>
          </w:p>
          <w:p w14:paraId="380ACA0E" w14:textId="77777777"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E379AB">
              <w:rPr>
                <w:rFonts w:ascii="Times New Roman" w:eastAsia="OfficinaSansBookC" w:hAnsi="Times New Roman" w:cs="Times New Roman"/>
                <w:b/>
                <w:sz w:val="24"/>
                <w:szCs w:val="24"/>
              </w:rPr>
              <w:t>Экспериментальные методы изучения веществ и их превращений:</w:t>
            </w:r>
          </w:p>
          <w:p w14:paraId="39EAEC67" w14:textId="373EA6F2"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E379AB">
              <w:rPr>
                <w:rFonts w:ascii="Times New Roman" w:eastAsia="OfficinaSansBookC" w:hAnsi="Times New Roman" w:cs="Times New Roman"/>
                <w:sz w:val="24"/>
                <w:szCs w:val="24"/>
              </w:rPr>
              <w:t>Демонстрации: ознакомление с образцами природных и искусственных волокон, пластмасс, каучуков</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047BEE1C" w14:textId="250A6A3E" w:rsidR="00692418" w:rsidRPr="00E379AB" w:rsidRDefault="0069241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16A4E9D"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25388248" w14:textId="77777777" w:rsidTr="00692418">
        <w:trPr>
          <w:trHeight w:val="80"/>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2242BB72" w14:textId="77777777" w:rsidR="00692418" w:rsidRPr="00E379AB" w:rsidRDefault="00692418">
            <w:pPr>
              <w:spacing w:after="0" w:line="240" w:lineRule="auto"/>
              <w:rPr>
                <w:rFonts w:ascii="Times New Roman" w:eastAsia="OfficinaSansBookC" w:hAnsi="Times New Roman" w:cs="Times New Roman"/>
                <w:b/>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51DD542" w14:textId="6CFFD419" w:rsidR="00692418" w:rsidRPr="009F37FC"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sz w:val="24"/>
                <w:szCs w:val="24"/>
              </w:rPr>
            </w:pPr>
            <w:r w:rsidRPr="009F37FC">
              <w:rPr>
                <w:rFonts w:ascii="Times New Roman" w:eastAsia="OfficinaSansBookC" w:hAnsi="Times New Roman" w:cs="Times New Roman"/>
                <w:b/>
                <w:sz w:val="24"/>
                <w:szCs w:val="24"/>
              </w:rPr>
              <w:t>Практические занятия</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48B44CF" w14:textId="3E64723C" w:rsidR="00692418" w:rsidRPr="009F37FC" w:rsidRDefault="00692418">
            <w:pPr>
              <w:spacing w:after="0" w:line="240" w:lineRule="auto"/>
              <w:jc w:val="center"/>
              <w:rPr>
                <w:rFonts w:ascii="Times New Roman" w:eastAsia="OfficinaSansBookC" w:hAnsi="Times New Roman" w:cs="Times New Roman"/>
                <w:b/>
                <w:sz w:val="24"/>
                <w:szCs w:val="24"/>
                <w:highlight w:val="white"/>
              </w:rPr>
            </w:pPr>
            <w:r w:rsidRPr="009F37FC">
              <w:rPr>
                <w:rFonts w:ascii="Times New Roman" w:eastAsia="OfficinaSansBookC" w:hAnsi="Times New Roman" w:cs="Times New Roman"/>
                <w:b/>
                <w:sz w:val="24"/>
                <w:szCs w:val="24"/>
                <w:highlight w:val="white"/>
              </w:rPr>
              <w:t>4</w:t>
            </w:r>
          </w:p>
        </w:tc>
        <w:tc>
          <w:tcPr>
            <w:tcW w:w="1605" w:type="dxa"/>
            <w:vMerge/>
          </w:tcPr>
          <w:p w14:paraId="3DDB682E"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0892A387" w14:textId="77777777" w:rsidTr="00692418">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6F48BAF1" w14:textId="77777777" w:rsidR="00692418" w:rsidRPr="00E379AB" w:rsidRDefault="00692418">
            <w:pPr>
              <w:spacing w:after="0" w:line="240" w:lineRule="auto"/>
              <w:rPr>
                <w:rFonts w:ascii="Times New Roman" w:eastAsia="OfficinaSansBookC" w:hAnsi="Times New Roman" w:cs="Times New Roman"/>
                <w:b/>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5438A69C" w14:textId="45ADFA34" w:rsidR="00692418" w:rsidRPr="00E379AB" w:rsidRDefault="00692418" w:rsidP="00E37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Pr>
                <w:rFonts w:ascii="Times New Roman" w:eastAsia="OfficinaSansBookC" w:hAnsi="Times New Roman" w:cs="Times New Roman"/>
                <w:sz w:val="24"/>
                <w:szCs w:val="24"/>
              </w:rPr>
              <w:t>Практическая работа №2.</w:t>
            </w:r>
            <w:r>
              <w:t xml:space="preserve"> </w:t>
            </w:r>
            <w:r w:rsidRPr="009F37FC">
              <w:rPr>
                <w:rFonts w:ascii="Times New Roman" w:hAnsi="Times New Roman" w:cs="Times New Roman"/>
                <w:sz w:val="24"/>
                <w:szCs w:val="24"/>
              </w:rPr>
              <w:t xml:space="preserve">Распознавание </w:t>
            </w:r>
            <w:r w:rsidRPr="009F37FC">
              <w:rPr>
                <w:rFonts w:ascii="Times New Roman" w:eastAsia="OfficinaSansBookC" w:hAnsi="Times New Roman" w:cs="Times New Roman"/>
                <w:sz w:val="24"/>
                <w:szCs w:val="24"/>
              </w:rPr>
              <w:t>природных и искусственных волокон, пластмасс, каучуков</w:t>
            </w:r>
            <w:r>
              <w:rPr>
                <w:rFonts w:ascii="Times New Roman" w:eastAsia="OfficinaSansBookC" w:hAnsi="Times New Roman" w:cs="Times New Roman"/>
                <w:sz w:val="24"/>
                <w:szCs w:val="24"/>
              </w:rPr>
              <w:t>.</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1C5CA0A4" w14:textId="2E7F3D5E" w:rsidR="00692418" w:rsidRDefault="0069241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288B719F"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50289827" w14:textId="77777777" w:rsidTr="00692418">
        <w:trPr>
          <w:trHeight w:val="79"/>
        </w:trPr>
        <w:tc>
          <w:tcPr>
            <w:tcW w:w="1980" w:type="dxa"/>
            <w:vMerge/>
            <w:tcBorders>
              <w:left w:val="single" w:sz="8" w:space="0" w:color="000000"/>
              <w:right w:val="single" w:sz="8" w:space="0" w:color="000000"/>
            </w:tcBorders>
            <w:shd w:val="clear" w:color="auto" w:fill="FFFFFF"/>
            <w:tcMar>
              <w:top w:w="0" w:type="dxa"/>
              <w:left w:w="45" w:type="dxa"/>
              <w:bottom w:w="0" w:type="dxa"/>
              <w:right w:w="45" w:type="dxa"/>
            </w:tcMar>
          </w:tcPr>
          <w:p w14:paraId="7C981F72" w14:textId="77777777" w:rsidR="00692418" w:rsidRPr="00E379AB" w:rsidRDefault="00692418">
            <w:pPr>
              <w:spacing w:after="0" w:line="240" w:lineRule="auto"/>
              <w:rPr>
                <w:rFonts w:ascii="Times New Roman" w:eastAsia="OfficinaSansBookC" w:hAnsi="Times New Roman" w:cs="Times New Roman"/>
                <w:b/>
                <w:highlight w:val="white"/>
              </w:rPr>
            </w:pPr>
          </w:p>
        </w:tc>
        <w:tc>
          <w:tcPr>
            <w:tcW w:w="10658" w:type="dxa"/>
            <w:tcBorders>
              <w:top w:val="single" w:sz="8" w:space="0" w:color="000000"/>
              <w:left w:val="single" w:sz="8" w:space="0" w:color="000000"/>
              <w:right w:val="single" w:sz="8" w:space="0" w:color="000000"/>
            </w:tcBorders>
            <w:shd w:val="clear" w:color="auto" w:fill="FFFFFF"/>
            <w:tcMar>
              <w:top w:w="0" w:type="dxa"/>
              <w:left w:w="45" w:type="dxa"/>
              <w:bottom w:w="0" w:type="dxa"/>
              <w:right w:w="45" w:type="dxa"/>
            </w:tcMar>
            <w:vAlign w:val="center"/>
          </w:tcPr>
          <w:p w14:paraId="72FB5B76" w14:textId="120EFDA2" w:rsidR="00692418" w:rsidRPr="00E379AB" w:rsidRDefault="00692418" w:rsidP="009F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F37FC">
              <w:rPr>
                <w:rFonts w:ascii="Times New Roman" w:eastAsia="OfficinaSansBookC" w:hAnsi="Times New Roman" w:cs="Times New Roman"/>
                <w:sz w:val="24"/>
                <w:szCs w:val="24"/>
              </w:rPr>
              <w:t>Практическая работа №</w:t>
            </w:r>
            <w:r>
              <w:rPr>
                <w:rFonts w:ascii="Times New Roman" w:eastAsia="OfficinaSansBookC" w:hAnsi="Times New Roman" w:cs="Times New Roman"/>
                <w:sz w:val="24"/>
                <w:szCs w:val="24"/>
              </w:rPr>
              <w:t>3</w:t>
            </w:r>
            <w:r w:rsidRPr="009F37FC">
              <w:rPr>
                <w:rFonts w:ascii="Times New Roman" w:eastAsia="OfficinaSansBookC" w:hAnsi="Times New Roman" w:cs="Times New Roman"/>
                <w:sz w:val="24"/>
                <w:szCs w:val="24"/>
              </w:rPr>
              <w:t>.</w:t>
            </w:r>
            <w:r>
              <w:t xml:space="preserve"> </w:t>
            </w:r>
            <w:r w:rsidRPr="009F37FC">
              <w:rPr>
                <w:rFonts w:ascii="Times New Roman" w:eastAsia="OfficinaSansBookC" w:hAnsi="Times New Roman" w:cs="Times New Roman"/>
                <w:sz w:val="24"/>
                <w:szCs w:val="24"/>
              </w:rPr>
              <w:t>Идентификация органическ</w:t>
            </w:r>
            <w:r>
              <w:rPr>
                <w:rFonts w:ascii="Times New Roman" w:eastAsia="OfficinaSansBookC" w:hAnsi="Times New Roman" w:cs="Times New Roman"/>
                <w:sz w:val="24"/>
                <w:szCs w:val="24"/>
              </w:rPr>
              <w:t xml:space="preserve">их соединений отдельных классов. </w:t>
            </w:r>
          </w:p>
        </w:tc>
        <w:tc>
          <w:tcPr>
            <w:tcW w:w="1237" w:type="dxa"/>
            <w:tcBorders>
              <w:left w:val="single" w:sz="8" w:space="0" w:color="000000"/>
              <w:right w:val="single" w:sz="8" w:space="0" w:color="000000"/>
            </w:tcBorders>
            <w:shd w:val="clear" w:color="auto" w:fill="FFFFFF"/>
            <w:tcMar>
              <w:top w:w="0" w:type="dxa"/>
              <w:left w:w="45" w:type="dxa"/>
              <w:bottom w:w="0" w:type="dxa"/>
              <w:right w:w="45" w:type="dxa"/>
            </w:tcMar>
            <w:vAlign w:val="center"/>
          </w:tcPr>
          <w:p w14:paraId="2FF0B23B" w14:textId="62620342" w:rsidR="00692418" w:rsidRDefault="00692418">
            <w:pPr>
              <w:spacing w:after="0" w:line="240" w:lineRule="auto"/>
              <w:jc w:val="center"/>
              <w:rPr>
                <w:rFonts w:ascii="Times New Roman" w:eastAsia="OfficinaSansBookC" w:hAnsi="Times New Roman" w:cs="Times New Roman"/>
                <w:sz w:val="24"/>
                <w:szCs w:val="24"/>
                <w:highlight w:val="white"/>
              </w:rPr>
            </w:pPr>
            <w:r>
              <w:rPr>
                <w:rFonts w:ascii="Times New Roman" w:eastAsia="OfficinaSansBookC" w:hAnsi="Times New Roman" w:cs="Times New Roman"/>
                <w:sz w:val="24"/>
                <w:szCs w:val="24"/>
                <w:highlight w:val="white"/>
              </w:rPr>
              <w:t>2</w:t>
            </w:r>
          </w:p>
        </w:tc>
        <w:tc>
          <w:tcPr>
            <w:tcW w:w="1605" w:type="dxa"/>
            <w:vMerge/>
          </w:tcPr>
          <w:p w14:paraId="3FF25EB8"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b/>
                <w:sz w:val="24"/>
                <w:szCs w:val="24"/>
                <w:highlight w:val="white"/>
              </w:rPr>
            </w:pPr>
          </w:p>
        </w:tc>
      </w:tr>
      <w:tr w:rsidR="00692418" w:rsidRPr="0099144F" w14:paraId="21F9257F" w14:textId="77777777" w:rsidTr="00B97CE4">
        <w:trPr>
          <w:trHeight w:val="320"/>
        </w:trPr>
        <w:tc>
          <w:tcPr>
            <w:tcW w:w="1980" w:type="dxa"/>
            <w:vMerge/>
            <w:tcBorders>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1337E37" w14:textId="77777777" w:rsidR="00692418" w:rsidRPr="0099144F" w:rsidRDefault="00692418">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4F7DC7F1" w14:textId="50F24DC9" w:rsidR="00692418" w:rsidRPr="0099144F" w:rsidRDefault="00692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Промежуточная аттестация по дисциплине (</w:t>
            </w:r>
            <w:r>
              <w:rPr>
                <w:rFonts w:ascii="Times New Roman" w:eastAsia="OfficinaSansBookC" w:hAnsi="Times New Roman" w:cs="Times New Roman"/>
                <w:b/>
                <w:sz w:val="24"/>
                <w:szCs w:val="24"/>
              </w:rPr>
              <w:t xml:space="preserve">дифференцированный </w:t>
            </w:r>
            <w:r w:rsidRPr="0099144F">
              <w:rPr>
                <w:rFonts w:ascii="Times New Roman" w:eastAsia="OfficinaSansBookC" w:hAnsi="Times New Roman" w:cs="Times New Roman"/>
                <w:b/>
                <w:sz w:val="24"/>
                <w:szCs w:val="24"/>
              </w:rPr>
              <w:t>зачет)</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276C38BA" w14:textId="77777777" w:rsidR="00692418" w:rsidRPr="0099144F" w:rsidRDefault="00692418">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2</w:t>
            </w:r>
          </w:p>
        </w:tc>
        <w:tc>
          <w:tcPr>
            <w:tcW w:w="1605" w:type="dxa"/>
          </w:tcPr>
          <w:p w14:paraId="7DC8F8AE" w14:textId="77777777" w:rsidR="00692418" w:rsidRPr="0099144F" w:rsidRDefault="00692418">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CB3A9B" w:rsidRPr="0099144F" w14:paraId="3DF52C4F" w14:textId="77777777" w:rsidTr="00692418">
        <w:trPr>
          <w:trHeight w:val="320"/>
        </w:trPr>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E203D65" w14:textId="77777777" w:rsidR="00CB3A9B" w:rsidRPr="0099144F" w:rsidRDefault="00CB3A9B">
            <w:pPr>
              <w:widowControl w:val="0"/>
              <w:pBdr>
                <w:top w:val="nil"/>
                <w:left w:val="nil"/>
                <w:bottom w:val="nil"/>
                <w:right w:val="nil"/>
                <w:between w:val="nil"/>
              </w:pBdr>
              <w:spacing w:after="0" w:line="276" w:lineRule="auto"/>
              <w:rPr>
                <w:rFonts w:ascii="Times New Roman" w:eastAsia="OfficinaSansBookC" w:hAnsi="Times New Roman" w:cs="Times New Roman"/>
                <w:sz w:val="24"/>
                <w:szCs w:val="24"/>
              </w:rPr>
            </w:pPr>
          </w:p>
        </w:tc>
        <w:tc>
          <w:tcPr>
            <w:tcW w:w="10658"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E037BC" w14:textId="77777777" w:rsidR="00CB3A9B" w:rsidRPr="0099144F" w:rsidRDefault="00701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sz w:val="24"/>
                <w:szCs w:val="24"/>
              </w:rPr>
            </w:pPr>
            <w:r w:rsidRPr="0099144F">
              <w:rPr>
                <w:rFonts w:ascii="Times New Roman" w:eastAsia="OfficinaSansBookC" w:hAnsi="Times New Roman" w:cs="Times New Roman"/>
                <w:b/>
                <w:sz w:val="24"/>
                <w:szCs w:val="24"/>
              </w:rPr>
              <w:t>Всего</w:t>
            </w: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tcPr>
          <w:p w14:paraId="65C724CD" w14:textId="77777777" w:rsidR="00CB3A9B" w:rsidRPr="0099144F" w:rsidRDefault="00701283">
            <w:pPr>
              <w:spacing w:after="0" w:line="240" w:lineRule="auto"/>
              <w:jc w:val="center"/>
              <w:rPr>
                <w:rFonts w:ascii="Times New Roman" w:eastAsia="OfficinaSansBookC" w:hAnsi="Times New Roman" w:cs="Times New Roman"/>
                <w:b/>
                <w:sz w:val="24"/>
                <w:szCs w:val="24"/>
              </w:rPr>
            </w:pPr>
            <w:r w:rsidRPr="0099144F">
              <w:rPr>
                <w:rFonts w:ascii="Times New Roman" w:eastAsia="OfficinaSansBookC" w:hAnsi="Times New Roman" w:cs="Times New Roman"/>
                <w:b/>
                <w:sz w:val="24"/>
                <w:szCs w:val="24"/>
              </w:rPr>
              <w:t>72</w:t>
            </w:r>
          </w:p>
        </w:tc>
        <w:tc>
          <w:tcPr>
            <w:tcW w:w="1605" w:type="dxa"/>
          </w:tcPr>
          <w:p w14:paraId="23DBAFD4" w14:textId="77777777" w:rsidR="00CB3A9B" w:rsidRPr="0099144F" w:rsidRDefault="00CB3A9B">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bl>
    <w:p w14:paraId="01B1B9CE" w14:textId="77777777" w:rsidR="00CB3A9B" w:rsidRPr="0099144F" w:rsidRDefault="00CB3A9B">
      <w:pPr>
        <w:tabs>
          <w:tab w:val="left" w:pos="0"/>
        </w:tabs>
        <w:spacing w:after="200" w:line="360" w:lineRule="auto"/>
        <w:rPr>
          <w:rFonts w:ascii="Times New Roman" w:eastAsia="OfficinaSansBookC" w:hAnsi="Times New Roman" w:cs="Times New Roman"/>
          <w:b/>
          <w:sz w:val="28"/>
          <w:szCs w:val="28"/>
        </w:rPr>
        <w:sectPr w:rsidR="00CB3A9B" w:rsidRPr="0099144F">
          <w:pgSz w:w="16838" w:h="11906" w:orient="landscape"/>
          <w:pgMar w:top="850" w:right="1133" w:bottom="850" w:left="992" w:header="709" w:footer="709" w:gutter="0"/>
          <w:cols w:space="720"/>
        </w:sectPr>
      </w:pPr>
    </w:p>
    <w:p w14:paraId="1A31C4EB" w14:textId="0B116B33" w:rsidR="00CB3A9B" w:rsidRPr="00977D7D" w:rsidRDefault="00701283" w:rsidP="007B22DA">
      <w:pPr>
        <w:pStyle w:val="1"/>
        <w:rPr>
          <w:rFonts w:ascii="Times New Roman" w:hAnsi="Times New Roman" w:cs="Times New Roman"/>
          <w:sz w:val="24"/>
          <w:szCs w:val="24"/>
        </w:rPr>
      </w:pPr>
      <w:bookmarkStart w:id="4" w:name="_Toc129698917"/>
      <w:r w:rsidRPr="00977D7D">
        <w:rPr>
          <w:rFonts w:ascii="Times New Roman" w:hAnsi="Times New Roman" w:cs="Times New Roman"/>
          <w:sz w:val="24"/>
          <w:szCs w:val="24"/>
        </w:rPr>
        <w:t xml:space="preserve">3. УСЛОВИЯ РЕАЛИЗАЦИИ ПРОГРАММЫ </w:t>
      </w:r>
      <w:bookmarkEnd w:id="4"/>
      <w:r w:rsidR="000B47DB" w:rsidRPr="00977D7D">
        <w:rPr>
          <w:rFonts w:ascii="Times New Roman" w:hAnsi="Times New Roman" w:cs="Times New Roman"/>
          <w:sz w:val="24"/>
          <w:szCs w:val="24"/>
        </w:rPr>
        <w:t>УЧЕБНОГО ПРЕДМЕТА</w:t>
      </w:r>
    </w:p>
    <w:p w14:paraId="23A83FAD" w14:textId="77777777" w:rsidR="00977D7D" w:rsidRPr="00D14E49" w:rsidRDefault="00977D7D" w:rsidP="00977D7D">
      <w:pPr>
        <w:tabs>
          <w:tab w:val="left" w:pos="0"/>
        </w:tabs>
        <w:spacing w:after="0" w:line="276" w:lineRule="auto"/>
        <w:rPr>
          <w:rFonts w:ascii="Times New Roman" w:eastAsia="Times New Roman" w:hAnsi="Times New Roman" w:cs="Times New Roman"/>
          <w:b/>
          <w:sz w:val="24"/>
          <w:szCs w:val="24"/>
        </w:rPr>
      </w:pPr>
      <w:r w:rsidRPr="00D14E49">
        <w:rPr>
          <w:rFonts w:ascii="Times New Roman" w:eastAsia="Times New Roman" w:hAnsi="Times New Roman" w:cs="Times New Roman"/>
          <w:b/>
          <w:sz w:val="24"/>
          <w:szCs w:val="24"/>
        </w:rPr>
        <w:t>3.1. Требования к минимальному материально-техническому обеспечению</w:t>
      </w:r>
    </w:p>
    <w:p w14:paraId="089F85E0"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sz w:val="24"/>
          <w:szCs w:val="24"/>
        </w:rPr>
        <w:t xml:space="preserve">Для реализации программы </w:t>
      </w:r>
      <w:r>
        <w:rPr>
          <w:rFonts w:ascii="Times New Roman" w:eastAsia="Times New Roman" w:hAnsi="Times New Roman" w:cs="Times New Roman"/>
          <w:sz w:val="24"/>
          <w:szCs w:val="24"/>
        </w:rPr>
        <w:t xml:space="preserve">учебного предмета </w:t>
      </w:r>
      <w:r w:rsidRPr="00D14E49">
        <w:rPr>
          <w:rFonts w:ascii="Times New Roman" w:eastAsia="Times New Roman" w:hAnsi="Times New Roman" w:cs="Times New Roman"/>
          <w:sz w:val="24"/>
          <w:szCs w:val="24"/>
        </w:rPr>
        <w:t>предусмотрен</w:t>
      </w:r>
      <w:r>
        <w:rPr>
          <w:rFonts w:ascii="Times New Roman" w:eastAsia="Times New Roman" w:hAnsi="Times New Roman" w:cs="Times New Roman"/>
          <w:sz w:val="24"/>
          <w:szCs w:val="24"/>
        </w:rPr>
        <w:t>о</w:t>
      </w:r>
      <w:r w:rsidRPr="00D14E49">
        <w:rPr>
          <w:rFonts w:ascii="Times New Roman" w:eastAsia="Times New Roman" w:hAnsi="Times New Roman" w:cs="Times New Roman"/>
          <w:sz w:val="24"/>
          <w:szCs w:val="24"/>
        </w:rPr>
        <w:t xml:space="preserve"> специальн</w:t>
      </w:r>
      <w:r>
        <w:rPr>
          <w:rFonts w:ascii="Times New Roman" w:eastAsia="Times New Roman" w:hAnsi="Times New Roman" w:cs="Times New Roman"/>
          <w:sz w:val="24"/>
          <w:szCs w:val="24"/>
        </w:rPr>
        <w:t>ое</w:t>
      </w:r>
      <w:r w:rsidRPr="00D14E49">
        <w:rPr>
          <w:rFonts w:ascii="Times New Roman" w:eastAsia="Times New Roman" w:hAnsi="Times New Roman" w:cs="Times New Roman"/>
          <w:sz w:val="24"/>
          <w:szCs w:val="24"/>
        </w:rPr>
        <w:t xml:space="preserve"> помещени</w:t>
      </w:r>
      <w:r>
        <w:rPr>
          <w:rFonts w:ascii="Times New Roman" w:eastAsia="Times New Roman" w:hAnsi="Times New Roman" w:cs="Times New Roman"/>
          <w:sz w:val="24"/>
          <w:szCs w:val="24"/>
        </w:rPr>
        <w:t xml:space="preserve">е - </w:t>
      </w:r>
      <w:r w:rsidRPr="00D14E49">
        <w:rPr>
          <w:rFonts w:ascii="Times New Roman" w:eastAsia="Times New Roman" w:hAnsi="Times New Roman" w:cs="Times New Roman"/>
          <w:sz w:val="24"/>
          <w:szCs w:val="24"/>
        </w:rPr>
        <w:t>учебн</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химическ</w:t>
      </w:r>
      <w:r>
        <w:rPr>
          <w:rFonts w:ascii="Times New Roman" w:eastAsia="Times New Roman" w:hAnsi="Times New Roman" w:cs="Times New Roman"/>
          <w:sz w:val="24"/>
          <w:szCs w:val="24"/>
        </w:rPr>
        <w:t>ая</w:t>
      </w:r>
      <w:r w:rsidRPr="00D14E49">
        <w:rPr>
          <w:rFonts w:ascii="Times New Roman" w:eastAsia="Times New Roman" w:hAnsi="Times New Roman" w:cs="Times New Roman"/>
          <w:sz w:val="24"/>
          <w:szCs w:val="24"/>
        </w:rPr>
        <w:t xml:space="preserve"> лаборатори</w:t>
      </w:r>
      <w:r>
        <w:rPr>
          <w:rFonts w:ascii="Times New Roman" w:eastAsia="Times New Roman" w:hAnsi="Times New Roman" w:cs="Times New Roman"/>
          <w:sz w:val="24"/>
          <w:szCs w:val="24"/>
        </w:rPr>
        <w:t>я</w:t>
      </w:r>
      <w:r w:rsidRPr="00D14E49">
        <w:rPr>
          <w:rFonts w:ascii="Times New Roman" w:eastAsia="Times New Roman" w:hAnsi="Times New Roman" w:cs="Times New Roman"/>
          <w:sz w:val="24"/>
          <w:szCs w:val="24"/>
        </w:rPr>
        <w:t>.</w:t>
      </w:r>
    </w:p>
    <w:p w14:paraId="6ADF946D"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учебн</w:t>
      </w:r>
      <w:r>
        <w:rPr>
          <w:rFonts w:ascii="Times New Roman" w:eastAsia="Times New Roman" w:hAnsi="Times New Roman" w:cs="Times New Roman"/>
          <w:b/>
          <w:sz w:val="24"/>
          <w:szCs w:val="24"/>
        </w:rPr>
        <w:t>ой</w:t>
      </w:r>
      <w:r w:rsidRPr="00D14E4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лаборатории</w:t>
      </w:r>
      <w:r w:rsidRPr="00D14E49">
        <w:rPr>
          <w:rFonts w:ascii="Times New Roman" w:eastAsia="Times New Roman" w:hAnsi="Times New Roman" w:cs="Times New Roman"/>
          <w:b/>
          <w:sz w:val="24"/>
          <w:szCs w:val="24"/>
        </w:rPr>
        <w:t xml:space="preserve"> (наглядные пособия):</w:t>
      </w:r>
      <w:r w:rsidRPr="00D14E49">
        <w:rPr>
          <w:rFonts w:ascii="Times New Roman" w:eastAsia="Times New Roman" w:hAnsi="Times New Roman" w:cs="Times New Roman"/>
          <w:sz w:val="24"/>
          <w:szCs w:val="24"/>
        </w:rPr>
        <w:t xml:space="preserve"> наборы </w:t>
      </w:r>
      <w:proofErr w:type="spellStart"/>
      <w:r w:rsidRPr="00D14E49">
        <w:rPr>
          <w:rFonts w:ascii="Times New Roman" w:eastAsia="Times New Roman" w:hAnsi="Times New Roman" w:cs="Times New Roman"/>
          <w:sz w:val="24"/>
          <w:szCs w:val="24"/>
        </w:rPr>
        <w:t>шаростержневых</w:t>
      </w:r>
      <w:proofErr w:type="spellEnd"/>
      <w:r w:rsidRPr="00D14E49">
        <w:rPr>
          <w:rFonts w:ascii="Times New Roman" w:eastAsia="Times New Roman" w:hAnsi="Times New Roman" w:cs="Times New Roman"/>
          <w:sz w:val="24"/>
          <w:szCs w:val="24"/>
        </w:rPr>
        <w:t xml:space="preserve"> моделей молекул, модели кристаллических решеток, коллекции простых и сложных веществ и/или коллекции полимеров; коллекция горных пород и минералов, таблица Менделеева, цифровые образовательные ресурсы.</w:t>
      </w:r>
    </w:p>
    <w:p w14:paraId="1E4E0054" w14:textId="77777777" w:rsidR="00977D7D" w:rsidRPr="00D14E49"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Технические средства обучения:</w:t>
      </w:r>
      <w:r w:rsidRPr="00D14E49">
        <w:rPr>
          <w:rFonts w:ascii="Times New Roman" w:eastAsia="Times New Roman" w:hAnsi="Times New Roman" w:cs="Times New Roman"/>
          <w:sz w:val="24"/>
          <w:szCs w:val="24"/>
        </w:rPr>
        <w:t xml:space="preserve"> компьютер с устройствами воспроизведения звука, мультимедийная доска.</w:t>
      </w:r>
    </w:p>
    <w:p w14:paraId="316F4B31" w14:textId="77777777" w:rsidR="00977D7D" w:rsidRPr="00D14E49" w:rsidRDefault="00977D7D" w:rsidP="00977D7D">
      <w:pPr>
        <w:spacing w:after="0" w:line="276" w:lineRule="auto"/>
        <w:ind w:firstLine="566"/>
        <w:jc w:val="both"/>
        <w:rPr>
          <w:rFonts w:ascii="Times New Roman" w:eastAsia="Times New Roman" w:hAnsi="Times New Roman" w:cs="Times New Roman"/>
          <w:sz w:val="24"/>
          <w:szCs w:val="24"/>
        </w:rPr>
      </w:pPr>
      <w:r w:rsidRPr="00D14E49">
        <w:rPr>
          <w:rFonts w:ascii="Times New Roman" w:eastAsia="Times New Roman" w:hAnsi="Times New Roman" w:cs="Times New Roman"/>
          <w:b/>
          <w:sz w:val="24"/>
          <w:szCs w:val="24"/>
        </w:rPr>
        <w:t>Оборудование лаборатории и рабочих мест лаборатории:</w:t>
      </w:r>
      <w:r w:rsidRPr="00D14E49">
        <w:rPr>
          <w:rFonts w:ascii="Times New Roman" w:eastAsia="Times New Roman" w:hAnsi="Times New Roman" w:cs="Times New Roman"/>
          <w:sz w:val="24"/>
          <w:szCs w:val="24"/>
        </w:rPr>
        <w:t xml:space="preserve"> мензурки, пипетки-капельницы, термометры, фильтровальная бумага, </w:t>
      </w:r>
      <w:proofErr w:type="spellStart"/>
      <w:r w:rsidRPr="00D14E49">
        <w:rPr>
          <w:rFonts w:ascii="Times New Roman" w:eastAsia="Times New Roman" w:hAnsi="Times New Roman" w:cs="Times New Roman"/>
          <w:sz w:val="24"/>
          <w:szCs w:val="24"/>
        </w:rPr>
        <w:t>промывалки</w:t>
      </w:r>
      <w:proofErr w:type="spellEnd"/>
      <w:r w:rsidRPr="00D14E49">
        <w:rPr>
          <w:rFonts w:ascii="Times New Roman" w:eastAsia="Times New Roman" w:hAnsi="Times New Roman" w:cs="Times New Roman"/>
          <w:sz w:val="24"/>
          <w:szCs w:val="24"/>
        </w:rPr>
        <w:t>, стеклянные пробирки, резиновые пробки, набор реактивов, стеклянные палочки, штативы для пробирок; мерные цилиндры, воронки стеклянные, воронки делительные цилиндрические (50-100 мл), ступки с пестиком, фарфоровые чашки, пинцеты, фильтры бумажные, вата, марля, часовые стекла, электроплитки, лабораторные штативы, спиртовые горелки, спички, прибор для получения газов (или пробирка с газоотводной трубкой), держатели для пробирок, склянки для хранения реактивов, раздаточные лотки; химические стаканы (50, 100 и 200 мл); шпатели; пинцеты; тигельные щипцы; секундомеры (таймеры), мерные пробирки (на 10–20 мл) и мерные колбы (25, 50, 100 и 200 мл), водяная баня (или термостат), стеклянные палочки; конические колбы для титрования (50 и 100 мл); индикаторные полоски для определения рН и стандартная индикаторная шкала; универсальный индикатор; пипетки на 1, 10, 50 мл (или дозаторы на 1, 5 и 10 мл), бюретки для титрования, медицинские шприцы на 100–150 мл, лабораторные и/или аналитические весы, сушильный шкаф, и др. лабораторное оборудование.</w:t>
      </w:r>
    </w:p>
    <w:p w14:paraId="47EBBCD5" w14:textId="77777777" w:rsidR="00CB3A9B"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b/>
          <w:sz w:val="24"/>
          <w:szCs w:val="24"/>
        </w:rPr>
        <w:t>3.2. Информационное обеспечение реализации программы</w:t>
      </w:r>
    </w:p>
    <w:p w14:paraId="7ECA4323" w14:textId="76072981" w:rsidR="00977D7D" w:rsidRDefault="00977D7D" w:rsidP="00977D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bookmarkStart w:id="5" w:name="_Hlk120782426"/>
      <w:r w:rsidRPr="002579CC">
        <w:rPr>
          <w:rFonts w:ascii="Times New Roman" w:hAnsi="Times New Roman" w:cs="Times New Roman"/>
          <w:bCs/>
          <w:sz w:val="24"/>
          <w:szCs w:val="24"/>
        </w:rPr>
        <w:t>Основные источники:</w:t>
      </w:r>
      <w:r w:rsidR="008C525E">
        <w:rPr>
          <w:rFonts w:ascii="Times New Roman" w:hAnsi="Times New Roman" w:cs="Times New Roman"/>
          <w:bCs/>
          <w:sz w:val="24"/>
          <w:szCs w:val="24"/>
        </w:rPr>
        <w:t xml:space="preserve"> </w:t>
      </w:r>
    </w:p>
    <w:p w14:paraId="219BEE06" w14:textId="267436E8" w:rsidR="008C525E" w:rsidRPr="008C525E" w:rsidRDefault="008C525E" w:rsidP="008C525E">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Cs/>
          <w:sz w:val="24"/>
          <w:szCs w:val="24"/>
        </w:rPr>
      </w:pPr>
      <w:r w:rsidRPr="002579CC">
        <w:rPr>
          <w:rFonts w:ascii="Times New Roman" w:hAnsi="Times New Roman" w:cs="Times New Roman"/>
          <w:sz w:val="24"/>
          <w:szCs w:val="24"/>
        </w:rPr>
        <w:t>Габриелян О.С. Химия</w:t>
      </w:r>
      <w:r>
        <w:rPr>
          <w:rFonts w:ascii="Times New Roman" w:hAnsi="Times New Roman" w:cs="Times New Roman"/>
          <w:sz w:val="24"/>
          <w:szCs w:val="24"/>
        </w:rPr>
        <w:t>, 10-11 класс. – М., Просвещение,2021 год</w:t>
      </w:r>
    </w:p>
    <w:p w14:paraId="23CFAD98" w14:textId="77777777" w:rsidR="00977D7D" w:rsidRPr="002579CC" w:rsidRDefault="00977D7D" w:rsidP="00977D7D">
      <w:pPr>
        <w:spacing w:line="240" w:lineRule="auto"/>
        <w:jc w:val="both"/>
        <w:rPr>
          <w:rFonts w:ascii="Times New Roman" w:hAnsi="Times New Roman" w:cs="Times New Roman"/>
          <w:sz w:val="24"/>
          <w:szCs w:val="24"/>
        </w:rPr>
      </w:pPr>
      <w:r w:rsidRPr="002579CC">
        <w:rPr>
          <w:rFonts w:ascii="Times New Roman" w:hAnsi="Times New Roman" w:cs="Times New Roman"/>
          <w:sz w:val="24"/>
          <w:szCs w:val="24"/>
        </w:rPr>
        <w:t>Дополнительные источники:</w:t>
      </w:r>
    </w:p>
    <w:p w14:paraId="24B5DA1A" w14:textId="77777777" w:rsidR="008C525E" w:rsidRPr="002579CC" w:rsidRDefault="00977D7D"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 </w:t>
      </w:r>
      <w:r w:rsidR="008C525E" w:rsidRPr="002579CC">
        <w:rPr>
          <w:rFonts w:ascii="Times New Roman" w:hAnsi="Times New Roman" w:cs="Times New Roman"/>
          <w:sz w:val="24"/>
          <w:szCs w:val="24"/>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w:t>
      </w:r>
      <w:r w:rsidR="008C525E">
        <w:rPr>
          <w:rFonts w:ascii="Times New Roman" w:hAnsi="Times New Roman" w:cs="Times New Roman"/>
          <w:color w:val="FF0000"/>
          <w:sz w:val="24"/>
          <w:szCs w:val="24"/>
        </w:rPr>
        <w:t xml:space="preserve"> </w:t>
      </w:r>
      <w:r w:rsidR="008C525E" w:rsidRPr="004704E7">
        <w:rPr>
          <w:rFonts w:ascii="Times New Roman" w:hAnsi="Times New Roman" w:cs="Times New Roman"/>
          <w:sz w:val="24"/>
          <w:szCs w:val="24"/>
        </w:rPr>
        <w:t xml:space="preserve">2018 </w:t>
      </w:r>
      <w:r w:rsidR="008C525E" w:rsidRPr="00AB0A48">
        <w:rPr>
          <w:rFonts w:ascii="Times New Roman" w:hAnsi="Times New Roman" w:cs="Times New Roman"/>
          <w:color w:val="FF0000"/>
          <w:sz w:val="24"/>
          <w:szCs w:val="24"/>
        </w:rPr>
        <w:t xml:space="preserve">   </w:t>
      </w:r>
      <w:proofErr w:type="gramStart"/>
      <w:r w:rsidR="008C525E" w:rsidRPr="00AB0A48">
        <w:rPr>
          <w:rFonts w:ascii="Times New Roman" w:hAnsi="Times New Roman" w:cs="Times New Roman"/>
          <w:color w:val="FF0000"/>
          <w:sz w:val="24"/>
          <w:szCs w:val="24"/>
        </w:rPr>
        <w:t xml:space="preserve">  </w:t>
      </w:r>
      <w:r w:rsidR="008C525E" w:rsidRPr="002579CC">
        <w:rPr>
          <w:rFonts w:ascii="Times New Roman" w:hAnsi="Times New Roman" w:cs="Times New Roman"/>
          <w:sz w:val="24"/>
          <w:szCs w:val="24"/>
        </w:rPr>
        <w:t>.</w:t>
      </w:r>
      <w:proofErr w:type="gramEnd"/>
      <w:r w:rsidR="008C525E" w:rsidRPr="002579CC">
        <w:rPr>
          <w:rFonts w:ascii="Times New Roman" w:hAnsi="Times New Roman" w:cs="Times New Roman"/>
          <w:sz w:val="24"/>
          <w:szCs w:val="24"/>
        </w:rPr>
        <w:t xml:space="preserve"> - 496 с. - (Профессиональное образование).</w:t>
      </w:r>
    </w:p>
    <w:p w14:paraId="6F7CCC58" w14:textId="77777777" w:rsidR="008C525E" w:rsidRPr="002579CC" w:rsidRDefault="008C525E" w:rsidP="008C525E">
      <w:pPr>
        <w:numPr>
          <w:ilvl w:val="0"/>
          <w:numId w:val="3"/>
        </w:numPr>
        <w:spacing w:after="0" w:line="240" w:lineRule="auto"/>
        <w:jc w:val="both"/>
        <w:rPr>
          <w:rFonts w:ascii="Times New Roman" w:hAnsi="Times New Roman" w:cs="Times New Roman"/>
          <w:sz w:val="24"/>
          <w:szCs w:val="24"/>
        </w:rPr>
      </w:pPr>
      <w:r w:rsidRPr="002579CC">
        <w:rPr>
          <w:rFonts w:ascii="Times New Roman" w:hAnsi="Times New Roman" w:cs="Times New Roman"/>
          <w:sz w:val="24"/>
          <w:szCs w:val="24"/>
        </w:rPr>
        <w:t xml:space="preserve">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71435BEF" w14:textId="19A9B399"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Ерохин Ю.М.     Химия. Задачи и упражнения: учеб. пособие / Ю.М. Ерохин. - М.: ИЦ Академия, 2019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- 288 с. - (Профессиональное образование).</w:t>
      </w:r>
    </w:p>
    <w:p w14:paraId="402AD71C" w14:textId="77777777" w:rsidR="00977D7D" w:rsidRPr="002579CC" w:rsidRDefault="00977D7D" w:rsidP="008C525E">
      <w:pPr>
        <w:pStyle w:val="71"/>
        <w:numPr>
          <w:ilvl w:val="0"/>
          <w:numId w:val="3"/>
        </w:numPr>
        <w:shd w:val="clear" w:color="auto" w:fill="auto"/>
        <w:spacing w:line="240" w:lineRule="auto"/>
        <w:ind w:right="23"/>
        <w:contextualSpacing/>
        <w:jc w:val="both"/>
        <w:rPr>
          <w:rFonts w:ascii="Times New Roman" w:hAnsi="Times New Roman" w:cs="Times New Roman"/>
          <w:b w:val="0"/>
          <w:sz w:val="24"/>
          <w:szCs w:val="24"/>
        </w:rPr>
      </w:pPr>
      <w:r w:rsidRPr="002579CC">
        <w:rPr>
          <w:rFonts w:ascii="Times New Roman" w:hAnsi="Times New Roman" w:cs="Times New Roman"/>
          <w:b w:val="0"/>
          <w:sz w:val="24"/>
          <w:szCs w:val="24"/>
        </w:rPr>
        <w:t xml:space="preserve">Габриелян О.С. Химия для профессий и специальностей технического профиля: учебник / О.С. Габриелян, И.Г. Остроумов. - 7-е </w:t>
      </w:r>
      <w:proofErr w:type="spellStart"/>
      <w:proofErr w:type="gramStart"/>
      <w:r w:rsidRPr="002579CC">
        <w:rPr>
          <w:rFonts w:ascii="Times New Roman" w:hAnsi="Times New Roman" w:cs="Times New Roman"/>
          <w:b w:val="0"/>
          <w:sz w:val="24"/>
          <w:szCs w:val="24"/>
        </w:rPr>
        <w:t>изд.,с</w:t>
      </w:r>
      <w:proofErr w:type="spellEnd"/>
      <w:proofErr w:type="gramEnd"/>
      <w:r w:rsidRPr="002579CC">
        <w:rPr>
          <w:rFonts w:ascii="Times New Roman" w:hAnsi="Times New Roman" w:cs="Times New Roman"/>
          <w:b w:val="0"/>
          <w:sz w:val="24"/>
          <w:szCs w:val="24"/>
        </w:rPr>
        <w:t xml:space="preserve"> тер. - М.: ИЦ Академия, 2018    </w:t>
      </w:r>
      <w:proofErr w:type="gramStart"/>
      <w:r w:rsidRPr="002579CC">
        <w:rPr>
          <w:rFonts w:ascii="Times New Roman" w:hAnsi="Times New Roman" w:cs="Times New Roman"/>
          <w:b w:val="0"/>
          <w:sz w:val="24"/>
          <w:szCs w:val="24"/>
        </w:rPr>
        <w:t xml:space="preserve">  .</w:t>
      </w:r>
      <w:proofErr w:type="gramEnd"/>
      <w:r w:rsidRPr="002579CC">
        <w:rPr>
          <w:rFonts w:ascii="Times New Roman" w:hAnsi="Times New Roman" w:cs="Times New Roman"/>
          <w:b w:val="0"/>
          <w:sz w:val="24"/>
          <w:szCs w:val="24"/>
        </w:rPr>
        <w:t xml:space="preserve"> - 272 с.: ил. - (Профессиональное образование).</w:t>
      </w:r>
    </w:p>
    <w:p w14:paraId="468B2D9B" w14:textId="77777777" w:rsidR="00977D7D" w:rsidRPr="002579CC" w:rsidRDefault="00977D7D" w:rsidP="008C525E">
      <w:pPr>
        <w:numPr>
          <w:ilvl w:val="0"/>
          <w:numId w:val="3"/>
        </w:numPr>
        <w:spacing w:after="0" w:line="240" w:lineRule="auto"/>
        <w:ind w:right="23"/>
        <w:contextualSpacing/>
        <w:jc w:val="both"/>
        <w:rPr>
          <w:rFonts w:ascii="Times New Roman" w:hAnsi="Times New Roman" w:cs="Times New Roman"/>
          <w:bCs/>
          <w:sz w:val="24"/>
          <w:szCs w:val="24"/>
          <w:lang w:val="x-none" w:eastAsia="x-none"/>
        </w:rPr>
      </w:pPr>
      <w:r w:rsidRPr="002579CC">
        <w:rPr>
          <w:rFonts w:ascii="Times New Roman" w:hAnsi="Times New Roman" w:cs="Times New Roman"/>
          <w:bCs/>
          <w:sz w:val="24"/>
          <w:szCs w:val="24"/>
          <w:lang w:eastAsia="x-none"/>
        </w:rPr>
        <w:t>Захарова Т.Н.</w:t>
      </w:r>
      <w:r w:rsidRPr="002579CC">
        <w:rPr>
          <w:rFonts w:ascii="Times New Roman" w:hAnsi="Times New Roman" w:cs="Times New Roman"/>
          <w:sz w:val="24"/>
          <w:szCs w:val="24"/>
        </w:rPr>
        <w:t xml:space="preserve"> Органическая химия: учебник / Т.Н. Захарова, Н.А. Головлева. - М.: ИЦ Академия, 2017    </w:t>
      </w:r>
      <w:proofErr w:type="gramStart"/>
      <w:r w:rsidRPr="002579CC">
        <w:rPr>
          <w:rFonts w:ascii="Times New Roman" w:hAnsi="Times New Roman" w:cs="Times New Roman"/>
          <w:sz w:val="24"/>
          <w:szCs w:val="24"/>
        </w:rPr>
        <w:t xml:space="preserve">  .</w:t>
      </w:r>
      <w:proofErr w:type="gramEnd"/>
      <w:r w:rsidRPr="002579CC">
        <w:rPr>
          <w:rFonts w:ascii="Times New Roman" w:hAnsi="Times New Roman" w:cs="Times New Roman"/>
          <w:sz w:val="24"/>
          <w:szCs w:val="24"/>
        </w:rPr>
        <w:t xml:space="preserve"> - 400 с. - (Профессиональное образование).</w:t>
      </w:r>
    </w:p>
    <w:p w14:paraId="61FD516B" w14:textId="77777777" w:rsidR="008C525E" w:rsidRDefault="008C525E" w:rsidP="00977D7D">
      <w:pPr>
        <w:ind w:left="360"/>
        <w:jc w:val="both"/>
        <w:rPr>
          <w:rFonts w:ascii="Times New Roman" w:hAnsi="Times New Roman" w:cs="Times New Roman"/>
          <w:b/>
          <w:sz w:val="24"/>
          <w:szCs w:val="24"/>
        </w:rPr>
      </w:pPr>
      <w:bookmarkStart w:id="6" w:name="_heading=h.1fob9te" w:colFirst="0" w:colLast="0"/>
      <w:bookmarkEnd w:id="5"/>
      <w:bookmarkEnd w:id="6"/>
    </w:p>
    <w:p w14:paraId="64616461" w14:textId="77777777" w:rsidR="00977D7D" w:rsidRPr="00977D7D" w:rsidRDefault="00977D7D" w:rsidP="00977D7D">
      <w:pPr>
        <w:ind w:left="360"/>
        <w:jc w:val="both"/>
        <w:rPr>
          <w:rFonts w:ascii="Times New Roman" w:hAnsi="Times New Roman" w:cs="Times New Roman"/>
          <w:b/>
          <w:sz w:val="24"/>
          <w:szCs w:val="24"/>
        </w:rPr>
      </w:pPr>
      <w:r w:rsidRPr="00977D7D">
        <w:rPr>
          <w:rFonts w:ascii="Times New Roman" w:hAnsi="Times New Roman" w:cs="Times New Roman"/>
          <w:b/>
          <w:sz w:val="24"/>
          <w:szCs w:val="24"/>
        </w:rPr>
        <w:t xml:space="preserve">Интернет-ресурсы </w:t>
      </w:r>
    </w:p>
    <w:p w14:paraId="0754CB9D" w14:textId="77777777" w:rsidR="00977D7D" w:rsidRPr="00977D7D" w:rsidRDefault="00977D7D" w:rsidP="00977D7D">
      <w:pPr>
        <w:spacing w:after="0"/>
        <w:ind w:left="360"/>
        <w:jc w:val="both"/>
        <w:rPr>
          <w:rFonts w:ascii="Times New Roman" w:hAnsi="Times New Roman" w:cs="Times New Roman"/>
          <w:sz w:val="24"/>
          <w:szCs w:val="24"/>
        </w:rPr>
      </w:pPr>
      <w:r w:rsidRPr="00977D7D">
        <w:rPr>
          <w:rFonts w:ascii="Times New Roman" w:hAnsi="Times New Roman" w:cs="Times New Roman"/>
          <w:sz w:val="24"/>
          <w:szCs w:val="24"/>
        </w:rPr>
        <w:t xml:space="preserve">1. </w:t>
      </w:r>
      <w:proofErr w:type="gramStart"/>
      <w:r w:rsidRPr="00977D7D">
        <w:rPr>
          <w:rFonts w:ascii="Times New Roman" w:hAnsi="Times New Roman" w:cs="Times New Roman"/>
          <w:sz w:val="24"/>
          <w:szCs w:val="24"/>
        </w:rPr>
        <w:t>hvsh.ru  –</w:t>
      </w:r>
      <w:proofErr w:type="gramEnd"/>
      <w:r w:rsidRPr="00977D7D">
        <w:rPr>
          <w:rFonts w:ascii="Times New Roman" w:hAnsi="Times New Roman" w:cs="Times New Roman"/>
          <w:sz w:val="24"/>
          <w:szCs w:val="24"/>
        </w:rPr>
        <w:t xml:space="preserve"> Журнал «Химия в школе».  </w:t>
      </w:r>
    </w:p>
    <w:p w14:paraId="5B13E880" w14:textId="1A34430F" w:rsidR="00977D7D" w:rsidRPr="008C525E" w:rsidRDefault="008C525E" w:rsidP="008C525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77D7D" w:rsidRPr="008C525E">
        <w:rPr>
          <w:rFonts w:ascii="Times New Roman" w:hAnsi="Times New Roman" w:cs="Times New Roman"/>
          <w:sz w:val="24"/>
          <w:szCs w:val="24"/>
        </w:rPr>
        <w:t xml:space="preserve">2. https://postnauka.ru/themes/chemistry – лекции по химии на сайте </w:t>
      </w:r>
      <w:proofErr w:type="spellStart"/>
      <w:r w:rsidR="00977D7D" w:rsidRPr="008C525E">
        <w:rPr>
          <w:rFonts w:ascii="Times New Roman" w:hAnsi="Times New Roman" w:cs="Times New Roman"/>
          <w:sz w:val="24"/>
          <w:szCs w:val="24"/>
        </w:rPr>
        <w:t>Постнаука</w:t>
      </w:r>
      <w:proofErr w:type="spellEnd"/>
      <w:r w:rsidR="00977D7D" w:rsidRPr="008C525E">
        <w:rPr>
          <w:rFonts w:ascii="Times New Roman" w:hAnsi="Times New Roman" w:cs="Times New Roman"/>
          <w:sz w:val="24"/>
          <w:szCs w:val="24"/>
        </w:rPr>
        <w:t>. http://gotourl.ru/4780 (</w:t>
      </w:r>
      <w:hyperlink r:id="rId11" w:history="1">
        <w:r w:rsidR="00977D7D" w:rsidRPr="008C525E">
          <w:rPr>
            <w:rStyle w:val="afff"/>
            <w:rFonts w:ascii="Times New Roman" w:hAnsi="Times New Roman" w:cs="Times New Roman"/>
            <w:sz w:val="24"/>
            <w:szCs w:val="24"/>
          </w:rPr>
          <w:t>http://elementy.ru/</w:t>
        </w:r>
      </w:hyperlink>
      <w:r w:rsidR="00977D7D" w:rsidRPr="008C525E">
        <w:rPr>
          <w:rFonts w:ascii="Times New Roman" w:hAnsi="Times New Roman" w:cs="Times New Roman"/>
          <w:sz w:val="24"/>
          <w:szCs w:val="24"/>
        </w:rPr>
        <w:t xml:space="preserve">).   Научно-популярный проект «Элементы большой науки» (физика, химия, математика, астрономия, науки о жизни, науки о Земле). Новости науки, книги, научно-популярные статьи, лекции, энциклопедии.  </w:t>
      </w:r>
    </w:p>
    <w:p w14:paraId="25CB659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3. http://gotourl.ru/4783 (</w:t>
      </w:r>
      <w:hyperlink r:id="rId12" w:history="1">
        <w:r w:rsidRPr="00005A5E">
          <w:rPr>
            <w:rStyle w:val="afff"/>
            <w:rFonts w:ascii="Times New Roman" w:hAnsi="Times New Roman" w:cs="Times New Roman"/>
            <w:sz w:val="24"/>
            <w:szCs w:val="24"/>
          </w:rPr>
          <w:t>http://potential.org.ru/</w:t>
        </w:r>
      </w:hyperlink>
      <w:r w:rsidRPr="00005A5E">
        <w:rPr>
          <w:rFonts w:ascii="Times New Roman" w:hAnsi="Times New Roman" w:cs="Times New Roman"/>
          <w:sz w:val="24"/>
          <w:szCs w:val="24"/>
        </w:rPr>
        <w:t xml:space="preserve">) Сайт научно-популярного журнала «Потенциал». Журнал издаётся с 2005 г., с 2011 г. — раздел «Химия». </w:t>
      </w:r>
    </w:p>
    <w:p w14:paraId="0706468D"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w:t>
      </w:r>
      <w:r w:rsidRPr="00005A5E">
        <w:rPr>
          <w:rFonts w:ascii="Times New Roman" w:hAnsi="Times New Roman" w:cs="Times New Roman"/>
          <w:sz w:val="24"/>
          <w:szCs w:val="24"/>
        </w:rPr>
        <w:tab/>
        <w:t>4. http://gotourl.ru/4785 (</w:t>
      </w:r>
      <w:hyperlink r:id="rId13" w:history="1">
        <w:r w:rsidRPr="00005A5E">
          <w:rPr>
            <w:rStyle w:val="afff"/>
            <w:rFonts w:ascii="Times New Roman" w:hAnsi="Times New Roman" w:cs="Times New Roman"/>
            <w:sz w:val="24"/>
            <w:szCs w:val="24"/>
          </w:rPr>
          <w:t>http://www.hij.ru/</w:t>
        </w:r>
      </w:hyperlink>
      <w:r w:rsidRPr="00005A5E">
        <w:rPr>
          <w:rFonts w:ascii="Times New Roman" w:hAnsi="Times New Roman" w:cs="Times New Roman"/>
          <w:sz w:val="24"/>
          <w:szCs w:val="24"/>
        </w:rPr>
        <w:t xml:space="preserve">).  Сайт научно-популярного журнала «Химия и жизнь». Журнал издаётся с 1965 г.  </w:t>
      </w:r>
    </w:p>
    <w:p w14:paraId="16CD552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5. http://gotourl.ru/4786 (</w:t>
      </w:r>
      <w:hyperlink r:id="rId14" w:history="1">
        <w:r w:rsidRPr="00005A5E">
          <w:rPr>
            <w:rStyle w:val="afff"/>
            <w:rFonts w:ascii="Times New Roman" w:hAnsi="Times New Roman" w:cs="Times New Roman"/>
            <w:sz w:val="24"/>
            <w:szCs w:val="24"/>
          </w:rPr>
          <w:t>http://www.chemnet.ru/rus/elibrary/</w:t>
        </w:r>
      </w:hyperlink>
      <w:r w:rsidRPr="00005A5E">
        <w:rPr>
          <w:rFonts w:ascii="Times New Roman" w:hAnsi="Times New Roman" w:cs="Times New Roman"/>
          <w:sz w:val="24"/>
          <w:szCs w:val="24"/>
        </w:rPr>
        <w:t>).  Открытая электронная библиотека химического портала «</w:t>
      </w:r>
      <w:proofErr w:type="spellStart"/>
      <w:r w:rsidRPr="00005A5E">
        <w:rPr>
          <w:rFonts w:ascii="Times New Roman" w:hAnsi="Times New Roman" w:cs="Times New Roman"/>
          <w:sz w:val="24"/>
          <w:szCs w:val="24"/>
        </w:rPr>
        <w:t>Chemnet</w:t>
      </w:r>
      <w:proofErr w:type="spellEnd"/>
      <w:r w:rsidRPr="00005A5E">
        <w:rPr>
          <w:rFonts w:ascii="Times New Roman" w:hAnsi="Times New Roman" w:cs="Times New Roman"/>
          <w:sz w:val="24"/>
          <w:szCs w:val="24"/>
        </w:rPr>
        <w:t xml:space="preserve">», содержит учебные и информационные материалы для школьников и учителей. В ней можно найти учебники по общей и неорганической химии, органической химии, </w:t>
      </w:r>
      <w:proofErr w:type="spellStart"/>
      <w:r w:rsidRPr="00005A5E">
        <w:rPr>
          <w:rFonts w:ascii="Times New Roman" w:hAnsi="Times New Roman" w:cs="Times New Roman"/>
          <w:sz w:val="24"/>
          <w:szCs w:val="24"/>
        </w:rPr>
        <w:t>мультимедиаматериалы</w:t>
      </w:r>
      <w:proofErr w:type="spellEnd"/>
      <w:r w:rsidRPr="00005A5E">
        <w:rPr>
          <w:rFonts w:ascii="Times New Roman" w:hAnsi="Times New Roman" w:cs="Times New Roman"/>
          <w:sz w:val="24"/>
          <w:szCs w:val="24"/>
        </w:rPr>
        <w:t xml:space="preserve">, а также задачи химических олимпиад с решениями, задачи вступительных экзаменов для абитуриентов.  </w:t>
      </w:r>
    </w:p>
    <w:p w14:paraId="5E47BEE2"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6. http://gotourl.ru/4787 (</w:t>
      </w:r>
      <w:hyperlink r:id="rId15" w:history="1">
        <w:r w:rsidRPr="00005A5E">
          <w:rPr>
            <w:rStyle w:val="afff"/>
            <w:rFonts w:ascii="Times New Roman" w:hAnsi="Times New Roman" w:cs="Times New Roman"/>
            <w:sz w:val="24"/>
            <w:szCs w:val="24"/>
          </w:rPr>
          <w:t>http://www.chem.msu.ru/rus/olimp/</w:t>
        </w:r>
      </w:hyperlink>
      <w:r w:rsidRPr="00005A5E">
        <w:rPr>
          <w:rFonts w:ascii="Times New Roman" w:hAnsi="Times New Roman" w:cs="Times New Roman"/>
          <w:sz w:val="24"/>
          <w:szCs w:val="24"/>
        </w:rPr>
        <w:t xml:space="preserve">).  Информационные материалы об олимпиадах: Московской городской, Всероссийской, Менделеевской, Международной. Приведены задачи теоретических и экспериментальных туров, подробные решения, списки и фотографии победителей.  </w:t>
      </w:r>
    </w:p>
    <w:p w14:paraId="0172D386"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7. http://gotourl.ru/7179 (</w:t>
      </w:r>
      <w:hyperlink r:id="rId16" w:history="1">
        <w:r w:rsidRPr="00005A5E">
          <w:rPr>
            <w:rStyle w:val="afff"/>
            <w:rFonts w:ascii="Times New Roman" w:hAnsi="Times New Roman" w:cs="Times New Roman"/>
            <w:sz w:val="24"/>
            <w:szCs w:val="24"/>
          </w:rPr>
          <w:t>http://chem.dist.mosolymp.ru/</w:t>
        </w:r>
      </w:hyperlink>
      <w:r w:rsidRPr="00005A5E">
        <w:rPr>
          <w:rFonts w:ascii="Times New Roman" w:hAnsi="Times New Roman" w:cs="Times New Roman"/>
          <w:sz w:val="24"/>
          <w:szCs w:val="24"/>
        </w:rPr>
        <w:t xml:space="preserve">).  Система дистанционного обучения, направленная в первую очередь на подготовку к олимпиадам всех уровней — от школьных до Международной. Сайт содержит огромное количество задач, сгруппированных как по темам, так и по олимпиадам. По всем основным разделам химии приведён теоретический материал и разобраны решения типовых задач.  </w:t>
      </w:r>
    </w:p>
    <w:p w14:paraId="2D2972FA"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8. http://gotourl.ru/4789 (</w:t>
      </w:r>
      <w:hyperlink r:id="rId17" w:history="1">
        <w:r w:rsidRPr="00005A5E">
          <w:rPr>
            <w:rStyle w:val="afff"/>
            <w:rFonts w:ascii="Times New Roman" w:hAnsi="Times New Roman" w:cs="Times New Roman"/>
            <w:sz w:val="24"/>
            <w:szCs w:val="24"/>
          </w:rPr>
          <w:t>http://www.nanometer.ru/</w:t>
        </w:r>
      </w:hyperlink>
      <w:r w:rsidRPr="00005A5E">
        <w:rPr>
          <w:rFonts w:ascii="Times New Roman" w:hAnsi="Times New Roman" w:cs="Times New Roman"/>
          <w:sz w:val="24"/>
          <w:szCs w:val="24"/>
        </w:rPr>
        <w:t xml:space="preserve">).  Портал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Основная цель — развитие образования в области </w:t>
      </w:r>
      <w:proofErr w:type="spellStart"/>
      <w:r w:rsidRPr="00005A5E">
        <w:rPr>
          <w:rFonts w:ascii="Times New Roman" w:hAnsi="Times New Roman" w:cs="Times New Roman"/>
          <w:sz w:val="24"/>
          <w:szCs w:val="24"/>
        </w:rPr>
        <w:t>нанотехнологий</w:t>
      </w:r>
      <w:proofErr w:type="spellEnd"/>
      <w:r w:rsidRPr="00005A5E">
        <w:rPr>
          <w:rFonts w:ascii="Times New Roman" w:hAnsi="Times New Roman" w:cs="Times New Roman"/>
          <w:sz w:val="24"/>
          <w:szCs w:val="24"/>
        </w:rPr>
        <w:t xml:space="preserve"> и подготовка к интернет-олимпиаде по </w:t>
      </w:r>
      <w:proofErr w:type="spellStart"/>
      <w:r w:rsidRPr="00005A5E">
        <w:rPr>
          <w:rFonts w:ascii="Times New Roman" w:hAnsi="Times New Roman" w:cs="Times New Roman"/>
          <w:sz w:val="24"/>
          <w:szCs w:val="24"/>
        </w:rPr>
        <w:t>нанотехнологиям</w:t>
      </w:r>
      <w:proofErr w:type="spellEnd"/>
      <w:r w:rsidRPr="00005A5E">
        <w:rPr>
          <w:rFonts w:ascii="Times New Roman" w:hAnsi="Times New Roman" w:cs="Times New Roman"/>
          <w:sz w:val="24"/>
          <w:szCs w:val="24"/>
        </w:rPr>
        <w:t xml:space="preserve">. </w:t>
      </w:r>
    </w:p>
    <w:p w14:paraId="2A2CBC9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 9. http://gotourl.ru/4790 (</w:t>
      </w:r>
      <w:hyperlink r:id="rId18" w:history="1">
        <w:r w:rsidRPr="00005A5E">
          <w:rPr>
            <w:rStyle w:val="afff"/>
            <w:rFonts w:ascii="Times New Roman" w:hAnsi="Times New Roman" w:cs="Times New Roman"/>
            <w:sz w:val="24"/>
            <w:szCs w:val="24"/>
          </w:rPr>
          <w:t>http://webelements.com/</w:t>
        </w:r>
      </w:hyperlink>
      <w:r w:rsidRPr="00005A5E">
        <w:rPr>
          <w:rFonts w:ascii="Times New Roman" w:hAnsi="Times New Roman" w:cs="Times New Roman"/>
          <w:sz w:val="24"/>
          <w:szCs w:val="24"/>
        </w:rPr>
        <w:t xml:space="preserve">).  Надёжная справочная информация о химических элементах и их свойствах (на английском языке).  </w:t>
      </w:r>
    </w:p>
    <w:p w14:paraId="114C7F35"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10. http://gotourl.ru/4792 (</w:t>
      </w:r>
      <w:hyperlink r:id="rId19" w:history="1">
        <w:r w:rsidRPr="00005A5E">
          <w:rPr>
            <w:rStyle w:val="afff"/>
            <w:rFonts w:ascii="Times New Roman" w:hAnsi="Times New Roman" w:cs="Times New Roman"/>
            <w:sz w:val="24"/>
            <w:szCs w:val="24"/>
          </w:rPr>
          <w:t>http://periodictable.ru/</w:t>
        </w:r>
      </w:hyperlink>
      <w:r w:rsidRPr="00005A5E">
        <w:rPr>
          <w:rFonts w:ascii="Times New Roman" w:hAnsi="Times New Roman" w:cs="Times New Roman"/>
          <w:sz w:val="24"/>
          <w:szCs w:val="24"/>
        </w:rPr>
        <w:t xml:space="preserve">).  Русскоязычный сайт о свойствах химических элементов.  </w:t>
      </w:r>
    </w:p>
    <w:p w14:paraId="3EB8DDDF"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11. http://gotourl.ru/7180 (</w:t>
      </w:r>
      <w:hyperlink r:id="rId20" w:history="1">
        <w:r w:rsidRPr="00005A5E">
          <w:rPr>
            <w:rStyle w:val="afff"/>
            <w:rFonts w:ascii="Times New Roman" w:hAnsi="Times New Roman" w:cs="Times New Roman"/>
            <w:sz w:val="24"/>
            <w:szCs w:val="24"/>
          </w:rPr>
          <w:t>https://www.lektorium.tv</w:t>
        </w:r>
      </w:hyperlink>
      <w:r w:rsidRPr="00005A5E">
        <w:rPr>
          <w:rFonts w:ascii="Times New Roman" w:hAnsi="Times New Roman" w:cs="Times New Roman"/>
          <w:sz w:val="24"/>
          <w:szCs w:val="24"/>
        </w:rPr>
        <w:t xml:space="preserve">).  Некоммерческий сайт онлайн-образования, содержит много интересных образовательных курсов и </w:t>
      </w:r>
      <w:proofErr w:type="spellStart"/>
      <w:r w:rsidRPr="00005A5E">
        <w:rPr>
          <w:rFonts w:ascii="Times New Roman" w:hAnsi="Times New Roman" w:cs="Times New Roman"/>
          <w:sz w:val="24"/>
          <w:szCs w:val="24"/>
        </w:rPr>
        <w:t>видеолекций</w:t>
      </w:r>
      <w:proofErr w:type="spellEnd"/>
      <w:r w:rsidRPr="00005A5E">
        <w:rPr>
          <w:rFonts w:ascii="Times New Roman" w:hAnsi="Times New Roman" w:cs="Times New Roman"/>
          <w:sz w:val="24"/>
          <w:szCs w:val="24"/>
        </w:rPr>
        <w:t xml:space="preserve"> для школьников, студентов и учителей. Есть несколько курсов по химии.  </w:t>
      </w:r>
    </w:p>
    <w:p w14:paraId="55248C63"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12. http://gotourl.ru/4800 (</w:t>
      </w:r>
      <w:hyperlink r:id="rId21" w:history="1">
        <w:r w:rsidRPr="00005A5E">
          <w:rPr>
            <w:rStyle w:val="afff"/>
            <w:rFonts w:ascii="Times New Roman" w:hAnsi="Times New Roman" w:cs="Times New Roman"/>
            <w:sz w:val="24"/>
            <w:szCs w:val="24"/>
          </w:rPr>
          <w:t>https://www.cas.org/</w:t>
        </w:r>
      </w:hyperlink>
      <w:r w:rsidRPr="00005A5E">
        <w:rPr>
          <w:rFonts w:ascii="Times New Roman" w:hAnsi="Times New Roman" w:cs="Times New Roman"/>
          <w:sz w:val="24"/>
          <w:szCs w:val="24"/>
        </w:rPr>
        <w:t xml:space="preserve">).  Сайт </w:t>
      </w:r>
      <w:proofErr w:type="spellStart"/>
      <w:r w:rsidRPr="00005A5E">
        <w:rPr>
          <w:rFonts w:ascii="Times New Roman" w:hAnsi="Times New Roman" w:cs="Times New Roman"/>
          <w:sz w:val="24"/>
          <w:szCs w:val="24"/>
        </w:rPr>
        <w:t>Chemical</w:t>
      </w:r>
      <w:proofErr w:type="spellEnd"/>
      <w:r w:rsidRPr="00005A5E">
        <w:rPr>
          <w:rFonts w:ascii="Times New Roman" w:hAnsi="Times New Roman" w:cs="Times New Roman"/>
          <w:sz w:val="24"/>
          <w:szCs w:val="24"/>
        </w:rPr>
        <w:t xml:space="preserve"> </w:t>
      </w:r>
      <w:proofErr w:type="spellStart"/>
      <w:r w:rsidRPr="00005A5E">
        <w:rPr>
          <w:rFonts w:ascii="Times New Roman" w:hAnsi="Times New Roman" w:cs="Times New Roman"/>
          <w:sz w:val="24"/>
          <w:szCs w:val="24"/>
        </w:rPr>
        <w:t>Abstract</w:t>
      </w:r>
      <w:proofErr w:type="spellEnd"/>
      <w:r w:rsidRPr="00005A5E">
        <w:rPr>
          <w:rFonts w:ascii="Times New Roman" w:hAnsi="Times New Roman" w:cs="Times New Roman"/>
          <w:sz w:val="24"/>
          <w:szCs w:val="24"/>
        </w:rPr>
        <w:t xml:space="preserve"> </w:t>
      </w:r>
      <w:proofErr w:type="spellStart"/>
      <w:proofErr w:type="gramStart"/>
      <w:r w:rsidRPr="00005A5E">
        <w:rPr>
          <w:rFonts w:ascii="Times New Roman" w:hAnsi="Times New Roman" w:cs="Times New Roman"/>
          <w:sz w:val="24"/>
          <w:szCs w:val="24"/>
        </w:rPr>
        <w:t>Service</w:t>
      </w:r>
      <w:proofErr w:type="spellEnd"/>
      <w:r w:rsidRPr="00005A5E">
        <w:rPr>
          <w:rFonts w:ascii="Times New Roman" w:hAnsi="Times New Roman" w:cs="Times New Roman"/>
          <w:sz w:val="24"/>
          <w:szCs w:val="24"/>
        </w:rPr>
        <w:t xml:space="preserve">  —</w:t>
      </w:r>
      <w:proofErr w:type="gramEnd"/>
      <w:r w:rsidRPr="00005A5E">
        <w:rPr>
          <w:rFonts w:ascii="Times New Roman" w:hAnsi="Times New Roman" w:cs="Times New Roman"/>
          <w:sz w:val="24"/>
          <w:szCs w:val="24"/>
        </w:rPr>
        <w:t xml:space="preserve"> самый авторитетный в мире химии информационный </w:t>
      </w:r>
      <w:proofErr w:type="spellStart"/>
      <w:r w:rsidRPr="00005A5E">
        <w:rPr>
          <w:rFonts w:ascii="Times New Roman" w:hAnsi="Times New Roman" w:cs="Times New Roman"/>
          <w:sz w:val="24"/>
          <w:szCs w:val="24"/>
        </w:rPr>
        <w:t>интернет-ресурс</w:t>
      </w:r>
      <w:proofErr w:type="spellEnd"/>
      <w:r w:rsidRPr="00005A5E">
        <w:rPr>
          <w:rFonts w:ascii="Times New Roman" w:hAnsi="Times New Roman" w:cs="Times New Roman"/>
          <w:sz w:val="24"/>
          <w:szCs w:val="24"/>
        </w:rPr>
        <w:t xml:space="preserve"> (сайт платный). </w:t>
      </w:r>
    </w:p>
    <w:p w14:paraId="762AA859"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13. </w:t>
      </w:r>
      <w:hyperlink r:id="rId22" w:history="1">
        <w:r w:rsidRPr="00005A5E">
          <w:rPr>
            <w:rStyle w:val="afff"/>
            <w:rFonts w:ascii="Times New Roman" w:hAnsi="Times New Roman" w:cs="Times New Roman"/>
            <w:sz w:val="24"/>
            <w:szCs w:val="24"/>
          </w:rPr>
          <w:t>http://www.organic-chemistry.org/</w:t>
        </w:r>
      </w:hyperlink>
      <w:r w:rsidRPr="00005A5E">
        <w:rPr>
          <w:rFonts w:ascii="Times New Roman" w:hAnsi="Times New Roman" w:cs="Times New Roman"/>
          <w:sz w:val="24"/>
          <w:szCs w:val="24"/>
        </w:rPr>
        <w:t xml:space="preserve">.  Портал по органической химии на английском языке.  </w:t>
      </w:r>
    </w:p>
    <w:p w14:paraId="5D895E3C" w14:textId="77777777" w:rsidR="00977D7D" w:rsidRPr="00005A5E" w:rsidRDefault="00977D7D" w:rsidP="008C525E">
      <w:pPr>
        <w:pStyle w:val="ad"/>
        <w:numPr>
          <w:ilvl w:val="0"/>
          <w:numId w:val="3"/>
        </w:numPr>
        <w:spacing w:after="0"/>
        <w:jc w:val="both"/>
        <w:rPr>
          <w:rFonts w:ascii="Times New Roman" w:hAnsi="Times New Roman" w:cs="Times New Roman"/>
          <w:sz w:val="24"/>
          <w:szCs w:val="24"/>
        </w:rPr>
      </w:pPr>
      <w:r w:rsidRPr="00005A5E">
        <w:rPr>
          <w:rFonts w:ascii="Times New Roman" w:hAnsi="Times New Roman" w:cs="Times New Roman"/>
          <w:sz w:val="24"/>
          <w:szCs w:val="24"/>
        </w:rPr>
        <w:t xml:space="preserve">14. </w:t>
      </w:r>
      <w:hyperlink r:id="rId23" w:history="1">
        <w:r w:rsidRPr="00005A5E">
          <w:rPr>
            <w:rStyle w:val="afff"/>
            <w:rFonts w:ascii="Times New Roman" w:hAnsi="Times New Roman" w:cs="Times New Roman"/>
            <w:sz w:val="24"/>
            <w:szCs w:val="24"/>
          </w:rPr>
          <w:t>http://www.xumuk.ru</w:t>
        </w:r>
      </w:hyperlink>
      <w:r w:rsidRPr="00005A5E">
        <w:rPr>
          <w:rFonts w:ascii="Times New Roman" w:hAnsi="Times New Roman" w:cs="Times New Roman"/>
          <w:sz w:val="24"/>
          <w:szCs w:val="24"/>
        </w:rPr>
        <w:t xml:space="preserve">. Сайт о химии: классические учебники, справочники, энциклопедии, поиск органических и неорганических реакций, составление уравнений реакций.  </w:t>
      </w:r>
    </w:p>
    <w:p w14:paraId="79F10008" w14:textId="77777777" w:rsidR="00977D7D" w:rsidRPr="00005A5E" w:rsidRDefault="00977D7D" w:rsidP="008C525E">
      <w:pPr>
        <w:pStyle w:val="ad"/>
        <w:numPr>
          <w:ilvl w:val="0"/>
          <w:numId w:val="3"/>
        </w:numPr>
        <w:jc w:val="both"/>
        <w:rPr>
          <w:rFonts w:ascii="Times New Roman" w:hAnsi="Times New Roman" w:cs="Times New Roman"/>
          <w:sz w:val="24"/>
          <w:szCs w:val="24"/>
        </w:rPr>
      </w:pPr>
      <w:r w:rsidRPr="00005A5E">
        <w:rPr>
          <w:rFonts w:ascii="Times New Roman" w:hAnsi="Times New Roman" w:cs="Times New Roman"/>
          <w:sz w:val="24"/>
          <w:szCs w:val="24"/>
        </w:rPr>
        <w:t xml:space="preserve">15. </w:t>
      </w:r>
      <w:hyperlink r:id="rId24" w:history="1">
        <w:r w:rsidRPr="00005A5E">
          <w:rPr>
            <w:rStyle w:val="afff"/>
            <w:rFonts w:ascii="Times New Roman" w:hAnsi="Times New Roman" w:cs="Times New Roman"/>
            <w:sz w:val="24"/>
            <w:szCs w:val="24"/>
          </w:rPr>
          <w:t>http://orgchemlab.com/</w:t>
        </w:r>
      </w:hyperlink>
      <w:r w:rsidRPr="00005A5E">
        <w:rPr>
          <w:rFonts w:ascii="Times New Roman" w:hAnsi="Times New Roman" w:cs="Times New Roman"/>
          <w:sz w:val="24"/>
          <w:szCs w:val="24"/>
        </w:rPr>
        <w:t>.  Сайт, посвящённый практической работе в лаборатории</w:t>
      </w:r>
    </w:p>
    <w:p w14:paraId="2D9B23C0" w14:textId="77777777" w:rsidR="00977D7D" w:rsidRPr="002579CC" w:rsidRDefault="00977D7D" w:rsidP="00977D7D">
      <w:pPr>
        <w:suppressAutoHyphens/>
        <w:spacing w:after="0" w:line="276" w:lineRule="auto"/>
        <w:jc w:val="both"/>
        <w:rPr>
          <w:rFonts w:ascii="Times New Roman" w:eastAsia="Times New Roman" w:hAnsi="Times New Roman" w:cs="Times New Roman"/>
          <w:color w:val="FF0000"/>
          <w:sz w:val="24"/>
          <w:szCs w:val="24"/>
        </w:rPr>
      </w:pPr>
      <w:r w:rsidRPr="00D14E49">
        <w:rPr>
          <w:rFonts w:ascii="Times New Roman" w:eastAsia="Times New Roman" w:hAnsi="Times New Roman" w:cs="Times New Roman"/>
          <w:b/>
          <w:sz w:val="24"/>
          <w:szCs w:val="24"/>
        </w:rPr>
        <w:br w:type="page"/>
      </w:r>
    </w:p>
    <w:p w14:paraId="3BC25EF8" w14:textId="77777777" w:rsidR="00977D7D" w:rsidRPr="00977D7D" w:rsidRDefault="00977D7D" w:rsidP="007B22DA">
      <w:pPr>
        <w:spacing w:after="0" w:line="276" w:lineRule="auto"/>
        <w:ind w:firstLine="709"/>
        <w:jc w:val="both"/>
        <w:rPr>
          <w:rFonts w:ascii="Times New Roman" w:eastAsia="OfficinaSansBookC" w:hAnsi="Times New Roman" w:cs="Times New Roman"/>
          <w:b/>
          <w:sz w:val="24"/>
          <w:szCs w:val="24"/>
        </w:rPr>
      </w:pPr>
    </w:p>
    <w:p w14:paraId="4D9DDDCE" w14:textId="3F6C8D8F" w:rsidR="00CB3A9B" w:rsidRPr="00977D7D" w:rsidRDefault="00701283" w:rsidP="00D275DF">
      <w:pPr>
        <w:pStyle w:val="1"/>
        <w:rPr>
          <w:rFonts w:ascii="Times New Roman" w:hAnsi="Times New Roman" w:cs="Times New Roman"/>
          <w:sz w:val="24"/>
          <w:szCs w:val="24"/>
        </w:rPr>
      </w:pPr>
      <w:bookmarkStart w:id="7" w:name="_heading=h.7d8gg1rf3ssz" w:colFirst="0" w:colLast="0"/>
      <w:bookmarkStart w:id="8" w:name="_Toc129698918"/>
      <w:bookmarkEnd w:id="7"/>
      <w:r w:rsidRPr="00977D7D">
        <w:rPr>
          <w:rFonts w:ascii="Times New Roman" w:hAnsi="Times New Roman" w:cs="Times New Roman"/>
          <w:sz w:val="24"/>
          <w:szCs w:val="24"/>
        </w:rPr>
        <w:t xml:space="preserve">4. КОНТРОЛЬ И ОЦЕНКА РЕЗУЛЬТАТОВ ОСВОЕНИЯ </w:t>
      </w:r>
      <w:bookmarkEnd w:id="8"/>
      <w:r w:rsidR="000B47DB" w:rsidRPr="00977D7D">
        <w:rPr>
          <w:rFonts w:ascii="Times New Roman" w:hAnsi="Times New Roman" w:cs="Times New Roman"/>
          <w:sz w:val="24"/>
          <w:szCs w:val="24"/>
        </w:rPr>
        <w:t>УЧЕБНОГО ПРЕДМЕТА</w:t>
      </w:r>
    </w:p>
    <w:p w14:paraId="3C52FD1B" w14:textId="77777777" w:rsidR="00CB3A9B" w:rsidRDefault="00701283"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r w:rsidRPr="00977D7D">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446D6652" w14:textId="77777777" w:rsidR="00340E68" w:rsidRPr="00423125" w:rsidRDefault="00340E68" w:rsidP="00340E68">
      <w:pPr>
        <w:spacing w:after="0" w:line="240" w:lineRule="auto"/>
        <w:jc w:val="both"/>
        <w:rPr>
          <w:rFonts w:ascii="Times New Roman" w:eastAsia="Times New Roman" w:hAnsi="Times New Roman" w:cs="Times New Roman"/>
          <w:sz w:val="24"/>
          <w:szCs w:val="24"/>
        </w:rPr>
      </w:pPr>
      <w:r w:rsidRPr="00423125">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33FB1F0C" w14:textId="77777777" w:rsidR="00340E68" w:rsidRPr="00423125" w:rsidRDefault="00340E68" w:rsidP="00340E68">
      <w:pPr>
        <w:spacing w:after="0" w:line="240" w:lineRule="auto"/>
        <w:rPr>
          <w:rFonts w:ascii="Times New Roman" w:eastAsia="Times New Roman" w:hAnsi="Times New Roman" w:cs="Times New Roman"/>
          <w:b/>
          <w:sz w:val="24"/>
          <w:szCs w:val="24"/>
        </w:rPr>
      </w:pPr>
    </w:p>
    <w:p w14:paraId="43E2DF3C" w14:textId="77777777" w:rsidR="00340E68" w:rsidRPr="00423125" w:rsidRDefault="00340E68" w:rsidP="00340E6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340E68" w:rsidRPr="00423125" w14:paraId="6EB85241" w14:textId="77777777" w:rsidTr="00340E68">
        <w:tc>
          <w:tcPr>
            <w:tcW w:w="6374" w:type="dxa"/>
            <w:vAlign w:val="center"/>
          </w:tcPr>
          <w:p w14:paraId="719ACC66"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Результаты обучения</w:t>
            </w:r>
          </w:p>
          <w:p w14:paraId="5AA04975"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bCs/>
                <w:sz w:val="24"/>
                <w:szCs w:val="24"/>
              </w:rPr>
              <w:t>(освоенные умения, усвоенные знания)</w:t>
            </w:r>
          </w:p>
        </w:tc>
        <w:tc>
          <w:tcPr>
            <w:tcW w:w="3094" w:type="dxa"/>
            <w:vAlign w:val="center"/>
          </w:tcPr>
          <w:p w14:paraId="522EF6A1" w14:textId="77777777" w:rsidR="00340E68" w:rsidRPr="00423125" w:rsidRDefault="00340E68" w:rsidP="00E22EB2">
            <w:pPr>
              <w:spacing w:after="0" w:line="240" w:lineRule="auto"/>
              <w:jc w:val="center"/>
              <w:rPr>
                <w:rFonts w:ascii="Times New Roman" w:eastAsia="Times New Roman" w:hAnsi="Times New Roman" w:cs="Times New Roman"/>
                <w:b/>
                <w:bCs/>
                <w:sz w:val="24"/>
                <w:szCs w:val="24"/>
              </w:rPr>
            </w:pPr>
            <w:r w:rsidRPr="00423125">
              <w:rPr>
                <w:rFonts w:ascii="Times New Roman" w:eastAsia="Times New Roman" w:hAnsi="Times New Roman" w:cs="Times New Roman"/>
                <w:b/>
                <w:sz w:val="24"/>
                <w:szCs w:val="24"/>
              </w:rPr>
              <w:t>Формы и методы контроля и оценки результатов обучения</w:t>
            </w:r>
          </w:p>
        </w:tc>
      </w:tr>
      <w:tr w:rsidR="00340E68" w:rsidRPr="00423125" w14:paraId="49F322E6" w14:textId="77777777" w:rsidTr="00340E68">
        <w:tc>
          <w:tcPr>
            <w:tcW w:w="6374" w:type="dxa"/>
          </w:tcPr>
          <w:p w14:paraId="30388AAA" w14:textId="4A2E2024" w:rsidR="00340E68" w:rsidRPr="00423125" w:rsidRDefault="00340E68" w:rsidP="00E22EB2">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41DCAEE3" w14:textId="77777777" w:rsidR="00340E68"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sidRPr="00340E68">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340E68">
              <w:rPr>
                <w:rFonts w:ascii="Times New Roman" w:eastAsia="SchoolBookCSanPin-Regular" w:hAnsi="Times New Roman" w:cs="Times New Roman"/>
                <w:sz w:val="24"/>
                <w:szCs w:val="24"/>
              </w:rPr>
              <w:t>метапредметным</w:t>
            </w:r>
            <w:proofErr w:type="spellEnd"/>
            <w:r w:rsidRPr="00340E68">
              <w:rPr>
                <w:rFonts w:ascii="Times New Roman" w:eastAsia="SchoolBookCSanPin-Regular" w:hAnsi="Times New Roman" w:cs="Times New Roman"/>
                <w:sz w:val="24"/>
                <w:szCs w:val="24"/>
              </w:rPr>
              <w:t xml:space="preserve"> и предметным</w:t>
            </w:r>
            <w:r>
              <w:rPr>
                <w:rFonts w:ascii="Times New Roman" w:eastAsia="SchoolBookCSanPin-Regular" w:hAnsi="Times New Roman" w:cs="Times New Roman"/>
                <w:sz w:val="24"/>
                <w:szCs w:val="24"/>
              </w:rPr>
              <w:t>.</w:t>
            </w:r>
          </w:p>
          <w:p w14:paraId="58F9B9E1"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 xml:space="preserve">Личностные результаты освоения предмета «Химия» отражают </w:t>
            </w:r>
            <w:proofErr w:type="spellStart"/>
            <w:r w:rsidRPr="00E71B44">
              <w:rPr>
                <w:rFonts w:ascii="Times New Roman" w:eastAsia="Times New Roman" w:hAnsi="Times New Roman" w:cs="Times New Roman"/>
                <w:sz w:val="24"/>
                <w:szCs w:val="24"/>
              </w:rPr>
              <w:t>сформированность</w:t>
            </w:r>
            <w:proofErr w:type="spellEnd"/>
            <w:r w:rsidRPr="00E71B44">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p>
          <w:p w14:paraId="7F5CD423"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1) гражданского воспитания:</w:t>
            </w:r>
          </w:p>
          <w:p w14:paraId="27433608"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осознания обучающимися своих конституционных прав и обязанностей, уважения к закону и правопорядку;</w:t>
            </w:r>
          </w:p>
          <w:p w14:paraId="587C995C"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представления о социальных нормах и правилах межличностных отношений в коллективе;</w:t>
            </w:r>
          </w:p>
          <w:p w14:paraId="3F145110" w14:textId="77777777" w:rsidR="00340E68" w:rsidRPr="00E71B44" w:rsidRDefault="00340E68" w:rsidP="00340E68">
            <w:pPr>
              <w:spacing w:after="0" w:line="276" w:lineRule="auto"/>
              <w:jc w:val="both"/>
              <w:rPr>
                <w:rFonts w:ascii="Times New Roman" w:eastAsia="Times New Roman" w:hAnsi="Times New Roman" w:cs="Times New Roman"/>
                <w:sz w:val="24"/>
                <w:szCs w:val="24"/>
              </w:rPr>
            </w:pPr>
            <w:r w:rsidRPr="00E71B44">
              <w:rPr>
                <w:rFonts w:ascii="Times New Roman" w:eastAsia="Times New Roman" w:hAnsi="Times New Roman" w:cs="Times New Roman"/>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14:paraId="0976A93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понимать и принимать мотивы, намерения, логику и аргументы других при анализе различных видов учебной деятельности;</w:t>
            </w:r>
          </w:p>
          <w:p w14:paraId="28461A4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2) патриотического воспитания:</w:t>
            </w:r>
          </w:p>
          <w:p w14:paraId="246B6007"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ценностного отношения к историческому и научному наследию отечественной химии;</w:t>
            </w:r>
          </w:p>
          <w:p w14:paraId="464FA98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14:paraId="7927C11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52669E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3) духовно-нравственного воспитания:</w:t>
            </w:r>
          </w:p>
          <w:p w14:paraId="2DBA0D7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нравственного сознания, этического поведения;</w:t>
            </w:r>
          </w:p>
          <w:p w14:paraId="55A2CDA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1B7F6C0"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69820C5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4) формирования культуры здоровья:</w:t>
            </w:r>
          </w:p>
          <w:p w14:paraId="3D20A2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27F59FE5"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соблюдения правил безопасного обращения с веществами в быту, повседневной жизни и в трудовой деятельности;</w:t>
            </w:r>
          </w:p>
          <w:p w14:paraId="1503DF7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ценности правил индивидуального и коллективного безопасного поведения в ситуациях, угрожающих здоровью и жизни людей;</w:t>
            </w:r>
          </w:p>
          <w:p w14:paraId="50A1D3A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последствий и неприятия вредных привычек (употребления алкоголя, наркотиков, курения);</w:t>
            </w:r>
          </w:p>
          <w:p w14:paraId="6B421A5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5) трудового воспитания:</w:t>
            </w:r>
          </w:p>
          <w:p w14:paraId="61FA5A6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коммуникативной компетентности в учебно-исследовательской деятельности, общественно полезной, творческой и других видах деятельности;</w:t>
            </w:r>
          </w:p>
          <w:p w14:paraId="5C6BA5C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установки на активное участие в решении практических задач социальной направленности (в рамках своего класса, школы);</w:t>
            </w:r>
          </w:p>
          <w:p w14:paraId="28C43E4E"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практическому изучению профессий различного рода, в том числе на основе применения предметных знаний по химии;</w:t>
            </w:r>
          </w:p>
          <w:p w14:paraId="0B96FCD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уважения к труду, людям труда и результатам трудовой деятельности;</w:t>
            </w:r>
          </w:p>
          <w:p w14:paraId="3A6EC163" w14:textId="77777777" w:rsidR="00340E68"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5FDC16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6) экологического воспитания:</w:t>
            </w:r>
          </w:p>
          <w:p w14:paraId="32F1E02B"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экологически целесообразного отношения к природе, как источнику существования жизни на Земле;</w:t>
            </w:r>
          </w:p>
          <w:p w14:paraId="0431913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глобального характера экологических проблем, влияния экономических процессов на состояние природной и социальной среды;</w:t>
            </w:r>
          </w:p>
          <w:p w14:paraId="7C9D8CC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осознания необходимости использования достижений химии для решения вопросов рационального природопользования;</w:t>
            </w:r>
          </w:p>
          <w:p w14:paraId="432F84C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14:paraId="11061E04"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E71B44">
              <w:rPr>
                <w:rFonts w:ascii="Times New Roman" w:eastAsia="Times New Roman" w:hAnsi="Times New Roman" w:cs="Times New Roman"/>
              </w:rPr>
              <w:t>хемофобии</w:t>
            </w:r>
            <w:proofErr w:type="spellEnd"/>
            <w:r w:rsidRPr="00E71B44">
              <w:rPr>
                <w:rFonts w:ascii="Times New Roman" w:eastAsia="Times New Roman" w:hAnsi="Times New Roman" w:cs="Times New Roman"/>
              </w:rPr>
              <w:t>;</w:t>
            </w:r>
          </w:p>
          <w:p w14:paraId="32BA30C2"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7) ценности научного познания:</w:t>
            </w:r>
          </w:p>
          <w:p w14:paraId="2BED49E3" w14:textId="77777777" w:rsidR="00340E68" w:rsidRPr="00E71B44" w:rsidRDefault="00340E68" w:rsidP="00340E68">
            <w:pPr>
              <w:spacing w:after="0" w:line="276" w:lineRule="auto"/>
              <w:jc w:val="both"/>
              <w:rPr>
                <w:rFonts w:ascii="Times New Roman" w:eastAsia="Times New Roman" w:hAnsi="Times New Roman" w:cs="Times New Roman"/>
              </w:rPr>
            </w:pPr>
            <w:proofErr w:type="spellStart"/>
            <w:r w:rsidRPr="00E71B44">
              <w:rPr>
                <w:rFonts w:ascii="Times New Roman" w:eastAsia="Times New Roman" w:hAnsi="Times New Roman" w:cs="Times New Roman"/>
              </w:rPr>
              <w:t>сформированности</w:t>
            </w:r>
            <w:proofErr w:type="spellEnd"/>
            <w:r w:rsidRPr="00E71B44">
              <w:rPr>
                <w:rFonts w:ascii="Times New Roman" w:eastAsia="Times New Roman" w:hAnsi="Times New Roman" w:cs="Times New Roman"/>
              </w:rPr>
              <w:t xml:space="preserve"> мировоззрения, соответствующего современному уровню развития науки и общественной практики;</w:t>
            </w:r>
          </w:p>
          <w:p w14:paraId="493840E9"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0E1F145F"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95D3F4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69524F0D"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способности самостоятельно использовать химические знания для решения проблем в реальных жизненных ситуациях;</w:t>
            </w:r>
          </w:p>
          <w:p w14:paraId="15AF9D03"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познанию и исследовательской деятельности;</w:t>
            </w:r>
          </w:p>
          <w:p w14:paraId="0D27362A"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14:paraId="345593F8" w14:textId="77777777" w:rsidR="00340E68" w:rsidRPr="00E71B44" w:rsidRDefault="00340E68" w:rsidP="00340E68">
            <w:pPr>
              <w:spacing w:after="0" w:line="276" w:lineRule="auto"/>
              <w:jc w:val="both"/>
              <w:rPr>
                <w:rFonts w:ascii="Times New Roman" w:eastAsia="Times New Roman" w:hAnsi="Times New Roman" w:cs="Times New Roman"/>
              </w:rPr>
            </w:pPr>
            <w:r w:rsidRPr="00E71B44">
              <w:rPr>
                <w:rFonts w:ascii="Times New Roman" w:eastAsia="Times New Roman" w:hAnsi="Times New Roman" w:cs="Times New Roman"/>
              </w:rPr>
              <w:t>интереса к особенностям труда в различных сферах профессиональной деятельности.</w:t>
            </w:r>
          </w:p>
          <w:p w14:paraId="54B84488"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E71B44">
              <w:rPr>
                <w:rFonts w:ascii="Times New Roman" w:hAnsi="Times New Roman" w:cs="Times New Roman"/>
                <w:color w:val="000000"/>
                <w:sz w:val="24"/>
                <w:szCs w:val="24"/>
              </w:rPr>
              <w:t>Метапредметные</w:t>
            </w:r>
            <w:proofErr w:type="spellEnd"/>
            <w:r w:rsidRPr="00E71B44">
              <w:rPr>
                <w:rFonts w:ascii="Times New Roman" w:hAnsi="Times New Roman" w:cs="Times New Roman"/>
                <w:color w:val="000000"/>
                <w:sz w:val="24"/>
                <w:szCs w:val="24"/>
              </w:rPr>
              <w:t xml:space="preserve"> результаты освоения учебного предмета «Химия» на уровне среднего общего образования включают: </w:t>
            </w:r>
          </w:p>
          <w:p w14:paraId="3C2A04D3"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значимые для формирования мировоззрения обучающихся междисциплинарные (</w:t>
            </w:r>
            <w:proofErr w:type="spellStart"/>
            <w:r w:rsidRPr="00E71B44">
              <w:rPr>
                <w:rFonts w:ascii="Times New Roman" w:hAnsi="Times New Roman" w:cs="Times New Roman"/>
                <w:color w:val="000000"/>
                <w:sz w:val="24"/>
                <w:szCs w:val="24"/>
              </w:rPr>
              <w:t>межпредметные</w:t>
            </w:r>
            <w:proofErr w:type="spellEnd"/>
            <w:r w:rsidRPr="00E71B44">
              <w:rPr>
                <w:rFonts w:ascii="Times New Roman" w:hAnsi="Times New Roman" w:cs="Times New Roman"/>
                <w:color w:val="000000"/>
                <w:sz w:val="24"/>
                <w:szCs w:val="24"/>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307F050"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14:paraId="529B08D9" w14:textId="77777777" w:rsidR="00340E68" w:rsidRPr="00E71B44" w:rsidRDefault="00340E68" w:rsidP="00340E68">
            <w:pPr>
              <w:autoSpaceDE w:val="0"/>
              <w:autoSpaceDN w:val="0"/>
              <w:adjustRightInd w:val="0"/>
              <w:spacing w:after="0" w:line="240" w:lineRule="auto"/>
              <w:jc w:val="both"/>
              <w:rPr>
                <w:rFonts w:ascii="Times New Roman" w:hAnsi="Times New Roman" w:cs="Times New Roman"/>
                <w:color w:val="000000"/>
                <w:sz w:val="24"/>
                <w:szCs w:val="24"/>
              </w:rPr>
            </w:pPr>
            <w:r w:rsidRPr="00E71B44">
              <w:rPr>
                <w:rFonts w:ascii="Times New Roman" w:hAnsi="Times New Roman" w:cs="Times New Roman"/>
                <w:color w:val="000000"/>
                <w:sz w:val="24"/>
                <w:szCs w:val="24"/>
              </w:rPr>
              <w:t xml:space="preserve">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20AF5A3B" w14:textId="77777777" w:rsidR="00340E68" w:rsidRDefault="00340E68" w:rsidP="00340E68">
            <w:pPr>
              <w:pStyle w:val="1"/>
              <w:jc w:val="both"/>
              <w:rPr>
                <w:rFonts w:ascii="Times New Roman" w:hAnsi="Times New Roman" w:cs="Times New Roman"/>
                <w:b w:val="0"/>
                <w:color w:val="000000"/>
                <w:sz w:val="24"/>
                <w:szCs w:val="24"/>
              </w:rPr>
            </w:pPr>
            <w:proofErr w:type="spellStart"/>
            <w:r w:rsidRPr="00E71B44">
              <w:rPr>
                <w:rFonts w:ascii="Times New Roman" w:hAnsi="Times New Roman" w:cs="Times New Roman"/>
                <w:b w:val="0"/>
                <w:color w:val="000000"/>
                <w:sz w:val="24"/>
                <w:szCs w:val="24"/>
              </w:rPr>
              <w:t>Метапредметные</w:t>
            </w:r>
            <w:proofErr w:type="spellEnd"/>
            <w:r w:rsidRPr="00E71B44">
              <w:rPr>
                <w:rFonts w:ascii="Times New Roman" w:hAnsi="Times New Roman" w:cs="Times New Roman"/>
                <w:b w:val="0"/>
                <w:color w:val="000000"/>
                <w:sz w:val="24"/>
                <w:szCs w:val="24"/>
              </w:rPr>
              <w:t xml:space="preserve"> результаты отражают овладение универсальными учебными познавательными, коммуникативными и регулятивными действиями.</w:t>
            </w:r>
          </w:p>
          <w:p w14:paraId="3195A21F" w14:textId="77777777" w:rsidR="00340E68" w:rsidRPr="00141C14" w:rsidRDefault="00340E68" w:rsidP="00340E68">
            <w:pPr>
              <w:pStyle w:val="Default"/>
            </w:pPr>
            <w:r w:rsidRPr="00141C14">
              <w:rPr>
                <w:b/>
                <w:bCs/>
              </w:rPr>
              <w:t xml:space="preserve">Познавательные универсальные учебные действия </w:t>
            </w:r>
          </w:p>
          <w:p w14:paraId="54793E0D" w14:textId="77777777" w:rsidR="00340E68" w:rsidRPr="00141C14" w:rsidRDefault="00340E68" w:rsidP="00340E68">
            <w:pPr>
              <w:pStyle w:val="Default"/>
            </w:pPr>
            <w:r w:rsidRPr="00141C14">
              <w:rPr>
                <w:b/>
                <w:bCs/>
              </w:rPr>
              <w:t xml:space="preserve">Базовые логические действия: </w:t>
            </w:r>
          </w:p>
          <w:p w14:paraId="4A4E5ACE" w14:textId="77777777" w:rsidR="00340E68" w:rsidRPr="00141C14" w:rsidRDefault="00340E68" w:rsidP="00340E68">
            <w:pPr>
              <w:pStyle w:val="Default"/>
              <w:jc w:val="both"/>
            </w:pPr>
            <w:r w:rsidRPr="00141C14">
              <w:t xml:space="preserve">самостоятельно формулировать и актуализировать проблему, всесторонне её рассматривать; </w:t>
            </w:r>
          </w:p>
          <w:p w14:paraId="3AFE61C2" w14:textId="77777777" w:rsidR="00340E68" w:rsidRPr="00141C14" w:rsidRDefault="00340E68" w:rsidP="00340E68">
            <w:pPr>
              <w:pStyle w:val="Default"/>
              <w:jc w:val="both"/>
            </w:pPr>
            <w:r w:rsidRPr="00141C14">
              <w:t xml:space="preserve">определять цели деятельности, задавая параметры и критерии их достижения, соотносить результаты деятельности с поставленными целями; </w:t>
            </w:r>
          </w:p>
          <w:p w14:paraId="4BF92FE9" w14:textId="77777777" w:rsidR="00340E68" w:rsidRPr="00141C14" w:rsidRDefault="00340E68" w:rsidP="00340E68">
            <w:pPr>
              <w:pStyle w:val="Default"/>
              <w:jc w:val="both"/>
            </w:pPr>
            <w:r w:rsidRPr="00141C14">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31AFCEB8" w14:textId="77777777" w:rsidR="00340E68" w:rsidRPr="00141C14" w:rsidRDefault="00340E68" w:rsidP="00340E68">
            <w:pPr>
              <w:pStyle w:val="Default"/>
              <w:jc w:val="both"/>
            </w:pPr>
            <w:r w:rsidRPr="00141C14">
              <w:t xml:space="preserve">выбирать основания и критерии для классификации веществ и химических реакций; </w:t>
            </w:r>
          </w:p>
          <w:p w14:paraId="409A30DA" w14:textId="77777777" w:rsidR="00340E68" w:rsidRPr="00141C14" w:rsidRDefault="00340E68" w:rsidP="00340E68">
            <w:pPr>
              <w:pStyle w:val="Default"/>
              <w:jc w:val="both"/>
            </w:pPr>
            <w:r w:rsidRPr="00141C14">
              <w:t xml:space="preserve">устанавливать причинно-следственные связи между изучаемыми явлениями; </w:t>
            </w:r>
          </w:p>
          <w:p w14:paraId="7650E406" w14:textId="77777777" w:rsidR="00340E68" w:rsidRPr="00141C14" w:rsidRDefault="00340E68" w:rsidP="00340E68">
            <w:pPr>
              <w:pStyle w:val="Default"/>
              <w:jc w:val="both"/>
            </w:pPr>
            <w:r w:rsidRPr="00141C14">
              <w:t xml:space="preserve">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w:t>
            </w:r>
          </w:p>
          <w:p w14:paraId="1848A94D"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693B0D6"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Базовые исследовательские действия:</w:t>
            </w:r>
          </w:p>
          <w:p w14:paraId="5AF3CE9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основами методов научного познания веществ и химических реакций;</w:t>
            </w:r>
          </w:p>
          <w:p w14:paraId="564A6B2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7FFE66C6"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DB9BA6E"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3931FB95"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Работа с информацией:</w:t>
            </w:r>
          </w:p>
          <w:p w14:paraId="4D8D5301"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14:paraId="41B618F7"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14:paraId="01E8A023"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приобретать опыт использования информационно-коммуникативных технологий и различных поисковых систем;</w:t>
            </w:r>
          </w:p>
          <w:p w14:paraId="5454217A"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выбирать оптимальную форму представления информации (схемы, графики, диаграммы, таблицы, рисунки и другие);</w:t>
            </w:r>
          </w:p>
          <w:p w14:paraId="3A951918"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использовать научный язык в качестве средства при работе с химической информацией: применять </w:t>
            </w:r>
            <w:proofErr w:type="spellStart"/>
            <w:r w:rsidRPr="00141C14">
              <w:rPr>
                <w:rFonts w:ascii="Times New Roman" w:hAnsi="Times New Roman" w:cs="Times New Roman"/>
                <w:sz w:val="24"/>
                <w:szCs w:val="24"/>
              </w:rPr>
              <w:t>межпредметные</w:t>
            </w:r>
            <w:proofErr w:type="spellEnd"/>
            <w:r w:rsidRPr="00141C14">
              <w:rPr>
                <w:rFonts w:ascii="Times New Roman" w:hAnsi="Times New Roman" w:cs="Times New Roman"/>
                <w:sz w:val="24"/>
                <w:szCs w:val="24"/>
              </w:rPr>
              <w:t xml:space="preserve"> (физические и математические) знаки и символы, формулы, аббревиатуры, номенклатуру;</w:t>
            </w:r>
          </w:p>
          <w:p w14:paraId="04F07B0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использовать и преобразовывать знаково-символические средства наглядности.</w:t>
            </w:r>
          </w:p>
          <w:p w14:paraId="18AD4039"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Коммуникативные универсальные учебные действия:</w:t>
            </w:r>
          </w:p>
          <w:p w14:paraId="49857B6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20DC4789"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3DB104D2" w14:textId="77777777" w:rsidR="00340E68" w:rsidRPr="00141C14" w:rsidRDefault="00340E68" w:rsidP="00340E68">
            <w:pPr>
              <w:jc w:val="both"/>
              <w:rPr>
                <w:rFonts w:ascii="Times New Roman" w:hAnsi="Times New Roman" w:cs="Times New Roman"/>
                <w:b/>
                <w:sz w:val="24"/>
                <w:szCs w:val="24"/>
              </w:rPr>
            </w:pPr>
            <w:r w:rsidRPr="00141C14">
              <w:rPr>
                <w:rFonts w:ascii="Times New Roman" w:hAnsi="Times New Roman" w:cs="Times New Roman"/>
                <w:b/>
                <w:sz w:val="24"/>
                <w:szCs w:val="24"/>
              </w:rPr>
              <w:t>Регулятивные универсальные учебные действия</w:t>
            </w:r>
          </w:p>
          <w:p w14:paraId="4B12D304"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14:paraId="2C361B6B"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осуществлять самоконтроль своей деятельности на основе самоанализа и самооценки.</w:t>
            </w:r>
          </w:p>
          <w:p w14:paraId="44206C11"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«Общая и неорганическая химия» отражают:</w:t>
            </w:r>
          </w:p>
          <w:p w14:paraId="2ADE91F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9320CD"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изотоп, s-, p-, d- 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xml:space="preserve"> атомов, ион, молекула, моль, молярный объём,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141C14">
              <w:rPr>
                <w:rFonts w:ascii="Times New Roman" w:hAnsi="Times New Roman" w:cs="Times New Roman"/>
                <w:sz w:val="24"/>
                <w:szCs w:val="24"/>
              </w:rPr>
              <w:t>неэлектролиты</w:t>
            </w:r>
            <w:proofErr w:type="spellEnd"/>
            <w:r w:rsidRPr="00141C14">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25E316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29A7A4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w:t>
            </w:r>
            <w:proofErr w:type="spellStart"/>
            <w:r w:rsidRPr="00141C14">
              <w:rPr>
                <w:rFonts w:ascii="Times New Roman" w:hAnsi="Times New Roman" w:cs="Times New Roman"/>
                <w:sz w:val="24"/>
                <w:szCs w:val="24"/>
              </w:rPr>
              <w:t>гашёная</w:t>
            </w:r>
            <w:proofErr w:type="spellEnd"/>
            <w:r w:rsidRPr="00141C14">
              <w:rPr>
                <w:rFonts w:ascii="Times New Roman" w:hAnsi="Times New Roman" w:cs="Times New Roman"/>
                <w:sz w:val="24"/>
                <w:szCs w:val="24"/>
              </w:rPr>
              <w:t xml:space="preserve"> известь, негашёная известь, питьевая сода, пирит и другие);</w:t>
            </w:r>
          </w:p>
          <w:p w14:paraId="4B5226FF"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AEF4B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7EF799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14:paraId="7918263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«s-, p-, d-электронные </w:t>
            </w:r>
            <w:proofErr w:type="spellStart"/>
            <w:r w:rsidRPr="00141C14">
              <w:rPr>
                <w:rFonts w:ascii="Times New Roman" w:hAnsi="Times New Roman" w:cs="Times New Roman"/>
                <w:sz w:val="24"/>
                <w:szCs w:val="24"/>
              </w:rPr>
              <w:t>орбитали</w:t>
            </w:r>
            <w:proofErr w:type="spellEnd"/>
            <w:r w:rsidRPr="00141C14">
              <w:rPr>
                <w:rFonts w:ascii="Times New Roman" w:hAnsi="Times New Roman" w:cs="Times New Roman"/>
                <w:sz w:val="24"/>
                <w:szCs w:val="24"/>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14:paraId="2E7DF03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074E2F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F34030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14:paraId="596539EC"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реакции, подтверждающие качественный состав различных неорганических веществ, распознавать опытным </w:t>
            </w:r>
            <w:proofErr w:type="gramStart"/>
            <w:r w:rsidRPr="00141C14">
              <w:rPr>
                <w:rFonts w:ascii="Times New Roman" w:hAnsi="Times New Roman" w:cs="Times New Roman"/>
                <w:sz w:val="24"/>
                <w:szCs w:val="24"/>
              </w:rPr>
              <w:t>путём ионы</w:t>
            </w:r>
            <w:proofErr w:type="gramEnd"/>
            <w:r w:rsidRPr="00141C14">
              <w:rPr>
                <w:rFonts w:ascii="Times New Roman" w:hAnsi="Times New Roman" w:cs="Times New Roman"/>
                <w:sz w:val="24"/>
                <w:szCs w:val="24"/>
              </w:rPr>
              <w:t>, присутствующие в водных растворах неорганических веществ;</w:t>
            </w:r>
          </w:p>
          <w:p w14:paraId="1B6C01C8"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раскрывать сущность </w:t>
            </w:r>
            <w:proofErr w:type="spellStart"/>
            <w:r w:rsidRPr="00141C14">
              <w:rPr>
                <w:rFonts w:ascii="Times New Roman" w:hAnsi="Times New Roman" w:cs="Times New Roman"/>
                <w:sz w:val="24"/>
                <w:szCs w:val="24"/>
              </w:rPr>
              <w:t>окислительно</w:t>
            </w:r>
            <w:proofErr w:type="spellEnd"/>
            <w:r w:rsidRPr="00141C14">
              <w:rPr>
                <w:rFonts w:ascii="Times New Roman" w:hAnsi="Times New Roman" w:cs="Times New Roman"/>
                <w:sz w:val="24"/>
                <w:szCs w:val="24"/>
              </w:rPr>
              <w:t>-восстановительных реакций посредством составления электронного баланса этих реакций;</w:t>
            </w:r>
          </w:p>
          <w:p w14:paraId="198D107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141C14">
              <w:rPr>
                <w:rFonts w:ascii="Times New Roman" w:hAnsi="Times New Roman" w:cs="Times New Roman"/>
                <w:sz w:val="24"/>
                <w:szCs w:val="24"/>
              </w:rPr>
              <w:t>Ле</w:t>
            </w:r>
            <w:proofErr w:type="spellEnd"/>
            <w:r w:rsidRPr="00141C14">
              <w:rPr>
                <w:rFonts w:ascii="Times New Roman" w:hAnsi="Times New Roman" w:cs="Times New Roman"/>
                <w:sz w:val="24"/>
                <w:szCs w:val="24"/>
              </w:rPr>
              <w:t xml:space="preserve"> </w:t>
            </w:r>
            <w:proofErr w:type="spellStart"/>
            <w:r w:rsidRPr="00141C14">
              <w:rPr>
                <w:rFonts w:ascii="Times New Roman" w:hAnsi="Times New Roman" w:cs="Times New Roman"/>
                <w:sz w:val="24"/>
                <w:szCs w:val="24"/>
              </w:rPr>
              <w:t>Шателье</w:t>
            </w:r>
            <w:proofErr w:type="spellEnd"/>
            <w:r w:rsidRPr="00141C14">
              <w:rPr>
                <w:rFonts w:ascii="Times New Roman" w:hAnsi="Times New Roman" w:cs="Times New Roman"/>
                <w:sz w:val="24"/>
                <w:szCs w:val="24"/>
              </w:rPr>
              <w:t>);</w:t>
            </w:r>
          </w:p>
          <w:p w14:paraId="53BDE25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об общих научных принципах и экологических проблемах химического производства;</w:t>
            </w:r>
          </w:p>
          <w:p w14:paraId="36A15BDB"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74DAD2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9F7E39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5E3FE50"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14:paraId="36A01BB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7539DA9"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DD42AFF"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6F8240DD" w14:textId="77777777" w:rsidR="00340E68" w:rsidRPr="00141C14" w:rsidRDefault="00340E68" w:rsidP="00340E68">
            <w:pPr>
              <w:jc w:val="both"/>
              <w:rPr>
                <w:rFonts w:ascii="Times New Roman" w:hAnsi="Times New Roman" w:cs="Times New Roman"/>
                <w:sz w:val="24"/>
                <w:szCs w:val="24"/>
              </w:rPr>
            </w:pPr>
            <w:r w:rsidRPr="00340E68">
              <w:rPr>
                <w:rFonts w:ascii="Times New Roman" w:hAnsi="Times New Roman" w:cs="Times New Roman"/>
                <w:b/>
                <w:sz w:val="24"/>
                <w:szCs w:val="24"/>
              </w:rPr>
              <w:t>Предметные результаты</w:t>
            </w:r>
            <w:r w:rsidRPr="00141C14">
              <w:rPr>
                <w:rFonts w:ascii="Times New Roman" w:hAnsi="Times New Roman" w:cs="Times New Roman"/>
                <w:sz w:val="24"/>
                <w:szCs w:val="24"/>
              </w:rPr>
              <w:t xml:space="preserve"> освоения курса «Органическая химия» отражают:</w:t>
            </w:r>
          </w:p>
          <w:p w14:paraId="72FF626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A6E2C6F"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141C14">
              <w:rPr>
                <w:rFonts w:ascii="Times New Roman" w:hAnsi="Times New Roman" w:cs="Times New Roman"/>
                <w:sz w:val="24"/>
                <w:szCs w:val="24"/>
              </w:rPr>
              <w:t>электроотрицательность</w:t>
            </w:r>
            <w:proofErr w:type="spellEnd"/>
            <w:r w:rsidRPr="00141C14">
              <w:rPr>
                <w:rFonts w:ascii="Times New Roman" w:hAnsi="Times New Roman" w:cs="Times New Roman"/>
                <w:sz w:val="24"/>
                <w:szCs w:val="24"/>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141C14">
              <w:rPr>
                <w:rFonts w:ascii="Times New Roman" w:hAnsi="Times New Roman" w:cs="Times New Roman"/>
                <w:sz w:val="24"/>
                <w:szCs w:val="24"/>
              </w:rPr>
              <w:t>фактологические</w:t>
            </w:r>
            <w:proofErr w:type="spellEnd"/>
            <w:r w:rsidRPr="00141C14">
              <w:rPr>
                <w:rFonts w:ascii="Times New Roman" w:hAnsi="Times New Roman" w:cs="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FAB6846"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DCC50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33372E"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устанавливать принадлежность изученных органических веществ по их составу и строению к определённому классу/группе</w:t>
            </w:r>
            <w:r>
              <w:rPr>
                <w:rFonts w:ascii="Times New Roman" w:hAnsi="Times New Roman" w:cs="Times New Roman"/>
                <w:sz w:val="24"/>
                <w:szCs w:val="24"/>
              </w:rPr>
              <w:t xml:space="preserve">  </w:t>
            </w:r>
            <w:r w:rsidRPr="00141C14">
              <w:rPr>
                <w:rFonts w:ascii="Times New Roman" w:hAnsi="Times New Roman" w:cs="Times New Roman"/>
                <w:sz w:val="24"/>
                <w:szCs w:val="24"/>
              </w:rPr>
              <w:t>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1D8B94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определять виды химической связи в органических соединениях (одинарные и кратные);</w:t>
            </w:r>
          </w:p>
          <w:p w14:paraId="4247A869"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14:paraId="5214AE04"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7E64C28A"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7A882855"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4803CFD"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6B09658"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F847F0A" w14:textId="77777777" w:rsidR="00340E68"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90A9101"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14:paraId="15699C32" w14:textId="77777777" w:rsidR="00340E68" w:rsidRPr="00141C14" w:rsidRDefault="00340E68" w:rsidP="00340E68">
            <w:pPr>
              <w:jc w:val="both"/>
              <w:rPr>
                <w:rFonts w:ascii="Times New Roman" w:hAnsi="Times New Roman" w:cs="Times New Roman"/>
                <w:sz w:val="24"/>
                <w:szCs w:val="24"/>
              </w:rPr>
            </w:pPr>
            <w:proofErr w:type="spellStart"/>
            <w:r w:rsidRPr="00141C14">
              <w:rPr>
                <w:rFonts w:ascii="Times New Roman" w:hAnsi="Times New Roman" w:cs="Times New Roman"/>
                <w:sz w:val="24"/>
                <w:szCs w:val="24"/>
              </w:rPr>
              <w:t>сформированность</w:t>
            </w:r>
            <w:proofErr w:type="spellEnd"/>
            <w:r w:rsidRPr="00141C14">
              <w:rPr>
                <w:rFonts w:ascii="Times New Roman" w:hAnsi="Times New Roman" w:cs="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F99F2EC" w14:textId="77777777" w:rsidR="00340E68" w:rsidRPr="00141C14"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0090986" w14:textId="77777777" w:rsidR="00340E68" w:rsidRDefault="00340E68" w:rsidP="00340E68">
            <w:pPr>
              <w:jc w:val="both"/>
              <w:rPr>
                <w:rFonts w:ascii="Times New Roman" w:hAnsi="Times New Roman" w:cs="Times New Roman"/>
                <w:sz w:val="24"/>
                <w:szCs w:val="24"/>
              </w:rPr>
            </w:pPr>
            <w:r w:rsidRPr="00141C14">
              <w:rPr>
                <w:rFonts w:ascii="Times New Roman" w:hAnsi="Times New Roman" w:cs="Times New Roman"/>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14:paraId="042C69C3" w14:textId="4524A773" w:rsidR="00340E68" w:rsidRPr="00423125" w:rsidRDefault="00340E68" w:rsidP="00E22EB2">
            <w:pPr>
              <w:widowControl w:val="0"/>
              <w:overflowPunct w:val="0"/>
              <w:autoSpaceDE w:val="0"/>
              <w:autoSpaceDN w:val="0"/>
              <w:adjustRightInd w:val="0"/>
              <w:spacing w:after="0" w:line="240" w:lineRule="auto"/>
              <w:jc w:val="both"/>
              <w:rPr>
                <w:rFonts w:ascii="Times New Roman" w:eastAsia="SchoolBookCSanPin-Regular" w:hAnsi="Times New Roman" w:cs="Times New Roman"/>
                <w:color w:val="FF0000"/>
                <w:sz w:val="24"/>
                <w:szCs w:val="24"/>
              </w:rPr>
            </w:pPr>
          </w:p>
        </w:tc>
        <w:tc>
          <w:tcPr>
            <w:tcW w:w="3094" w:type="dxa"/>
          </w:tcPr>
          <w:p w14:paraId="36E214B0" w14:textId="77777777" w:rsidR="00340E68" w:rsidRPr="00423125" w:rsidRDefault="00340E68" w:rsidP="00E22EB2">
            <w:pPr>
              <w:spacing w:after="0" w:line="240" w:lineRule="auto"/>
              <w:jc w:val="both"/>
              <w:rPr>
                <w:rFonts w:ascii="Times New Roman" w:eastAsia="Times New Roman" w:hAnsi="Times New Roman" w:cs="Times New Roman"/>
                <w:bCs/>
                <w:iCs/>
                <w:sz w:val="24"/>
                <w:szCs w:val="24"/>
              </w:rPr>
            </w:pPr>
            <w:r w:rsidRPr="00423125">
              <w:rPr>
                <w:rFonts w:ascii="Times New Roman" w:eastAsia="Times New Roman" w:hAnsi="Times New Roman" w:cs="Times New Roman"/>
                <w:bCs/>
                <w:iCs/>
                <w:sz w:val="24"/>
                <w:szCs w:val="24"/>
              </w:rPr>
              <w:t>1. Выявление мотивации к изучению нового материала.</w:t>
            </w:r>
          </w:p>
          <w:p w14:paraId="1A407C4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36EC8F8D"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3. Текущий контроль в форме:</w:t>
            </w:r>
          </w:p>
          <w:p w14:paraId="2C4BF34F"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защиты практических занятий;</w:t>
            </w:r>
          </w:p>
          <w:p w14:paraId="78C1E46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тестирования;</w:t>
            </w:r>
          </w:p>
          <w:p w14:paraId="41653BC8"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домашней работы;</w:t>
            </w:r>
          </w:p>
          <w:p w14:paraId="63B3502E"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(представление </w:t>
            </w:r>
            <w:proofErr w:type="gramStart"/>
            <w:r w:rsidRPr="00423125">
              <w:rPr>
                <w:rFonts w:ascii="Times New Roman" w:eastAsia="Times New Roman" w:hAnsi="Times New Roman" w:cs="Times New Roman"/>
                <w:bCs/>
                <w:sz w:val="24"/>
                <w:szCs w:val="24"/>
              </w:rPr>
              <w:t xml:space="preserve">реферата,   </w:t>
            </w:r>
            <w:proofErr w:type="gramEnd"/>
            <w:r w:rsidRPr="00423125">
              <w:rPr>
                <w:rFonts w:ascii="Times New Roman" w:eastAsia="Times New Roman" w:hAnsi="Times New Roman" w:cs="Times New Roman"/>
                <w:bCs/>
                <w:sz w:val="24"/>
                <w:szCs w:val="24"/>
              </w:rPr>
              <w:t xml:space="preserve"> информационного сообщения, индивидуального проекта).</w:t>
            </w:r>
          </w:p>
          <w:p w14:paraId="7117DD75"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p>
          <w:p w14:paraId="3B97CF29" w14:textId="77777777" w:rsidR="00340E68" w:rsidRPr="00423125" w:rsidRDefault="00340E68" w:rsidP="00E22EB2">
            <w:pPr>
              <w:spacing w:after="0" w:line="240" w:lineRule="auto"/>
              <w:jc w:val="both"/>
              <w:rPr>
                <w:rFonts w:ascii="Times New Roman" w:eastAsia="Times New Roman" w:hAnsi="Times New Roman" w:cs="Times New Roman"/>
                <w:bCs/>
                <w:sz w:val="24"/>
                <w:szCs w:val="24"/>
              </w:rPr>
            </w:pPr>
            <w:r w:rsidRPr="00423125">
              <w:rPr>
                <w:rFonts w:ascii="Times New Roman" w:eastAsia="Times New Roman" w:hAnsi="Times New Roman" w:cs="Times New Roman"/>
                <w:bCs/>
                <w:sz w:val="24"/>
                <w:szCs w:val="24"/>
              </w:rPr>
              <w:t xml:space="preserve">4. Итоговая аттестация в форме </w:t>
            </w:r>
            <w:proofErr w:type="spellStart"/>
            <w:r w:rsidRPr="00423125">
              <w:rPr>
                <w:rFonts w:ascii="Times New Roman" w:eastAsia="Times New Roman" w:hAnsi="Times New Roman" w:cs="Times New Roman"/>
                <w:bCs/>
                <w:sz w:val="24"/>
                <w:szCs w:val="24"/>
              </w:rPr>
              <w:t>дифзачёта</w:t>
            </w:r>
            <w:proofErr w:type="spellEnd"/>
          </w:p>
        </w:tc>
      </w:tr>
    </w:tbl>
    <w:p w14:paraId="5AEE72D3" w14:textId="77777777" w:rsidR="00340E68"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08B7E664" w14:textId="77777777" w:rsidR="00340E68" w:rsidRPr="00977D7D" w:rsidRDefault="00340E68" w:rsidP="007B22DA">
      <w:pPr>
        <w:pBdr>
          <w:top w:val="nil"/>
          <w:left w:val="nil"/>
          <w:bottom w:val="nil"/>
          <w:right w:val="nil"/>
          <w:between w:val="nil"/>
        </w:pBdr>
        <w:spacing w:after="0" w:line="276" w:lineRule="auto"/>
        <w:ind w:firstLine="709"/>
        <w:jc w:val="both"/>
        <w:rPr>
          <w:rFonts w:ascii="Times New Roman" w:eastAsia="OfficinaSansBookC" w:hAnsi="Times New Roman" w:cs="Times New Roman"/>
          <w:sz w:val="24"/>
          <w:szCs w:val="24"/>
        </w:rPr>
      </w:pPr>
    </w:p>
    <w:p w14:paraId="56C4C368" w14:textId="77777777" w:rsidR="00CB3A9B" w:rsidRPr="00977D7D" w:rsidRDefault="00701283" w:rsidP="007B22DA">
      <w:pPr>
        <w:spacing w:after="0" w:line="276" w:lineRule="auto"/>
        <w:ind w:firstLine="709"/>
        <w:jc w:val="both"/>
        <w:rPr>
          <w:rFonts w:ascii="Times New Roman" w:eastAsia="OfficinaSansBookC" w:hAnsi="Times New Roman" w:cs="Times New Roman"/>
          <w:b/>
          <w:sz w:val="24"/>
          <w:szCs w:val="24"/>
        </w:rPr>
      </w:pPr>
      <w:r w:rsidRPr="00977D7D">
        <w:rPr>
          <w:rFonts w:ascii="Times New Roman" w:eastAsia="OfficinaSansBookC" w:hAnsi="Times New Roman" w:cs="Times New Roman"/>
          <w:sz w:val="24"/>
          <w:szCs w:val="24"/>
        </w:rPr>
        <w:t>Для формирования, контроля и оценки результатов освоения учебной дисциплины используется система оценочных мероприятий, представляющая собой комплекс учебных мероприятий, согласованных с результатами обучения и сформулированных с учетом ФГОС СОО (предметные результаты по дисциплине) и ФГОС СПО.</w:t>
      </w:r>
    </w:p>
    <w:tbl>
      <w:tblPr>
        <w:tblStyle w:val="affd"/>
        <w:tblW w:w="10348" w:type="dxa"/>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61"/>
        <w:gridCol w:w="1040"/>
        <w:gridCol w:w="2504"/>
        <w:gridCol w:w="2693"/>
        <w:gridCol w:w="3450"/>
      </w:tblGrid>
      <w:tr w:rsidR="00CB3A9B" w:rsidRPr="000B47DB" w14:paraId="130A5F3D" w14:textId="77777777" w:rsidTr="00FD5C27">
        <w:trPr>
          <w:trHeight w:val="333"/>
          <w:tblHeader/>
        </w:trPr>
        <w:tc>
          <w:tcPr>
            <w:tcW w:w="661"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5895B6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w:t>
            </w:r>
          </w:p>
        </w:tc>
        <w:tc>
          <w:tcPr>
            <w:tcW w:w="1040" w:type="dxa"/>
            <w:tcBorders>
              <w:top w:val="single" w:sz="6" w:space="0" w:color="000000"/>
              <w:bottom w:val="single" w:sz="6" w:space="0" w:color="000000"/>
            </w:tcBorders>
            <w:vAlign w:val="center"/>
          </w:tcPr>
          <w:p w14:paraId="11834F9D" w14:textId="77777777" w:rsidR="00CB3A9B" w:rsidRPr="000B47DB" w:rsidRDefault="00701283" w:rsidP="007B22DA">
            <w:pPr>
              <w:widowControl w:val="0"/>
              <w:spacing w:after="0" w:line="276" w:lineRule="auto"/>
              <w:jc w:val="center"/>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ОК/ПК</w:t>
            </w:r>
          </w:p>
        </w:tc>
        <w:tc>
          <w:tcPr>
            <w:tcW w:w="2504"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591F66D" w14:textId="106FC8F2"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Модуль/Раздел/Тема</w:t>
            </w:r>
          </w:p>
        </w:tc>
        <w:tc>
          <w:tcPr>
            <w:tcW w:w="2693"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7BA79CDE"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Результат обучения</w:t>
            </w:r>
          </w:p>
        </w:tc>
        <w:tc>
          <w:tcPr>
            <w:tcW w:w="3450" w:type="dxa"/>
            <w:tcBorders>
              <w:top w:val="single" w:sz="6" w:space="0" w:color="000000"/>
              <w:bottom w:val="single" w:sz="6" w:space="0" w:color="000000"/>
              <w:right w:val="single" w:sz="6" w:space="0" w:color="000000"/>
            </w:tcBorders>
            <w:tcMar>
              <w:top w:w="40" w:type="dxa"/>
              <w:left w:w="40" w:type="dxa"/>
              <w:bottom w:w="40" w:type="dxa"/>
              <w:right w:w="40" w:type="dxa"/>
            </w:tcMar>
            <w:vAlign w:val="center"/>
          </w:tcPr>
          <w:p w14:paraId="6839F8C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Типы оценочных мероприятий</w:t>
            </w:r>
          </w:p>
        </w:tc>
      </w:tr>
      <w:tr w:rsidR="00CB3A9B" w:rsidRPr="000B47DB" w14:paraId="41AF23FE" w14:textId="77777777" w:rsidTr="00FD5C27">
        <w:trPr>
          <w:trHeight w:val="6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vAlign w:val="center"/>
          </w:tcPr>
          <w:p w14:paraId="0FF45252" w14:textId="77777777" w:rsidR="00CB3A9B" w:rsidRPr="000B47DB" w:rsidRDefault="00701283" w:rsidP="00D275DF">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I</w:t>
            </w:r>
          </w:p>
        </w:tc>
        <w:tc>
          <w:tcPr>
            <w:tcW w:w="9687" w:type="dxa"/>
            <w:gridSpan w:val="4"/>
            <w:tcBorders>
              <w:bottom w:val="single" w:sz="6" w:space="0" w:color="000000"/>
              <w:right w:val="single" w:sz="6" w:space="0" w:color="000000"/>
            </w:tcBorders>
            <w:shd w:val="clear" w:color="auto" w:fill="FFFFFF"/>
          </w:tcPr>
          <w:p w14:paraId="2B06DF3E" w14:textId="77777777" w:rsidR="00CB3A9B" w:rsidRPr="000B47DB" w:rsidRDefault="00701283" w:rsidP="00D275DF">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Основное содержание</w:t>
            </w:r>
          </w:p>
        </w:tc>
      </w:tr>
      <w:tr w:rsidR="00CB3A9B" w:rsidRPr="000B47DB" w14:paraId="5294A960" w14:textId="77777777" w:rsidTr="00FD5C27">
        <w:trPr>
          <w:trHeight w:val="61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704924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1</w:t>
            </w:r>
          </w:p>
        </w:tc>
        <w:tc>
          <w:tcPr>
            <w:tcW w:w="1040" w:type="dxa"/>
            <w:tcBorders>
              <w:bottom w:val="single" w:sz="6" w:space="0" w:color="000000"/>
            </w:tcBorders>
            <w:shd w:val="clear" w:color="auto" w:fill="D9D9D9"/>
            <w:vAlign w:val="center"/>
          </w:tcPr>
          <w:p w14:paraId="056C80D1"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2E968F4B" w14:textId="6281C842" w:rsidR="00CB3A9B" w:rsidRPr="000B47DB" w:rsidRDefault="00701283" w:rsidP="0050261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1. </w:t>
            </w:r>
            <w:r w:rsidR="00502617" w:rsidRPr="00502617">
              <w:rPr>
                <w:rFonts w:ascii="Times New Roman" w:eastAsia="OfficinaSansBookC" w:hAnsi="Times New Roman" w:cs="Times New Roman"/>
                <w:b/>
                <w:sz w:val="24"/>
                <w:szCs w:val="24"/>
              </w:rPr>
              <w:t>Теоретические основы химии</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6104010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Формулировать базовые понятия и законы химии</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bottom"/>
          </w:tcPr>
          <w:p w14:paraId="71A7EF4F"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2CA93E1F" w14:textId="77777777" w:rsidTr="00FD5C27">
        <w:trPr>
          <w:trHeight w:val="21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C32B57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1.1</w:t>
            </w:r>
          </w:p>
        </w:tc>
        <w:tc>
          <w:tcPr>
            <w:tcW w:w="1040" w:type="dxa"/>
            <w:tcBorders>
              <w:bottom w:val="single" w:sz="6" w:space="0" w:color="000000"/>
            </w:tcBorders>
            <w:shd w:val="clear" w:color="auto" w:fill="FFFFFF"/>
          </w:tcPr>
          <w:p w14:paraId="3069990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E1FD3B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Строение атомов химических элементов и природа химической связи</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60911B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химические формулы соединений в соответствии со степенью окисления химических элементов, исходя из валентности и </w:t>
            </w:r>
            <w:proofErr w:type="spellStart"/>
            <w:r w:rsidRPr="000B47DB">
              <w:rPr>
                <w:rFonts w:ascii="Times New Roman" w:eastAsia="OfficinaSansBookC" w:hAnsi="Times New Roman" w:cs="Times New Roman"/>
                <w:sz w:val="24"/>
                <w:szCs w:val="24"/>
              </w:rPr>
              <w:t>электроотрицательности</w:t>
            </w:r>
            <w:proofErr w:type="spellEnd"/>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4F90F8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«Строение атомов химических элементов и природа химической связи».</w:t>
            </w:r>
          </w:p>
          <w:p w14:paraId="01D50EBA"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составление химических формул двухатомных соединений (оксидов, сульфидов, гидридов и т.п.).</w:t>
            </w:r>
          </w:p>
          <w:p w14:paraId="65A2ABE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3. Задания на использование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 двухатомных соединений (оксидов, сульфидов, гидридов и т.п.) и других неорганических соединений отдельных классов</w:t>
            </w:r>
          </w:p>
        </w:tc>
      </w:tr>
      <w:tr w:rsidR="00CB3A9B" w:rsidRPr="000B47DB" w14:paraId="6A0C8F14" w14:textId="77777777" w:rsidTr="00FD5C27">
        <w:trPr>
          <w:trHeight w:val="34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3C0F224"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1.2</w:t>
            </w:r>
          </w:p>
        </w:tc>
        <w:tc>
          <w:tcPr>
            <w:tcW w:w="1040" w:type="dxa"/>
            <w:tcBorders>
              <w:bottom w:val="single" w:sz="6" w:space="0" w:color="000000"/>
            </w:tcBorders>
            <w:shd w:val="clear" w:color="auto" w:fill="FFFFFF"/>
          </w:tcPr>
          <w:p w14:paraId="4C1648D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DF51A0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EF441A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Периодический закон и таблица Д.И. Менделеева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B88807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химические элементы в соответствии с их положением в периодической системе химических элементов Д.И. Менделеева</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EB4F6F3"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Тест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 Менделеева».</w:t>
            </w:r>
          </w:p>
          <w:p w14:paraId="0F729814"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Практические задания на установление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Периодической системе.</w:t>
            </w:r>
          </w:p>
          <w:p w14:paraId="3A40FBE7" w14:textId="2A608403"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 xml:space="preserve">3. Практико-ориентированные теоретические задания на </w:t>
            </w:r>
            <w:proofErr w:type="spellStart"/>
            <w:r w:rsidRPr="000B47DB">
              <w:rPr>
                <w:rFonts w:ascii="Times New Roman" w:eastAsia="Roboto" w:hAnsi="Times New Roman" w:cs="Times New Roman"/>
                <w:sz w:val="24"/>
                <w:szCs w:val="24"/>
                <w:highlight w:val="white"/>
              </w:rPr>
              <w:t>характеризацию</w:t>
            </w:r>
            <w:proofErr w:type="spellEnd"/>
            <w:r w:rsidRPr="000B47DB">
              <w:rPr>
                <w:rFonts w:ascii="Times New Roman" w:eastAsia="Roboto" w:hAnsi="Times New Roman" w:cs="Times New Roman"/>
                <w:sz w:val="24"/>
                <w:szCs w:val="24"/>
                <w:highlight w:val="white"/>
              </w:rPr>
              <w:t xml:space="preserve"> химических элементов: «Металлические / неметаллические свойства, </w:t>
            </w:r>
            <w:proofErr w:type="spellStart"/>
            <w:r w:rsidRPr="000B47DB">
              <w:rPr>
                <w:rFonts w:ascii="Times New Roman" w:eastAsia="Roboto" w:hAnsi="Times New Roman" w:cs="Times New Roman"/>
                <w:sz w:val="24"/>
                <w:szCs w:val="24"/>
                <w:highlight w:val="white"/>
              </w:rPr>
              <w:t>электроотрицательность</w:t>
            </w:r>
            <w:proofErr w:type="spellEnd"/>
            <w:r w:rsidRPr="000B47DB">
              <w:rPr>
                <w:rFonts w:ascii="Times New Roman" w:eastAsia="Roboto" w:hAnsi="Times New Roman" w:cs="Times New Roman"/>
                <w:sz w:val="24"/>
                <w:szCs w:val="24"/>
                <w:highlight w:val="white"/>
              </w:rPr>
              <w:t xml:space="preserve"> и сродство к электрону химических элементов в соответствие с их электронным строением и положением в периодической системе химических элементов Д.И.</w:t>
            </w:r>
            <w:r w:rsidR="00E470E2" w:rsidRPr="000B47DB">
              <w:rPr>
                <w:rFonts w:ascii="Times New Roman" w:eastAsia="Roboto" w:hAnsi="Times New Roman" w:cs="Times New Roman"/>
                <w:sz w:val="24"/>
                <w:szCs w:val="24"/>
                <w:highlight w:val="white"/>
              </w:rPr>
              <w:t> </w:t>
            </w:r>
            <w:r w:rsidRPr="000B47DB">
              <w:rPr>
                <w:rFonts w:ascii="Times New Roman" w:eastAsia="Roboto" w:hAnsi="Times New Roman" w:cs="Times New Roman"/>
                <w:sz w:val="24"/>
                <w:szCs w:val="24"/>
                <w:highlight w:val="white"/>
              </w:rPr>
              <w:t>Менделеева»</w:t>
            </w:r>
          </w:p>
        </w:tc>
      </w:tr>
      <w:tr w:rsidR="00CB3A9B" w:rsidRPr="000B47DB" w14:paraId="46B71D23"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7ED9DB0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2</w:t>
            </w:r>
          </w:p>
        </w:tc>
        <w:tc>
          <w:tcPr>
            <w:tcW w:w="1040" w:type="dxa"/>
            <w:tcBorders>
              <w:bottom w:val="single" w:sz="6" w:space="0" w:color="000000"/>
            </w:tcBorders>
            <w:shd w:val="clear" w:color="auto" w:fill="D9D9D9"/>
          </w:tcPr>
          <w:p w14:paraId="06B3FFC0"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2670D64" w14:textId="0E19CE65"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2. </w:t>
            </w:r>
            <w:r w:rsidR="00FD5C27" w:rsidRPr="00FD5C27">
              <w:rPr>
                <w:rFonts w:ascii="Times New Roman" w:eastAsia="OfficinaSansBookC" w:hAnsi="Times New Roman" w:cs="Times New Roman"/>
                <w:b/>
                <w:sz w:val="24"/>
                <w:szCs w:val="24"/>
              </w:rPr>
              <w:t>Неорганическая химия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0679885A"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типы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7F70A20F"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1F061096"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вещества и химические реакции»</w:t>
            </w:r>
          </w:p>
        </w:tc>
      </w:tr>
      <w:tr w:rsidR="00CB3A9B" w:rsidRPr="000B47DB" w14:paraId="0E652C90" w14:textId="77777777" w:rsidTr="00FD5C27">
        <w:trPr>
          <w:trHeight w:val="2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E5AEF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2.1</w:t>
            </w:r>
          </w:p>
        </w:tc>
        <w:tc>
          <w:tcPr>
            <w:tcW w:w="1040" w:type="dxa"/>
            <w:tcBorders>
              <w:bottom w:val="single" w:sz="6" w:space="0" w:color="000000"/>
            </w:tcBorders>
            <w:shd w:val="clear" w:color="auto" w:fill="FFFFFF"/>
          </w:tcPr>
          <w:p w14:paraId="7B761F1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D9445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C49479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Типы химических реакций</w:t>
            </w:r>
          </w:p>
        </w:tc>
        <w:tc>
          <w:tcPr>
            <w:tcW w:w="2693" w:type="dxa"/>
            <w:tcBorders>
              <w:bottom w:val="single" w:sz="6" w:space="0" w:color="000000"/>
              <w:right w:val="single" w:sz="6" w:space="0" w:color="000000"/>
            </w:tcBorders>
            <w:tcMar>
              <w:top w:w="40" w:type="dxa"/>
              <w:left w:w="40" w:type="dxa"/>
              <w:bottom w:w="40" w:type="dxa"/>
              <w:right w:w="40" w:type="dxa"/>
            </w:tcMar>
          </w:tcPr>
          <w:p w14:paraId="624D368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Составлять реакции соединения, разложения, обмена, замещения, </w:t>
            </w:r>
            <w:proofErr w:type="spellStart"/>
            <w:r w:rsidRPr="000B47DB">
              <w:rPr>
                <w:rFonts w:ascii="Times New Roman" w:eastAsia="OfficinaSansBookC" w:hAnsi="Times New Roman" w:cs="Times New Roman"/>
                <w:sz w:val="24"/>
                <w:szCs w:val="24"/>
              </w:rPr>
              <w:t>окислительно</w:t>
            </w:r>
            <w:proofErr w:type="spellEnd"/>
            <w:r w:rsidRPr="000B47DB">
              <w:rPr>
                <w:rFonts w:ascii="Times New Roman" w:eastAsia="OfficinaSansBookC" w:hAnsi="Times New Roman" w:cs="Times New Roman"/>
                <w:sz w:val="24"/>
                <w:szCs w:val="24"/>
              </w:rPr>
              <w:t>-восстановительные реакции</w:t>
            </w:r>
          </w:p>
        </w:tc>
        <w:tc>
          <w:tcPr>
            <w:tcW w:w="3450" w:type="dxa"/>
            <w:tcBorders>
              <w:bottom w:val="single" w:sz="6" w:space="0" w:color="000000"/>
              <w:right w:val="single" w:sz="6" w:space="0" w:color="000000"/>
            </w:tcBorders>
            <w:tcMar>
              <w:top w:w="40" w:type="dxa"/>
              <w:left w:w="40" w:type="dxa"/>
              <w:bottom w:w="40" w:type="dxa"/>
              <w:right w:w="40" w:type="dxa"/>
            </w:tcMar>
          </w:tcPr>
          <w:p w14:paraId="47312FA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1. Задачи на составление уравнений реакций: </w:t>
            </w:r>
          </w:p>
          <w:p w14:paraId="44FF1C3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соединения, замещения, разложения, обмена; </w:t>
            </w:r>
          </w:p>
          <w:p w14:paraId="09EA93C6"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 xml:space="preserve">– </w:t>
            </w:r>
            <w:proofErr w:type="spellStart"/>
            <w:r w:rsidRPr="000B47DB">
              <w:rPr>
                <w:rFonts w:ascii="Times New Roman" w:eastAsia="Roboto" w:hAnsi="Times New Roman" w:cs="Times New Roman"/>
                <w:sz w:val="24"/>
                <w:szCs w:val="24"/>
                <w:highlight w:val="white"/>
              </w:rPr>
              <w:t>окислительно</w:t>
            </w:r>
            <w:proofErr w:type="spellEnd"/>
            <w:r w:rsidRPr="000B47DB">
              <w:rPr>
                <w:rFonts w:ascii="Times New Roman" w:eastAsia="Roboto" w:hAnsi="Times New Roman" w:cs="Times New Roman"/>
                <w:sz w:val="24"/>
                <w:szCs w:val="24"/>
                <w:highlight w:val="white"/>
              </w:rPr>
              <w:t>-</w:t>
            </w:r>
          </w:p>
          <w:p w14:paraId="0733B6F9"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восстановительных реакций с использованием метода электронного баланса.</w:t>
            </w:r>
          </w:p>
          <w:p w14:paraId="65FF3018" w14:textId="3F4DE8B2"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массы вещества или объёма</w:t>
            </w:r>
          </w:p>
          <w:p w14:paraId="09E4E70F"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газов по известному количеству вещества, массе или объёму одного из участвующих в реакции веществ; расчёты</w:t>
            </w:r>
          </w:p>
          <w:p w14:paraId="41FFD397" w14:textId="266001B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массы (объёма, количества вещества) продуктов реакции, если одно из веществ имеет примеси</w:t>
            </w:r>
          </w:p>
        </w:tc>
      </w:tr>
      <w:tr w:rsidR="00CB3A9B" w:rsidRPr="000B47DB" w14:paraId="61934E0E" w14:textId="77777777" w:rsidTr="00FD5C27">
        <w:trPr>
          <w:trHeight w:val="194"/>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5A6B4895"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2.2</w:t>
            </w:r>
          </w:p>
        </w:tc>
        <w:tc>
          <w:tcPr>
            <w:tcW w:w="1040" w:type="dxa"/>
            <w:tcBorders>
              <w:bottom w:val="single" w:sz="6" w:space="0" w:color="000000"/>
            </w:tcBorders>
            <w:shd w:val="clear" w:color="auto" w:fill="FFFFFF"/>
          </w:tcPr>
          <w:p w14:paraId="60CC65C7"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C69617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Электролитическая диссоциация и ионный обмен</w:t>
            </w:r>
          </w:p>
        </w:tc>
        <w:tc>
          <w:tcPr>
            <w:tcW w:w="2693" w:type="dxa"/>
            <w:tcBorders>
              <w:bottom w:val="single" w:sz="6" w:space="0" w:color="000000"/>
              <w:right w:val="single" w:sz="6" w:space="0" w:color="000000"/>
            </w:tcBorders>
            <w:tcMar>
              <w:top w:w="40" w:type="dxa"/>
              <w:left w:w="40" w:type="dxa"/>
              <w:bottom w:w="40" w:type="dxa"/>
              <w:right w:w="40" w:type="dxa"/>
            </w:tcMar>
          </w:tcPr>
          <w:p w14:paraId="11CD6B8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Составлять уравнения химических реакции ионного обмена с участием неорганических веществ</w:t>
            </w:r>
          </w:p>
        </w:tc>
        <w:tc>
          <w:tcPr>
            <w:tcW w:w="3450" w:type="dxa"/>
            <w:tcBorders>
              <w:bottom w:val="single" w:sz="6" w:space="0" w:color="000000"/>
              <w:right w:val="single" w:sz="6" w:space="0" w:color="000000"/>
            </w:tcBorders>
            <w:tcMar>
              <w:top w:w="40" w:type="dxa"/>
              <w:left w:w="40" w:type="dxa"/>
              <w:bottom w:w="40" w:type="dxa"/>
              <w:right w:w="40" w:type="dxa"/>
            </w:tcMar>
          </w:tcPr>
          <w:p w14:paraId="10A2C43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Задания на составление молекулярных и ионных реакций с участием кислот, оснований и солей, установление изменения кислотности среды</w:t>
            </w:r>
          </w:p>
          <w:p w14:paraId="1C82D0DC" w14:textId="67896A2C"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Лабораторная работа "Типы химических реакций"</w:t>
            </w:r>
          </w:p>
        </w:tc>
      </w:tr>
      <w:tr w:rsidR="00CB3A9B" w:rsidRPr="000B47DB" w14:paraId="62D9675D"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6B26498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3</w:t>
            </w:r>
          </w:p>
        </w:tc>
        <w:tc>
          <w:tcPr>
            <w:tcW w:w="1040" w:type="dxa"/>
            <w:tcBorders>
              <w:bottom w:val="single" w:sz="6" w:space="0" w:color="000000"/>
            </w:tcBorders>
            <w:shd w:val="clear" w:color="auto" w:fill="D9D9D9"/>
          </w:tcPr>
          <w:p w14:paraId="36DF7CBC"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36C1173B" w14:textId="3A357404" w:rsidR="00CB3A9B" w:rsidRPr="000B47DB" w:rsidRDefault="00701283" w:rsidP="00FD5C27">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 xml:space="preserve">Раздел 3. </w:t>
            </w:r>
            <w:r w:rsidR="00FD5C27" w:rsidRPr="00FD5C27">
              <w:rPr>
                <w:rFonts w:ascii="Times New Roman" w:eastAsia="OfficinaSansBookC" w:hAnsi="Times New Roman" w:cs="Times New Roman"/>
                <w:b/>
                <w:sz w:val="24"/>
                <w:szCs w:val="24"/>
              </w:rPr>
              <w:t>Химия и жизнь</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28A5119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неорганических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5FA0C1EB"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353C3C13"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Свойства неорганических веществ»</w:t>
            </w:r>
          </w:p>
        </w:tc>
      </w:tr>
      <w:tr w:rsidR="00CB3A9B" w:rsidRPr="000B47DB" w14:paraId="27622700" w14:textId="77777777" w:rsidTr="00FD5C27">
        <w:trPr>
          <w:trHeight w:val="628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495F390B"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3.1</w:t>
            </w:r>
          </w:p>
        </w:tc>
        <w:tc>
          <w:tcPr>
            <w:tcW w:w="1040" w:type="dxa"/>
            <w:tcBorders>
              <w:bottom w:val="single" w:sz="6" w:space="0" w:color="000000"/>
            </w:tcBorders>
            <w:shd w:val="clear" w:color="auto" w:fill="FFFFFF"/>
          </w:tcPr>
          <w:p w14:paraId="651C482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909660D" w14:textId="14C2CE5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489CBEB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номенклатура и строение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404C481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неорганические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976989C"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1. Тест «Номенклатура и название неорганических веществ исходя из их химической формулы или составление химической формулы исходя из названия вещества по международной или тривиальной номенклатуре».</w:t>
            </w:r>
          </w:p>
          <w:p w14:paraId="65C974FB"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2. Задачи на расчет массовой доли (массы) химического элемента (соединения) в молекуле (смеси).</w:t>
            </w:r>
          </w:p>
          <w:p w14:paraId="7C99B8FE" w14:textId="77777777" w:rsidR="00CB3A9B" w:rsidRPr="000B47DB" w:rsidRDefault="00701283" w:rsidP="007B22DA">
            <w:pPr>
              <w:widowControl w:val="0"/>
              <w:spacing w:after="0" w:line="276" w:lineRule="auto"/>
              <w:rPr>
                <w:rFonts w:ascii="Times New Roman" w:eastAsia="Roboto" w:hAnsi="Times New Roman" w:cs="Times New Roman"/>
                <w:sz w:val="24"/>
                <w:szCs w:val="24"/>
                <w:highlight w:val="white"/>
              </w:rPr>
            </w:pPr>
            <w:r w:rsidRPr="000B47DB">
              <w:rPr>
                <w:rFonts w:ascii="Times New Roman" w:eastAsia="Roboto" w:hAnsi="Times New Roman" w:cs="Times New Roman"/>
                <w:sz w:val="24"/>
                <w:szCs w:val="24"/>
                <w:highlight w:val="white"/>
              </w:rPr>
              <w:t>3. Практические задания по классификации, номенклатуре и химическим формулам неорганических веществ различных классов.</w:t>
            </w:r>
          </w:p>
          <w:p w14:paraId="305AD31F" w14:textId="1DBAFCA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Roboto" w:hAnsi="Times New Roman" w:cs="Times New Roman"/>
                <w:sz w:val="24"/>
                <w:szCs w:val="24"/>
                <w:highlight w:val="white"/>
              </w:rPr>
              <w:t>4. Практические задания на определение химической активности веществ в зависимости вида химической связи и типа кристаллической решетки</w:t>
            </w:r>
          </w:p>
        </w:tc>
      </w:tr>
      <w:tr w:rsidR="00CB3A9B" w:rsidRPr="000B47DB" w14:paraId="04F77280" w14:textId="77777777" w:rsidTr="00FD5C27">
        <w:trPr>
          <w:trHeight w:val="199"/>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B7F0390"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3.2</w:t>
            </w:r>
          </w:p>
        </w:tc>
        <w:tc>
          <w:tcPr>
            <w:tcW w:w="1040" w:type="dxa"/>
            <w:tcBorders>
              <w:bottom w:val="single" w:sz="6" w:space="0" w:color="000000"/>
            </w:tcBorders>
            <w:shd w:val="clear" w:color="auto" w:fill="FFFFFF"/>
          </w:tcPr>
          <w:p w14:paraId="52B89FF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0FDE0C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496D839" w14:textId="39888E3A"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39F1DF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Физико-химические свойства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F2532D8"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неорганических веществ от строения атомов и молекул, а также типа кристаллической решетки</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11C45FD"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Тест «Особенности химических свойств оксидов, кислот, оснований, амфотерных гидроксидов и солей».</w:t>
            </w:r>
          </w:p>
          <w:p w14:paraId="54B5B34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уравнений химических реакций с участием простых и сложных неорганических веществ: оксидов металлов, неметаллов и амфотерных элементов; неорганических кислот, оснований и амфотерных гидроксидов, неорганических солей, характеризующих их свойства и способы получения.</w:t>
            </w:r>
          </w:p>
          <w:p w14:paraId="59AAB53B" w14:textId="433BFF95"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Практико-ориентированные теоретические задания на свойства и получение неорганических веществ</w:t>
            </w:r>
          </w:p>
        </w:tc>
      </w:tr>
      <w:tr w:rsidR="00CB3A9B" w:rsidRPr="000B47DB" w14:paraId="0CD9DD6C" w14:textId="77777777" w:rsidTr="00FD5C27">
        <w:trPr>
          <w:trHeight w:val="1191"/>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23F058B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3.3</w:t>
            </w:r>
          </w:p>
        </w:tc>
        <w:tc>
          <w:tcPr>
            <w:tcW w:w="1040" w:type="dxa"/>
            <w:tcBorders>
              <w:bottom w:val="single" w:sz="6" w:space="0" w:color="000000"/>
            </w:tcBorders>
            <w:shd w:val="clear" w:color="auto" w:fill="FFFFFF"/>
          </w:tcPr>
          <w:p w14:paraId="5688318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41E01793"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C72518B" w14:textId="7347D8A9"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58AF2DE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неорганических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38163D7"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Исследовать качественные реакции неорганических веществ </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5E0164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Практико-ориентированные задания по составлению химических реакций с участием неорганических веществ, используемых для их идентификации.</w:t>
            </w:r>
          </w:p>
          <w:p w14:paraId="20C3A691" w14:textId="264FCBE6"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неорганических веществ”</w:t>
            </w:r>
          </w:p>
        </w:tc>
      </w:tr>
      <w:tr w:rsidR="00CB3A9B" w:rsidRPr="000B47DB" w14:paraId="1A924F35" w14:textId="77777777" w:rsidTr="00FD5C27">
        <w:trPr>
          <w:trHeight w:val="88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1D103C6C"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4</w:t>
            </w:r>
          </w:p>
        </w:tc>
        <w:tc>
          <w:tcPr>
            <w:tcW w:w="1040" w:type="dxa"/>
            <w:tcBorders>
              <w:bottom w:val="single" w:sz="6" w:space="0" w:color="000000"/>
            </w:tcBorders>
            <w:shd w:val="clear" w:color="auto" w:fill="D9D9D9"/>
          </w:tcPr>
          <w:p w14:paraId="12EAB9F4"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5D50609B" w14:textId="77777777" w:rsidR="00CB3A9B" w:rsidRDefault="00701283" w:rsidP="00FD5C27">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 xml:space="preserve">Раздел 4. </w:t>
            </w:r>
            <w:r w:rsidR="00FD5C27" w:rsidRPr="00FD5C27">
              <w:rPr>
                <w:rFonts w:ascii="Times New Roman" w:eastAsia="OfficinaSansBookC" w:hAnsi="Times New Roman" w:cs="Times New Roman"/>
                <w:b/>
                <w:sz w:val="24"/>
                <w:szCs w:val="24"/>
              </w:rPr>
              <w:t>Теоретические основы органической химии</w:t>
            </w:r>
          </w:p>
          <w:p w14:paraId="749F0732"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5. </w:t>
            </w:r>
            <w:r w:rsidRPr="00FD5C27">
              <w:rPr>
                <w:rFonts w:ascii="Times New Roman" w:eastAsia="OfficinaSansBookC" w:hAnsi="Times New Roman" w:cs="Times New Roman"/>
                <w:b/>
                <w:sz w:val="24"/>
                <w:szCs w:val="24"/>
              </w:rPr>
              <w:t>Углеводороды</w:t>
            </w:r>
          </w:p>
          <w:p w14:paraId="399FB8BA" w14:textId="77777777" w:rsidR="00FD5C27" w:rsidRDefault="00FD5C27" w:rsidP="00FD5C27">
            <w:pPr>
              <w:widowControl w:val="0"/>
              <w:spacing w:after="0" w:line="276" w:lineRule="auto"/>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 xml:space="preserve">Раздел 6. </w:t>
            </w:r>
            <w:r w:rsidRPr="00FD5C27">
              <w:rPr>
                <w:rFonts w:ascii="Times New Roman" w:eastAsia="OfficinaSansBookC" w:hAnsi="Times New Roman" w:cs="Times New Roman"/>
                <w:b/>
                <w:sz w:val="24"/>
                <w:szCs w:val="24"/>
              </w:rPr>
              <w:t>Кислородсодержащие органические соединения</w:t>
            </w:r>
          </w:p>
          <w:p w14:paraId="51EC7A64" w14:textId="5EB2C1B4" w:rsidR="00FD5C27"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 xml:space="preserve">Раздел 7. </w:t>
            </w:r>
            <w:r w:rsidRPr="00FD5C27">
              <w:rPr>
                <w:rFonts w:ascii="Times New Roman" w:eastAsia="OfficinaSansBookC" w:hAnsi="Times New Roman" w:cs="Times New Roman"/>
                <w:b/>
                <w:sz w:val="24"/>
                <w:szCs w:val="24"/>
              </w:rPr>
              <w:t>Азотсодержащие органические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820235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Исследовать строение и свойства органических веществ</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03F9D393" w14:textId="77777777" w:rsidR="00CB3A9B" w:rsidRPr="000B47DB" w:rsidRDefault="00701283" w:rsidP="007B22DA">
            <w:pPr>
              <w:widowControl w:val="0"/>
              <w:spacing w:after="0" w:line="276" w:lineRule="auto"/>
              <w:rPr>
                <w:rFonts w:ascii="Times New Roman" w:eastAsia="OfficinaSansBookC" w:hAnsi="Times New Roman" w:cs="Times New Roman"/>
                <w:b/>
                <w:sz w:val="24"/>
                <w:szCs w:val="24"/>
              </w:rPr>
            </w:pPr>
            <w:r w:rsidRPr="000B47DB">
              <w:rPr>
                <w:rFonts w:ascii="Times New Roman" w:eastAsia="OfficinaSansBookC" w:hAnsi="Times New Roman" w:cs="Times New Roman"/>
                <w:b/>
                <w:sz w:val="24"/>
                <w:szCs w:val="24"/>
              </w:rPr>
              <w:t>Контрольная работа</w:t>
            </w:r>
          </w:p>
          <w:p w14:paraId="22365CC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w:t>
            </w:r>
            <w:r w:rsidRPr="000B47DB">
              <w:rPr>
                <w:rFonts w:ascii="Times New Roman" w:eastAsia="OfficinaSansBookC" w:hAnsi="Times New Roman" w:cs="Times New Roman"/>
                <w:b/>
                <w:sz w:val="24"/>
                <w:szCs w:val="24"/>
              </w:rPr>
              <w:t>Строение и свойства органических веществ»</w:t>
            </w:r>
          </w:p>
        </w:tc>
      </w:tr>
      <w:tr w:rsidR="00CB3A9B" w:rsidRPr="000B47DB" w14:paraId="1C12ED64" w14:textId="77777777" w:rsidTr="00FD5C27">
        <w:trPr>
          <w:trHeight w:val="277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79F562F7"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4.1</w:t>
            </w:r>
          </w:p>
        </w:tc>
        <w:tc>
          <w:tcPr>
            <w:tcW w:w="1040" w:type="dxa"/>
            <w:tcBorders>
              <w:bottom w:val="single" w:sz="6" w:space="0" w:color="000000"/>
            </w:tcBorders>
            <w:shd w:val="clear" w:color="auto" w:fill="FFFFFF"/>
          </w:tcPr>
          <w:p w14:paraId="55E29F3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01</w:t>
            </w:r>
          </w:p>
          <w:p w14:paraId="7202894B" w14:textId="46C52900"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65A08A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Классификация, строение и номенклатура органических веществ</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270B5CD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Классифицировать органические вещества в соответствии с их строением</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79F674D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1. Задания на составление названий органических соединений по тривиальной или международной систематической номенклатуре.</w:t>
            </w:r>
          </w:p>
          <w:p w14:paraId="7EECF47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 Задания на составление полных и сокращенных структурных формул органических веществ отдельных классов.</w:t>
            </w:r>
          </w:p>
          <w:p w14:paraId="636B07B1" w14:textId="6FC8D1CA"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3. Задачи на определение простейшей формулы органической молекулы, исходя из элементного состава (в %)</w:t>
            </w:r>
          </w:p>
        </w:tc>
      </w:tr>
      <w:tr w:rsidR="00CB3A9B" w:rsidRPr="000B47DB" w14:paraId="01D97439" w14:textId="77777777" w:rsidTr="00FD5C27">
        <w:trPr>
          <w:trHeight w:val="150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1D29D1DF"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4.2</w:t>
            </w:r>
          </w:p>
        </w:tc>
        <w:tc>
          <w:tcPr>
            <w:tcW w:w="1040" w:type="dxa"/>
            <w:tcBorders>
              <w:bottom w:val="single" w:sz="6" w:space="0" w:color="000000"/>
            </w:tcBorders>
            <w:shd w:val="clear" w:color="auto" w:fill="FFFFFF"/>
          </w:tcPr>
          <w:p w14:paraId="686528DB"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0BDD5964"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45BB002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0EDBC366" w14:textId="69AD5451"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1FE3D70E" w14:textId="77777777" w:rsidR="00CB3A9B" w:rsidRPr="000B47DB" w:rsidRDefault="00701283" w:rsidP="007B2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Свойства органических соединений</w:t>
            </w:r>
            <w:r w:rsidRPr="000B47DB">
              <w:rPr>
                <w:rFonts w:ascii="Times New Roman" w:eastAsia="OfficinaSansBookC" w:hAnsi="Times New Roman" w:cs="Times New Roman"/>
                <w:sz w:val="24"/>
                <w:szCs w:val="24"/>
                <w:u w:val="single"/>
              </w:rPr>
              <w:t xml:space="preserve"> </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02BDF401"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Устанавливать зависимость физико-химических свойств органических веществ от строения молекул</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4C467B8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1. Задания на составление уравнений химических реакций с участием органических веществ на основании их состава и строения.</w:t>
            </w:r>
          </w:p>
          <w:p w14:paraId="46FD56CA"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2. Задания на составление уравнений химических реакций, иллюстрирующих химические свойства с учетом механизмов протекания данных реакций и генетической связи органических веществ разных классов.</w:t>
            </w:r>
          </w:p>
          <w:p w14:paraId="7FF75A12"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3. Расчетные задачи по уравнениям реакций с участием органических веществ.</w:t>
            </w:r>
          </w:p>
          <w:p w14:paraId="4F476AC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 xml:space="preserve">4. </w:t>
            </w:r>
            <w:r w:rsidRPr="000B47DB">
              <w:rPr>
                <w:rFonts w:ascii="Times New Roman" w:eastAsia="OfficinaSansBookC" w:hAnsi="Times New Roman" w:cs="Times New Roman"/>
                <w:sz w:val="24"/>
                <w:szCs w:val="24"/>
              </w:rPr>
              <w:t>Лабораторная работа “Превращения органических веществ при нагревании"</w:t>
            </w:r>
          </w:p>
        </w:tc>
      </w:tr>
      <w:tr w:rsidR="00CB3A9B" w:rsidRPr="000B47DB" w14:paraId="01CA7CB8" w14:textId="77777777" w:rsidTr="00FD5C27">
        <w:trPr>
          <w:trHeight w:val="2535"/>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0E4C6D33"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4.3</w:t>
            </w:r>
          </w:p>
        </w:tc>
        <w:tc>
          <w:tcPr>
            <w:tcW w:w="1040" w:type="dxa"/>
            <w:tcBorders>
              <w:bottom w:val="single" w:sz="6" w:space="0" w:color="000000"/>
            </w:tcBorders>
            <w:shd w:val="clear" w:color="auto" w:fill="FFFFFF"/>
          </w:tcPr>
          <w:p w14:paraId="250603BD"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72CA3BB4" w14:textId="77777777" w:rsidR="00CB3A9B" w:rsidRPr="000B47DB" w:rsidRDefault="00701283" w:rsidP="007B22DA">
            <w:pPr>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5361649F"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04</w:t>
            </w:r>
          </w:p>
          <w:p w14:paraId="5A5E07E5" w14:textId="38BDF002"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6461B7C0" w14:textId="1486E79B"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Идентификация органических веществ, их значение и применение в бытовой и производственной деятельности человека</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13D33F9B"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Исследовать качественные реакции органических соединений отдельных классов</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2A3BE4A4"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1.Практико-ориентированные задания по составлению химических реакций с участием органических веществ, в </w:t>
            </w:r>
            <w:proofErr w:type="spellStart"/>
            <w:r w:rsidRPr="000B47DB">
              <w:rPr>
                <w:rFonts w:ascii="Times New Roman" w:eastAsia="OfficinaSansBookC" w:hAnsi="Times New Roman" w:cs="Times New Roman"/>
                <w:sz w:val="24"/>
                <w:szCs w:val="24"/>
              </w:rPr>
              <w:t>т.ч</w:t>
            </w:r>
            <w:proofErr w:type="spellEnd"/>
            <w:r w:rsidRPr="000B47DB">
              <w:rPr>
                <w:rFonts w:ascii="Times New Roman" w:eastAsia="OfficinaSansBookC" w:hAnsi="Times New Roman" w:cs="Times New Roman"/>
                <w:sz w:val="24"/>
                <w:szCs w:val="24"/>
              </w:rPr>
              <w:t>. используемых для их идентификации в быту и промышленности.</w:t>
            </w:r>
          </w:p>
          <w:p w14:paraId="56BF3E6B" w14:textId="166FDC02"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2.Лабораторная работа: “Идентификация органических соединений отдельных классов”</w:t>
            </w:r>
          </w:p>
        </w:tc>
      </w:tr>
      <w:tr w:rsidR="00CB3A9B" w:rsidRPr="000B47DB" w14:paraId="0F61B983" w14:textId="77777777" w:rsidTr="00FD5C27">
        <w:trPr>
          <w:trHeight w:val="1155"/>
        </w:trPr>
        <w:tc>
          <w:tcPr>
            <w:tcW w:w="661" w:type="dxa"/>
            <w:tcBorders>
              <w:left w:val="single" w:sz="6" w:space="0" w:color="000000"/>
              <w:bottom w:val="single" w:sz="6" w:space="0" w:color="000000"/>
              <w:right w:val="single" w:sz="6" w:space="0" w:color="000000"/>
            </w:tcBorders>
            <w:shd w:val="clear" w:color="auto" w:fill="D9D9D9"/>
            <w:tcMar>
              <w:top w:w="40" w:type="dxa"/>
              <w:left w:w="40" w:type="dxa"/>
              <w:bottom w:w="40" w:type="dxa"/>
              <w:right w:w="40" w:type="dxa"/>
            </w:tcMar>
          </w:tcPr>
          <w:p w14:paraId="501F5D42"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5</w:t>
            </w:r>
          </w:p>
        </w:tc>
        <w:tc>
          <w:tcPr>
            <w:tcW w:w="1040" w:type="dxa"/>
            <w:tcBorders>
              <w:bottom w:val="single" w:sz="6" w:space="0" w:color="000000"/>
            </w:tcBorders>
            <w:shd w:val="clear" w:color="auto" w:fill="D9D9D9"/>
          </w:tcPr>
          <w:p w14:paraId="5E499295" w14:textId="77777777" w:rsidR="00CB3A9B" w:rsidRPr="000B47DB" w:rsidRDefault="00CB3A9B" w:rsidP="007B22DA">
            <w:pPr>
              <w:widowControl w:val="0"/>
              <w:spacing w:after="0" w:line="276" w:lineRule="auto"/>
              <w:rPr>
                <w:rFonts w:ascii="Times New Roman" w:eastAsia="OfficinaSansBookC" w:hAnsi="Times New Roman" w:cs="Times New Roman"/>
                <w:b/>
                <w:sz w:val="24"/>
                <w:szCs w:val="24"/>
              </w:rPr>
            </w:pPr>
          </w:p>
        </w:tc>
        <w:tc>
          <w:tcPr>
            <w:tcW w:w="2504" w:type="dxa"/>
            <w:tcBorders>
              <w:bottom w:val="single" w:sz="6" w:space="0" w:color="000000"/>
              <w:right w:val="single" w:sz="6" w:space="0" w:color="000000"/>
            </w:tcBorders>
            <w:shd w:val="clear" w:color="auto" w:fill="D9D9D9"/>
            <w:tcMar>
              <w:top w:w="40" w:type="dxa"/>
              <w:left w:w="40" w:type="dxa"/>
              <w:bottom w:w="40" w:type="dxa"/>
              <w:right w:w="40" w:type="dxa"/>
            </w:tcMar>
            <w:vAlign w:val="center"/>
          </w:tcPr>
          <w:p w14:paraId="4789344C" w14:textId="2F9708C2" w:rsidR="00CB3A9B" w:rsidRPr="000B47DB" w:rsidRDefault="00FD5C27" w:rsidP="00FD5C27">
            <w:pPr>
              <w:widowControl w:val="0"/>
              <w:spacing w:after="0" w:line="276" w:lineRule="auto"/>
              <w:rPr>
                <w:rFonts w:ascii="Times New Roman" w:eastAsia="OfficinaSansBookC" w:hAnsi="Times New Roman" w:cs="Times New Roman"/>
                <w:sz w:val="24"/>
                <w:szCs w:val="24"/>
              </w:rPr>
            </w:pPr>
            <w:r>
              <w:rPr>
                <w:rFonts w:ascii="Times New Roman" w:eastAsia="OfficinaSansBookC" w:hAnsi="Times New Roman" w:cs="Times New Roman"/>
                <w:b/>
                <w:sz w:val="24"/>
                <w:szCs w:val="24"/>
              </w:rPr>
              <w:t>Раздел 8</w:t>
            </w:r>
            <w:r w:rsidR="00701283" w:rsidRPr="000B47DB">
              <w:rPr>
                <w:rFonts w:ascii="Times New Roman" w:eastAsia="OfficinaSansBookC" w:hAnsi="Times New Roman" w:cs="Times New Roman"/>
                <w:b/>
                <w:sz w:val="24"/>
                <w:szCs w:val="24"/>
              </w:rPr>
              <w:t xml:space="preserve">. </w:t>
            </w:r>
            <w:r w:rsidRPr="00FD5C27">
              <w:rPr>
                <w:rFonts w:ascii="Times New Roman" w:eastAsia="OfficinaSansBookC" w:hAnsi="Times New Roman" w:cs="Times New Roman"/>
                <w:b/>
                <w:sz w:val="24"/>
                <w:szCs w:val="24"/>
              </w:rPr>
              <w:t>Высокомолекулярные соединения</w:t>
            </w:r>
          </w:p>
        </w:tc>
        <w:tc>
          <w:tcPr>
            <w:tcW w:w="2693" w:type="dxa"/>
            <w:tcBorders>
              <w:bottom w:val="single" w:sz="6" w:space="0" w:color="000000"/>
              <w:right w:val="single" w:sz="6" w:space="0" w:color="000000"/>
            </w:tcBorders>
            <w:shd w:val="clear" w:color="auto" w:fill="D9D9D9"/>
            <w:tcMar>
              <w:top w:w="40" w:type="dxa"/>
              <w:left w:w="40" w:type="dxa"/>
              <w:bottom w:w="40" w:type="dxa"/>
              <w:right w:w="40" w:type="dxa"/>
            </w:tcMar>
          </w:tcPr>
          <w:p w14:paraId="75A81D1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b/>
                <w:sz w:val="24"/>
                <w:szCs w:val="24"/>
              </w:rPr>
              <w:t>Характеризовать влияние различных факторов на равновесие и скорость химических реакций</w:t>
            </w:r>
          </w:p>
        </w:tc>
        <w:tc>
          <w:tcPr>
            <w:tcW w:w="3450" w:type="dxa"/>
            <w:tcBorders>
              <w:bottom w:val="single" w:sz="6" w:space="0" w:color="000000"/>
              <w:right w:val="single" w:sz="6" w:space="0" w:color="000000"/>
            </w:tcBorders>
            <w:shd w:val="clear" w:color="auto" w:fill="D9D9D9"/>
            <w:tcMar>
              <w:top w:w="40" w:type="dxa"/>
              <w:left w:w="40" w:type="dxa"/>
              <w:bottom w:w="40" w:type="dxa"/>
              <w:right w:w="40" w:type="dxa"/>
            </w:tcMar>
          </w:tcPr>
          <w:p w14:paraId="4D7151F3" w14:textId="7777777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r>
      <w:tr w:rsidR="00CB3A9B" w:rsidRPr="000B47DB" w14:paraId="02EF15A6" w14:textId="77777777" w:rsidTr="00FD5C27">
        <w:trPr>
          <w:trHeight w:val="58"/>
        </w:trPr>
        <w:tc>
          <w:tcPr>
            <w:tcW w:w="661" w:type="dxa"/>
            <w:tcBorders>
              <w:left w:val="single" w:sz="6" w:space="0" w:color="000000"/>
              <w:bottom w:val="single" w:sz="6" w:space="0" w:color="000000"/>
              <w:right w:val="single" w:sz="6" w:space="0" w:color="000000"/>
            </w:tcBorders>
            <w:tcMar>
              <w:top w:w="40" w:type="dxa"/>
              <w:left w:w="40" w:type="dxa"/>
              <w:bottom w:w="40" w:type="dxa"/>
              <w:right w:w="40" w:type="dxa"/>
            </w:tcMar>
          </w:tcPr>
          <w:p w14:paraId="33168F16" w14:textId="77777777" w:rsidR="00CB3A9B" w:rsidRPr="000B47DB" w:rsidRDefault="00701283" w:rsidP="007B22DA">
            <w:pPr>
              <w:widowControl w:val="0"/>
              <w:spacing w:after="0" w:line="276" w:lineRule="auto"/>
              <w:jc w:val="center"/>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5</w:t>
            </w:r>
          </w:p>
        </w:tc>
        <w:tc>
          <w:tcPr>
            <w:tcW w:w="1040" w:type="dxa"/>
            <w:tcBorders>
              <w:bottom w:val="single" w:sz="6" w:space="0" w:color="000000"/>
            </w:tcBorders>
            <w:shd w:val="clear" w:color="auto" w:fill="FFFFFF"/>
          </w:tcPr>
          <w:p w14:paraId="037C173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 xml:space="preserve">ОК 01 </w:t>
            </w:r>
          </w:p>
          <w:p w14:paraId="4A9237E5"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ОК 02</w:t>
            </w:r>
          </w:p>
          <w:p w14:paraId="66773384" w14:textId="6E2FBEF7" w:rsidR="00CB3A9B" w:rsidRPr="000B47DB" w:rsidRDefault="00CB3A9B" w:rsidP="007B22DA">
            <w:pPr>
              <w:widowControl w:val="0"/>
              <w:spacing w:after="0" w:line="276" w:lineRule="auto"/>
              <w:rPr>
                <w:rFonts w:ascii="Times New Roman" w:eastAsia="OfficinaSansBookC" w:hAnsi="Times New Roman" w:cs="Times New Roman"/>
                <w:sz w:val="24"/>
                <w:szCs w:val="24"/>
              </w:rPr>
            </w:pPr>
          </w:p>
        </w:tc>
        <w:tc>
          <w:tcPr>
            <w:tcW w:w="2504" w:type="dxa"/>
            <w:tcBorders>
              <w:bottom w:val="single" w:sz="6" w:space="0" w:color="000000"/>
              <w:right w:val="single" w:sz="6" w:space="0" w:color="000000"/>
            </w:tcBorders>
            <w:shd w:val="clear" w:color="auto" w:fill="FFFFFF"/>
            <w:tcMar>
              <w:top w:w="40" w:type="dxa"/>
              <w:left w:w="40" w:type="dxa"/>
              <w:bottom w:w="40" w:type="dxa"/>
              <w:right w:w="40" w:type="dxa"/>
            </w:tcMar>
          </w:tcPr>
          <w:p w14:paraId="06003B4E"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Скорость химических реакций. Химическое равновесие</w:t>
            </w:r>
          </w:p>
        </w:tc>
        <w:tc>
          <w:tcPr>
            <w:tcW w:w="2693" w:type="dxa"/>
            <w:tcBorders>
              <w:bottom w:val="single" w:sz="6" w:space="0" w:color="000000"/>
              <w:right w:val="single" w:sz="6" w:space="0" w:color="000000"/>
            </w:tcBorders>
            <w:shd w:val="clear" w:color="auto" w:fill="FFFFFF"/>
            <w:tcMar>
              <w:top w:w="40" w:type="dxa"/>
              <w:left w:w="40" w:type="dxa"/>
              <w:bottom w:w="40" w:type="dxa"/>
              <w:right w:w="40" w:type="dxa"/>
            </w:tcMar>
          </w:tcPr>
          <w:p w14:paraId="51EFC579"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rPr>
            </w:pPr>
            <w:r w:rsidRPr="000B47DB">
              <w:rPr>
                <w:rFonts w:ascii="Times New Roman" w:eastAsia="OfficinaSansBookC" w:hAnsi="Times New Roman" w:cs="Times New Roman"/>
                <w:sz w:val="24"/>
                <w:szCs w:val="24"/>
              </w:rPr>
              <w:t>Характеризовать влияние концентрации реагирующих веществ и температуры на скорость химических реакций</w:t>
            </w:r>
          </w:p>
          <w:p w14:paraId="76779E40" w14:textId="77777777"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highlight w:val="white"/>
              </w:rPr>
              <w:t>Характеризовать влияние изменения концентрации веществ, реакции среды и температуры на смещение химического равновесия</w:t>
            </w:r>
          </w:p>
        </w:tc>
        <w:tc>
          <w:tcPr>
            <w:tcW w:w="3450" w:type="dxa"/>
            <w:tcBorders>
              <w:bottom w:val="single" w:sz="6" w:space="0" w:color="000000"/>
              <w:right w:val="single" w:sz="6" w:space="0" w:color="000000"/>
            </w:tcBorders>
            <w:shd w:val="clear" w:color="auto" w:fill="FFFFFF"/>
            <w:tcMar>
              <w:top w:w="40" w:type="dxa"/>
              <w:left w:w="40" w:type="dxa"/>
              <w:bottom w:w="40" w:type="dxa"/>
              <w:right w:w="40" w:type="dxa"/>
            </w:tcMar>
          </w:tcPr>
          <w:p w14:paraId="65FF01A5" w14:textId="50E68010" w:rsidR="00CB3A9B" w:rsidRPr="000B47DB" w:rsidRDefault="00701283" w:rsidP="007B22DA">
            <w:pPr>
              <w:widowControl w:val="0"/>
              <w:spacing w:after="0" w:line="276" w:lineRule="auto"/>
              <w:rPr>
                <w:rFonts w:ascii="Times New Roman" w:eastAsia="OfficinaSansBookC" w:hAnsi="Times New Roman" w:cs="Times New Roman"/>
                <w:sz w:val="24"/>
                <w:szCs w:val="24"/>
                <w:highlight w:val="white"/>
              </w:rPr>
            </w:pPr>
            <w:r w:rsidRPr="000B47DB">
              <w:rPr>
                <w:rFonts w:ascii="Times New Roman" w:eastAsia="OfficinaSansBookC" w:hAnsi="Times New Roman" w:cs="Times New Roman"/>
                <w:sz w:val="24"/>
                <w:szCs w:val="24"/>
              </w:rPr>
              <w:t xml:space="preserve">Практико-ориентированные теоретические задания на анализ факторов, влияющих на изменение скорости химической реакции. </w:t>
            </w:r>
            <w:r w:rsidRPr="000B47DB">
              <w:rPr>
                <w:rFonts w:ascii="Times New Roman" w:eastAsia="OfficinaSansBookC" w:hAnsi="Times New Roman" w:cs="Times New Roman"/>
                <w:sz w:val="24"/>
                <w:szCs w:val="24"/>
                <w:highlight w:val="white"/>
              </w:rPr>
              <w:t xml:space="preserve">Практико-ориентированные задания </w:t>
            </w:r>
            <w:r w:rsidRPr="000B47DB">
              <w:rPr>
                <w:rFonts w:ascii="Times New Roman" w:eastAsia="OfficinaSansBookC" w:hAnsi="Times New Roman" w:cs="Times New Roman"/>
                <w:sz w:val="24"/>
                <w:szCs w:val="24"/>
              </w:rPr>
              <w:t xml:space="preserve">на применение принципа </w:t>
            </w:r>
            <w:proofErr w:type="spellStart"/>
            <w:r w:rsidRPr="000B47DB">
              <w:rPr>
                <w:rFonts w:ascii="Times New Roman" w:eastAsia="OfficinaSansBookC" w:hAnsi="Times New Roman" w:cs="Times New Roman"/>
                <w:sz w:val="24"/>
                <w:szCs w:val="24"/>
              </w:rPr>
              <w:t>Ле-Шателье</w:t>
            </w:r>
            <w:proofErr w:type="spellEnd"/>
            <w:r w:rsidRPr="000B47DB">
              <w:rPr>
                <w:rFonts w:ascii="Times New Roman" w:eastAsia="OfficinaSansBookC" w:hAnsi="Times New Roman" w:cs="Times New Roman"/>
                <w:sz w:val="24"/>
                <w:szCs w:val="24"/>
              </w:rPr>
              <w:t xml:space="preserve"> для нахождения направления смещения равновесия химической реакции и анализ факторов, влияющих на смещение химического равновесия</w:t>
            </w:r>
          </w:p>
        </w:tc>
      </w:tr>
    </w:tbl>
    <w:p w14:paraId="44C4E411" w14:textId="77777777" w:rsidR="00CB3A9B" w:rsidRDefault="00CB3A9B">
      <w:pPr>
        <w:spacing w:after="200" w:line="276" w:lineRule="auto"/>
        <w:rPr>
          <w:rFonts w:ascii="OfficinaSansBookC" w:eastAsia="OfficinaSansBookC" w:hAnsi="OfficinaSansBookC" w:cs="OfficinaSansBookC"/>
          <w:b/>
          <w:sz w:val="28"/>
          <w:szCs w:val="28"/>
        </w:rPr>
      </w:pPr>
    </w:p>
    <w:p w14:paraId="020471AC" w14:textId="77777777" w:rsidR="00340E68" w:rsidRDefault="00340E68">
      <w:pPr>
        <w:spacing w:after="200" w:line="276" w:lineRule="auto"/>
        <w:rPr>
          <w:rFonts w:ascii="OfficinaSansBookC" w:eastAsia="OfficinaSansBookC" w:hAnsi="OfficinaSansBookC" w:cs="OfficinaSansBookC"/>
          <w:b/>
          <w:sz w:val="28"/>
          <w:szCs w:val="28"/>
        </w:rPr>
      </w:pPr>
    </w:p>
    <w:p w14:paraId="7F898CE0" w14:textId="77777777" w:rsidR="00340E68" w:rsidRDefault="00340E68">
      <w:pPr>
        <w:spacing w:after="200" w:line="276" w:lineRule="auto"/>
        <w:rPr>
          <w:rFonts w:ascii="OfficinaSansBookC" w:eastAsia="OfficinaSansBookC" w:hAnsi="OfficinaSansBookC" w:cs="OfficinaSansBookC"/>
          <w:b/>
          <w:sz w:val="28"/>
          <w:szCs w:val="28"/>
        </w:rPr>
      </w:pPr>
    </w:p>
    <w:sectPr w:rsidR="00340E68">
      <w:pgSz w:w="11906" w:h="16838"/>
      <w:pgMar w:top="850" w:right="1133" w:bottom="850" w:left="992"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CCA8E" w14:textId="77777777" w:rsidR="00316573" w:rsidRDefault="00316573">
      <w:pPr>
        <w:spacing w:after="0" w:line="240" w:lineRule="auto"/>
      </w:pPr>
      <w:r>
        <w:separator/>
      </w:r>
    </w:p>
  </w:endnote>
  <w:endnote w:type="continuationSeparator" w:id="0">
    <w:p w14:paraId="6675B3DD" w14:textId="77777777" w:rsidR="00316573" w:rsidRDefault="00316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OfficinaSansBookC">
    <w:altName w:val="Calibri"/>
    <w:panose1 w:val="00000000000000000000"/>
    <w:charset w:val="CC"/>
    <w:family w:val="swiss"/>
    <w:notTrueType/>
    <w:pitch w:val="default"/>
    <w:sig w:usb0="00000201" w:usb1="00000000" w:usb2="00000000" w:usb3="00000000" w:csb0="00000004" w:csb1="00000000"/>
  </w:font>
  <w:font w:name="SchoolBookCSanPin-Regular">
    <w:altName w:val="MS Gothic"/>
    <w:panose1 w:val="00000000000000000000"/>
    <w:charset w:val="CC"/>
    <w:family w:val="auto"/>
    <w:notTrueType/>
    <w:pitch w:val="default"/>
    <w:sig w:usb0="00000201" w:usb1="00000000" w:usb2="00000000" w:usb3="00000000" w:csb0="00000004"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2F691" w14:textId="56227CEE" w:rsidR="00E71B44" w:rsidRDefault="00E71B44">
    <w:pPr>
      <w:jc w:val="right"/>
    </w:pPr>
    <w:r>
      <w:fldChar w:fldCharType="begin"/>
    </w:r>
    <w:r>
      <w:instrText>PAGE</w:instrText>
    </w:r>
    <w:r>
      <w:fldChar w:fldCharType="separate"/>
    </w:r>
    <w:r w:rsidR="00692418">
      <w:rPr>
        <w:noProof/>
      </w:rPr>
      <w:t>22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785CE" w14:textId="77777777" w:rsidR="00E71B44" w:rsidRDefault="00E71B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86F6D" w14:textId="77777777" w:rsidR="00316573" w:rsidRDefault="00316573">
      <w:pPr>
        <w:spacing w:after="0" w:line="240" w:lineRule="auto"/>
      </w:pPr>
      <w:r>
        <w:separator/>
      </w:r>
    </w:p>
  </w:footnote>
  <w:footnote w:type="continuationSeparator" w:id="0">
    <w:p w14:paraId="6F08FCC3" w14:textId="77777777" w:rsidR="00316573" w:rsidRDefault="00316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40D66"/>
    <w:multiLevelType w:val="hybridMultilevel"/>
    <w:tmpl w:val="20EA3A16"/>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6E274E"/>
    <w:multiLevelType w:val="hybridMultilevel"/>
    <w:tmpl w:val="3CBA342A"/>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BF02C8"/>
    <w:multiLevelType w:val="hybridMultilevel"/>
    <w:tmpl w:val="E3DAD13E"/>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DE0297"/>
    <w:multiLevelType w:val="hybridMultilevel"/>
    <w:tmpl w:val="FC4A4348"/>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447254"/>
    <w:multiLevelType w:val="multilevel"/>
    <w:tmpl w:val="A1443DF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10001DC"/>
    <w:multiLevelType w:val="multilevel"/>
    <w:tmpl w:val="F426FB8E"/>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7" w15:restartNumberingAfterBreak="0">
    <w:nsid w:val="61DD396C"/>
    <w:multiLevelType w:val="hybridMultilevel"/>
    <w:tmpl w:val="C5BC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7"/>
  </w:num>
  <w:num w:numId="5">
    <w:abstractNumId w:val="5"/>
  </w:num>
  <w:num w:numId="6">
    <w:abstractNumId w:val="2"/>
  </w:num>
  <w:num w:numId="7">
    <w:abstractNumId w:val="0"/>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9B"/>
    <w:rsid w:val="000308C1"/>
    <w:rsid w:val="000434E6"/>
    <w:rsid w:val="00044A33"/>
    <w:rsid w:val="000B47DB"/>
    <w:rsid w:val="00141C14"/>
    <w:rsid w:val="00277857"/>
    <w:rsid w:val="0030517B"/>
    <w:rsid w:val="00316573"/>
    <w:rsid w:val="00340E68"/>
    <w:rsid w:val="0036511C"/>
    <w:rsid w:val="003E40C2"/>
    <w:rsid w:val="004128CB"/>
    <w:rsid w:val="00433D8E"/>
    <w:rsid w:val="004704E7"/>
    <w:rsid w:val="00480033"/>
    <w:rsid w:val="004E528F"/>
    <w:rsid w:val="004E5AEA"/>
    <w:rsid w:val="00502617"/>
    <w:rsid w:val="005051A5"/>
    <w:rsid w:val="00515373"/>
    <w:rsid w:val="00520A48"/>
    <w:rsid w:val="0053545A"/>
    <w:rsid w:val="00561233"/>
    <w:rsid w:val="00575E7B"/>
    <w:rsid w:val="00576150"/>
    <w:rsid w:val="005A7EB8"/>
    <w:rsid w:val="00605F55"/>
    <w:rsid w:val="0061354D"/>
    <w:rsid w:val="00686259"/>
    <w:rsid w:val="0068646B"/>
    <w:rsid w:val="00692418"/>
    <w:rsid w:val="00693737"/>
    <w:rsid w:val="006A510E"/>
    <w:rsid w:val="006A65F3"/>
    <w:rsid w:val="00701283"/>
    <w:rsid w:val="00753E50"/>
    <w:rsid w:val="00764B19"/>
    <w:rsid w:val="00780E23"/>
    <w:rsid w:val="007A740A"/>
    <w:rsid w:val="007B22DA"/>
    <w:rsid w:val="00860453"/>
    <w:rsid w:val="008B0931"/>
    <w:rsid w:val="008C525E"/>
    <w:rsid w:val="00977D7D"/>
    <w:rsid w:val="0099144F"/>
    <w:rsid w:val="009B0617"/>
    <w:rsid w:val="009F37FC"/>
    <w:rsid w:val="00A3211C"/>
    <w:rsid w:val="00A3242E"/>
    <w:rsid w:val="00A94AA5"/>
    <w:rsid w:val="00B63A91"/>
    <w:rsid w:val="00C015EA"/>
    <w:rsid w:val="00CB3A9B"/>
    <w:rsid w:val="00CF2ACA"/>
    <w:rsid w:val="00D129A9"/>
    <w:rsid w:val="00D275DF"/>
    <w:rsid w:val="00D51039"/>
    <w:rsid w:val="00D97589"/>
    <w:rsid w:val="00DB686F"/>
    <w:rsid w:val="00E06880"/>
    <w:rsid w:val="00E379AB"/>
    <w:rsid w:val="00E470E2"/>
    <w:rsid w:val="00E632B6"/>
    <w:rsid w:val="00E71B44"/>
    <w:rsid w:val="00E71D7D"/>
    <w:rsid w:val="00E97102"/>
    <w:rsid w:val="00E972FC"/>
    <w:rsid w:val="00F2670C"/>
    <w:rsid w:val="00FC0BF0"/>
    <w:rsid w:val="00FD5C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87030"/>
  <w15:docId w15:val="{53393ABE-2734-4D6F-B967-57D03345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132"/>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e"/>
    <w:uiPriority w:val="1"/>
    <w:qFormat/>
    <w:rsid w:val="00786A6F"/>
    <w:pPr>
      <w:ind w:left="720"/>
      <w:contextualSpacing/>
    </w:p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tblPr>
      <w:tblStyleRowBandSize w:val="1"/>
      <w:tblStyleColBandSize w:val="1"/>
      <w:tblCellMar>
        <w:left w:w="115" w:type="dxa"/>
        <w:right w:w="115" w:type="dxa"/>
      </w:tblCellMar>
    </w:tblPr>
  </w:style>
  <w:style w:type="table" w:customStyle="1" w:styleId="af3">
    <w:basedOn w:val="TableNormal3"/>
    <w:tblPr>
      <w:tblStyleRowBandSize w:val="1"/>
      <w:tblStyleColBandSize w:val="1"/>
      <w:tblCellMar>
        <w:left w:w="115" w:type="dxa"/>
        <w:right w:w="115" w:type="dxa"/>
      </w:tblCellMar>
    </w:tblPr>
  </w:style>
  <w:style w:type="table" w:customStyle="1" w:styleId="af4">
    <w:basedOn w:val="TableNormal3"/>
    <w:tblPr>
      <w:tblStyleRowBandSize w:val="1"/>
      <w:tblStyleColBandSize w:val="1"/>
      <w:tblCellMar>
        <w:left w:w="115" w:type="dxa"/>
        <w:right w:w="115" w:type="dxa"/>
      </w:tblCellMar>
    </w:tblPr>
  </w:style>
  <w:style w:type="table" w:customStyle="1" w:styleId="af5">
    <w:basedOn w:val="TableNormal3"/>
    <w:tblPr>
      <w:tblStyleRowBandSize w:val="1"/>
      <w:tblStyleColBandSize w:val="1"/>
      <w:tblCellMar>
        <w:left w:w="115" w:type="dxa"/>
        <w:right w:w="115" w:type="dxa"/>
      </w:tblCellMar>
    </w:tblPr>
  </w:style>
  <w:style w:type="table" w:customStyle="1" w:styleId="af6">
    <w:basedOn w:val="TableNormal3"/>
    <w:tblPr>
      <w:tblStyleRowBandSize w:val="1"/>
      <w:tblStyleColBandSize w:val="1"/>
      <w:tblCellMar>
        <w:left w:w="115" w:type="dxa"/>
        <w:right w:w="115" w:type="dxa"/>
      </w:tblCellMar>
    </w:tblPr>
  </w:style>
  <w:style w:type="table" w:customStyle="1" w:styleId="af7">
    <w:basedOn w:val="TableNormal3"/>
    <w:tblPr>
      <w:tblStyleRowBandSize w:val="1"/>
      <w:tblStyleColBandSize w:val="1"/>
      <w:tblCellMar>
        <w:left w:w="115" w:type="dxa"/>
        <w:right w:w="115" w:type="dxa"/>
      </w:tblCellMar>
    </w:tblPr>
  </w:style>
  <w:style w:type="table" w:customStyle="1" w:styleId="af8">
    <w:basedOn w:val="TableNormal3"/>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paragraph" w:styleId="affe">
    <w:name w:val="TOC Heading"/>
    <w:basedOn w:val="1"/>
    <w:next w:val="a"/>
    <w:uiPriority w:val="39"/>
    <w:unhideWhenUsed/>
    <w:qFormat/>
    <w:rsid w:val="00D275DF"/>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D275DF"/>
    <w:pPr>
      <w:spacing w:after="100"/>
    </w:pPr>
  </w:style>
  <w:style w:type="character" w:styleId="afff">
    <w:name w:val="Hyperlink"/>
    <w:basedOn w:val="a0"/>
    <w:uiPriority w:val="99"/>
    <w:unhideWhenUsed/>
    <w:rsid w:val="00D275DF"/>
    <w:rPr>
      <w:color w:val="0563C1" w:themeColor="hyperlink"/>
      <w:u w:val="single"/>
    </w:rPr>
  </w:style>
  <w:style w:type="character" w:customStyle="1" w:styleId="ae">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d"/>
    <w:uiPriority w:val="1"/>
    <w:qFormat/>
    <w:rsid w:val="006A65F3"/>
  </w:style>
  <w:style w:type="character" w:customStyle="1" w:styleId="7">
    <w:name w:val="Основной текст (7)_"/>
    <w:link w:val="71"/>
    <w:uiPriority w:val="99"/>
    <w:locked/>
    <w:rsid w:val="00977D7D"/>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977D7D"/>
    <w:pPr>
      <w:widowControl w:val="0"/>
      <w:shd w:val="clear" w:color="auto" w:fill="FFFFFF"/>
      <w:spacing w:after="0" w:line="216" w:lineRule="exact"/>
      <w:jc w:val="center"/>
    </w:pPr>
    <w:rPr>
      <w:rFonts w:ascii="Century Schoolbook" w:hAnsi="Century Schoolbook" w:cs="Century Schoolbook"/>
      <w:b/>
      <w:bCs/>
      <w:sz w:val="17"/>
      <w:szCs w:val="17"/>
    </w:rPr>
  </w:style>
  <w:style w:type="paragraph" w:customStyle="1" w:styleId="Default">
    <w:name w:val="Default"/>
    <w:rsid w:val="00E71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61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j.ru/" TargetMode="External"/><Relationship Id="rId18" Type="http://schemas.openxmlformats.org/officeDocument/2006/relationships/hyperlink" Target="http://webelements.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cas.org/" TargetMode="External"/><Relationship Id="rId7" Type="http://schemas.openxmlformats.org/officeDocument/2006/relationships/footnotes" Target="footnotes.xml"/><Relationship Id="rId12" Type="http://schemas.openxmlformats.org/officeDocument/2006/relationships/hyperlink" Target="http://potential.org.ru/" TargetMode="External"/><Relationship Id="rId17" Type="http://schemas.openxmlformats.org/officeDocument/2006/relationships/hyperlink" Target="http://www.nanometer.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chem.dist.mosolymp.ru/" TargetMode="External"/><Relationship Id="rId20" Type="http://schemas.openxmlformats.org/officeDocument/2006/relationships/hyperlink" Target="https://www.lektorium.t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ementy.ru/" TargetMode="External"/><Relationship Id="rId24" Type="http://schemas.openxmlformats.org/officeDocument/2006/relationships/hyperlink" Target="http://orgchemlab.com/" TargetMode="External"/><Relationship Id="rId5" Type="http://schemas.openxmlformats.org/officeDocument/2006/relationships/settings" Target="settings.xml"/><Relationship Id="rId15" Type="http://schemas.openxmlformats.org/officeDocument/2006/relationships/hyperlink" Target="http://www.chem.msu.ru/rus/olimp/" TargetMode="External"/><Relationship Id="rId23" Type="http://schemas.openxmlformats.org/officeDocument/2006/relationships/hyperlink" Target="http://www.xumuk.ru" TargetMode="External"/><Relationship Id="rId10" Type="http://schemas.openxmlformats.org/officeDocument/2006/relationships/footer" Target="footer2.xml"/><Relationship Id="rId19" Type="http://schemas.openxmlformats.org/officeDocument/2006/relationships/hyperlink" Target="http://periodictable.ru/"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hemnet.ru/rus/elibrary/" TargetMode="External"/><Relationship Id="rId22" Type="http://schemas.openxmlformats.org/officeDocument/2006/relationships/hyperlink" Target="http://www.organic-chemistry.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ruU7N2Fo7FI2fdl1arijSB3BtA==">AMUW2mWFl4WS8h3U3ZjrubIxWbg9Z3eODPEuZPGKr/Of/cJMxbBY8NQJCYMWCVNJ1LVZ57U4f/iYZGgE9EJq0vVupofhMr3tA4C1zMrUpE5Shx1T4Envg6o7OETz5x31r2cA/Bfhl31WxR9jZ6VvGbdkC0rceMJn2g==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6574CE3-C0B8-4488-91B5-38EB81CB8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41</Pages>
  <Words>11967</Words>
  <Characters>68212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Кондратьева Светлана Петровна</cp:lastModifiedBy>
  <cp:revision>11</cp:revision>
  <cp:lastPrinted>2023-03-14T12:16:00Z</cp:lastPrinted>
  <dcterms:created xsi:type="dcterms:W3CDTF">2023-10-03T11:58:00Z</dcterms:created>
  <dcterms:modified xsi:type="dcterms:W3CDTF">2024-08-26T11:41:00Z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