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B60A" w14:textId="68764D94" w:rsidR="0061137C" w:rsidRDefault="00327325" w:rsidP="00AA4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327D6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pt;margin-top:-51.45pt;width:557.35pt;height:831.7pt;z-index:251659264;mso-position-horizontal-relative:text;mso-position-vertical-relative:text">
            <v:imagedata r:id="rId8" o:title=""/>
          </v:shape>
          <o:OLEObject Type="Embed" ProgID="FoxitReader.Document" ShapeID="_x0000_s1026" DrawAspect="Content" ObjectID="_1704190965" r:id="rId9"/>
        </w:object>
      </w:r>
      <w:r w:rsidR="00C84856" w:rsidRPr="00C84856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14:paraId="50EE2574" w14:textId="056D8F8A" w:rsidR="00AA4466" w:rsidRDefault="00AA44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DE03B5A" wp14:editId="5DEFB4C4">
            <wp:extent cx="6553200" cy="7565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51" cy="75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D3AA" w14:textId="77777777" w:rsidR="00AA4466" w:rsidRDefault="00AA44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084318" w14:textId="4FF6B71E" w:rsidR="00C84856" w:rsidRPr="00C84856" w:rsidRDefault="00C84856" w:rsidP="00C848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002EFC5" w14:textId="77777777" w:rsidR="00C84856" w:rsidRPr="00C84856" w:rsidRDefault="00C84856" w:rsidP="00C84856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14:paraId="3BB542BE" w14:textId="1E2FD005" w:rsidR="00C84856" w:rsidRPr="00C84856" w:rsidRDefault="00C84856" w:rsidP="00375F9B">
      <w:pPr>
        <w:tabs>
          <w:tab w:val="left" w:pos="480"/>
          <w:tab w:val="right" w:leader="dot" w:pos="9629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84856">
        <w:rPr>
          <w:rFonts w:ascii="Times New Roman" w:eastAsia="Times New Roman" w:hAnsi="Times New Roman" w:cs="Times New Roman"/>
          <w:sz w:val="28"/>
          <w:szCs w:val="28"/>
        </w:rPr>
        <w:instrText xml:space="preserve"> TOC \o "1-1" \u </w:instrText>
      </w: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 w:rsidRPr="0046578E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Цели реализации программы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</w:t>
      </w:r>
      <w:r w:rsidR="0046578E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</w:p>
    <w:p w14:paraId="33CE3556" w14:textId="7A927A5E" w:rsidR="00C84856" w:rsidRDefault="00C84856" w:rsidP="00375F9B">
      <w:pPr>
        <w:tabs>
          <w:tab w:val="left" w:pos="480"/>
        </w:tabs>
        <w:spacing w:after="0" w:line="480" w:lineRule="auto"/>
        <w:ind w:right="-285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bCs/>
          <w:noProof/>
          <w:sz w:val="28"/>
          <w:szCs w:val="28"/>
        </w:rPr>
        <w:t>2.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Т</w:t>
      </w:r>
      <w:r w:rsidR="0046578E" w:rsidRP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реб</w:t>
      </w:r>
      <w:r w:rsidR="00375F9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ования к результатам обучения. П</w:t>
      </w:r>
      <w:r w:rsidR="0046578E" w:rsidRPr="0046578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en-US"/>
        </w:rPr>
        <w:t>ланируемые результаты обучени</w:t>
      </w:r>
      <w:r w:rsidR="0046578E" w:rsidRPr="0046578E">
        <w:rPr>
          <w:rFonts w:eastAsia="Arial Unicode MS"/>
          <w:color w:val="000000"/>
          <w:sz w:val="28"/>
          <w:szCs w:val="28"/>
          <w:bdr w:val="nil"/>
          <w:lang w:eastAsia="en-US"/>
        </w:rPr>
        <w:t>я</w:t>
      </w:r>
      <w:r w:rsidRPr="00C8485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46578E">
        <w:rPr>
          <w:rFonts w:ascii="Times New Roman" w:eastAsia="Times New Roman" w:hAnsi="Times New Roman" w:cs="Times New Roman"/>
          <w:noProof/>
          <w:sz w:val="28"/>
          <w:szCs w:val="28"/>
        </w:rPr>
        <w:t>..........…4</w:t>
      </w:r>
    </w:p>
    <w:p w14:paraId="7ADB8039" w14:textId="3362DD05"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375F9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 xml:space="preserve">   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Содержание программы</w:t>
      </w:r>
      <w:r w:rsidR="00EA0991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……………………………………………………………...10</w:t>
      </w:r>
    </w:p>
    <w:p w14:paraId="323A4F26" w14:textId="77777777" w:rsid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01FB3DF9" w14:textId="7739759B"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4.</w:t>
      </w:r>
      <w:r w:rsidRPr="00375F9B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 xml:space="preserve">   </w:t>
      </w:r>
      <w:r w:rsidRPr="00375F9B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Организационно-педагогические условия реализации программы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………..……</w:t>
      </w:r>
      <w:r w:rsidR="008151C0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..</w:t>
      </w:r>
      <w:r w:rsidR="00EA0991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12</w:t>
      </w:r>
    </w:p>
    <w:p w14:paraId="642C7DAE" w14:textId="77777777" w:rsidR="00375F9B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56D0BE2B" w14:textId="3DE0F669" w:rsidR="00375F9B" w:rsidRPr="00375F9B" w:rsidRDefault="00375F9B" w:rsidP="00375F9B">
      <w:pPr>
        <w:widowControl w:val="0"/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5. </w:t>
      </w:r>
      <w:r>
        <w:rPr>
          <w:rFonts w:ascii="Times New Roman" w:eastAsia="Calibri" w:hAnsi="Times New Roman"/>
          <w:b/>
          <w:color w:val="000000"/>
          <w:sz w:val="28"/>
          <w:lang w:eastAsia="en-US"/>
        </w:rPr>
        <w:t xml:space="preserve">   </w:t>
      </w:r>
      <w:r w:rsidRPr="00375F9B">
        <w:rPr>
          <w:rFonts w:ascii="Times New Roman" w:eastAsia="Calibri" w:hAnsi="Times New Roman"/>
          <w:color w:val="000000"/>
          <w:sz w:val="28"/>
          <w:lang w:eastAsia="en-US"/>
        </w:rPr>
        <w:t>Оценка качества освоения программы</w:t>
      </w:r>
      <w:r>
        <w:rPr>
          <w:rFonts w:ascii="Times New Roman" w:eastAsia="Calibri" w:hAnsi="Times New Roman"/>
          <w:color w:val="000000"/>
          <w:sz w:val="28"/>
          <w:lang w:eastAsia="en-US"/>
        </w:rPr>
        <w:t>…………………………………...…………..</w:t>
      </w:r>
      <w:r w:rsidR="00EA0991">
        <w:rPr>
          <w:rFonts w:ascii="Times New Roman" w:eastAsia="Calibri" w:hAnsi="Times New Roman"/>
          <w:color w:val="000000"/>
          <w:sz w:val="28"/>
          <w:lang w:eastAsia="en-US"/>
        </w:rPr>
        <w:t>13</w:t>
      </w:r>
    </w:p>
    <w:p w14:paraId="19DE67D0" w14:textId="044143C0" w:rsidR="00375F9B" w:rsidRPr="00113AB9" w:rsidRDefault="00375F9B" w:rsidP="00375F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14:paraId="09140885" w14:textId="609794F4" w:rsidR="00375F9B" w:rsidRPr="00375F9B" w:rsidRDefault="00375F9B" w:rsidP="00375F9B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</w:pPr>
    </w:p>
    <w:p w14:paraId="57B62E57" w14:textId="031C970D" w:rsidR="00375F9B" w:rsidRPr="00C84856" w:rsidRDefault="00375F9B" w:rsidP="00C84856">
      <w:pPr>
        <w:tabs>
          <w:tab w:val="left" w:pos="480"/>
        </w:tabs>
        <w:spacing w:after="0" w:line="480" w:lineRule="auto"/>
        <w:ind w:right="-28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E0F492" w14:textId="77777777" w:rsidR="00C84856" w:rsidRPr="00C84856" w:rsidRDefault="00C84856" w:rsidP="00C84856">
      <w:pPr>
        <w:tabs>
          <w:tab w:val="left" w:pos="480"/>
          <w:tab w:val="right" w:leader="dot" w:pos="9629"/>
        </w:tabs>
        <w:spacing w:after="0" w:line="48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71C099F" w14:textId="39132DBA" w:rsidR="0061137C" w:rsidRPr="0061137C" w:rsidRDefault="00C84856" w:rsidP="00C84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85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4EA4874" w14:textId="072BFC9F" w:rsidR="009B695A" w:rsidRPr="00F11E79" w:rsidRDefault="009B695A" w:rsidP="0061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A65C7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F62C1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8C497A" w14:textId="77777777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B8C1D" w14:textId="3A821ECC" w:rsidR="009B695A" w:rsidRDefault="009B695A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442D0" w14:textId="4BE4031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6BDC2" w14:textId="6BBA646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A0A8C" w14:textId="5E637BF1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96B9A6" w14:textId="165CDAC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41534B" w14:textId="7C251FA9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3C982C" w14:textId="2AA6B19E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8C7E0" w14:textId="7E18AF2B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4F9D0" w14:textId="1DF0575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534F9E" w14:textId="1F221DEB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E278B7" w14:textId="5D3DF519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F09A39" w14:textId="255943E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E4ABB" w14:textId="29D5DE0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349D9" w14:textId="5524D01D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50D0EA" w14:textId="376B5575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BA490A" w14:textId="2490DD33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82BBD3" w14:textId="066C86BE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9C885" w14:textId="370E513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E559E" w14:textId="47374F70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48A4" w14:textId="09C283F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4D39AE" w14:textId="5BAA7C5C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1BF72" w14:textId="44CA5314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E1F7DD" w14:textId="17EEABB6" w:rsidR="00C84856" w:rsidRDefault="00C84856" w:rsidP="009B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9C728C" w14:textId="77777777" w:rsidR="00F677D6" w:rsidRDefault="00F677D6">
      <w:pP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br w:type="page"/>
      </w:r>
    </w:p>
    <w:p w14:paraId="798FBE88" w14:textId="21E58E9A" w:rsidR="009B695A" w:rsidRPr="003D5F1C" w:rsidRDefault="009B695A" w:rsidP="009B695A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lastRenderedPageBreak/>
        <w:t>1.</w:t>
      </w:r>
      <w:r w:rsidR="00C84856"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ЦЕЛИ РЕАЛИЗАЦИИ ПРОГРАММЫ</w:t>
      </w:r>
    </w:p>
    <w:p w14:paraId="1A8D6E34" w14:textId="77777777" w:rsidR="0061137C" w:rsidRDefault="0061137C" w:rsidP="009B69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</w:p>
    <w:p w14:paraId="3EC9920A" w14:textId="4C86C7A9" w:rsidR="009B695A" w:rsidRPr="00A95A01" w:rsidRDefault="00D93858" w:rsidP="00D938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A01">
        <w:rPr>
          <w:rFonts w:ascii="Times New Roman" w:hAnsi="Times New Roman" w:cs="Times New Roman"/>
          <w:bCs/>
          <w:sz w:val="28"/>
          <w:szCs w:val="28"/>
        </w:rPr>
        <w:t xml:space="preserve">Дополнительная </w:t>
      </w:r>
      <w:r w:rsidRPr="00A95A01">
        <w:rPr>
          <w:rStyle w:val="extended-textshort"/>
          <w:rFonts w:ascii="Times New Roman" w:hAnsi="Times New Roman" w:cs="Times New Roman"/>
          <w:bCs/>
          <w:sz w:val="28"/>
          <w:szCs w:val="28"/>
        </w:rPr>
        <w:t>общеразвивающая</w:t>
      </w:r>
      <w:r w:rsidRPr="00A95A01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A95A01">
        <w:rPr>
          <w:rStyle w:val="extended-textshort"/>
          <w:rFonts w:ascii="Times New Roman" w:hAnsi="Times New Roman" w:cs="Times New Roman"/>
          <w:bCs/>
          <w:sz w:val="28"/>
          <w:szCs w:val="28"/>
        </w:rPr>
        <w:t>«</w:t>
      </w:r>
      <w:r w:rsidR="00A95A01" w:rsidRPr="00A95A01">
        <w:rPr>
          <w:rFonts w:ascii="Times New Roman" w:eastAsia="Arial Unicode MS" w:hAnsi="Times New Roman" w:cs="Times New Roman"/>
          <w:bCs/>
          <w:sz w:val="28"/>
          <w:szCs w:val="28"/>
        </w:rPr>
        <w:t>Пожарная безопасность</w:t>
      </w:r>
      <w:r w:rsidRPr="00A95A01">
        <w:rPr>
          <w:rStyle w:val="extended-textshort"/>
          <w:rFonts w:ascii="Times New Roman" w:hAnsi="Times New Roman" w:cs="Times New Roman"/>
          <w:bCs/>
          <w:sz w:val="28"/>
          <w:szCs w:val="28"/>
        </w:rPr>
        <w:t>»</w:t>
      </w:r>
      <w:r w:rsidRPr="00A95A01">
        <w:rPr>
          <w:rFonts w:ascii="Times New Roman" w:hAnsi="Times New Roman" w:cs="Times New Roman"/>
          <w:bCs/>
          <w:sz w:val="28"/>
          <w:szCs w:val="28"/>
        </w:rPr>
        <w:t xml:space="preserve"> с учетом стандартов </w:t>
      </w:r>
      <w:proofErr w:type="spellStart"/>
      <w:r w:rsidRPr="00A95A01"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Pr="00A9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5A01">
        <w:rPr>
          <w:rFonts w:ascii="Times New Roman" w:hAnsi="Times New Roman" w:cs="Times New Roman"/>
          <w:bCs/>
          <w:sz w:val="28"/>
          <w:szCs w:val="28"/>
        </w:rPr>
        <w:t xml:space="preserve">Россия </w:t>
      </w:r>
      <w:r w:rsidR="009B695A" w:rsidRPr="00A95A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разработана</w:t>
      </w:r>
      <w:proofErr w:type="gramEnd"/>
      <w:r w:rsidR="009B695A" w:rsidRPr="00A95A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</w:t>
      </w:r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компетенци</w:t>
      </w:r>
      <w:r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и «</w:t>
      </w:r>
      <w:r w:rsidR="00A95A01" w:rsidRPr="00A95A01">
        <w:rPr>
          <w:rFonts w:ascii="Times New Roman" w:eastAsia="Arial Unicode MS" w:hAnsi="Times New Roman" w:cs="Times New Roman"/>
          <w:bCs/>
          <w:sz w:val="28"/>
          <w:szCs w:val="28"/>
        </w:rPr>
        <w:t>Пожарная безопасность</w:t>
      </w:r>
      <w:r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» </w:t>
      </w:r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 </w:t>
      </w:r>
      <w:proofErr w:type="spellStart"/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WorldSkills</w:t>
      </w:r>
      <w:proofErr w:type="spellEnd"/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Russia</w:t>
      </w:r>
      <w:proofErr w:type="spellEnd"/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, направленных на  опережающую подготовку кадров – дать </w:t>
      </w:r>
      <w:r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>студентам</w:t>
      </w:r>
      <w:r w:rsidR="009B695A" w:rsidRPr="00A95A01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</w:rPr>
        <w:t xml:space="preserve"> возможность осознанно выбрать профессию в быстро меняющемся мире, определиться с образовательной траекторией и в будущем без проблем найти свое место на рынке труда.</w:t>
      </w:r>
    </w:p>
    <w:p w14:paraId="386B443B" w14:textId="77777777" w:rsidR="00C84856" w:rsidRPr="00D93858" w:rsidRDefault="00C84856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color w:val="000000" w:themeColor="text1"/>
          <w:spacing w:val="3"/>
          <w:sz w:val="28"/>
          <w:szCs w:val="28"/>
        </w:rPr>
      </w:pPr>
      <w:r w:rsidRPr="00D93858">
        <w:rPr>
          <w:color w:val="000000" w:themeColor="text1"/>
          <w:spacing w:val="3"/>
          <w:sz w:val="28"/>
          <w:szCs w:val="28"/>
        </w:rPr>
        <w:t xml:space="preserve">  </w:t>
      </w:r>
    </w:p>
    <w:p w14:paraId="19F81D62" w14:textId="14910B95" w:rsidR="009B695A" w:rsidRPr="003D5F1C" w:rsidRDefault="00C84856" w:rsidP="00C84856">
      <w:pPr>
        <w:pStyle w:val="a7"/>
        <w:shd w:val="clear" w:color="auto" w:fill="FFFFFF"/>
        <w:spacing w:before="0" w:beforeAutospacing="0" w:after="300" w:afterAutospacing="0" w:line="375" w:lineRule="atLeast"/>
        <w:jc w:val="both"/>
        <w:rPr>
          <w:rFonts w:eastAsia="Arial Unicode MS"/>
          <w:color w:val="000000"/>
          <w:sz w:val="28"/>
          <w:szCs w:val="28"/>
          <w:bdr w:val="nil"/>
          <w:lang w:eastAsia="en-US"/>
        </w:rPr>
      </w:pPr>
      <w:r>
        <w:rPr>
          <w:color w:val="000000" w:themeColor="text1"/>
          <w:spacing w:val="3"/>
          <w:sz w:val="28"/>
          <w:szCs w:val="28"/>
        </w:rPr>
        <w:t xml:space="preserve">          </w:t>
      </w:r>
      <w:r w:rsidR="009B695A"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 xml:space="preserve">2. </w:t>
      </w:r>
      <w:r w:rsidRPr="003D5F1C">
        <w:rPr>
          <w:rFonts w:eastAsia="Arial Unicode MS"/>
          <w:b/>
          <w:color w:val="000000"/>
          <w:sz w:val="28"/>
          <w:szCs w:val="28"/>
          <w:bdr w:val="nil"/>
          <w:lang w:eastAsia="en-US"/>
        </w:rPr>
        <w:t>ТРЕБОВАНИЯ К РЕЗУЛЬТАТАМ ОБУЧЕНИЯ. ПЛАНИРУЕМЫЕ РЕЗУЛЬТАТЫ ОБУЧЕНИЯ</w:t>
      </w:r>
    </w:p>
    <w:p w14:paraId="5E8C01BB" w14:textId="77777777" w:rsidR="009B695A" w:rsidRPr="003D5F1C" w:rsidRDefault="009B695A" w:rsidP="009B695A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3D5F1C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Характеристика нового вида профессиональной деятельности, трудовых функций и (или) уровней квалификации</w:t>
      </w:r>
    </w:p>
    <w:p w14:paraId="3C2B4790" w14:textId="77777777" w:rsidR="009B695A" w:rsidRPr="003D5F1C" w:rsidRDefault="009B695A" w:rsidP="009B69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3D5F1C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Программа разработана в соответствии со:</w:t>
      </w:r>
    </w:p>
    <w:p w14:paraId="636536FA" w14:textId="01AD6997" w:rsidR="009B695A" w:rsidRPr="00955B82" w:rsidRDefault="009B695A" w:rsidP="005B1213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спецификацией стандарта </w:t>
      </w:r>
      <w:proofErr w:type="gramStart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компетенции  WSI</w:t>
      </w:r>
      <w:proofErr w:type="gramEnd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Pr="00A95A01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«</w:t>
      </w:r>
      <w:r w:rsidR="00A95A01" w:rsidRPr="00A95A01">
        <w:rPr>
          <w:rFonts w:ascii="Times New Roman" w:eastAsia="Arial Unicode MS" w:hAnsi="Times New Roman" w:cs="Times New Roman"/>
          <w:sz w:val="28"/>
          <w:szCs w:val="28"/>
        </w:rPr>
        <w:t>Пожарная безопасность</w:t>
      </w:r>
      <w:r w:rsidRPr="00A95A01">
        <w:rPr>
          <w:rFonts w:ascii="Times New Roman" w:eastAsia="Arial Unicode MS" w:hAnsi="Times New Roman"/>
          <w:color w:val="000000"/>
          <w:sz w:val="28"/>
          <w:szCs w:val="28"/>
          <w:bdr w:val="nil"/>
          <w:lang w:eastAsia="en-US"/>
        </w:rPr>
        <w:t>» (</w:t>
      </w:r>
      <w:proofErr w:type="spellStart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WorldSkills</w:t>
      </w:r>
      <w:proofErr w:type="spellEnd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proofErr w:type="spellStart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Standards</w:t>
      </w:r>
      <w:proofErr w:type="spellEnd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proofErr w:type="spellStart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Specifications</w:t>
      </w:r>
      <w:proofErr w:type="spellEnd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);  </w:t>
      </w:r>
    </w:p>
    <w:p w14:paraId="3CFB0297" w14:textId="7E49FDD9" w:rsidR="009B695A" w:rsidRPr="00955B82" w:rsidRDefault="009B695A" w:rsidP="005B1213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</w:pP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федеральным государственным образовательным стандартом среднего профессионального образования по профессии </w:t>
      </w:r>
      <w:r w:rsidR="009406A9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20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.02.0</w:t>
      </w:r>
      <w:r w:rsidR="00A95A01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4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="00A95A01" w:rsidRPr="00A95A01">
        <w:rPr>
          <w:rFonts w:ascii="Times New Roman" w:eastAsia="Arial Unicode MS" w:hAnsi="Times New Roman" w:cs="Times New Roman"/>
          <w:bCs/>
          <w:sz w:val="28"/>
          <w:szCs w:val="28"/>
        </w:rPr>
        <w:t>Пожарная безопасность</w:t>
      </w:r>
      <w:r w:rsidR="00A95A01"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(Приказ </w:t>
      </w:r>
      <w:proofErr w:type="spellStart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Минобрнауки</w:t>
      </w:r>
      <w:proofErr w:type="spellEnd"/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 xml:space="preserve"> России от 1</w:t>
      </w:r>
      <w:r w:rsidR="009406A9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8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.0</w:t>
      </w:r>
      <w:r w:rsidR="009406A9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4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.2014 г. №</w:t>
      </w:r>
      <w:r w:rsidR="009406A9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35</w:t>
      </w:r>
      <w:r w:rsidR="00A95A01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4</w:t>
      </w:r>
      <w:r w:rsidRPr="00955B82">
        <w:rPr>
          <w:rFonts w:ascii="Times New Roman" w:eastAsia="Arial Unicode MS" w:hAnsi="Times New Roman"/>
          <w:color w:val="000000"/>
          <w:sz w:val="28"/>
          <w:szCs w:val="24"/>
          <w:bdr w:val="nil"/>
          <w:lang w:eastAsia="en-US"/>
        </w:rPr>
        <w:t>.</w:t>
      </w:r>
    </w:p>
    <w:p w14:paraId="049F38AB" w14:textId="77777777" w:rsidR="009B695A" w:rsidRPr="00955B82" w:rsidRDefault="009B695A" w:rsidP="005B1213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Times New Roman" w:eastAsia="Arial Unicode MS" w:hAnsi="Times New Roman"/>
          <w:sz w:val="28"/>
          <w:szCs w:val="24"/>
          <w:bdr w:val="nil"/>
          <w:lang w:eastAsia="en-US"/>
        </w:rPr>
      </w:pPr>
      <w:r w:rsidRPr="00955B82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 (ред. 25.04.2019).</w:t>
      </w:r>
    </w:p>
    <w:p w14:paraId="201E42D7" w14:textId="77777777" w:rsidR="009B695A" w:rsidRDefault="0061137C" w:rsidP="006113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37C">
        <w:rPr>
          <w:rFonts w:ascii="Times New Roman" w:eastAsia="Arial Unicode MS" w:hAnsi="Times New Roman"/>
          <w:sz w:val="28"/>
          <w:szCs w:val="24"/>
          <w:bdr w:val="nil"/>
          <w:lang w:eastAsia="en-US"/>
        </w:rPr>
        <w:t>Реализация программы возможна с использованием электронного обучения и дистанционных образовательных технологий.</w:t>
      </w:r>
    </w:p>
    <w:p w14:paraId="43F6EDF9" w14:textId="77777777" w:rsidR="00AA412B" w:rsidRDefault="00AA412B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14:paraId="73144850" w14:textId="77777777"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2.2 Требования к результатам освоения программы</w:t>
      </w:r>
    </w:p>
    <w:p w14:paraId="6C27239D" w14:textId="77777777" w:rsidR="009B695A" w:rsidRPr="003D5F1C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3D5F1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результате освоения программы у слушателя должны быть сформированы следующие компетенции:</w:t>
      </w:r>
    </w:p>
    <w:p w14:paraId="348E364C" w14:textId="58DBBC47" w:rsidR="009B695A" w:rsidRDefault="009B695A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525"/>
        <w:gridCol w:w="8391"/>
        <w:gridCol w:w="1275"/>
      </w:tblGrid>
      <w:tr w:rsidR="00A95A01" w:rsidRPr="005F00EE" w14:paraId="7729B802" w14:textId="77777777" w:rsidTr="00A95A01">
        <w:tc>
          <w:tcPr>
            <w:tcW w:w="8916" w:type="dxa"/>
            <w:gridSpan w:val="2"/>
            <w:shd w:val="clear" w:color="auto" w:fill="4F81BD" w:themeFill="accent1"/>
          </w:tcPr>
          <w:p w14:paraId="1945F938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shd w:val="clear" w:color="auto" w:fill="4F81BD" w:themeFill="accent1"/>
          </w:tcPr>
          <w:p w14:paraId="2C76979C" w14:textId="77777777" w:rsidR="00A95A01" w:rsidRPr="005F00EE" w:rsidRDefault="00A95A01" w:rsidP="00A95A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</w:p>
          <w:p w14:paraId="5CA31356" w14:textId="77777777" w:rsidR="00A95A01" w:rsidRPr="005F00EE" w:rsidRDefault="00A95A01" w:rsidP="00A95A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</w:tr>
      <w:tr w:rsidR="00A95A01" w:rsidRPr="005F00EE" w14:paraId="12977F00" w14:textId="77777777" w:rsidTr="00A95A01">
        <w:tc>
          <w:tcPr>
            <w:tcW w:w="525" w:type="dxa"/>
            <w:shd w:val="clear" w:color="auto" w:fill="17365D" w:themeFill="text2" w:themeFillShade="BF"/>
          </w:tcPr>
          <w:p w14:paraId="168528E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0D7EE948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color w:val="FFFFFF" w:themeColor="background1"/>
                <w:sz w:val="24"/>
                <w:szCs w:val="24"/>
              </w:rP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58C82DF2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A95A01" w:rsidRPr="005F00EE" w14:paraId="2D38073D" w14:textId="77777777" w:rsidTr="00A95A01">
        <w:tc>
          <w:tcPr>
            <w:tcW w:w="525" w:type="dxa"/>
          </w:tcPr>
          <w:p w14:paraId="58EFCD8F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02ADC763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FC6CBAC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Законы и иные нормативные правовые акты Российской Федерации, а также нормативные документы, касающиеся деятельности Государственной противопожарной службы; </w:t>
            </w:r>
          </w:p>
          <w:p w14:paraId="688073DB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и методические документы, инструкции, регламентирующие организацию противопожарной службы; </w:t>
            </w:r>
          </w:p>
          <w:p w14:paraId="22E97865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Устройство, размещение и правила работы с пожарно-техническим вооружением и оборудованием на пожарных автомобилях; </w:t>
            </w:r>
          </w:p>
          <w:p w14:paraId="71BC7A61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тушения пожаров и ликвидации последствий стихийных бедствий и аварий при неблагоприятных условиях;</w:t>
            </w:r>
          </w:p>
          <w:p w14:paraId="66AFC436" w14:textId="77777777" w:rsidR="00A95A01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параметры пожарной опасности веществ и материалов; </w:t>
            </w:r>
          </w:p>
          <w:p w14:paraId="000737E5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Основные способы спасения людей и эвакуации материальных ценностей;</w:t>
            </w:r>
          </w:p>
          <w:p w14:paraId="2FF7EB5D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Основы тактики тушения пожаров в зданиях и сооружениях, на транспорте и в сельских населенных пунктах;</w:t>
            </w:r>
          </w:p>
          <w:p w14:paraId="550D17D7" w14:textId="77777777" w:rsidR="00A95A01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Методы проведения работ по вскрытию и разборке конструкций;</w:t>
            </w:r>
          </w:p>
          <w:p w14:paraId="72587E66" w14:textId="77777777" w:rsidR="00A95A01" w:rsidRPr="001C4F3A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 xml:space="preserve">Отрицательные факторы и нежелательные явления, возникающие во время пожара при наличии взрывчатых и радиоактивных веществ; </w:t>
            </w:r>
          </w:p>
          <w:p w14:paraId="47F61374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противопожарного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водоснабжение; </w:t>
            </w:r>
          </w:p>
          <w:p w14:paraId="4655217B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оказания первой помощи; </w:t>
            </w:r>
          </w:p>
          <w:p w14:paraId="4AF24B71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Тактико-технические характеристики пожарно-технического вооружения и аварийно-спасательного оборудования;</w:t>
            </w:r>
          </w:p>
          <w:p w14:paraId="4C450D22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службы при тушении пожаров и проведение АСР (аварийно-спасательные работы)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015BE73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0DAA5F84" w14:textId="77777777" w:rsidTr="00A95A01">
        <w:tc>
          <w:tcPr>
            <w:tcW w:w="525" w:type="dxa"/>
          </w:tcPr>
          <w:p w14:paraId="597A713F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49575FAB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7FDFE89" w14:textId="77777777" w:rsidR="00A95A01" w:rsidRPr="005F00EE" w:rsidRDefault="00A95A01" w:rsidP="00A95A01">
            <w:pPr>
              <w:pStyle w:val="a4"/>
              <w:numPr>
                <w:ilvl w:val="0"/>
                <w:numId w:val="34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подготовку личного состава к действиям по тушению пожаров;</w:t>
            </w:r>
          </w:p>
          <w:p w14:paraId="261A9853" w14:textId="77777777" w:rsidR="00A95A01" w:rsidRPr="005F00EE" w:rsidRDefault="00A95A01" w:rsidP="00A95A01">
            <w:pPr>
              <w:pStyle w:val="a4"/>
              <w:numPr>
                <w:ilvl w:val="0"/>
                <w:numId w:val="34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Организовывать действия по тушению пожаров;</w:t>
            </w:r>
          </w:p>
          <w:p w14:paraId="655277B9" w14:textId="77777777" w:rsidR="00A95A01" w:rsidRPr="005F00EE" w:rsidRDefault="00A95A01" w:rsidP="00A95A01">
            <w:pPr>
              <w:pStyle w:val="a4"/>
              <w:numPr>
                <w:ilvl w:val="0"/>
                <w:numId w:val="34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Организовывать проведение аварийно-спасательных работ;</w:t>
            </w:r>
          </w:p>
          <w:p w14:paraId="27C7F0AA" w14:textId="77777777" w:rsidR="00A95A01" w:rsidRPr="005F00EE" w:rsidRDefault="00A95A01" w:rsidP="00A95A01">
            <w:pPr>
              <w:pStyle w:val="a4"/>
              <w:numPr>
                <w:ilvl w:val="0"/>
                <w:numId w:val="34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Оказывать первую помощь;</w:t>
            </w:r>
          </w:p>
          <w:p w14:paraId="3C687849" w14:textId="77777777" w:rsidR="00A95A01" w:rsidRPr="005F00EE" w:rsidRDefault="00A95A01" w:rsidP="00A95A01">
            <w:pPr>
              <w:pStyle w:val="a4"/>
              <w:numPr>
                <w:ilvl w:val="0"/>
                <w:numId w:val="34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5F00EE">
              <w:rPr>
                <w:rFonts w:ascii="Times New Roman" w:hAnsi="Times New Roman"/>
                <w:sz w:val="24"/>
                <w:szCs w:val="24"/>
              </w:rPr>
              <w:t>спасения и эвакуации людей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EDB49C9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2E33DADE" w14:textId="77777777" w:rsidTr="00A95A01">
        <w:tc>
          <w:tcPr>
            <w:tcW w:w="525" w:type="dxa"/>
            <w:shd w:val="clear" w:color="auto" w:fill="17365D" w:themeFill="text2" w:themeFillShade="BF"/>
          </w:tcPr>
          <w:p w14:paraId="5C1F06F8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2D5B44E4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color w:val="FFFFFF" w:themeColor="background1"/>
                <w:sz w:val="24"/>
                <w:szCs w:val="24"/>
              </w:rPr>
              <w:t>Осуществление государственных мер в области обеспечения пожарной безопасности.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216EAEC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95A01" w:rsidRPr="005F00EE" w14:paraId="51E892D0" w14:textId="77777777" w:rsidTr="00A95A01">
        <w:tc>
          <w:tcPr>
            <w:tcW w:w="525" w:type="dxa"/>
          </w:tcPr>
          <w:p w14:paraId="16603092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0334142E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FF6D298" w14:textId="77777777" w:rsidR="00A95A01" w:rsidRPr="005F00EE" w:rsidRDefault="00A95A01" w:rsidP="00A95A0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 w14:paraId="3AF9FFAB" w14:textId="77777777" w:rsidR="00A95A01" w:rsidRPr="005F00EE" w:rsidRDefault="00A95A01" w:rsidP="00A95A0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23D203A3" w14:textId="77777777" w:rsidR="00A95A01" w:rsidRPr="005F00EE" w:rsidRDefault="00A95A01" w:rsidP="00A95A0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4AE246C0" w14:textId="77777777" w:rsidR="00A95A01" w:rsidRPr="005F00EE" w:rsidRDefault="00A95A01" w:rsidP="00A95A0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и порядок разработки противопожарных и противоаварийных мероприятий;</w:t>
            </w:r>
          </w:p>
          <w:p w14:paraId="65C118FA" w14:textId="77777777" w:rsidR="00A95A01" w:rsidRPr="005F00EE" w:rsidRDefault="00A95A01" w:rsidP="00A95A01">
            <w:pPr>
              <w:pStyle w:val="a4"/>
              <w:numPr>
                <w:ilvl w:val="0"/>
                <w:numId w:val="43"/>
              </w:numPr>
              <w:spacing w:after="255" w:line="27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тушении пожаров и проведение АСР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BE817DF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1B8F0641" w14:textId="77777777" w:rsidTr="00A95A01">
        <w:tc>
          <w:tcPr>
            <w:tcW w:w="525" w:type="dxa"/>
          </w:tcPr>
          <w:p w14:paraId="6255165E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7548080F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76A2793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назначения;</w:t>
            </w:r>
          </w:p>
          <w:p w14:paraId="6E7D239E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Разрабатывать мероприятия, обеспечивающие пожарную безопасность зданий, сооружений, технологических установок и производств;</w:t>
            </w:r>
          </w:p>
          <w:p w14:paraId="51CC4FD8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сооружений;</w:t>
            </w:r>
          </w:p>
          <w:p w14:paraId="261FFD98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Проводить противопожарную пропаганду и обучать граждан, персонал объектов правилам пожарной безопасности;</w:t>
            </w:r>
          </w:p>
          <w:p w14:paraId="345067D1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Проводить расчеты необходимых расходов на наружное и внутреннее противопожарное водоснабжение;</w:t>
            </w:r>
          </w:p>
          <w:p w14:paraId="0BAB8E3A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 w14:paraId="4F7BFD9E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Рассчитывать пути эвакуации, составлять планы эвакуации персонала из зданий и сооружений;</w:t>
            </w:r>
          </w:p>
          <w:p w14:paraId="62BD793A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Определять потребность в штатных средствах эвакуации для зданий и сооружений;</w:t>
            </w:r>
          </w:p>
          <w:p w14:paraId="19E09651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Определять огнестойкость зданий и строительных конструкций;</w:t>
            </w:r>
          </w:p>
          <w:p w14:paraId="57F358A6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>Осуществлять расчет автоматических систем пожарной сигнализации, необходимых для защиты зданий и сооружений, и технологических установок;</w:t>
            </w:r>
          </w:p>
          <w:p w14:paraId="2D9CAD20" w14:textId="77777777" w:rsidR="00A95A01" w:rsidRPr="001C4F3A" w:rsidRDefault="00A95A01" w:rsidP="00A95A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расчеты систем противопожарного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водоснабжения объектов и зданий.</w:t>
            </w:r>
          </w:p>
        </w:tc>
        <w:tc>
          <w:tcPr>
            <w:tcW w:w="1275" w:type="dxa"/>
          </w:tcPr>
          <w:p w14:paraId="6EAA6FC7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4A41D3FE" w14:textId="77777777" w:rsidTr="00A95A01">
        <w:tc>
          <w:tcPr>
            <w:tcW w:w="525" w:type="dxa"/>
            <w:shd w:val="clear" w:color="auto" w:fill="17365D" w:themeFill="text2" w:themeFillShade="BF"/>
          </w:tcPr>
          <w:p w14:paraId="58EFA0E3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7BFC03EC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color w:val="FFFFFF" w:themeColor="background1"/>
                <w:sz w:val="24"/>
                <w:szCs w:val="24"/>
              </w:rPr>
              <w:t>Ремонт и обслуживание технических средств, используемых для предупреждения, тушения пожаров и проведения аварийно-спасательных работ.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0E2F5E50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95A01" w:rsidRPr="005F00EE" w14:paraId="3E1A9C3D" w14:textId="77777777" w:rsidTr="00A95A01">
        <w:tc>
          <w:tcPr>
            <w:tcW w:w="525" w:type="dxa"/>
          </w:tcPr>
          <w:p w14:paraId="5A6E8233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5C85D0F1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4AD9568" w14:textId="77777777" w:rsidR="00A95A01" w:rsidRPr="005F00EE" w:rsidRDefault="00A95A01" w:rsidP="00A95A01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Наставления, инструкции, методические рекомендации, по техническому обслуживанию и эксплуатации средств, оборудования и инструмента;</w:t>
            </w:r>
          </w:p>
          <w:p w14:paraId="624960D0" w14:textId="77777777" w:rsidR="00A95A01" w:rsidRPr="005F00EE" w:rsidRDefault="00A95A01" w:rsidP="00A95A01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Оборудование, приспособления, применяемые при техническом обслуживании и эксплуатации средств, оборудования и инструмента;</w:t>
            </w:r>
          </w:p>
          <w:p w14:paraId="341407F2" w14:textId="77777777" w:rsidR="00A95A01" w:rsidRPr="005F00EE" w:rsidRDefault="00A95A01" w:rsidP="00A95A01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охраны труда и техники безопасности при проведении технического обслуживания;</w:t>
            </w:r>
          </w:p>
          <w:p w14:paraId="7F819678" w14:textId="77777777" w:rsidR="00A95A01" w:rsidRPr="005F00EE" w:rsidRDefault="00A95A01" w:rsidP="00A95A01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обслуживания и испытаний </w:t>
            </w:r>
            <w:r w:rsidRPr="005F00EE">
              <w:rPr>
                <w:rFonts w:ascii="Times New Roman" w:hAnsi="Times New Roman"/>
                <w:sz w:val="24"/>
                <w:szCs w:val="24"/>
              </w:rPr>
              <w:t>используемых для предупреждения, тушения пожаров и проведения аварийно-спасательных работ.</w:t>
            </w:r>
          </w:p>
        </w:tc>
        <w:tc>
          <w:tcPr>
            <w:tcW w:w="1275" w:type="dxa"/>
          </w:tcPr>
          <w:p w14:paraId="29766558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2656A6E6" w14:textId="77777777" w:rsidTr="00A95A01">
        <w:tc>
          <w:tcPr>
            <w:tcW w:w="525" w:type="dxa"/>
          </w:tcPr>
          <w:p w14:paraId="1DE89DA3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1" w:type="dxa"/>
          </w:tcPr>
          <w:p w14:paraId="7FF44902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9A1C6EA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регламентное обслуживание пожарно-технического вооружения, аварийно-спасательного оборудования и техники;</w:t>
            </w:r>
          </w:p>
          <w:p w14:paraId="2E58DC25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ремонт технических средств;</w:t>
            </w:r>
          </w:p>
          <w:p w14:paraId="220248D1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Организовывать консервацию и хранение технических и автотранспортных средств;</w:t>
            </w:r>
          </w:p>
          <w:p w14:paraId="4CB03771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Поддержание работоспособности средств, оборудования и инструмента;</w:t>
            </w:r>
          </w:p>
          <w:p w14:paraId="1F4BC8C3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Проверять состояние работоспособности средств, оборудования и инструмента;</w:t>
            </w:r>
          </w:p>
          <w:p w14:paraId="3961AB18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Эксплуатировать средства, оборудование и инструмент в соответствии с требованиями завода изготовителя;</w:t>
            </w:r>
          </w:p>
          <w:p w14:paraId="72ED91C8" w14:textId="77777777" w:rsidR="00A95A01" w:rsidRPr="005F00EE" w:rsidRDefault="00A95A01" w:rsidP="00A95A01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техническое обслуживание средств, оборудования и инструмента в соответствии с требованиями завода изготовителя.</w:t>
            </w:r>
          </w:p>
        </w:tc>
        <w:tc>
          <w:tcPr>
            <w:tcW w:w="1275" w:type="dxa"/>
          </w:tcPr>
          <w:p w14:paraId="1EFE8C3C" w14:textId="77777777" w:rsidR="00A95A01" w:rsidRPr="005F00EE" w:rsidRDefault="00A95A01" w:rsidP="00A95A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A01" w:rsidRPr="005F00EE" w14:paraId="6F73488D" w14:textId="77777777" w:rsidTr="00A95A01">
        <w:tc>
          <w:tcPr>
            <w:tcW w:w="525" w:type="dxa"/>
            <w:shd w:val="clear" w:color="auto" w:fill="17365D" w:themeFill="text2" w:themeFillShade="BF"/>
          </w:tcPr>
          <w:p w14:paraId="654D9BDF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6D619D70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>Выполнение работ в составе подразделения пожарной охраны по</w:t>
            </w:r>
          </w:p>
          <w:p w14:paraId="54E1D350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>локализации и ликвидации пожара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76748731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A95A01" w:rsidRPr="005F00EE" w14:paraId="32752A8F" w14:textId="77777777" w:rsidTr="00A95A01">
        <w:tc>
          <w:tcPr>
            <w:tcW w:w="525" w:type="dxa"/>
            <w:shd w:val="clear" w:color="auto" w:fill="auto"/>
          </w:tcPr>
          <w:p w14:paraId="34B33CD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391" w:type="dxa"/>
            <w:shd w:val="clear" w:color="auto" w:fill="auto"/>
          </w:tcPr>
          <w:p w14:paraId="5B31C212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EEF0EB3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Нормативы и способы применения средств индивидуальной защиты и снаряжения;</w:t>
            </w:r>
          </w:p>
          <w:p w14:paraId="54139A8E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Первичные признаки пожара;</w:t>
            </w:r>
          </w:p>
          <w:p w14:paraId="0F1D15E7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Способы проведения разведки;</w:t>
            </w:r>
          </w:p>
          <w:p w14:paraId="69DDEA00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Классификацию пожаров;</w:t>
            </w:r>
          </w:p>
          <w:p w14:paraId="0166ECDA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Опасные факторы пожара и последствия их воздействия на людей;</w:t>
            </w:r>
          </w:p>
          <w:p w14:paraId="64991B6B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Наставления, инструкции, методические рекомендации, нормативно правовые, регламенты по тушению пожаров;</w:t>
            </w:r>
          </w:p>
          <w:p w14:paraId="60BDC8DD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Правила пользования, устройство и способы применения первичных средств пожаротушения, мобильных средств пожаротушения, пожарного оборудования и инструмента;</w:t>
            </w:r>
          </w:p>
          <w:p w14:paraId="6BCFA84A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Правила проведения работ при тушении пожаров;</w:t>
            </w:r>
          </w:p>
          <w:p w14:paraId="18780F34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локализации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пожара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EBFC28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ликвидации пожара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8356233" w14:textId="77777777" w:rsidR="00A95A01" w:rsidRPr="005F00EE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Пожаровзрывоопасные</w:t>
            </w:r>
            <w:proofErr w:type="spellEnd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веществ и материалов;</w:t>
            </w:r>
          </w:p>
          <w:p w14:paraId="030505F0" w14:textId="77777777" w:rsidR="00A95A01" w:rsidRPr="00820D83" w:rsidRDefault="00A95A01" w:rsidP="00A95A01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Способы тушения пожаров в электроустановках;</w:t>
            </w:r>
          </w:p>
          <w:p w14:paraId="72C17FA2" w14:textId="77777777" w:rsidR="00A95A01" w:rsidRPr="005F00EE" w:rsidRDefault="00A95A01" w:rsidP="00A95A01">
            <w:pPr>
              <w:numPr>
                <w:ilvl w:val="0"/>
                <w:numId w:val="40"/>
              </w:num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 xml:space="preserve">Требования соблюдения охраны труда и </w:t>
            </w:r>
            <w:r>
              <w:rPr>
                <w:sz w:val="24"/>
                <w:szCs w:val="24"/>
              </w:rPr>
              <w:t xml:space="preserve">техники </w:t>
            </w:r>
            <w:r w:rsidRPr="005F00EE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5" w:type="dxa"/>
            <w:shd w:val="clear" w:color="auto" w:fill="auto"/>
          </w:tcPr>
          <w:p w14:paraId="044A5395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15DF364B" w14:textId="77777777" w:rsidTr="00A95A01">
        <w:tc>
          <w:tcPr>
            <w:tcW w:w="525" w:type="dxa"/>
            <w:shd w:val="clear" w:color="auto" w:fill="auto"/>
          </w:tcPr>
          <w:p w14:paraId="53EE88F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01093D7B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A8851AD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работы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локализации и ликвидации пожара;</w:t>
            </w:r>
          </w:p>
          <w:p w14:paraId="3AB24A51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Выполнять работы по спасению, защите и эвакуации людей и имущества;</w:t>
            </w:r>
          </w:p>
          <w:p w14:paraId="64D9DD04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Надевать средства индивидуальной защиты и снаряжение пожарного в нормативное время;</w:t>
            </w:r>
          </w:p>
          <w:p w14:paraId="1500C942" w14:textId="77777777" w:rsidR="00A95A01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Принимать и передавать информацию по средствам связи;</w:t>
            </w:r>
          </w:p>
          <w:p w14:paraId="5A35A48B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вероятные очаги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пожара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F651D8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развертывание сил и средств используемых для тушения пожара;</w:t>
            </w:r>
          </w:p>
          <w:p w14:paraId="42AEB425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пожарных;</w:t>
            </w:r>
          </w:p>
          <w:p w14:paraId="4341BFC4" w14:textId="77777777" w:rsidR="00A95A01" w:rsidRPr="005F00EE" w:rsidRDefault="00A95A01" w:rsidP="00A95A01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Содержать в постоянной готовности мобильные средства пожаротушения, пожарное оборудование и инструмент, пожарное снаряжение и средства индивидуальной защиты пожарных.</w:t>
            </w:r>
          </w:p>
        </w:tc>
        <w:tc>
          <w:tcPr>
            <w:tcW w:w="1275" w:type="dxa"/>
            <w:shd w:val="clear" w:color="auto" w:fill="auto"/>
          </w:tcPr>
          <w:p w14:paraId="4C669141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13E6DCAA" w14:textId="77777777" w:rsidTr="00A95A01">
        <w:tc>
          <w:tcPr>
            <w:tcW w:w="525" w:type="dxa"/>
            <w:shd w:val="clear" w:color="auto" w:fill="17365D" w:themeFill="text2" w:themeFillShade="BF"/>
          </w:tcPr>
          <w:p w14:paraId="2F32A042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443AC29E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 xml:space="preserve">Тушение пожаров и проведение аварийно-спасательных работ в составе звена </w:t>
            </w:r>
            <w:proofErr w:type="spellStart"/>
            <w:r w:rsidRPr="005F00EE">
              <w:rPr>
                <w:sz w:val="24"/>
                <w:szCs w:val="24"/>
              </w:rPr>
              <w:t>газодымозащитной</w:t>
            </w:r>
            <w:proofErr w:type="spellEnd"/>
            <w:r w:rsidRPr="005F00EE">
              <w:rPr>
                <w:sz w:val="24"/>
                <w:szCs w:val="24"/>
              </w:rPr>
              <w:t xml:space="preserve"> службы (ГДЗС).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1D48FB8C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95A01" w:rsidRPr="005F00EE" w14:paraId="2F176DA4" w14:textId="77777777" w:rsidTr="00A95A01">
        <w:tc>
          <w:tcPr>
            <w:tcW w:w="525" w:type="dxa"/>
            <w:shd w:val="clear" w:color="auto" w:fill="auto"/>
          </w:tcPr>
          <w:p w14:paraId="1AAC1F15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58311A61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ECDEC74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pacing w:after="25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Устройство, правила эксплуатации изолирующих противогазов и работы в них; </w:t>
            </w:r>
          </w:p>
          <w:p w14:paraId="6CF50996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Нормативные правовые акты, регламентирующие деятельность ГДЗС;</w:t>
            </w:r>
          </w:p>
          <w:p w14:paraId="0F7DAB9E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Устройство и правила эксплуатации, обслуживаемых СИЗОД;</w:t>
            </w:r>
          </w:p>
          <w:p w14:paraId="632D8411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устройства и безопасной эксплуатации сосудов, работающих под давлением;</w:t>
            </w:r>
          </w:p>
          <w:p w14:paraId="64307ECD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255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Обнаружение и спасение людей, </w:t>
            </w:r>
            <w:r w:rsidRPr="005F00EE">
              <w:rPr>
                <w:rFonts w:ascii="Times New Roman" w:hAnsi="Times New Roman"/>
                <w:sz w:val="24"/>
                <w:szCs w:val="24"/>
              </w:rPr>
              <w:t>эвакуации материальных ценностей вскрытию и разборке конструкций с использованием специальных агрегатов, механизмов в СИЗОД;</w:t>
            </w:r>
          </w:p>
          <w:p w14:paraId="337D7DA1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255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0E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расчетов запаса воздуха (кислорода) и времени пребывания звена ГДЗС в СИЗОД (средства индивидуальной защиты органов дыхания) в непригодной для дыхания среде;</w:t>
            </w:r>
          </w:p>
          <w:p w14:paraId="70494654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первую помощь пострадавшим на пожаре;</w:t>
            </w:r>
          </w:p>
          <w:p w14:paraId="461BF13D" w14:textId="77777777" w:rsidR="00A95A01" w:rsidRPr="005F00EE" w:rsidRDefault="00A95A01" w:rsidP="00A95A01">
            <w:pPr>
              <w:pStyle w:val="a4"/>
              <w:numPr>
                <w:ilvl w:val="0"/>
                <w:numId w:val="42"/>
              </w:num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hAnsi="Times New Roman"/>
                <w:sz w:val="24"/>
                <w:szCs w:val="24"/>
              </w:rPr>
              <w:t>Соблюдать правила охраны труда, пожарной безопасности и санитарно-гигиенические нормы.</w:t>
            </w:r>
          </w:p>
        </w:tc>
        <w:tc>
          <w:tcPr>
            <w:tcW w:w="1275" w:type="dxa"/>
            <w:shd w:val="clear" w:color="auto" w:fill="auto"/>
          </w:tcPr>
          <w:p w14:paraId="39027A3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30CF5BAA" w14:textId="77777777" w:rsidTr="00A95A01">
        <w:tc>
          <w:tcPr>
            <w:tcW w:w="525" w:type="dxa"/>
            <w:shd w:val="clear" w:color="auto" w:fill="auto"/>
          </w:tcPr>
          <w:p w14:paraId="30D6085E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1E0BC52F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498570B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Готовить к использованию средства индивидуальной защиты органов дыхания;</w:t>
            </w:r>
          </w:p>
          <w:p w14:paraId="235018F7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действия по тушению пожаров в составе звена </w:t>
            </w:r>
            <w:proofErr w:type="spellStart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газодымозащитной</w:t>
            </w:r>
            <w:proofErr w:type="spellEnd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службы;</w:t>
            </w:r>
          </w:p>
          <w:p w14:paraId="52DA78A5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Проводить аварийно-спасательные работы в составе звена </w:t>
            </w:r>
            <w:proofErr w:type="spellStart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газодымозащитной</w:t>
            </w:r>
            <w:proofErr w:type="spellEnd"/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службы;</w:t>
            </w:r>
          </w:p>
          <w:p w14:paraId="225345A2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53AE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закрепленного СИЗОД</w:t>
            </w:r>
            <w:r w:rsidRPr="005F00EE"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14:paraId="6FA31CB5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Надевать средства индивидуальной защиты и снаряжение пожарного в нормативное время;</w:t>
            </w:r>
          </w:p>
          <w:p w14:paraId="5F91492F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визуальный осмотр места вызова;</w:t>
            </w:r>
          </w:p>
          <w:p w14:paraId="63B16C9C" w14:textId="77777777" w:rsidR="00A95A01" w:rsidRPr="005F00EE" w:rsidRDefault="00A95A01" w:rsidP="00A95A01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Определять вероятные очаги пожара.</w:t>
            </w:r>
          </w:p>
        </w:tc>
        <w:tc>
          <w:tcPr>
            <w:tcW w:w="1275" w:type="dxa"/>
            <w:shd w:val="clear" w:color="auto" w:fill="auto"/>
          </w:tcPr>
          <w:p w14:paraId="28A0830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5BB185CE" w14:textId="77777777" w:rsidTr="00A95A01">
        <w:tc>
          <w:tcPr>
            <w:tcW w:w="525" w:type="dxa"/>
            <w:shd w:val="clear" w:color="auto" w:fill="17365D" w:themeFill="text2" w:themeFillShade="BF"/>
          </w:tcPr>
          <w:p w14:paraId="1DFC6479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76A73605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>Профилактика пожаров.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07D04346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A95A01" w:rsidRPr="005F00EE" w14:paraId="3FE3D506" w14:textId="77777777" w:rsidTr="00A95A01">
        <w:tc>
          <w:tcPr>
            <w:tcW w:w="525" w:type="dxa"/>
            <w:shd w:val="clear" w:color="auto" w:fill="auto"/>
          </w:tcPr>
          <w:p w14:paraId="44672493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43F2F517" w14:textId="77777777" w:rsidR="00A95A01" w:rsidRPr="005F00EE" w:rsidRDefault="00A95A01" w:rsidP="00A95A01">
            <w:pPr>
              <w:jc w:val="both"/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AB15D74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Требования нормативно правовых актов, приказов, правил и инструкций в области пожарной безопасности;</w:t>
            </w:r>
          </w:p>
          <w:p w14:paraId="615B0CC5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Первичные меры пожарной безопасности;</w:t>
            </w:r>
          </w:p>
          <w:p w14:paraId="7D05D567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Психологические особенности взаимодействия с целевыми группами граждан;</w:t>
            </w:r>
          </w:p>
          <w:p w14:paraId="63D8C993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Нормативные требования к техническому состоянию и комплектации первичных средств пожаротушения;</w:t>
            </w:r>
          </w:p>
          <w:p w14:paraId="0EBA01AB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Порядок проверки противопожарного состояния жилых и бытовых объектов;</w:t>
            </w:r>
          </w:p>
          <w:p w14:paraId="10DEBADD" w14:textId="77777777" w:rsidR="00A95A01" w:rsidRPr="005F00EE" w:rsidRDefault="00A95A01" w:rsidP="00A95A01">
            <w:pPr>
              <w:pStyle w:val="a4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1C4F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 организации и проведения проверок соблюдения требований пожарной безопасности на объектах контроля (надзора).</w:t>
            </w:r>
          </w:p>
        </w:tc>
        <w:tc>
          <w:tcPr>
            <w:tcW w:w="1275" w:type="dxa"/>
            <w:shd w:val="clear" w:color="auto" w:fill="auto"/>
          </w:tcPr>
          <w:p w14:paraId="4BB37D89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34F621DF" w14:textId="77777777" w:rsidTr="00A95A01">
        <w:tc>
          <w:tcPr>
            <w:tcW w:w="525" w:type="dxa"/>
            <w:shd w:val="clear" w:color="auto" w:fill="auto"/>
          </w:tcPr>
          <w:p w14:paraId="2270225F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42E34C29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4ED9CD5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Осуществлять контроль соблюдения противопожарного режима на охраняемых объектах;</w:t>
            </w:r>
          </w:p>
          <w:p w14:paraId="4AA66C59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Осуществлять контроль систем противопожарного водоснабжения на охраняемых объектах и в районе выезда;</w:t>
            </w:r>
          </w:p>
          <w:p w14:paraId="6D976B6B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Контролировать работоспособность и приводить в действие системы противопожарной автоматики;</w:t>
            </w:r>
          </w:p>
          <w:p w14:paraId="6500E6F3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Применять инструкции и правила по первичным мерам пожарной безопасности с учетом местных условий;</w:t>
            </w:r>
          </w:p>
          <w:p w14:paraId="6EA8D483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Проводить встречи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занятия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 и беседы по пожарной безопасности;</w:t>
            </w:r>
          </w:p>
          <w:p w14:paraId="5DED966E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Распространять информационные материалы по пожарной безопасности;</w:t>
            </w:r>
          </w:p>
          <w:p w14:paraId="7EB0E913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Осуществлять самостоятельно и в составе группы профилактические и подготовительные мероприятия на основании команд, приказов, распоряжений вышестоящего руководителя;</w:t>
            </w:r>
          </w:p>
          <w:p w14:paraId="63EA8C6A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Определять техническое состояние и комплектацию первичных средств пожаротушения;</w:t>
            </w:r>
          </w:p>
          <w:p w14:paraId="3819AAEE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hAnsi="Times New Roman"/>
                <w:sz w:val="24"/>
                <w:szCs w:val="24"/>
              </w:rPr>
              <w:t xml:space="preserve">Проверяет техническое состояние средств пожарной автоматики и пожаротушения, систем противопожарного водоснабжения и </w:t>
            </w:r>
            <w:proofErr w:type="spellStart"/>
            <w:r w:rsidRPr="005F00EE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5F00EE">
              <w:rPr>
                <w:rFonts w:ascii="Times New Roman" w:hAnsi="Times New Roman"/>
                <w:sz w:val="24"/>
                <w:szCs w:val="24"/>
              </w:rPr>
              <w:t>, установок оповещения людей при пожаре, аварии или стихийном бедствии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BBF3FEE" w14:textId="77777777" w:rsidR="00A95A01" w:rsidRPr="005F00EE" w:rsidRDefault="00A95A01" w:rsidP="00A95A01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hAnsi="Times New Roman"/>
                <w:sz w:val="24"/>
                <w:szCs w:val="24"/>
              </w:rPr>
              <w:t xml:space="preserve">Проводит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оформляет необходимые </w:t>
            </w:r>
            <w:r w:rsidRPr="005F00EE">
              <w:rPr>
                <w:rFonts w:ascii="Times New Roman" w:hAnsi="Times New Roman"/>
                <w:sz w:val="24"/>
                <w:szCs w:val="24"/>
              </w:rPr>
              <w:lastRenderedPageBreak/>
              <w:t>документы. Анализирует состояние пожарной безопасности обслуживаемых объектов.</w:t>
            </w:r>
          </w:p>
          <w:p w14:paraId="030474A4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FB6FA0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1475EC52" w14:textId="77777777" w:rsidTr="00A95A01">
        <w:tc>
          <w:tcPr>
            <w:tcW w:w="525" w:type="dxa"/>
            <w:shd w:val="clear" w:color="auto" w:fill="17365D" w:themeFill="text2" w:themeFillShade="BF"/>
          </w:tcPr>
          <w:p w14:paraId="617E4333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7</w:t>
            </w:r>
          </w:p>
        </w:tc>
        <w:tc>
          <w:tcPr>
            <w:tcW w:w="8391" w:type="dxa"/>
            <w:shd w:val="clear" w:color="auto" w:fill="17365D" w:themeFill="text2" w:themeFillShade="BF"/>
          </w:tcPr>
          <w:p w14:paraId="43E4D78A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>Осуществление караульной службы в</w:t>
            </w:r>
          </w:p>
          <w:p w14:paraId="3D2DA512" w14:textId="77777777" w:rsidR="00A95A01" w:rsidRPr="005F00EE" w:rsidRDefault="00A95A01" w:rsidP="00A95A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0EE">
              <w:rPr>
                <w:sz w:val="24"/>
                <w:szCs w:val="24"/>
              </w:rPr>
              <w:t>составе подразделения пожарной охраны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1B227883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95A01" w:rsidRPr="005F00EE" w14:paraId="5A8572A7" w14:textId="77777777" w:rsidTr="00A95A01">
        <w:tc>
          <w:tcPr>
            <w:tcW w:w="525" w:type="dxa"/>
            <w:shd w:val="clear" w:color="auto" w:fill="auto"/>
          </w:tcPr>
          <w:p w14:paraId="0AF7B825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5C601950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DB802E7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Перечень документов, регламентирующих организацию караульной службы в пожарной охране;</w:t>
            </w:r>
          </w:p>
          <w:p w14:paraId="475446E3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 xml:space="preserve">Распорядок дня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дежурного караула</w:t>
            </w: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304CC2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должностных лиц дежурного караула;</w:t>
            </w:r>
          </w:p>
          <w:p w14:paraId="62FD5D3B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Участки, на которых неисправно пожарное водоснабжение;</w:t>
            </w:r>
          </w:p>
          <w:p w14:paraId="2CEE8776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Адресное расположение наружного противопожарного водоснабжения;</w:t>
            </w:r>
          </w:p>
          <w:p w14:paraId="55CF8A57" w14:textId="77777777" w:rsidR="00A95A01" w:rsidRPr="005F00EE" w:rsidRDefault="00A95A01" w:rsidP="00A95A01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Должностную инструкцию.</w:t>
            </w:r>
          </w:p>
        </w:tc>
        <w:tc>
          <w:tcPr>
            <w:tcW w:w="1275" w:type="dxa"/>
            <w:shd w:val="clear" w:color="auto" w:fill="auto"/>
          </w:tcPr>
          <w:p w14:paraId="15FB0898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3F6114A1" w14:textId="77777777" w:rsidTr="00A95A01">
        <w:tc>
          <w:tcPr>
            <w:tcW w:w="525" w:type="dxa"/>
            <w:shd w:val="clear" w:color="auto" w:fill="auto"/>
          </w:tcPr>
          <w:p w14:paraId="4C8C5CCA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auto"/>
          </w:tcPr>
          <w:p w14:paraId="3FD08F58" w14:textId="77777777" w:rsidR="00A95A01" w:rsidRPr="005F00EE" w:rsidRDefault="00A95A01" w:rsidP="00A95A01">
            <w:pPr>
              <w:rPr>
                <w:bCs/>
                <w:sz w:val="24"/>
                <w:szCs w:val="24"/>
              </w:rPr>
            </w:pPr>
            <w:r w:rsidRPr="005F00EE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F17F444" w14:textId="77777777" w:rsidR="00A95A01" w:rsidRPr="005F00EE" w:rsidRDefault="00A95A01" w:rsidP="00A95A01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Обеспечить постоянную готовность к ведению действий по тушению пожаров в период дежурства;</w:t>
            </w:r>
          </w:p>
          <w:p w14:paraId="1502B19E" w14:textId="77777777" w:rsidR="00A95A01" w:rsidRPr="005F00EE" w:rsidRDefault="00A95A01" w:rsidP="00A95A01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Выполнять обязанности согласно должностной инструкции;</w:t>
            </w:r>
          </w:p>
          <w:p w14:paraId="2364B6DE" w14:textId="77777777" w:rsidR="00A95A01" w:rsidRPr="005F00EE" w:rsidRDefault="00A95A01" w:rsidP="00A95A01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00EE">
              <w:rPr>
                <w:rFonts w:ascii="Times New Roman" w:eastAsia="Times New Roman" w:hAnsi="Times New Roman"/>
                <w:sz w:val="24"/>
                <w:szCs w:val="24"/>
              </w:rPr>
              <w:t>Выполнять проверку наружного противопожарного водоснабжения.</w:t>
            </w:r>
          </w:p>
        </w:tc>
        <w:tc>
          <w:tcPr>
            <w:tcW w:w="1275" w:type="dxa"/>
            <w:shd w:val="clear" w:color="auto" w:fill="auto"/>
          </w:tcPr>
          <w:p w14:paraId="69C82C87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95A01" w:rsidRPr="005F00EE" w14:paraId="750815A7" w14:textId="77777777" w:rsidTr="00A95A01">
        <w:tc>
          <w:tcPr>
            <w:tcW w:w="525" w:type="dxa"/>
            <w:shd w:val="clear" w:color="auto" w:fill="17365D" w:themeFill="text2" w:themeFillShade="BF"/>
          </w:tcPr>
          <w:p w14:paraId="0A613950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1" w:type="dxa"/>
            <w:shd w:val="clear" w:color="auto" w:fill="17365D" w:themeFill="text2" w:themeFillShade="BF"/>
          </w:tcPr>
          <w:p w14:paraId="4EE056DA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17365D" w:themeFill="text2" w:themeFillShade="BF"/>
          </w:tcPr>
          <w:p w14:paraId="0F70CA28" w14:textId="77777777" w:rsidR="00A95A01" w:rsidRPr="005F00EE" w:rsidRDefault="00A95A01" w:rsidP="00A95A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0EE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31F9591D" w14:textId="45DC7218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3511E447" w14:textId="0A6F3E4E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8B5E6E3" w14:textId="25678748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0FBD8F74" w14:textId="35E6BBE7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FC34D47" w14:textId="32789E1F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5856D284" w14:textId="15D70831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75620B67" w14:textId="4D5C52D2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9E22B69" w14:textId="24A85548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8DC617A" w14:textId="6994799B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000A2BEB" w14:textId="21438C79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3770B6FB" w14:textId="7A28850F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7F859465" w14:textId="429AE1F3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4ADAF979" w14:textId="4DA17AC3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46EF6295" w14:textId="68A5BC80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393D7A8E" w14:textId="06935D53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5E6FF46B" w14:textId="0800A0B7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1B2238EA" w14:textId="0AEE37D6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FE0C383" w14:textId="1CB97054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1117042F" w14:textId="3B08455C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47599C6F" w14:textId="53D32923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66DE033F" w14:textId="6E2F786D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2E2BE70F" w14:textId="654BEEDB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2D17418B" w14:textId="703A403E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05BF870F" w14:textId="1FACF9BB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49F54603" w14:textId="618BBB14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4894CDE0" w14:textId="0FAADB87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28B472A8" w14:textId="2D9F5BBE" w:rsidR="00A95A01" w:rsidRDefault="00A95A01" w:rsidP="009B695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14:paraId="2D2A5CD7" w14:textId="77777777" w:rsidR="009B695A" w:rsidRPr="00AA412B" w:rsidRDefault="009B695A" w:rsidP="009B695A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lastRenderedPageBreak/>
        <w:t>Содержание</w:t>
      </w:r>
      <w:proofErr w:type="spellEnd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 xml:space="preserve"> </w:t>
      </w:r>
      <w:proofErr w:type="spellStart"/>
      <w:r w:rsidRPr="002E41AF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  <w:t>программы</w:t>
      </w:r>
      <w:proofErr w:type="spellEnd"/>
    </w:p>
    <w:p w14:paraId="4D385FAC" w14:textId="77777777" w:rsidR="00AA412B" w:rsidRPr="002E41AF" w:rsidRDefault="00AA412B" w:rsidP="00AA412B">
      <w:pPr>
        <w:widowControl w:val="0"/>
        <w:tabs>
          <w:tab w:val="left" w:pos="993"/>
        </w:tabs>
        <w:spacing w:after="0" w:line="240" w:lineRule="auto"/>
        <w:ind w:left="450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val="en-US" w:eastAsia="en-US"/>
        </w:rPr>
      </w:pPr>
    </w:p>
    <w:p w14:paraId="06BB32D6" w14:textId="02D75E58" w:rsidR="00AA412B" w:rsidRPr="00AA412B" w:rsidRDefault="00AA412B" w:rsidP="00AC60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Категория слушателей: студенты, работники предприятий, учреждений, организаций.</w:t>
      </w:r>
    </w:p>
    <w:p w14:paraId="5699FE0D" w14:textId="5A4D635D" w:rsidR="00AA412B" w:rsidRPr="00AA412B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Трудоемкость обучения:</w:t>
      </w:r>
      <w:r w:rsidR="0039389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808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116</w:t>
      </w:r>
      <w:r w:rsidR="000D12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8808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часов.</w:t>
      </w:r>
    </w:p>
    <w:p w14:paraId="6CB42F68" w14:textId="65E9DFB8" w:rsidR="00E14F9C" w:rsidRDefault="00AA412B" w:rsidP="00C84856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A412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 обучения: очная, очно-заочная, с применением ЭО и ДОТ.</w:t>
      </w:r>
    </w:p>
    <w:p w14:paraId="50A9D380" w14:textId="77777777" w:rsidR="008F57A7" w:rsidRDefault="0078257F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F1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3.1. Учебный план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680"/>
        <w:gridCol w:w="4141"/>
        <w:gridCol w:w="1115"/>
        <w:gridCol w:w="1011"/>
        <w:gridCol w:w="1134"/>
        <w:gridCol w:w="1444"/>
        <w:gridCol w:w="1249"/>
      </w:tblGrid>
      <w:tr w:rsidR="00C00B51" w:rsidRPr="00C00B51" w14:paraId="6233590F" w14:textId="77777777" w:rsidTr="007546E7">
        <w:trPr>
          <w:trHeight w:val="480"/>
        </w:trPr>
        <w:tc>
          <w:tcPr>
            <w:tcW w:w="680" w:type="dxa"/>
            <w:vMerge w:val="restart"/>
            <w:vAlign w:val="center"/>
          </w:tcPr>
          <w:p w14:paraId="1E23AB25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1" w:type="dxa"/>
            <w:vMerge w:val="restart"/>
            <w:vAlign w:val="center"/>
          </w:tcPr>
          <w:p w14:paraId="59697585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14:paraId="3DCE494E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</w:t>
            </w:r>
            <w:proofErr w:type="spellEnd"/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4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F14F2" w14:textId="77777777" w:rsidR="00C00B51" w:rsidRP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00B51" w14:paraId="5BD6F641" w14:textId="77777777" w:rsidTr="007546E7">
        <w:trPr>
          <w:trHeight w:val="345"/>
        </w:trPr>
        <w:tc>
          <w:tcPr>
            <w:tcW w:w="680" w:type="dxa"/>
            <w:vMerge/>
          </w:tcPr>
          <w:p w14:paraId="66EC89C9" w14:textId="77777777"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B6ECF18" w14:textId="77777777" w:rsidR="00C00B51" w:rsidRDefault="00C00B51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14:paraId="050B94DA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A2D76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8EDF89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2522D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промеж. и итог. контроль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76629" w14:textId="77777777" w:rsidR="00C00B51" w:rsidRDefault="00C00B51" w:rsidP="00C00B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80819" w14:paraId="2413EF18" w14:textId="77777777" w:rsidTr="003A0210">
        <w:tc>
          <w:tcPr>
            <w:tcW w:w="680" w:type="dxa"/>
          </w:tcPr>
          <w:p w14:paraId="60B200C4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14:paraId="27D44149" w14:textId="202DB7E1" w:rsidR="00880819" w:rsidRPr="00A95A01" w:rsidRDefault="00880819" w:rsidP="00880819">
            <w:pPr>
              <w:suppressAutoHyphens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A0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Противопожарный инструктаж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14D95E72" w14:textId="7893A306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208F57B" w14:textId="2A682146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BE671E" w14:textId="0C61F8CC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0F86D86C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432957A3" w14:textId="368411AB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0819" w14:paraId="1E0EFF33" w14:textId="77777777" w:rsidTr="003A0210">
        <w:tc>
          <w:tcPr>
            <w:tcW w:w="680" w:type="dxa"/>
          </w:tcPr>
          <w:p w14:paraId="24CD2A1F" w14:textId="63B75D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14:paraId="6DD5B389" w14:textId="43BA63B0" w:rsidR="00880819" w:rsidRPr="00A95A01" w:rsidRDefault="00880819" w:rsidP="008808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Пожарный биатлон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3A558B87" w14:textId="34DD458E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ED67E26" w14:textId="77D14E45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B27C48" w14:textId="7ABB598F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2B568F07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32B9D437" w14:textId="7356D5CE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0819" w14:paraId="374A4E66" w14:textId="77777777" w:rsidTr="003A0210">
        <w:tc>
          <w:tcPr>
            <w:tcW w:w="680" w:type="dxa"/>
          </w:tcPr>
          <w:p w14:paraId="588B003B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1" w:type="dxa"/>
          </w:tcPr>
          <w:p w14:paraId="6794CBA5" w14:textId="4EF4B081" w:rsidR="00880819" w:rsidRPr="00A95A01" w:rsidRDefault="00880819" w:rsidP="00880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Пожарная профилактика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52556E94" w14:textId="435BADCF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32800459" w14:textId="33B4B716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33A957" w14:textId="25A598B6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7CF454BB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446379F4" w14:textId="18D5333A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0819" w14:paraId="34F3C2A9" w14:textId="77777777" w:rsidTr="003A0210">
        <w:tc>
          <w:tcPr>
            <w:tcW w:w="680" w:type="dxa"/>
          </w:tcPr>
          <w:p w14:paraId="38AE60D8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1" w:type="dxa"/>
          </w:tcPr>
          <w:p w14:paraId="14C60461" w14:textId="352DE2A3" w:rsidR="00880819" w:rsidRPr="00A95A01" w:rsidRDefault="00880819" w:rsidP="00880819">
            <w:pPr>
              <w:suppressAutoHyphens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5A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Отработка профессиональных навыков пожарного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0BA2C2C6" w14:textId="59E84EE1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7E16EEFB" w14:textId="36E090F3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DB1735" w14:textId="253C5655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00162832" w14:textId="461AE62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6D10B4C4" w14:textId="77777777" w:rsidR="00880819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80819" w:rsidRPr="00175E2A" w14:paraId="765B6300" w14:textId="77777777" w:rsidTr="003A0210">
        <w:tc>
          <w:tcPr>
            <w:tcW w:w="680" w:type="dxa"/>
          </w:tcPr>
          <w:p w14:paraId="01132398" w14:textId="77777777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</w:tcPr>
          <w:p w14:paraId="56493A63" w14:textId="77777777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5251BC56" w14:textId="3423B5AC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14:paraId="24B3026A" w14:textId="60257877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7067D1" w14:textId="2E2E6FB4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14:paraId="2D4B5F18" w14:textId="146895B2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3F8BEEF7" w14:textId="77777777" w:rsidR="00880819" w:rsidRPr="00175E2A" w:rsidRDefault="00880819" w:rsidP="008808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806D99" w14:textId="561198A5" w:rsidR="0078257F" w:rsidRDefault="0078257F" w:rsidP="002E378C">
      <w:pPr>
        <w:jc w:val="center"/>
      </w:pPr>
    </w:p>
    <w:p w14:paraId="7C19C3AF" w14:textId="0375174D" w:rsidR="002E378C" w:rsidRDefault="002E378C" w:rsidP="002E378C">
      <w:pPr>
        <w:jc w:val="center"/>
      </w:pPr>
    </w:p>
    <w:p w14:paraId="3E0B88DD" w14:textId="5B8E6059" w:rsidR="002E378C" w:rsidRDefault="002E378C" w:rsidP="002E378C">
      <w:pPr>
        <w:jc w:val="center"/>
      </w:pPr>
    </w:p>
    <w:p w14:paraId="00131CEA" w14:textId="7848E3AB" w:rsidR="002E378C" w:rsidRDefault="002E378C" w:rsidP="002E378C">
      <w:pPr>
        <w:jc w:val="center"/>
      </w:pPr>
    </w:p>
    <w:p w14:paraId="1F530CD6" w14:textId="50203CA4" w:rsidR="002E378C" w:rsidRDefault="002E378C" w:rsidP="002E378C">
      <w:pPr>
        <w:jc w:val="center"/>
      </w:pPr>
    </w:p>
    <w:p w14:paraId="7FC343AE" w14:textId="01085DD4" w:rsidR="002E378C" w:rsidRDefault="002E378C" w:rsidP="002E378C">
      <w:pPr>
        <w:jc w:val="center"/>
      </w:pPr>
    </w:p>
    <w:p w14:paraId="39044BFB" w14:textId="74E3BE57" w:rsidR="002E378C" w:rsidRDefault="002E378C" w:rsidP="002E378C">
      <w:pPr>
        <w:jc w:val="center"/>
      </w:pPr>
    </w:p>
    <w:p w14:paraId="6009F2F5" w14:textId="78BA9BCF" w:rsidR="002E378C" w:rsidRDefault="002E378C" w:rsidP="002E378C">
      <w:pPr>
        <w:jc w:val="center"/>
      </w:pPr>
    </w:p>
    <w:p w14:paraId="29F8493D" w14:textId="351E7883" w:rsidR="002E378C" w:rsidRDefault="002E378C" w:rsidP="002E378C">
      <w:pPr>
        <w:jc w:val="center"/>
      </w:pPr>
    </w:p>
    <w:p w14:paraId="6D01FAC6" w14:textId="7FFE7F2D" w:rsidR="002E378C" w:rsidRDefault="002E378C" w:rsidP="002E378C">
      <w:pPr>
        <w:jc w:val="center"/>
      </w:pPr>
    </w:p>
    <w:p w14:paraId="6161EE49" w14:textId="04FF59FD" w:rsidR="002E378C" w:rsidRDefault="002E378C" w:rsidP="002E378C">
      <w:pPr>
        <w:jc w:val="center"/>
      </w:pPr>
    </w:p>
    <w:p w14:paraId="532BEEDD" w14:textId="577777B7" w:rsidR="002E378C" w:rsidRDefault="002E378C" w:rsidP="002E378C">
      <w:pPr>
        <w:jc w:val="center"/>
      </w:pPr>
    </w:p>
    <w:p w14:paraId="1D3882BF" w14:textId="1BFC9602" w:rsidR="002E378C" w:rsidRDefault="002E378C" w:rsidP="002E378C">
      <w:pPr>
        <w:jc w:val="center"/>
      </w:pPr>
    </w:p>
    <w:p w14:paraId="44137C2E" w14:textId="3A8FC60E" w:rsidR="002E378C" w:rsidRDefault="002E378C" w:rsidP="002E378C">
      <w:pPr>
        <w:jc w:val="center"/>
      </w:pPr>
    </w:p>
    <w:p w14:paraId="6A4944CD" w14:textId="77777777" w:rsidR="002E378C" w:rsidRDefault="002E378C" w:rsidP="002E378C">
      <w:pPr>
        <w:jc w:val="center"/>
        <w:sectPr w:rsidR="002E378C" w:rsidSect="00E764D6">
          <w:footerReference w:type="default" r:id="rId11"/>
          <w:pgSz w:w="11906" w:h="16838"/>
          <w:pgMar w:top="1135" w:right="566" w:bottom="709" w:left="993" w:header="708" w:footer="708" w:gutter="0"/>
          <w:cols w:space="708"/>
          <w:titlePg/>
          <w:docGrid w:linePitch="360"/>
        </w:sectPr>
      </w:pPr>
    </w:p>
    <w:p w14:paraId="185AF3B5" w14:textId="7F684DCA" w:rsidR="008B4394" w:rsidRPr="00113AB9" w:rsidRDefault="0078257F" w:rsidP="00113AB9">
      <w:pPr>
        <w:jc w:val="center"/>
      </w:pPr>
      <w:r w:rsidRPr="003D5F1C">
        <w:rPr>
          <w:rFonts w:ascii="Times New Roman" w:eastAsia="Calibri" w:hAnsi="Times New Roman"/>
          <w:b/>
          <w:color w:val="000000"/>
          <w:sz w:val="28"/>
          <w:szCs w:val="24"/>
          <w:lang w:eastAsia="en-US"/>
        </w:rPr>
        <w:lastRenderedPageBreak/>
        <w:t>3.2. Учебно-тематический план</w:t>
      </w:r>
    </w:p>
    <w:tbl>
      <w:tblPr>
        <w:tblpPr w:leftFromText="180" w:rightFromText="180" w:vertAnchor="text" w:tblpY="1"/>
        <w:tblOverlap w:val="never"/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76"/>
        <w:gridCol w:w="8422"/>
        <w:gridCol w:w="1701"/>
        <w:gridCol w:w="1440"/>
      </w:tblGrid>
      <w:tr w:rsidR="002E378C" w:rsidRPr="002E378C" w14:paraId="2B3FEF53" w14:textId="77777777" w:rsidTr="0039389B">
        <w:tc>
          <w:tcPr>
            <w:tcW w:w="2988" w:type="dxa"/>
          </w:tcPr>
          <w:p w14:paraId="5E04AC62" w14:textId="77777777" w:rsidR="002E378C" w:rsidRPr="00C14D01" w:rsidRDefault="002E378C" w:rsidP="002E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98" w:type="dxa"/>
            <w:gridSpan w:val="2"/>
          </w:tcPr>
          <w:p w14:paraId="74561180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24EA5CE7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FAD811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E378C" w:rsidRPr="002E378C" w14:paraId="0D85CE19" w14:textId="77777777" w:rsidTr="0039389B">
        <w:trPr>
          <w:trHeight w:val="181"/>
        </w:trPr>
        <w:tc>
          <w:tcPr>
            <w:tcW w:w="2988" w:type="dxa"/>
          </w:tcPr>
          <w:p w14:paraId="4ECD1340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8" w:type="dxa"/>
            <w:gridSpan w:val="2"/>
          </w:tcPr>
          <w:p w14:paraId="2C685EC2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B081085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6E8234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378C" w:rsidRPr="002E378C" w14:paraId="1E92EA00" w14:textId="77777777" w:rsidTr="0039389B">
        <w:tc>
          <w:tcPr>
            <w:tcW w:w="2988" w:type="dxa"/>
          </w:tcPr>
          <w:p w14:paraId="7CD5A8F8" w14:textId="41F4A197" w:rsidR="002E378C" w:rsidRPr="00C14D01" w:rsidRDefault="002E378C" w:rsidP="004C7A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</w:t>
            </w: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абочая программа  </w:t>
            </w:r>
          </w:p>
        </w:tc>
        <w:tc>
          <w:tcPr>
            <w:tcW w:w="9198" w:type="dxa"/>
            <w:gridSpan w:val="2"/>
          </w:tcPr>
          <w:p w14:paraId="2BC0203D" w14:textId="77777777" w:rsidR="002E378C" w:rsidRPr="00C14D01" w:rsidRDefault="002E378C" w:rsidP="002E378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19E9A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14:paraId="474E36A3" w14:textId="77777777" w:rsidR="002E378C" w:rsidRPr="00C14D01" w:rsidRDefault="002E378C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7B" w:rsidRPr="002E378C" w14:paraId="3AADED51" w14:textId="77777777" w:rsidTr="0039389B">
        <w:trPr>
          <w:trHeight w:val="396"/>
        </w:trPr>
        <w:tc>
          <w:tcPr>
            <w:tcW w:w="2988" w:type="dxa"/>
            <w:vMerge w:val="restart"/>
          </w:tcPr>
          <w:p w14:paraId="4BC42D76" w14:textId="2A073507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14:paraId="4010F018" w14:textId="59276E07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hAnsi="Times New Roman"/>
                <w:b/>
                <w:sz w:val="24"/>
                <w:szCs w:val="24"/>
              </w:rPr>
              <w:t>Противопожарный инструктаж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64D79598" w14:textId="77777777" w:rsidR="0007457B" w:rsidRPr="00C14D01" w:rsidRDefault="0007457B" w:rsidP="002E37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3D92CFFF" w14:textId="5282BF2D" w:rsidR="0007457B" w:rsidRPr="00195B2B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FFFFFF"/>
          </w:tcPr>
          <w:p w14:paraId="44423311" w14:textId="3DBA1ADA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7457B" w:rsidRPr="002E378C" w14:paraId="76CC4E1F" w14:textId="77777777" w:rsidTr="0039389B">
        <w:trPr>
          <w:trHeight w:val="272"/>
        </w:trPr>
        <w:tc>
          <w:tcPr>
            <w:tcW w:w="2988" w:type="dxa"/>
            <w:vMerge/>
          </w:tcPr>
          <w:p w14:paraId="3D76039C" w14:textId="77777777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3754093" w14:textId="77777777" w:rsidR="0007457B" w:rsidRPr="00C14D01" w:rsidRDefault="0007457B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2" w:type="dxa"/>
            <w:shd w:val="clear" w:color="auto" w:fill="auto"/>
          </w:tcPr>
          <w:p w14:paraId="743B3D7D" w14:textId="58BFDC80" w:rsidR="0007457B" w:rsidRPr="00C14D01" w:rsidRDefault="0007457B" w:rsidP="0007457B">
            <w:pPr>
              <w:tabs>
                <w:tab w:val="left" w:pos="214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НПА (нормативно-правовых актов) в области обеспечения пожарной безопасности предприятия с требованиями пожарной безопасности</w:t>
            </w:r>
          </w:p>
        </w:tc>
        <w:tc>
          <w:tcPr>
            <w:tcW w:w="1701" w:type="dxa"/>
          </w:tcPr>
          <w:p w14:paraId="1FB2C871" w14:textId="5F3ED354" w:rsidR="0007457B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14:paraId="28C05D69" w14:textId="77777777" w:rsidR="0007457B" w:rsidRPr="00C14D01" w:rsidRDefault="0007457B" w:rsidP="002E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7B" w:rsidRPr="002E378C" w14:paraId="13CCEC63" w14:textId="77777777" w:rsidTr="0039389B">
        <w:trPr>
          <w:trHeight w:val="272"/>
        </w:trPr>
        <w:tc>
          <w:tcPr>
            <w:tcW w:w="2988" w:type="dxa"/>
            <w:vMerge/>
          </w:tcPr>
          <w:p w14:paraId="4AF6915A" w14:textId="77777777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7033118B" w14:textId="5C9D4D0A" w:rsidR="0007457B" w:rsidRPr="00C14D01" w:rsidRDefault="0007457B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2" w:type="dxa"/>
            <w:shd w:val="clear" w:color="auto" w:fill="auto"/>
          </w:tcPr>
          <w:p w14:paraId="7234F841" w14:textId="229A5C51" w:rsidR="0007457B" w:rsidRPr="00C14D01" w:rsidRDefault="0007457B" w:rsidP="0007457B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инструкций по пожарной безопасности для образовательных организаций с производственными мастерскими;</w:t>
            </w:r>
          </w:p>
        </w:tc>
        <w:tc>
          <w:tcPr>
            <w:tcW w:w="1701" w:type="dxa"/>
          </w:tcPr>
          <w:p w14:paraId="7524D211" w14:textId="2BCBE255" w:rsidR="0007457B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BFBFBF"/>
          </w:tcPr>
          <w:p w14:paraId="209BCB24" w14:textId="77777777" w:rsidR="0007457B" w:rsidRPr="00C14D01" w:rsidRDefault="0007457B" w:rsidP="002E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7B" w:rsidRPr="002E378C" w14:paraId="72D2ECAA" w14:textId="77777777" w:rsidTr="0039389B">
        <w:trPr>
          <w:trHeight w:val="272"/>
        </w:trPr>
        <w:tc>
          <w:tcPr>
            <w:tcW w:w="2988" w:type="dxa"/>
            <w:vMerge/>
          </w:tcPr>
          <w:p w14:paraId="7A3B7896" w14:textId="77777777" w:rsidR="0007457B" w:rsidRPr="00C14D01" w:rsidRDefault="0007457B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68DFA6B" w14:textId="19A16548" w:rsidR="0007457B" w:rsidRPr="00C14D01" w:rsidRDefault="0007457B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2" w:type="dxa"/>
            <w:shd w:val="clear" w:color="auto" w:fill="auto"/>
          </w:tcPr>
          <w:p w14:paraId="1FCCB251" w14:textId="3C2B4E93" w:rsidR="0007457B" w:rsidRPr="00C14D01" w:rsidRDefault="0007457B" w:rsidP="00740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противопожарного инструктажа (проводится для группы волонтеров) по составленной программе вводного инструктажа и презентации (составляется во время проведения соревнований) с учетом специфики выбранного объекта</w:t>
            </w:r>
          </w:p>
        </w:tc>
        <w:tc>
          <w:tcPr>
            <w:tcW w:w="1701" w:type="dxa"/>
          </w:tcPr>
          <w:p w14:paraId="0AE17FEE" w14:textId="45F9DC46" w:rsidR="0007457B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BFBFBF"/>
          </w:tcPr>
          <w:p w14:paraId="07F59146" w14:textId="77777777" w:rsidR="0007457B" w:rsidRPr="00C14D01" w:rsidRDefault="0007457B" w:rsidP="002E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73" w:rsidRPr="002E378C" w14:paraId="5545039F" w14:textId="77777777" w:rsidTr="0039389B">
        <w:trPr>
          <w:trHeight w:val="300"/>
        </w:trPr>
        <w:tc>
          <w:tcPr>
            <w:tcW w:w="2988" w:type="dxa"/>
            <w:vMerge w:val="restart"/>
          </w:tcPr>
          <w:p w14:paraId="16DDF852" w14:textId="4A125203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14:paraId="5C8C1B68" w14:textId="016CB14D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Пожарный биатлон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060458C6" w14:textId="6136C7DB" w:rsidR="00740873" w:rsidRPr="00C14D01" w:rsidRDefault="00740873" w:rsidP="00740873">
            <w:pPr>
              <w:widowControl w:val="0"/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CE5E4C" w14:textId="485D0109" w:rsidR="00740873" w:rsidRPr="00195B2B" w:rsidRDefault="00880819" w:rsidP="00F72F96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04768E" w14:textId="71357AA1" w:rsidR="00740873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40873" w:rsidRPr="002E378C" w14:paraId="0B43928B" w14:textId="77777777" w:rsidTr="0039389B">
        <w:trPr>
          <w:trHeight w:val="214"/>
        </w:trPr>
        <w:tc>
          <w:tcPr>
            <w:tcW w:w="2988" w:type="dxa"/>
            <w:vMerge/>
          </w:tcPr>
          <w:p w14:paraId="53A8C307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C4EBC56" w14:textId="77777777" w:rsidR="00740873" w:rsidRPr="00C14D01" w:rsidRDefault="00740873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auto"/>
          </w:tcPr>
          <w:p w14:paraId="439BEC16" w14:textId="201EEBD8" w:rsidR="00740873" w:rsidRPr="00C14D01" w:rsidRDefault="00740873" w:rsidP="0074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CCE59" w14:textId="470F5701" w:rsidR="00740873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/>
          </w:tcPr>
          <w:p w14:paraId="19451BAE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73" w:rsidRPr="002E378C" w14:paraId="47D2D10F" w14:textId="77777777" w:rsidTr="0039389B">
        <w:trPr>
          <w:trHeight w:val="360"/>
        </w:trPr>
        <w:tc>
          <w:tcPr>
            <w:tcW w:w="2988" w:type="dxa"/>
            <w:vMerge/>
          </w:tcPr>
          <w:p w14:paraId="4FDE5AB8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04B1D30" w14:textId="6CC1D123" w:rsidR="00740873" w:rsidRPr="00C14D01" w:rsidRDefault="00740873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auto"/>
          </w:tcPr>
          <w:p w14:paraId="7CAB73D4" w14:textId="6B6F18FF" w:rsidR="00740873" w:rsidRPr="00C14D01" w:rsidRDefault="00740873" w:rsidP="0074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со спасательной веревкой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879176" w14:textId="6444C95D" w:rsidR="00740873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/>
          </w:tcPr>
          <w:p w14:paraId="63E44909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73" w:rsidRPr="002E378C" w14:paraId="6C6166F1" w14:textId="77777777" w:rsidTr="0039389B">
        <w:trPr>
          <w:trHeight w:val="279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14:paraId="70D7373D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B6F21FD" w14:textId="62811A75" w:rsidR="00740873" w:rsidRPr="00C14D01" w:rsidRDefault="00740873" w:rsidP="002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auto"/>
          </w:tcPr>
          <w:p w14:paraId="4177A015" w14:textId="0EDE22EE" w:rsidR="00740873" w:rsidRPr="00C14D01" w:rsidRDefault="00740873" w:rsidP="0074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Пожарный </w:t>
            </w:r>
            <w:proofErr w:type="spellStart"/>
            <w:r w:rsidRPr="00C14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кроссфит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450FCF" w14:textId="680B3710" w:rsidR="00740873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/>
          </w:tcPr>
          <w:p w14:paraId="657C4B4B" w14:textId="77777777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73" w:rsidRPr="002E378C" w14:paraId="0216FFE5" w14:textId="77777777" w:rsidTr="0039389B">
        <w:trPr>
          <w:trHeight w:val="234"/>
        </w:trPr>
        <w:tc>
          <w:tcPr>
            <w:tcW w:w="2988" w:type="dxa"/>
            <w:vMerge w:val="restart"/>
          </w:tcPr>
          <w:p w14:paraId="3E533D23" w14:textId="77777777" w:rsidR="00C14D01" w:rsidRDefault="00740873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14:paraId="4EEDF743" w14:textId="2947B0B8" w:rsidR="00740873" w:rsidRPr="00C14D01" w:rsidRDefault="00740873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Пожарная профилактика</w:t>
            </w:r>
          </w:p>
          <w:p w14:paraId="1A2AA4A8" w14:textId="2FB83D9F" w:rsidR="00740873" w:rsidRPr="00C14D01" w:rsidRDefault="00740873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B7F85" w14:textId="77777777" w:rsidR="00740873" w:rsidRPr="00C14D01" w:rsidRDefault="00740873" w:rsidP="004C7A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7B57FDE2" w14:textId="6029705D" w:rsidR="00740873" w:rsidRPr="00195B2B" w:rsidRDefault="00880819" w:rsidP="00F72F96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40" w:type="dxa"/>
            <w:shd w:val="clear" w:color="auto" w:fill="FFFFFF"/>
          </w:tcPr>
          <w:p w14:paraId="79B3CEF2" w14:textId="5D30D088" w:rsidR="00740873" w:rsidRPr="00C14D01" w:rsidRDefault="00740873" w:rsidP="002E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40873" w:rsidRPr="002E378C" w14:paraId="156EB046" w14:textId="77777777" w:rsidTr="0039389B">
        <w:trPr>
          <w:trHeight w:val="340"/>
        </w:trPr>
        <w:tc>
          <w:tcPr>
            <w:tcW w:w="2988" w:type="dxa"/>
            <w:vMerge/>
          </w:tcPr>
          <w:p w14:paraId="4763AFE9" w14:textId="77777777" w:rsidR="00740873" w:rsidRPr="00C14D01" w:rsidRDefault="00740873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6604E92" w14:textId="77777777" w:rsidR="00740873" w:rsidRPr="00C14D01" w:rsidRDefault="00740873" w:rsidP="0074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2" w:type="dxa"/>
            <w:shd w:val="clear" w:color="auto" w:fill="auto"/>
          </w:tcPr>
          <w:p w14:paraId="47B3081D" w14:textId="30964F73" w:rsidR="00740873" w:rsidRPr="00C14D01" w:rsidRDefault="00740873" w:rsidP="00C14D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эвакуации</w:t>
            </w:r>
          </w:p>
        </w:tc>
        <w:tc>
          <w:tcPr>
            <w:tcW w:w="1701" w:type="dxa"/>
          </w:tcPr>
          <w:p w14:paraId="3A4B088B" w14:textId="174A9127" w:rsidR="00740873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shd w:val="clear" w:color="auto" w:fill="BFBFBF"/>
          </w:tcPr>
          <w:p w14:paraId="6B938553" w14:textId="77777777" w:rsidR="00740873" w:rsidRPr="00C14D01" w:rsidRDefault="00740873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873" w:rsidRPr="002E378C" w14:paraId="363D5CD8" w14:textId="77777777" w:rsidTr="0039389B">
        <w:trPr>
          <w:trHeight w:val="470"/>
        </w:trPr>
        <w:tc>
          <w:tcPr>
            <w:tcW w:w="2988" w:type="dxa"/>
            <w:vMerge/>
          </w:tcPr>
          <w:p w14:paraId="14CED488" w14:textId="2664EE85" w:rsidR="00740873" w:rsidRPr="00C14D01" w:rsidRDefault="00740873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DBC2086" w14:textId="372E4396" w:rsidR="00740873" w:rsidRPr="00C14D01" w:rsidRDefault="00740873" w:rsidP="0074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2" w:type="dxa"/>
            <w:shd w:val="clear" w:color="auto" w:fill="auto"/>
          </w:tcPr>
          <w:p w14:paraId="15389A96" w14:textId="5E1FE418" w:rsidR="00740873" w:rsidRPr="00C14D01" w:rsidRDefault="00740873" w:rsidP="007408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психологической полосы пожарных и работа с первичными средствами пожаротушения</w:t>
            </w:r>
          </w:p>
        </w:tc>
        <w:tc>
          <w:tcPr>
            <w:tcW w:w="1701" w:type="dxa"/>
          </w:tcPr>
          <w:p w14:paraId="378F212B" w14:textId="370E8443" w:rsidR="00740873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14:paraId="08F83CB3" w14:textId="77777777" w:rsidR="00740873" w:rsidRPr="00C14D01" w:rsidRDefault="00740873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272690E4" w14:textId="77777777" w:rsidTr="0039389B">
        <w:trPr>
          <w:trHeight w:val="327"/>
        </w:trPr>
        <w:tc>
          <w:tcPr>
            <w:tcW w:w="2988" w:type="dxa"/>
            <w:vMerge w:val="restart"/>
          </w:tcPr>
          <w:p w14:paraId="087A6150" w14:textId="77777777" w:rsidR="00C14D01" w:rsidRDefault="00C14D01" w:rsidP="00C14D01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14:paraId="1C0BA765" w14:textId="1A5D4DB2" w:rsidR="00C14D01" w:rsidRPr="00C14D01" w:rsidRDefault="00C14D01" w:rsidP="00C14D01">
            <w:pPr>
              <w:pStyle w:val="4"/>
              <w:shd w:val="clear" w:color="auto" w:fill="auto"/>
              <w:spacing w:before="0" w:after="0" w:line="240" w:lineRule="auto"/>
              <w:ind w:left="2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профессиональных навыков пожарного</w:t>
            </w:r>
          </w:p>
          <w:p w14:paraId="69071CC0" w14:textId="77777777" w:rsidR="00C14D01" w:rsidRPr="00C14D01" w:rsidRDefault="00C14D01" w:rsidP="00C1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45C33BFD" w14:textId="1AFEDF7B" w:rsidR="00C14D01" w:rsidRPr="00C14D01" w:rsidRDefault="00C14D01" w:rsidP="00C14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C14D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E1202A" w14:textId="02D714B6" w:rsidR="00C14D01" w:rsidRPr="00195B2B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14:paraId="709BE17E" w14:textId="5D733F13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14D01" w:rsidRPr="002E378C" w14:paraId="250E936E" w14:textId="77777777" w:rsidTr="0039389B">
        <w:trPr>
          <w:trHeight w:val="263"/>
        </w:trPr>
        <w:tc>
          <w:tcPr>
            <w:tcW w:w="2988" w:type="dxa"/>
            <w:vMerge/>
          </w:tcPr>
          <w:p w14:paraId="29ACA53C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F4BA8F1" w14:textId="3137DC7D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2" w:type="dxa"/>
            <w:shd w:val="clear" w:color="auto" w:fill="auto"/>
          </w:tcPr>
          <w:p w14:paraId="749CFD97" w14:textId="226CA725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обязанностей. (РТП, НТ, НШ, НБУ, ПБ)</w:t>
            </w:r>
          </w:p>
        </w:tc>
        <w:tc>
          <w:tcPr>
            <w:tcW w:w="1701" w:type="dxa"/>
          </w:tcPr>
          <w:p w14:paraId="45B9741B" w14:textId="0CFC5D54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14:paraId="76A7F929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71A4F5BB" w14:textId="77777777" w:rsidTr="0039389B">
        <w:trPr>
          <w:trHeight w:val="265"/>
        </w:trPr>
        <w:tc>
          <w:tcPr>
            <w:tcW w:w="2988" w:type="dxa"/>
            <w:vMerge/>
          </w:tcPr>
          <w:p w14:paraId="5FAE16D2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4AE6748" w14:textId="47126740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2" w:type="dxa"/>
            <w:shd w:val="clear" w:color="auto" w:fill="auto"/>
          </w:tcPr>
          <w:p w14:paraId="21BD0BB3" w14:textId="24222FF8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 по пожарной тактике.</w:t>
            </w:r>
          </w:p>
        </w:tc>
        <w:tc>
          <w:tcPr>
            <w:tcW w:w="1701" w:type="dxa"/>
          </w:tcPr>
          <w:p w14:paraId="6C76A3FF" w14:textId="1BDDD6BD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14:paraId="1E7E62E7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7C4BA64C" w14:textId="77777777" w:rsidTr="0039389B">
        <w:trPr>
          <w:trHeight w:val="224"/>
        </w:trPr>
        <w:tc>
          <w:tcPr>
            <w:tcW w:w="2988" w:type="dxa"/>
            <w:vMerge/>
          </w:tcPr>
          <w:p w14:paraId="2B50F59B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5BEAF3BA" w14:textId="280FD2CD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2" w:type="dxa"/>
            <w:shd w:val="clear" w:color="auto" w:fill="auto"/>
          </w:tcPr>
          <w:p w14:paraId="5F951E27" w14:textId="6CF0E08B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Надевание боевой одежды</w:t>
            </w:r>
          </w:p>
        </w:tc>
        <w:tc>
          <w:tcPr>
            <w:tcW w:w="1701" w:type="dxa"/>
          </w:tcPr>
          <w:p w14:paraId="76B2BA79" w14:textId="642A6BD0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14:paraId="41A89AE9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05CA2BC4" w14:textId="77777777" w:rsidTr="0039389B">
        <w:trPr>
          <w:trHeight w:val="273"/>
        </w:trPr>
        <w:tc>
          <w:tcPr>
            <w:tcW w:w="2988" w:type="dxa"/>
            <w:vMerge/>
          </w:tcPr>
          <w:p w14:paraId="1DEA5A7D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429E2109" w14:textId="0216C011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2" w:type="dxa"/>
            <w:shd w:val="clear" w:color="auto" w:fill="auto"/>
          </w:tcPr>
          <w:p w14:paraId="476635E1" w14:textId="1FC8BD8B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развертывание от пожарного автомобиля (АЦ).</w:t>
            </w:r>
          </w:p>
        </w:tc>
        <w:tc>
          <w:tcPr>
            <w:tcW w:w="1701" w:type="dxa"/>
          </w:tcPr>
          <w:p w14:paraId="372DC9E3" w14:textId="09E32769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14:paraId="72A6D870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66E35DC0" w14:textId="77777777" w:rsidTr="0039389B">
        <w:trPr>
          <w:trHeight w:val="470"/>
        </w:trPr>
        <w:tc>
          <w:tcPr>
            <w:tcW w:w="2988" w:type="dxa"/>
            <w:vMerge/>
          </w:tcPr>
          <w:p w14:paraId="7F5A0063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14:paraId="3ACDCAB4" w14:textId="3DD30B7E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2" w:type="dxa"/>
            <w:shd w:val="clear" w:color="auto" w:fill="auto"/>
          </w:tcPr>
          <w:p w14:paraId="03E6353C" w14:textId="44891FC6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подвеска и подъем по штурмовой лестнице в окно 3 этажа учебной башни с </w:t>
            </w:r>
            <w:proofErr w:type="spellStart"/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самоспасанием</w:t>
            </w:r>
            <w:proofErr w:type="spellEnd"/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окна 3 этажа учебной башни</w:t>
            </w:r>
          </w:p>
        </w:tc>
        <w:tc>
          <w:tcPr>
            <w:tcW w:w="1701" w:type="dxa"/>
          </w:tcPr>
          <w:p w14:paraId="3194EA1B" w14:textId="4A806D43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14:paraId="38E5E733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D01" w:rsidRPr="002E378C" w14:paraId="5CF385B9" w14:textId="77777777" w:rsidTr="0039389B">
        <w:trPr>
          <w:trHeight w:val="354"/>
        </w:trPr>
        <w:tc>
          <w:tcPr>
            <w:tcW w:w="2988" w:type="dxa"/>
            <w:vMerge/>
          </w:tcPr>
          <w:p w14:paraId="01CAAEFA" w14:textId="77777777" w:rsidR="00C14D01" w:rsidRPr="00C14D01" w:rsidRDefault="00C14D01" w:rsidP="002E3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7A766E3" w14:textId="646CA6E8" w:rsidR="00C14D01" w:rsidRPr="00C14D01" w:rsidRDefault="00C14D01" w:rsidP="00C1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shd w:val="clear" w:color="auto" w:fill="auto"/>
          </w:tcPr>
          <w:p w14:paraId="4C2309E7" w14:textId="374C03B9" w:rsidR="00C14D01" w:rsidRPr="00C14D01" w:rsidRDefault="00C14D01" w:rsidP="00C14D01">
            <w:pPr>
              <w:tabs>
                <w:tab w:val="left" w:pos="4"/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14D01">
              <w:rPr>
                <w:rFonts w:ascii="Times New Roman" w:eastAsia="Times New Roman" w:hAnsi="Times New Roman" w:cs="Times New Roman"/>
                <w:sz w:val="24"/>
                <w:szCs w:val="24"/>
              </w:rPr>
              <w:t>еплодымокамер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FC1ED" w14:textId="79298F49" w:rsidR="00C14D01" w:rsidRPr="00C14D01" w:rsidRDefault="00880819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BFBFBF"/>
          </w:tcPr>
          <w:p w14:paraId="63FF8739" w14:textId="77777777" w:rsidR="00C14D01" w:rsidRPr="00C14D01" w:rsidRDefault="00C14D01" w:rsidP="002E378C">
            <w:pPr>
              <w:spacing w:after="0" w:line="240" w:lineRule="auto"/>
              <w:ind w:left="-35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37DFC" w14:textId="77777777" w:rsidR="002E378C" w:rsidRDefault="002E378C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</w:pPr>
    </w:p>
    <w:p w14:paraId="3B559A13" w14:textId="2B622433" w:rsidR="007D28A2" w:rsidRDefault="007D28A2" w:rsidP="008B4394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4"/>
        </w:rPr>
        <w:sectPr w:rsidR="007D28A2" w:rsidSect="002E378C">
          <w:pgSz w:w="16838" w:h="11906" w:orient="landscape"/>
          <w:pgMar w:top="992" w:right="709" w:bottom="851" w:left="709" w:header="709" w:footer="709" w:gutter="0"/>
          <w:cols w:space="708"/>
          <w:docGrid w:linePitch="360"/>
        </w:sectPr>
      </w:pPr>
    </w:p>
    <w:p w14:paraId="2038C344" w14:textId="77777777" w:rsidR="008B4394" w:rsidRPr="00113AB9" w:rsidRDefault="008B4394" w:rsidP="002E37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lastRenderedPageBreak/>
        <w:t>Организационно-педагогические условия реализации программы</w:t>
      </w:r>
    </w:p>
    <w:p w14:paraId="3CA7BA35" w14:textId="77777777" w:rsidR="008B4394" w:rsidRPr="00113AB9" w:rsidRDefault="008B4394" w:rsidP="002E378C">
      <w:pPr>
        <w:spacing w:after="0" w:line="240" w:lineRule="auto"/>
        <w:ind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p w14:paraId="099F4711" w14:textId="77777777" w:rsidR="008B4394" w:rsidRDefault="008B4394" w:rsidP="002E378C">
      <w:pPr>
        <w:numPr>
          <w:ilvl w:val="1"/>
          <w:numId w:val="25"/>
        </w:numPr>
        <w:spacing w:after="0" w:line="240" w:lineRule="auto"/>
        <w:ind w:left="0" w:firstLine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  <w:r w:rsidRPr="00113AB9"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  <w:t>Материально-технические условия реализации программы</w:t>
      </w:r>
    </w:p>
    <w:p w14:paraId="0F0F303E" w14:textId="77777777" w:rsidR="00022A98" w:rsidRPr="00113AB9" w:rsidRDefault="00022A98" w:rsidP="00022A98">
      <w:pPr>
        <w:spacing w:after="0" w:line="240" w:lineRule="auto"/>
        <w:ind w:left="709"/>
        <w:contextualSpacing/>
        <w:rPr>
          <w:rFonts w:ascii="Times New Roman" w:eastAsia="Arial Unicode MS" w:hAnsi="Times New Roman"/>
          <w:b/>
          <w:color w:val="000000"/>
          <w:sz w:val="28"/>
          <w:szCs w:val="28"/>
          <w:bdr w:val="nil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06"/>
        <w:gridCol w:w="4565"/>
      </w:tblGrid>
      <w:tr w:rsidR="007117C0" w:rsidRPr="007117C0" w14:paraId="3BA9F22E" w14:textId="77777777" w:rsidTr="00113AB9">
        <w:trPr>
          <w:trHeight w:val="351"/>
        </w:trPr>
        <w:tc>
          <w:tcPr>
            <w:tcW w:w="2689" w:type="dxa"/>
            <w:vAlign w:val="center"/>
          </w:tcPr>
          <w:p w14:paraId="3E76196A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</w:t>
            </w:r>
          </w:p>
          <w:p w14:paraId="53B9C0DD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помещения</w:t>
            </w:r>
          </w:p>
        </w:tc>
        <w:tc>
          <w:tcPr>
            <w:tcW w:w="2806" w:type="dxa"/>
            <w:vAlign w:val="center"/>
          </w:tcPr>
          <w:p w14:paraId="1828B175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Вид занятий</w:t>
            </w:r>
          </w:p>
        </w:tc>
        <w:tc>
          <w:tcPr>
            <w:tcW w:w="4565" w:type="dxa"/>
            <w:vAlign w:val="center"/>
          </w:tcPr>
          <w:p w14:paraId="6C2CA0CE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Наименование оборудования,</w:t>
            </w:r>
          </w:p>
          <w:p w14:paraId="0721EDBC" w14:textId="77777777" w:rsidR="007117C0" w:rsidRPr="007117C0" w:rsidRDefault="007117C0" w:rsidP="00113A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программного обеспечения</w:t>
            </w:r>
          </w:p>
        </w:tc>
      </w:tr>
      <w:tr w:rsidR="007117C0" w:rsidRPr="007117C0" w14:paraId="7DA620E0" w14:textId="77777777" w:rsidTr="00113AB9">
        <w:trPr>
          <w:trHeight w:val="267"/>
        </w:trPr>
        <w:tc>
          <w:tcPr>
            <w:tcW w:w="2689" w:type="dxa"/>
          </w:tcPr>
          <w:p w14:paraId="01BCA0FD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2806" w:type="dxa"/>
          </w:tcPr>
          <w:p w14:paraId="3C78A7F5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2</w:t>
            </w:r>
          </w:p>
        </w:tc>
        <w:tc>
          <w:tcPr>
            <w:tcW w:w="4565" w:type="dxa"/>
          </w:tcPr>
          <w:p w14:paraId="7BD0359F" w14:textId="77777777" w:rsidR="007117C0" w:rsidRPr="007117C0" w:rsidRDefault="007117C0" w:rsidP="00113A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Cs w:val="28"/>
              </w:rPr>
              <w:t>3</w:t>
            </w:r>
          </w:p>
        </w:tc>
      </w:tr>
      <w:tr w:rsidR="007117C0" w:rsidRPr="007117C0" w14:paraId="5C7F9B51" w14:textId="77777777" w:rsidTr="00022A98">
        <w:trPr>
          <w:trHeight w:val="810"/>
        </w:trPr>
        <w:tc>
          <w:tcPr>
            <w:tcW w:w="2689" w:type="dxa"/>
          </w:tcPr>
          <w:p w14:paraId="694824FD" w14:textId="64C4FCF6" w:rsidR="007117C0" w:rsidRPr="007117C0" w:rsidRDefault="007117C0" w:rsidP="003823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bookmarkStart w:id="0" w:name="_GoBack" w:colFirst="0" w:colLast="0"/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Аудитория</w:t>
            </w:r>
          </w:p>
        </w:tc>
        <w:tc>
          <w:tcPr>
            <w:tcW w:w="2806" w:type="dxa"/>
          </w:tcPr>
          <w:p w14:paraId="0FBFE23E" w14:textId="74294886" w:rsidR="007117C0" w:rsidRPr="007117C0" w:rsidRDefault="007117C0" w:rsidP="00022A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Лекции</w:t>
            </w:r>
          </w:p>
        </w:tc>
        <w:tc>
          <w:tcPr>
            <w:tcW w:w="4565" w:type="dxa"/>
          </w:tcPr>
          <w:p w14:paraId="4F572051" w14:textId="77777777" w:rsidR="007117C0" w:rsidRPr="007117C0" w:rsidRDefault="007117C0" w:rsidP="000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7117C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Компьютер, мультимедийный проектор, экран, доска, </w:t>
            </w:r>
            <w:proofErr w:type="spellStart"/>
            <w:r w:rsidRPr="007117C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8"/>
              </w:rPr>
              <w:t>флипчарт</w:t>
            </w:r>
            <w:proofErr w:type="spellEnd"/>
          </w:p>
        </w:tc>
      </w:tr>
      <w:tr w:rsidR="007117C0" w:rsidRPr="007117C0" w14:paraId="38587FFC" w14:textId="77777777" w:rsidTr="00022A98">
        <w:trPr>
          <w:trHeight w:val="1828"/>
        </w:trPr>
        <w:tc>
          <w:tcPr>
            <w:tcW w:w="2689" w:type="dxa"/>
          </w:tcPr>
          <w:p w14:paraId="03F43A8D" w14:textId="4D75A217" w:rsidR="00E07777" w:rsidRDefault="00E07777" w:rsidP="00382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Мастерская</w:t>
            </w:r>
          </w:p>
          <w:p w14:paraId="26764EBD" w14:textId="16E2556F" w:rsidR="007117C0" w:rsidRPr="007117C0" w:rsidRDefault="00E07777" w:rsidP="00382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«Пожарная безопасность»</w:t>
            </w:r>
          </w:p>
          <w:p w14:paraId="7AF42F9E" w14:textId="7D879AAB" w:rsidR="007117C0" w:rsidRPr="007117C0" w:rsidRDefault="007117C0" w:rsidP="00382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</w:p>
        </w:tc>
        <w:tc>
          <w:tcPr>
            <w:tcW w:w="2806" w:type="dxa"/>
          </w:tcPr>
          <w:p w14:paraId="04D3B165" w14:textId="77777777" w:rsidR="007117C0" w:rsidRPr="007117C0" w:rsidRDefault="007117C0" w:rsidP="007117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7117C0">
              <w:rPr>
                <w:rFonts w:ascii="Times New Roman" w:eastAsia="Calibri" w:hAnsi="Times New Roman" w:cs="Times New Roman"/>
                <w:bCs/>
                <w:iCs/>
                <w:color w:val="000000"/>
                <w:szCs w:val="28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4565" w:type="dxa"/>
          </w:tcPr>
          <w:p w14:paraId="48491FDF" w14:textId="4E79D70F" w:rsidR="007117C0" w:rsidRPr="007117C0" w:rsidRDefault="00AA7798" w:rsidP="00711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Оборудование, оснащение рабочих мест, инструменты и расходные материалы – в соответствии с инфраструктурным листом по компетенции </w:t>
            </w:r>
            <w:r w:rsidR="007408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учетом стандартов  </w:t>
            </w:r>
            <w:proofErr w:type="spellStart"/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AA77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</w:tr>
      <w:bookmarkEnd w:id="0"/>
    </w:tbl>
    <w:p w14:paraId="3632B573" w14:textId="77777777" w:rsidR="007117C0" w:rsidRDefault="007117C0" w:rsidP="008B4394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267BA84" w14:textId="77777777" w:rsidR="008B4394" w:rsidRPr="00F11E79" w:rsidRDefault="008B4394" w:rsidP="00113AB9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t>4.2. Учебно-методическое обеспечение программы</w:t>
      </w:r>
    </w:p>
    <w:p w14:paraId="706B4D91" w14:textId="6E275B56" w:rsidR="008B4394" w:rsidRPr="00E804F0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sz w:val="28"/>
          <w:szCs w:val="28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техническая документация по компетенции </w:t>
      </w:r>
      <w:r w:rsidRPr="004F1C28">
        <w:rPr>
          <w:rFonts w:ascii="Times New Roman" w:hAnsi="Times New Roman"/>
          <w:bCs/>
          <w:sz w:val="28"/>
          <w:szCs w:val="24"/>
        </w:rPr>
        <w:t>«</w:t>
      </w:r>
      <w:r w:rsidR="00E804F0" w:rsidRPr="00E804F0"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  <w:r w:rsidRPr="00E804F0">
        <w:rPr>
          <w:rFonts w:ascii="Times New Roman" w:hAnsi="Times New Roman"/>
          <w:bCs/>
          <w:sz w:val="28"/>
          <w:szCs w:val="28"/>
        </w:rPr>
        <w:t>»;</w:t>
      </w:r>
    </w:p>
    <w:p w14:paraId="5F8B97EE" w14:textId="0386A36F" w:rsidR="008B4394" w:rsidRPr="004F1C28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>конкурсные задания по компетенции «</w:t>
      </w:r>
      <w:r w:rsidR="00E804F0" w:rsidRPr="00E804F0"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  <w:r w:rsidR="00E804F0" w:rsidRPr="00E804F0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14:paraId="095060CD" w14:textId="166437CB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4F1C28">
        <w:rPr>
          <w:rFonts w:ascii="Times New Roman" w:hAnsi="Times New Roman"/>
          <w:bCs/>
          <w:sz w:val="28"/>
          <w:szCs w:val="24"/>
        </w:rPr>
        <w:t xml:space="preserve">задание демонстрационного экзамена по компетенции по компетенции </w:t>
      </w:r>
      <w:r w:rsidRPr="00E804F0">
        <w:rPr>
          <w:rFonts w:ascii="Times New Roman" w:hAnsi="Times New Roman"/>
          <w:bCs/>
          <w:sz w:val="28"/>
          <w:szCs w:val="28"/>
        </w:rPr>
        <w:t>«</w:t>
      </w:r>
      <w:r w:rsidR="00E804F0" w:rsidRPr="00E804F0"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  <w:r w:rsidRPr="00E804F0">
        <w:rPr>
          <w:rFonts w:ascii="Times New Roman" w:hAnsi="Times New Roman"/>
          <w:bCs/>
          <w:color w:val="000000"/>
          <w:sz w:val="28"/>
          <w:szCs w:val="28"/>
        </w:rPr>
        <w:t>»;</w:t>
      </w: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14:paraId="6B9E5C0E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печатные раздаточные материалы для слушателей; </w:t>
      </w:r>
    </w:p>
    <w:p w14:paraId="353E7F25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учебные пособия, изданные по отдельным разделам программы; </w:t>
      </w:r>
    </w:p>
    <w:p w14:paraId="39A0843C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профильная литература (указать);</w:t>
      </w:r>
    </w:p>
    <w:p w14:paraId="5DFDCACF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отраслевые и другие нормативные документы;</w:t>
      </w:r>
    </w:p>
    <w:p w14:paraId="6C5A5F4F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>электронные ресурсы и т.д.</w:t>
      </w:r>
    </w:p>
    <w:p w14:paraId="62073A0E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официальный сайт оператора международного некоммерческого движения 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WorldSkills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International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- Союз «Молодые профессионалы (</w:t>
      </w:r>
      <w:proofErr w:type="spellStart"/>
      <w:r w:rsidRPr="00F11E79">
        <w:rPr>
          <w:rFonts w:ascii="Times New Roman" w:hAnsi="Times New Roman"/>
          <w:bCs/>
          <w:color w:val="000000"/>
          <w:sz w:val="28"/>
          <w:szCs w:val="24"/>
        </w:rPr>
        <w:t>Ворлдскиллс</w:t>
      </w:r>
      <w:proofErr w:type="spellEnd"/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 Россия)» (электронный ресурс) режим доступа: https://worldskills.ru;</w:t>
      </w:r>
    </w:p>
    <w:p w14:paraId="4A4B1BB4" w14:textId="77777777" w:rsidR="008B4394" w:rsidRPr="00F11E79" w:rsidRDefault="008B4394" w:rsidP="00022A98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F11E79">
        <w:rPr>
          <w:rFonts w:ascii="Times New Roman" w:hAnsi="Times New Roman"/>
          <w:bCs/>
          <w:color w:val="000000"/>
          <w:sz w:val="28"/>
          <w:szCs w:val="24"/>
        </w:rPr>
        <w:t xml:space="preserve">единая </w:t>
      </w:r>
      <w:r w:rsidRPr="00F11E79">
        <w:rPr>
          <w:rFonts w:ascii="Times New Roman" w:hAnsi="Times New Roman"/>
          <w:bCs/>
          <w:sz w:val="28"/>
          <w:szCs w:val="24"/>
        </w:rPr>
        <w:t xml:space="preserve">система актуальных требований </w:t>
      </w:r>
      <w:proofErr w:type="spellStart"/>
      <w:r w:rsidRPr="00F11E79">
        <w:rPr>
          <w:rFonts w:ascii="Times New Roman" w:hAnsi="Times New Roman"/>
          <w:bCs/>
          <w:sz w:val="28"/>
          <w:szCs w:val="24"/>
        </w:rPr>
        <w:t>Ворлдскиллс</w:t>
      </w:r>
      <w:proofErr w:type="spellEnd"/>
      <w:r w:rsidRPr="00F11E79">
        <w:rPr>
          <w:rFonts w:ascii="Times New Roman" w:hAnsi="Times New Roman"/>
          <w:bCs/>
          <w:sz w:val="28"/>
          <w:szCs w:val="24"/>
        </w:rPr>
        <w:t xml:space="preserve"> (электронный ресурс) режим доступа: </w:t>
      </w:r>
      <w:hyperlink r:id="rId12" w:history="1">
        <w:r w:rsidRPr="00F11E79">
          <w:rPr>
            <w:rFonts w:ascii="Times New Roman" w:hAnsi="Times New Roman"/>
            <w:bCs/>
            <w:sz w:val="28"/>
            <w:szCs w:val="24"/>
          </w:rPr>
          <w:t>https://esat.worldskills.ru</w:t>
        </w:r>
      </w:hyperlink>
      <w:r w:rsidRPr="00F11E79">
        <w:rPr>
          <w:rFonts w:ascii="Times New Roman" w:hAnsi="Times New Roman"/>
          <w:bCs/>
          <w:sz w:val="28"/>
          <w:szCs w:val="24"/>
        </w:rPr>
        <w:t>.</w:t>
      </w:r>
    </w:p>
    <w:p w14:paraId="3E72A274" w14:textId="77777777" w:rsidR="008B4394" w:rsidRPr="00F11E79" w:rsidRDefault="008B4394" w:rsidP="00022A98">
      <w:pPr>
        <w:spacing w:after="0" w:line="240" w:lineRule="auto"/>
        <w:ind w:left="284" w:firstLine="425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14:paraId="4ECF22B8" w14:textId="77777777" w:rsidR="008B4394" w:rsidRPr="00F11E79" w:rsidRDefault="008B4394" w:rsidP="008B4394">
      <w:pPr>
        <w:spacing w:after="0" w:line="240" w:lineRule="auto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</w:p>
    <w:p w14:paraId="7B73B9DE" w14:textId="77777777" w:rsidR="008B4394" w:rsidRPr="00F11E79" w:rsidRDefault="008B4394" w:rsidP="00113AB9">
      <w:pPr>
        <w:spacing w:after="0" w:line="240" w:lineRule="auto"/>
        <w:ind w:firstLine="851"/>
        <w:contextualSpacing/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</w:pPr>
      <w:r w:rsidRPr="00F11E79">
        <w:rPr>
          <w:rFonts w:ascii="Times New Roman" w:eastAsia="Arial Unicode MS" w:hAnsi="Times New Roman"/>
          <w:b/>
          <w:color w:val="000000"/>
          <w:sz w:val="28"/>
          <w:szCs w:val="24"/>
          <w:bdr w:val="nil"/>
          <w:lang w:eastAsia="en-US"/>
        </w:rPr>
        <w:t>4.3. Кадровые условия реализации программы</w:t>
      </w:r>
    </w:p>
    <w:p w14:paraId="21AE6F5D" w14:textId="66D62D25" w:rsidR="008B4394" w:rsidRPr="00F11E79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>Количество ППС (физических лиц), привлеченных для реализации программы профессионального обучения</w:t>
      </w:r>
      <w:r w:rsidR="00773776">
        <w:rPr>
          <w:rFonts w:ascii="Times New Roman" w:eastAsia="Calibri" w:hAnsi="Times New Roman"/>
          <w:sz w:val="28"/>
          <w:lang w:eastAsia="en-US"/>
        </w:rPr>
        <w:t xml:space="preserve"> -</w:t>
      </w:r>
      <w:r w:rsidR="0046578E">
        <w:rPr>
          <w:rFonts w:ascii="Times New Roman" w:eastAsia="Calibri" w:hAnsi="Times New Roman"/>
          <w:sz w:val="28"/>
          <w:lang w:eastAsia="en-US"/>
        </w:rPr>
        <w:t xml:space="preserve">   </w:t>
      </w:r>
      <w:r w:rsidR="002E378C">
        <w:rPr>
          <w:rFonts w:ascii="Times New Roman" w:eastAsia="Calibri" w:hAnsi="Times New Roman"/>
          <w:sz w:val="28"/>
          <w:lang w:eastAsia="en-US"/>
        </w:rPr>
        <w:t>4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чел. Из них:</w:t>
      </w:r>
    </w:p>
    <w:p w14:paraId="74EF2236" w14:textId="4B3137C6" w:rsidR="008B4394" w:rsidRDefault="008B4394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  <w:r w:rsidRPr="00F11E79">
        <w:rPr>
          <w:rFonts w:ascii="Times New Roman" w:eastAsia="Calibri" w:hAnsi="Times New Roman"/>
          <w:sz w:val="28"/>
          <w:lang w:eastAsia="en-US"/>
        </w:rPr>
        <w:t xml:space="preserve">- Экспертов с правом оценки демонстрационного экзамена по стандартам </w:t>
      </w:r>
      <w:proofErr w:type="spellStart"/>
      <w:r w:rsidRPr="00F11E79">
        <w:rPr>
          <w:rFonts w:ascii="Times New Roman" w:eastAsia="Calibri" w:hAnsi="Times New Roman"/>
          <w:sz w:val="28"/>
          <w:lang w:eastAsia="en-US"/>
        </w:rPr>
        <w:t>Ворлдскиллс</w:t>
      </w:r>
      <w:proofErr w:type="spellEnd"/>
      <w:r w:rsidR="002E378C">
        <w:rPr>
          <w:rFonts w:ascii="Times New Roman" w:eastAsia="Calibri" w:hAnsi="Times New Roman"/>
          <w:sz w:val="28"/>
          <w:lang w:eastAsia="en-US"/>
        </w:rPr>
        <w:t xml:space="preserve"> - 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Start"/>
      <w:r w:rsidR="00E804F0">
        <w:rPr>
          <w:rFonts w:ascii="Times New Roman" w:eastAsia="Calibri" w:hAnsi="Times New Roman"/>
          <w:sz w:val="28"/>
          <w:lang w:eastAsia="en-US"/>
        </w:rPr>
        <w:t xml:space="preserve">4 </w:t>
      </w:r>
      <w:r w:rsidRPr="00F11E79">
        <w:rPr>
          <w:rFonts w:ascii="Times New Roman" w:eastAsia="Calibri" w:hAnsi="Times New Roman"/>
          <w:sz w:val="28"/>
          <w:lang w:eastAsia="en-US"/>
        </w:rPr>
        <w:t xml:space="preserve"> чел.</w:t>
      </w:r>
      <w:proofErr w:type="gramEnd"/>
    </w:p>
    <w:p w14:paraId="3C455741" w14:textId="77777777" w:rsidR="00E804F0" w:rsidRPr="00F11E79" w:rsidRDefault="00E804F0" w:rsidP="008B4394">
      <w:pPr>
        <w:ind w:firstLine="851"/>
        <w:jc w:val="both"/>
        <w:rPr>
          <w:rFonts w:ascii="Times New Roman" w:eastAsia="Calibri" w:hAnsi="Times New Roman"/>
          <w:sz w:val="28"/>
          <w:lang w:eastAsia="en-US"/>
        </w:rPr>
      </w:pPr>
    </w:p>
    <w:p w14:paraId="6695DCFC" w14:textId="77777777" w:rsidR="008B4394" w:rsidRPr="00F11E79" w:rsidRDefault="008B4394" w:rsidP="002E378C">
      <w:pPr>
        <w:widowControl w:val="0"/>
        <w:tabs>
          <w:tab w:val="left" w:pos="1134"/>
        </w:tabs>
        <w:ind w:firstLine="1134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b/>
          <w:color w:val="000000"/>
          <w:sz w:val="28"/>
          <w:lang w:eastAsia="en-US"/>
        </w:rPr>
        <w:lastRenderedPageBreak/>
        <w:t>5. Оценка качества освоения программы</w:t>
      </w:r>
    </w:p>
    <w:p w14:paraId="1E4B977A" w14:textId="77777777" w:rsidR="008B4394" w:rsidRPr="00F11E79" w:rsidRDefault="008B4394" w:rsidP="008B4394">
      <w:pPr>
        <w:widowControl w:val="0"/>
        <w:tabs>
          <w:tab w:val="left" w:pos="1134"/>
        </w:tabs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F11E79">
        <w:rPr>
          <w:rFonts w:ascii="Times New Roman" w:eastAsia="Calibri" w:hAnsi="Times New Roman"/>
          <w:color w:val="000000"/>
          <w:sz w:val="28"/>
          <w:szCs w:val="24"/>
          <w:lang w:eastAsia="en-US"/>
        </w:rPr>
        <w:tab/>
        <w:t>Промежуточная аттестация по программе предназначена для оценки освоения слушателем модулей (разделов, дисциплин)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14:paraId="4F24460C" w14:textId="6BDB3915" w:rsidR="008B4394" w:rsidRDefault="008B4394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5429BD9C" w14:textId="605BE190" w:rsidR="00183BF1" w:rsidRDefault="00183BF1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3FE92DA0" w14:textId="77777777" w:rsidR="00183BF1" w:rsidRDefault="00183BF1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3A3574A2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2FC82C31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2D541643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0DE6E69A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6E2968C0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45A4808A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52E41276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12A51B07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630A8D12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26D2C7DA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7F49C7A4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4C7CC96D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6A483555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6F32FCCE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12195F81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7271844B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07ED2670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2FE84D76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7DF0793C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0D67FD0B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6963476A" w14:textId="77777777" w:rsidR="00E804F0" w:rsidRDefault="00E804F0" w:rsidP="008B4394">
      <w:pPr>
        <w:spacing w:before="23" w:after="120" w:line="240" w:lineRule="auto"/>
        <w:ind w:left="360" w:firstLine="708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14:paraId="4461013C" w14:textId="77777777" w:rsidR="00D8740E" w:rsidRDefault="00D8740E" w:rsidP="000718B1">
      <w:pPr>
        <w:rPr>
          <w:b/>
          <w:sz w:val="28"/>
          <w:szCs w:val="28"/>
        </w:rPr>
      </w:pPr>
    </w:p>
    <w:sectPr w:rsidR="00D8740E" w:rsidSect="00903A8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42FA" w14:textId="77777777" w:rsidR="003A0210" w:rsidRDefault="003A0210" w:rsidP="0046578E">
      <w:pPr>
        <w:spacing w:after="0" w:line="240" w:lineRule="auto"/>
      </w:pPr>
      <w:r>
        <w:separator/>
      </w:r>
    </w:p>
  </w:endnote>
  <w:endnote w:type="continuationSeparator" w:id="0">
    <w:p w14:paraId="6BF36187" w14:textId="77777777" w:rsidR="003A0210" w:rsidRDefault="003A0210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967044"/>
      <w:docPartObj>
        <w:docPartGallery w:val="Page Numbers (Bottom of Page)"/>
        <w:docPartUnique/>
      </w:docPartObj>
    </w:sdtPr>
    <w:sdtEndPr/>
    <w:sdtContent>
      <w:p w14:paraId="65D57E95" w14:textId="078D5A9F" w:rsidR="003A0210" w:rsidRDefault="003A021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83">
          <w:rPr>
            <w:noProof/>
          </w:rPr>
          <w:t>11</w:t>
        </w:r>
        <w:r>
          <w:fldChar w:fldCharType="end"/>
        </w:r>
      </w:p>
    </w:sdtContent>
  </w:sdt>
  <w:p w14:paraId="3CFE2DC0" w14:textId="77777777" w:rsidR="003A0210" w:rsidRDefault="003A02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EA3F" w14:textId="77777777" w:rsidR="003A0210" w:rsidRDefault="003A0210" w:rsidP="0046578E">
      <w:pPr>
        <w:spacing w:after="0" w:line="240" w:lineRule="auto"/>
      </w:pPr>
      <w:r>
        <w:separator/>
      </w:r>
    </w:p>
  </w:footnote>
  <w:footnote w:type="continuationSeparator" w:id="0">
    <w:p w14:paraId="5A91C197" w14:textId="77777777" w:rsidR="003A0210" w:rsidRDefault="003A0210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C27"/>
    <w:multiLevelType w:val="hybridMultilevel"/>
    <w:tmpl w:val="71A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A1C"/>
    <w:multiLevelType w:val="hybridMultilevel"/>
    <w:tmpl w:val="BD5C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974"/>
    <w:multiLevelType w:val="hybridMultilevel"/>
    <w:tmpl w:val="30D0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7D06"/>
    <w:multiLevelType w:val="hybridMultilevel"/>
    <w:tmpl w:val="65C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2FF9"/>
    <w:multiLevelType w:val="multilevel"/>
    <w:tmpl w:val="356A8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D716B"/>
    <w:multiLevelType w:val="multilevel"/>
    <w:tmpl w:val="C96CB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A03"/>
    <w:multiLevelType w:val="hybridMultilevel"/>
    <w:tmpl w:val="149AB2F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1261D"/>
    <w:multiLevelType w:val="hybridMultilevel"/>
    <w:tmpl w:val="1A42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6" w15:restartNumberingAfterBreak="0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D73F4"/>
    <w:multiLevelType w:val="hybridMultilevel"/>
    <w:tmpl w:val="611A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822C3"/>
    <w:multiLevelType w:val="hybridMultilevel"/>
    <w:tmpl w:val="7390BCE8"/>
    <w:lvl w:ilvl="0" w:tplc="4B3228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B756E8"/>
    <w:multiLevelType w:val="hybridMultilevel"/>
    <w:tmpl w:val="75B8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10FEA"/>
    <w:multiLevelType w:val="hybridMultilevel"/>
    <w:tmpl w:val="4F5E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7196"/>
    <w:multiLevelType w:val="hybridMultilevel"/>
    <w:tmpl w:val="B778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B4535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81F93"/>
    <w:multiLevelType w:val="hybridMultilevel"/>
    <w:tmpl w:val="F842C1E6"/>
    <w:lvl w:ilvl="0" w:tplc="0900AC0C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C31CD"/>
    <w:multiLevelType w:val="multilevel"/>
    <w:tmpl w:val="A6B86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774FF"/>
    <w:multiLevelType w:val="multilevel"/>
    <w:tmpl w:val="7D408F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2CD253F"/>
    <w:multiLevelType w:val="hybridMultilevel"/>
    <w:tmpl w:val="43C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E2E9D"/>
    <w:multiLevelType w:val="hybridMultilevel"/>
    <w:tmpl w:val="DFFE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D21F4"/>
    <w:multiLevelType w:val="multilevel"/>
    <w:tmpl w:val="839ED7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6A0C1FF5"/>
    <w:multiLevelType w:val="hybridMultilevel"/>
    <w:tmpl w:val="368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556CD"/>
    <w:multiLevelType w:val="hybridMultilevel"/>
    <w:tmpl w:val="74DE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A7303"/>
    <w:multiLevelType w:val="hybridMultilevel"/>
    <w:tmpl w:val="650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07894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11F40"/>
    <w:multiLevelType w:val="hybridMultilevel"/>
    <w:tmpl w:val="19203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932685"/>
    <w:multiLevelType w:val="hybridMultilevel"/>
    <w:tmpl w:val="F8429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9855CF"/>
    <w:multiLevelType w:val="hybridMultilevel"/>
    <w:tmpl w:val="5F62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160A5"/>
    <w:multiLevelType w:val="hybridMultilevel"/>
    <w:tmpl w:val="A64E9B00"/>
    <w:lvl w:ilvl="0" w:tplc="925C38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3"/>
  </w:num>
  <w:num w:numId="4">
    <w:abstractNumId w:val="11"/>
  </w:num>
  <w:num w:numId="5">
    <w:abstractNumId w:val="12"/>
  </w:num>
  <w:num w:numId="6">
    <w:abstractNumId w:val="32"/>
  </w:num>
  <w:num w:numId="7">
    <w:abstractNumId w:val="23"/>
  </w:num>
  <w:num w:numId="8">
    <w:abstractNumId w:val="27"/>
  </w:num>
  <w:num w:numId="9">
    <w:abstractNumId w:val="31"/>
  </w:num>
  <w:num w:numId="10">
    <w:abstractNumId w:val="3"/>
  </w:num>
  <w:num w:numId="11">
    <w:abstractNumId w:val="9"/>
  </w:num>
  <w:num w:numId="12">
    <w:abstractNumId w:val="44"/>
  </w:num>
  <w:num w:numId="13">
    <w:abstractNumId w:val="20"/>
  </w:num>
  <w:num w:numId="14">
    <w:abstractNumId w:val="29"/>
  </w:num>
  <w:num w:numId="15">
    <w:abstractNumId w:val="4"/>
  </w:num>
  <w:num w:numId="16">
    <w:abstractNumId w:val="22"/>
  </w:num>
  <w:num w:numId="17">
    <w:abstractNumId w:val="26"/>
  </w:num>
  <w:num w:numId="18">
    <w:abstractNumId w:val="5"/>
  </w:num>
  <w:num w:numId="19">
    <w:abstractNumId w:val="25"/>
  </w:num>
  <w:num w:numId="20">
    <w:abstractNumId w:val="36"/>
  </w:num>
  <w:num w:numId="21">
    <w:abstractNumId w:val="18"/>
  </w:num>
  <w:num w:numId="22">
    <w:abstractNumId w:val="28"/>
  </w:num>
  <w:num w:numId="23">
    <w:abstractNumId w:val="10"/>
  </w:num>
  <w:num w:numId="24">
    <w:abstractNumId w:val="45"/>
  </w:num>
  <w:num w:numId="25">
    <w:abstractNumId w:val="33"/>
  </w:num>
  <w:num w:numId="26">
    <w:abstractNumId w:val="15"/>
  </w:num>
  <w:num w:numId="27">
    <w:abstractNumId w:val="7"/>
  </w:num>
  <w:num w:numId="28">
    <w:abstractNumId w:val="30"/>
  </w:num>
  <w:num w:numId="29">
    <w:abstractNumId w:val="8"/>
  </w:num>
  <w:num w:numId="30">
    <w:abstractNumId w:val="6"/>
  </w:num>
  <w:num w:numId="31">
    <w:abstractNumId w:val="41"/>
  </w:num>
  <w:num w:numId="32">
    <w:abstractNumId w:val="42"/>
  </w:num>
  <w:num w:numId="33">
    <w:abstractNumId w:val="21"/>
  </w:num>
  <w:num w:numId="34">
    <w:abstractNumId w:val="24"/>
  </w:num>
  <w:num w:numId="35">
    <w:abstractNumId w:val="0"/>
  </w:num>
  <w:num w:numId="36">
    <w:abstractNumId w:val="14"/>
  </w:num>
  <w:num w:numId="37">
    <w:abstractNumId w:val="1"/>
  </w:num>
  <w:num w:numId="38">
    <w:abstractNumId w:val="37"/>
  </w:num>
  <w:num w:numId="39">
    <w:abstractNumId w:val="35"/>
  </w:num>
  <w:num w:numId="40">
    <w:abstractNumId w:val="38"/>
  </w:num>
  <w:num w:numId="41">
    <w:abstractNumId w:val="19"/>
  </w:num>
  <w:num w:numId="42">
    <w:abstractNumId w:val="40"/>
  </w:num>
  <w:num w:numId="43">
    <w:abstractNumId w:val="2"/>
  </w:num>
  <w:num w:numId="44">
    <w:abstractNumId w:val="34"/>
  </w:num>
  <w:num w:numId="45">
    <w:abstractNumId w:val="4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4"/>
    <w:rsid w:val="00003E00"/>
    <w:rsid w:val="0001724B"/>
    <w:rsid w:val="00022A98"/>
    <w:rsid w:val="000676FC"/>
    <w:rsid w:val="000718B1"/>
    <w:rsid w:val="000733FE"/>
    <w:rsid w:val="0007457B"/>
    <w:rsid w:val="0008279D"/>
    <w:rsid w:val="0009131F"/>
    <w:rsid w:val="000B10AE"/>
    <w:rsid w:val="000B2E8D"/>
    <w:rsid w:val="000B6BDC"/>
    <w:rsid w:val="000C3B93"/>
    <w:rsid w:val="000C4DE3"/>
    <w:rsid w:val="000D12F9"/>
    <w:rsid w:val="000E06C0"/>
    <w:rsid w:val="000E0880"/>
    <w:rsid w:val="000E6E24"/>
    <w:rsid w:val="0010036F"/>
    <w:rsid w:val="001016BF"/>
    <w:rsid w:val="001044FF"/>
    <w:rsid w:val="00113AB9"/>
    <w:rsid w:val="001166E8"/>
    <w:rsid w:val="0013329D"/>
    <w:rsid w:val="00171A54"/>
    <w:rsid w:val="00175E2A"/>
    <w:rsid w:val="001825AE"/>
    <w:rsid w:val="00183BF1"/>
    <w:rsid w:val="0019002E"/>
    <w:rsid w:val="00195B2B"/>
    <w:rsid w:val="001A2032"/>
    <w:rsid w:val="001B7962"/>
    <w:rsid w:val="001D0FF6"/>
    <w:rsid w:val="001E0F04"/>
    <w:rsid w:val="001F14E2"/>
    <w:rsid w:val="002002D6"/>
    <w:rsid w:val="0020538B"/>
    <w:rsid w:val="00207CED"/>
    <w:rsid w:val="00210740"/>
    <w:rsid w:val="0021368E"/>
    <w:rsid w:val="0022067F"/>
    <w:rsid w:val="002305C0"/>
    <w:rsid w:val="00233F72"/>
    <w:rsid w:val="0024049F"/>
    <w:rsid w:val="00241582"/>
    <w:rsid w:val="00247C10"/>
    <w:rsid w:val="00256ECA"/>
    <w:rsid w:val="00264F66"/>
    <w:rsid w:val="002709B0"/>
    <w:rsid w:val="00273ACE"/>
    <w:rsid w:val="00293982"/>
    <w:rsid w:val="00296DD5"/>
    <w:rsid w:val="002A5DA6"/>
    <w:rsid w:val="002A78DF"/>
    <w:rsid w:val="002B2357"/>
    <w:rsid w:val="002B7764"/>
    <w:rsid w:val="002C1F86"/>
    <w:rsid w:val="002E378C"/>
    <w:rsid w:val="002E42FC"/>
    <w:rsid w:val="002F3DA7"/>
    <w:rsid w:val="00327325"/>
    <w:rsid w:val="00333EC9"/>
    <w:rsid w:val="003428C2"/>
    <w:rsid w:val="0034291F"/>
    <w:rsid w:val="0034372F"/>
    <w:rsid w:val="003640B9"/>
    <w:rsid w:val="00370D10"/>
    <w:rsid w:val="00375F9B"/>
    <w:rsid w:val="00382383"/>
    <w:rsid w:val="00382B5C"/>
    <w:rsid w:val="003845E5"/>
    <w:rsid w:val="00391687"/>
    <w:rsid w:val="0039389B"/>
    <w:rsid w:val="003A0210"/>
    <w:rsid w:val="003A514E"/>
    <w:rsid w:val="003B08DD"/>
    <w:rsid w:val="003C1C97"/>
    <w:rsid w:val="003C754A"/>
    <w:rsid w:val="003D60EE"/>
    <w:rsid w:val="003E09CE"/>
    <w:rsid w:val="0041054D"/>
    <w:rsid w:val="0041380E"/>
    <w:rsid w:val="0042653C"/>
    <w:rsid w:val="0043455E"/>
    <w:rsid w:val="0044212F"/>
    <w:rsid w:val="004461A1"/>
    <w:rsid w:val="00454E13"/>
    <w:rsid w:val="00465123"/>
    <w:rsid w:val="0046578E"/>
    <w:rsid w:val="004757D4"/>
    <w:rsid w:val="004806C4"/>
    <w:rsid w:val="0048672E"/>
    <w:rsid w:val="004933F8"/>
    <w:rsid w:val="004C3ED2"/>
    <w:rsid w:val="004C7AD6"/>
    <w:rsid w:val="004D2744"/>
    <w:rsid w:val="004D314C"/>
    <w:rsid w:val="004D4D26"/>
    <w:rsid w:val="004D68C5"/>
    <w:rsid w:val="00501E9A"/>
    <w:rsid w:val="00516D85"/>
    <w:rsid w:val="00523273"/>
    <w:rsid w:val="005252FB"/>
    <w:rsid w:val="00530D7B"/>
    <w:rsid w:val="00543F52"/>
    <w:rsid w:val="00551539"/>
    <w:rsid w:val="00551A71"/>
    <w:rsid w:val="00552486"/>
    <w:rsid w:val="00560D22"/>
    <w:rsid w:val="00573C21"/>
    <w:rsid w:val="005754CE"/>
    <w:rsid w:val="00576342"/>
    <w:rsid w:val="005916ED"/>
    <w:rsid w:val="005917F6"/>
    <w:rsid w:val="00594C01"/>
    <w:rsid w:val="00597D6E"/>
    <w:rsid w:val="005B1213"/>
    <w:rsid w:val="005C6CC6"/>
    <w:rsid w:val="005C7F95"/>
    <w:rsid w:val="005D7E29"/>
    <w:rsid w:val="005E737B"/>
    <w:rsid w:val="0061137C"/>
    <w:rsid w:val="00611D03"/>
    <w:rsid w:val="00636B00"/>
    <w:rsid w:val="00670837"/>
    <w:rsid w:val="00675CE8"/>
    <w:rsid w:val="00687500"/>
    <w:rsid w:val="006A10C5"/>
    <w:rsid w:val="006B5DF7"/>
    <w:rsid w:val="006B7F4E"/>
    <w:rsid w:val="006C7D6D"/>
    <w:rsid w:val="006D1474"/>
    <w:rsid w:val="006E49BE"/>
    <w:rsid w:val="006E7325"/>
    <w:rsid w:val="006F1649"/>
    <w:rsid w:val="006F6502"/>
    <w:rsid w:val="007109E4"/>
    <w:rsid w:val="007117C0"/>
    <w:rsid w:val="007145BE"/>
    <w:rsid w:val="007221E9"/>
    <w:rsid w:val="007360C0"/>
    <w:rsid w:val="0073682E"/>
    <w:rsid w:val="007379DC"/>
    <w:rsid w:val="00740873"/>
    <w:rsid w:val="00740918"/>
    <w:rsid w:val="007453AC"/>
    <w:rsid w:val="007546E7"/>
    <w:rsid w:val="00761DE9"/>
    <w:rsid w:val="00772B1C"/>
    <w:rsid w:val="00772BF9"/>
    <w:rsid w:val="00773776"/>
    <w:rsid w:val="00773D4A"/>
    <w:rsid w:val="00776895"/>
    <w:rsid w:val="007775FE"/>
    <w:rsid w:val="0078257F"/>
    <w:rsid w:val="007839C2"/>
    <w:rsid w:val="007872DC"/>
    <w:rsid w:val="00790B55"/>
    <w:rsid w:val="007921B6"/>
    <w:rsid w:val="007932E5"/>
    <w:rsid w:val="007A6955"/>
    <w:rsid w:val="007A78AE"/>
    <w:rsid w:val="007B7E49"/>
    <w:rsid w:val="007D28A2"/>
    <w:rsid w:val="007D45B1"/>
    <w:rsid w:val="007F5E69"/>
    <w:rsid w:val="00800D86"/>
    <w:rsid w:val="00800DBD"/>
    <w:rsid w:val="008151C0"/>
    <w:rsid w:val="00821D62"/>
    <w:rsid w:val="0083269A"/>
    <w:rsid w:val="00845850"/>
    <w:rsid w:val="008558F5"/>
    <w:rsid w:val="00875C4A"/>
    <w:rsid w:val="00880819"/>
    <w:rsid w:val="008A37C9"/>
    <w:rsid w:val="008B4394"/>
    <w:rsid w:val="008B6336"/>
    <w:rsid w:val="008C0B7C"/>
    <w:rsid w:val="008C7FE6"/>
    <w:rsid w:val="008D7278"/>
    <w:rsid w:val="008F0B7E"/>
    <w:rsid w:val="008F1821"/>
    <w:rsid w:val="008F278F"/>
    <w:rsid w:val="008F57A7"/>
    <w:rsid w:val="008F7999"/>
    <w:rsid w:val="00903A84"/>
    <w:rsid w:val="009375B2"/>
    <w:rsid w:val="009406A9"/>
    <w:rsid w:val="00946AF0"/>
    <w:rsid w:val="00954303"/>
    <w:rsid w:val="00956FEE"/>
    <w:rsid w:val="0096022B"/>
    <w:rsid w:val="009661B9"/>
    <w:rsid w:val="009932B0"/>
    <w:rsid w:val="009B695A"/>
    <w:rsid w:val="009C6519"/>
    <w:rsid w:val="009D053F"/>
    <w:rsid w:val="009D369D"/>
    <w:rsid w:val="009F7D44"/>
    <w:rsid w:val="00A03753"/>
    <w:rsid w:val="00A12AAF"/>
    <w:rsid w:val="00A134C1"/>
    <w:rsid w:val="00A15ABF"/>
    <w:rsid w:val="00A1619B"/>
    <w:rsid w:val="00A3521D"/>
    <w:rsid w:val="00A35E53"/>
    <w:rsid w:val="00A3652E"/>
    <w:rsid w:val="00A42387"/>
    <w:rsid w:val="00A60625"/>
    <w:rsid w:val="00A62DE4"/>
    <w:rsid w:val="00A73275"/>
    <w:rsid w:val="00A84713"/>
    <w:rsid w:val="00A85684"/>
    <w:rsid w:val="00A95A01"/>
    <w:rsid w:val="00AA412B"/>
    <w:rsid w:val="00AA4466"/>
    <w:rsid w:val="00AA7798"/>
    <w:rsid w:val="00AC431C"/>
    <w:rsid w:val="00AC4864"/>
    <w:rsid w:val="00AC6007"/>
    <w:rsid w:val="00AD27B3"/>
    <w:rsid w:val="00AD6300"/>
    <w:rsid w:val="00AE60F4"/>
    <w:rsid w:val="00B1142E"/>
    <w:rsid w:val="00B15A03"/>
    <w:rsid w:val="00B24B45"/>
    <w:rsid w:val="00B344ED"/>
    <w:rsid w:val="00B44A5F"/>
    <w:rsid w:val="00B46244"/>
    <w:rsid w:val="00B54247"/>
    <w:rsid w:val="00B55102"/>
    <w:rsid w:val="00B6246A"/>
    <w:rsid w:val="00B6617E"/>
    <w:rsid w:val="00B716CB"/>
    <w:rsid w:val="00B96FB1"/>
    <w:rsid w:val="00BA0440"/>
    <w:rsid w:val="00BA4A4C"/>
    <w:rsid w:val="00BA547F"/>
    <w:rsid w:val="00BA74B5"/>
    <w:rsid w:val="00BB31FE"/>
    <w:rsid w:val="00BB6F71"/>
    <w:rsid w:val="00BE058F"/>
    <w:rsid w:val="00BE2D75"/>
    <w:rsid w:val="00BE55C8"/>
    <w:rsid w:val="00BF2821"/>
    <w:rsid w:val="00BF7C49"/>
    <w:rsid w:val="00C00B51"/>
    <w:rsid w:val="00C057A4"/>
    <w:rsid w:val="00C11A90"/>
    <w:rsid w:val="00C14D01"/>
    <w:rsid w:val="00C2013D"/>
    <w:rsid w:val="00C5173F"/>
    <w:rsid w:val="00C5721F"/>
    <w:rsid w:val="00C62893"/>
    <w:rsid w:val="00C8180D"/>
    <w:rsid w:val="00C83727"/>
    <w:rsid w:val="00C84856"/>
    <w:rsid w:val="00C85382"/>
    <w:rsid w:val="00C86A3F"/>
    <w:rsid w:val="00C93713"/>
    <w:rsid w:val="00C94883"/>
    <w:rsid w:val="00C951ED"/>
    <w:rsid w:val="00CA3397"/>
    <w:rsid w:val="00CB037E"/>
    <w:rsid w:val="00CD29A6"/>
    <w:rsid w:val="00CD7B01"/>
    <w:rsid w:val="00CE4380"/>
    <w:rsid w:val="00CF59F1"/>
    <w:rsid w:val="00D07A11"/>
    <w:rsid w:val="00D139A3"/>
    <w:rsid w:val="00D25C09"/>
    <w:rsid w:val="00D34132"/>
    <w:rsid w:val="00D50A40"/>
    <w:rsid w:val="00D64BF3"/>
    <w:rsid w:val="00D64DED"/>
    <w:rsid w:val="00D6762D"/>
    <w:rsid w:val="00D7307B"/>
    <w:rsid w:val="00D7413B"/>
    <w:rsid w:val="00D863BE"/>
    <w:rsid w:val="00D8740E"/>
    <w:rsid w:val="00D93858"/>
    <w:rsid w:val="00DB597B"/>
    <w:rsid w:val="00DB6E8C"/>
    <w:rsid w:val="00DC03F3"/>
    <w:rsid w:val="00DC252F"/>
    <w:rsid w:val="00DC34F2"/>
    <w:rsid w:val="00DD15C2"/>
    <w:rsid w:val="00E07777"/>
    <w:rsid w:val="00E14F9C"/>
    <w:rsid w:val="00E15B11"/>
    <w:rsid w:val="00E22AC1"/>
    <w:rsid w:val="00E23D40"/>
    <w:rsid w:val="00E24196"/>
    <w:rsid w:val="00E2533C"/>
    <w:rsid w:val="00E46F9D"/>
    <w:rsid w:val="00E526F7"/>
    <w:rsid w:val="00E55226"/>
    <w:rsid w:val="00E576F1"/>
    <w:rsid w:val="00E71580"/>
    <w:rsid w:val="00E71E98"/>
    <w:rsid w:val="00E764D6"/>
    <w:rsid w:val="00E804F0"/>
    <w:rsid w:val="00E819AE"/>
    <w:rsid w:val="00E822F7"/>
    <w:rsid w:val="00E87D4E"/>
    <w:rsid w:val="00EA0991"/>
    <w:rsid w:val="00EA0FB7"/>
    <w:rsid w:val="00EA1F0A"/>
    <w:rsid w:val="00EB4296"/>
    <w:rsid w:val="00EB7F6A"/>
    <w:rsid w:val="00ED21C0"/>
    <w:rsid w:val="00EE0950"/>
    <w:rsid w:val="00EE6360"/>
    <w:rsid w:val="00EF16EC"/>
    <w:rsid w:val="00F03CFE"/>
    <w:rsid w:val="00F07896"/>
    <w:rsid w:val="00F21ABB"/>
    <w:rsid w:val="00F40C37"/>
    <w:rsid w:val="00F5267E"/>
    <w:rsid w:val="00F56D8C"/>
    <w:rsid w:val="00F62A3E"/>
    <w:rsid w:val="00F62BDA"/>
    <w:rsid w:val="00F677D6"/>
    <w:rsid w:val="00F72F96"/>
    <w:rsid w:val="00F81C5F"/>
    <w:rsid w:val="00F820FD"/>
    <w:rsid w:val="00F874AA"/>
    <w:rsid w:val="00F87569"/>
    <w:rsid w:val="00F91284"/>
    <w:rsid w:val="00F91370"/>
    <w:rsid w:val="00F947D6"/>
    <w:rsid w:val="00FA1AE0"/>
    <w:rsid w:val="00FA640B"/>
    <w:rsid w:val="00FB4E58"/>
    <w:rsid w:val="00FB71FB"/>
    <w:rsid w:val="00FC45D7"/>
    <w:rsid w:val="00FD7B11"/>
    <w:rsid w:val="00FE174D"/>
    <w:rsid w:val="00FE7764"/>
    <w:rsid w:val="00FF3327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8E8F4E"/>
  <w15:docId w15:val="{EB54E562-2D05-47FC-92B1-C8922C1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3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B695A"/>
    <w:rPr>
      <w:color w:val="0000FF"/>
      <w:u w:val="single"/>
    </w:rPr>
  </w:style>
  <w:style w:type="character" w:styleId="a9">
    <w:name w:val="Strong"/>
    <w:basedOn w:val="a0"/>
    <w:uiPriority w:val="22"/>
    <w:qFormat/>
    <w:rsid w:val="009B695A"/>
    <w:rPr>
      <w:b/>
      <w:bCs/>
    </w:rPr>
  </w:style>
  <w:style w:type="table" w:customStyle="1" w:styleId="TableNormal">
    <w:name w:val="Table Normal"/>
    <w:rsid w:val="008B4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78E"/>
  </w:style>
  <w:style w:type="paragraph" w:styleId="ac">
    <w:name w:val="footer"/>
    <w:basedOn w:val="a"/>
    <w:link w:val="ad"/>
    <w:uiPriority w:val="99"/>
    <w:unhideWhenUsed/>
    <w:rsid w:val="0046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78E"/>
  </w:style>
  <w:style w:type="character" w:customStyle="1" w:styleId="extended-textshort">
    <w:name w:val="extended-text__short"/>
    <w:basedOn w:val="a0"/>
    <w:rsid w:val="00FD7B11"/>
  </w:style>
  <w:style w:type="character" w:customStyle="1" w:styleId="1">
    <w:name w:val="Неразрешенное упоминание1"/>
    <w:basedOn w:val="a0"/>
    <w:uiPriority w:val="99"/>
    <w:semiHidden/>
    <w:unhideWhenUsed/>
    <w:rsid w:val="00D9385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99"/>
    <w:rsid w:val="00D87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4"/>
    <w:rsid w:val="00740873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e"/>
    <w:rsid w:val="0074087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at.worldskill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BBF6-86C8-4371-99CF-11DEC383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 Марина Владиславовна</cp:lastModifiedBy>
  <cp:revision>23</cp:revision>
  <cp:lastPrinted>2021-01-28T11:33:00Z</cp:lastPrinted>
  <dcterms:created xsi:type="dcterms:W3CDTF">2021-01-28T11:09:00Z</dcterms:created>
  <dcterms:modified xsi:type="dcterms:W3CDTF">2022-01-20T10:36:00Z</dcterms:modified>
</cp:coreProperties>
</file>